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97" w:rsidRPr="00C83823" w:rsidRDefault="00C83823" w:rsidP="00C83823">
      <w:pPr>
        <w:tabs>
          <w:tab w:val="left" w:pos="1560"/>
          <w:tab w:val="left" w:pos="3402"/>
          <w:tab w:val="left" w:pos="4111"/>
        </w:tabs>
        <w:rPr>
          <w:rFonts w:ascii="Constantia" w:hAnsi="Constantia" w:cstheme="majorHAnsi"/>
          <w:noProof/>
          <w:lang w:val="uk-UA" w:eastAsia="ru-RU"/>
        </w:rPr>
      </w:pPr>
      <w:r w:rsidRPr="00152AE5">
        <w:rPr>
          <w:rFonts w:ascii="Constantia" w:hAnsi="Constantia" w:cstheme="maj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115243" wp14:editId="318D9647">
            <wp:simplePos x="0" y="0"/>
            <wp:positionH relativeFrom="column">
              <wp:posOffset>1234440</wp:posOffset>
            </wp:positionH>
            <wp:positionV relativeFrom="paragraph">
              <wp:posOffset>-758190</wp:posOffset>
            </wp:positionV>
            <wp:extent cx="3688080" cy="2613660"/>
            <wp:effectExtent l="0" t="0" r="7620" b="0"/>
            <wp:wrapSquare wrapText="bothSides"/>
            <wp:docPr id="1" name="Рисунок 1" descr="Дніпропетровський державний університет внутрішніх с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ніпропетровський державний університет внутрішніх спр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1" r="28353"/>
                    <a:stretch/>
                  </pic:blipFill>
                  <pic:spPr bwMode="auto">
                    <a:xfrm>
                      <a:off x="0" y="0"/>
                      <a:ext cx="36880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197" w:rsidRDefault="00C83823" w:rsidP="0068023D">
      <w:pPr>
        <w:jc w:val="center"/>
        <w:rPr>
          <w:rFonts w:ascii="Constantia" w:hAnsi="Constantia" w:cstheme="majorHAnsi"/>
          <w:b/>
          <w:sz w:val="28"/>
          <w:szCs w:val="28"/>
          <w:lang w:val="uk-UA"/>
        </w:rPr>
      </w:pPr>
      <w:r>
        <w:rPr>
          <w:rFonts w:ascii="Constantia" w:hAnsi="Constantia" w:cstheme="majorHAnsi"/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19D7A1D2" wp14:editId="0067A58C">
            <wp:simplePos x="0" y="0"/>
            <wp:positionH relativeFrom="column">
              <wp:posOffset>5181600</wp:posOffset>
            </wp:positionH>
            <wp:positionV relativeFrom="paragraph">
              <wp:posOffset>175260</wp:posOffset>
            </wp:positionV>
            <wp:extent cx="998220" cy="1333500"/>
            <wp:effectExtent l="3810" t="0" r="0" b="0"/>
            <wp:wrapThrough wrapText="bothSides">
              <wp:wrapPolygon edited="0">
                <wp:start x="21518" y="9813"/>
                <wp:lineTo x="18220" y="5801"/>
                <wp:lineTo x="14922" y="2098"/>
                <wp:lineTo x="14922" y="-62"/>
                <wp:lineTo x="8327" y="-62"/>
                <wp:lineTo x="8327" y="1790"/>
                <wp:lineTo x="1731" y="1790"/>
                <wp:lineTo x="495" y="9813"/>
                <wp:lineTo x="495" y="11664"/>
                <wp:lineTo x="1731" y="15675"/>
                <wp:lineTo x="5853" y="19687"/>
                <wp:lineTo x="8327" y="19378"/>
                <wp:lineTo x="14922" y="19378"/>
                <wp:lineTo x="21105" y="11973"/>
                <wp:lineTo x="21518" y="11664"/>
                <wp:lineTo x="21518" y="9813"/>
              </wp:wrapPolygon>
            </wp:wrapThrough>
            <wp:docPr id="2" name="Рисунок 2" descr="C:\Users\Виктор\Downloads\1200px-Геральдичний_знак_-_емблема_МВС_України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ownloads\1200px-Геральдичний_знак_-_емблема_МВС_України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82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06" w:rsidRPr="00152AE5" w:rsidRDefault="00E72197" w:rsidP="00CD2C1C">
      <w:pPr>
        <w:ind w:hanging="426"/>
        <w:jc w:val="center"/>
        <w:rPr>
          <w:rFonts w:ascii="Constantia" w:hAnsi="Constantia" w:cstheme="majorHAnsi"/>
          <w:b/>
          <w:sz w:val="28"/>
          <w:szCs w:val="28"/>
          <w:lang w:val="uk-UA"/>
        </w:rPr>
      </w:pPr>
      <w:r w:rsidRPr="00152AE5">
        <w:rPr>
          <w:rFonts w:ascii="Constantia" w:hAnsi="Constantia" w:cstheme="majorHAnsi"/>
          <w:noProof/>
          <w:lang w:eastAsia="ru-RU"/>
        </w:rPr>
        <w:drawing>
          <wp:inline distT="0" distB="0" distL="0" distR="0" wp14:anchorId="5E8189B7" wp14:editId="2A8D0F38">
            <wp:extent cx="1471659" cy="960120"/>
            <wp:effectExtent l="0" t="0" r="0" b="0"/>
            <wp:docPr id="3" name="Рисунок 3" descr="Дніпропетровський державний університет внутрішніх с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ніпропетровський державний університет внутрішніх спр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1494"/>
                    <a:stretch/>
                  </pic:blipFill>
                  <pic:spPr bwMode="auto">
                    <a:xfrm>
                      <a:off x="0" y="0"/>
                      <a:ext cx="1523405" cy="99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108" w:rsidRDefault="004F4108" w:rsidP="00152AE5">
      <w:pPr>
        <w:spacing w:after="0" w:line="240" w:lineRule="auto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  <w:t>МІНІСТЕРСТВО ВНУТРІШНІХ СПРАВ УКРАЇНИ</w:t>
      </w:r>
    </w:p>
    <w:p w:rsidR="008978E9" w:rsidRPr="00152AE5" w:rsidRDefault="008978E9" w:rsidP="008978E9">
      <w:pPr>
        <w:spacing w:after="0" w:line="240" w:lineRule="auto"/>
        <w:ind w:left="714" w:hanging="357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  <w:t>ДНІПРОПЕТРОВСЬКОГО ДЕРЖАВНОГО УНІВЕРСИТЕТУ ВНУТРІШНІХ СПРАВ</w:t>
      </w:r>
    </w:p>
    <w:p w:rsidR="00570482" w:rsidRPr="00152AE5" w:rsidRDefault="00570482" w:rsidP="00152AE5">
      <w:pPr>
        <w:spacing w:after="0" w:line="240" w:lineRule="auto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  <w:lang w:val="uk-UA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  <w:lang w:val="uk-UA"/>
        </w:rPr>
        <w:t>ДНІПРОПЕТРОВСЬКИЙ ДЕРЖАВНИЙ УНІВЕРСИТЕТ ВНУТРІШНІХ СПРАВ</w:t>
      </w:r>
    </w:p>
    <w:p w:rsidR="008948CE" w:rsidRPr="00152AE5" w:rsidRDefault="00570482" w:rsidP="00152AE5">
      <w:pPr>
        <w:spacing w:after="0" w:line="240" w:lineRule="auto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  <w:lang w:val="uk-UA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  <w:lang w:val="uk-UA"/>
        </w:rPr>
        <w:t>НАВЧАЛЬНО-НАУКОВИЙ ІНСТИТУТ ПРАВА ТА ІННОВАЦІЙНОЇ ОСВІТИ</w:t>
      </w:r>
    </w:p>
    <w:p w:rsidR="0022070D" w:rsidRPr="00152AE5" w:rsidRDefault="0022070D" w:rsidP="00152AE5">
      <w:pPr>
        <w:spacing w:after="0" w:line="240" w:lineRule="auto"/>
        <w:ind w:left="714" w:hanging="357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  <w:t>НАВЧАЛЬНО-НАУКОВА ЛАБОРАТОРІЯ ДОСЛІДЖЕННЯ ПРОБЛЕМ ПРАВОВОГО СТАТУСУ ВНУТРІШНЬО ПЕРЕМІЩЕНИХ ОСІБ ТА ГЕНДЕРНОЇ РІВНОСТІ</w:t>
      </w:r>
    </w:p>
    <w:p w:rsidR="00C50D06" w:rsidRPr="00152AE5" w:rsidRDefault="00C50D06" w:rsidP="00152AE5">
      <w:pPr>
        <w:spacing w:after="0" w:line="240" w:lineRule="auto"/>
        <w:ind w:left="714" w:hanging="357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  <w:t>РАДА МОЛОДИХ ВЧЕНИХ</w:t>
      </w:r>
    </w:p>
    <w:p w:rsidR="00C50D06" w:rsidRPr="00152AE5" w:rsidRDefault="00C50D06" w:rsidP="00152AE5">
      <w:pPr>
        <w:spacing w:after="0" w:line="240" w:lineRule="auto"/>
        <w:ind w:left="714" w:hanging="357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  <w:t>КОНСУЛЬТАЦІЙНИЙ ЦЕНТР З ПИТАНЬ ЗАБЕЗПЕЧЕННЯ ПРАВ І СВОБОД ЗАХИСНИКІВ УКРАЇНИ</w:t>
      </w:r>
    </w:p>
    <w:p w:rsidR="00C50D06" w:rsidRPr="00152AE5" w:rsidRDefault="00C50D06" w:rsidP="00152AE5">
      <w:pPr>
        <w:spacing w:after="0" w:line="240" w:lineRule="auto"/>
        <w:ind w:left="714" w:hanging="357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  <w:t>НАУКОВЕ ТОВАРИСТВО КУРСАНТІВ, СТУДЕНТІВ ТА СЛУХАЧІВ</w:t>
      </w:r>
    </w:p>
    <w:p w:rsidR="00C50D06" w:rsidRPr="00152AE5" w:rsidRDefault="00C50D06" w:rsidP="00152AE5">
      <w:pPr>
        <w:spacing w:after="0" w:line="240" w:lineRule="auto"/>
        <w:ind w:left="714" w:hanging="357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  <w:t>ЦЕНТР ЛИТОВСЬКОГО ПРАВА</w:t>
      </w:r>
    </w:p>
    <w:p w:rsidR="00CD2C1C" w:rsidRPr="00CD2C1C" w:rsidRDefault="00C50D06" w:rsidP="00CD2C1C">
      <w:pPr>
        <w:spacing w:line="240" w:lineRule="auto"/>
        <w:ind w:left="714" w:hanging="357"/>
        <w:jc w:val="center"/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</w:pPr>
      <w:r w:rsidRPr="00152AE5">
        <w:rPr>
          <w:rFonts w:ascii="Constantia" w:hAnsi="Constantia" w:cstheme="majorHAnsi"/>
          <w:b/>
          <w:color w:val="1F3864" w:themeColor="accent5" w:themeShade="80"/>
          <w:sz w:val="24"/>
          <w:szCs w:val="24"/>
        </w:rPr>
        <w:t>ЮРИДИЧНА КЛІНІКА «ІСТИНА»</w:t>
      </w:r>
    </w:p>
    <w:p w:rsidR="007017AC" w:rsidRPr="00152AE5" w:rsidRDefault="00C50D06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b/>
          <w:bCs/>
          <w:color w:val="4472C4" w:themeColor="accent5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2AE5">
        <w:rPr>
          <w:rFonts w:ascii="Constantia" w:eastAsia="Calibri" w:hAnsi="Constantia" w:cstheme="majorHAnsi"/>
          <w:b/>
          <w:bCs/>
          <w:color w:val="4472C4" w:themeColor="accent5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МІЖНАРОДНА НАУКОВО-ПРАКТИЧНА КОНФЕРЕНЦІЯ </w:t>
      </w:r>
    </w:p>
    <w:p w:rsidR="00C50D06" w:rsidRPr="00152AE5" w:rsidRDefault="007017AC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b/>
          <w:bCs/>
          <w:i/>
          <w:color w:val="4472C4" w:themeColor="accent5"/>
          <w:sz w:val="36"/>
          <w:szCs w:val="36"/>
          <w:lang w:val="uk-UA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2AE5">
        <w:rPr>
          <w:rFonts w:ascii="Constantia" w:eastAsia="Calibri" w:hAnsi="Constantia" w:cstheme="majorHAnsi"/>
          <w:b/>
          <w:bCs/>
          <w:i/>
          <w:color w:val="4472C4" w:themeColor="accent5"/>
          <w:sz w:val="36"/>
          <w:szCs w:val="36"/>
          <w:lang w:val="uk-UA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здобувачів вищої освіти </w:t>
      </w:r>
    </w:p>
    <w:p w:rsidR="00C50D06" w:rsidRPr="00152AE5" w:rsidRDefault="00C50D06" w:rsidP="00794FAC">
      <w:pPr>
        <w:spacing w:after="0" w:line="240" w:lineRule="auto"/>
        <w:ind w:left="720"/>
        <w:contextualSpacing/>
        <w:jc w:val="center"/>
        <w:rPr>
          <w:rFonts w:ascii="Constantia" w:eastAsia="Calibri" w:hAnsi="Constantia" w:cstheme="majorHAnsi"/>
          <w:b/>
          <w:bCs/>
          <w:i/>
          <w:color w:val="4472C4" w:themeColor="accent5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2AE5">
        <w:rPr>
          <w:rFonts w:ascii="Constantia" w:eastAsia="Calibri" w:hAnsi="Constantia" w:cstheme="majorHAnsi"/>
          <w:b/>
          <w:bCs/>
          <w:i/>
          <w:color w:val="4472C4" w:themeColor="accent5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«Конституційне право на освіту в умовах воєнного стану»</w:t>
      </w:r>
    </w:p>
    <w:p w:rsidR="00C50D06" w:rsidRPr="00152AE5" w:rsidRDefault="00C50D06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b/>
          <w:bCs/>
          <w:color w:val="000000" w:themeColor="text1"/>
          <w:sz w:val="40"/>
          <w:szCs w:val="40"/>
          <w:lang w:val="uk-UA"/>
        </w:rPr>
      </w:pPr>
      <w:r w:rsidRPr="00152AE5">
        <w:rPr>
          <w:rFonts w:ascii="Constantia" w:eastAsia="Calibri" w:hAnsi="Constantia" w:cstheme="majorHAnsi"/>
          <w:b/>
          <w:bCs/>
          <w:color w:val="000000" w:themeColor="text1"/>
          <w:sz w:val="40"/>
          <w:szCs w:val="40"/>
          <w:lang w:val="uk-UA"/>
        </w:rPr>
        <w:t>25 листопада 2022 року</w:t>
      </w:r>
    </w:p>
    <w:p w:rsidR="00EA1A1D" w:rsidRDefault="00C50D06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  <w:r w:rsidRPr="00152AE5">
        <w:rPr>
          <w:rFonts w:ascii="Constantia" w:eastAsia="Calibri" w:hAnsi="Constantia" w:cstheme="majorHAnsi"/>
          <w:sz w:val="28"/>
          <w:szCs w:val="28"/>
          <w:lang w:val="uk-UA"/>
        </w:rPr>
        <w:t>(в очно-дистанційному форматі)</w:t>
      </w:r>
    </w:p>
    <w:p w:rsidR="00B0574C" w:rsidRDefault="00B0574C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C83823" w:rsidRDefault="00C83823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C83823" w:rsidRDefault="00C83823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C83823" w:rsidRDefault="00C83823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C83823" w:rsidRDefault="00C83823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C83823" w:rsidRDefault="00C83823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C83823" w:rsidRDefault="00C83823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C83823" w:rsidRDefault="00C83823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C83823" w:rsidRPr="00152AE5" w:rsidRDefault="00C83823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sz w:val="28"/>
          <w:szCs w:val="28"/>
          <w:lang w:val="uk-UA"/>
        </w:rPr>
      </w:pPr>
    </w:p>
    <w:p w:rsidR="00F35A9E" w:rsidRDefault="00C065B2" w:rsidP="00794FAC">
      <w:pPr>
        <w:spacing w:after="0" w:line="240" w:lineRule="auto"/>
        <w:ind w:left="720" w:hanging="360"/>
        <w:jc w:val="center"/>
        <w:rPr>
          <w:rFonts w:ascii="Constantia" w:eastAsia="Calibri" w:hAnsi="Constantia" w:cstheme="majorHAnsi"/>
          <w:b/>
          <w:bCs/>
          <w:sz w:val="28"/>
          <w:szCs w:val="28"/>
          <w:lang w:val="uk-UA"/>
        </w:rPr>
      </w:pPr>
      <w:r w:rsidRPr="00152AE5">
        <w:rPr>
          <w:rFonts w:ascii="Constantia" w:eastAsia="Calibri" w:hAnsi="Constantia" w:cstheme="majorHAnsi"/>
          <w:b/>
          <w:bCs/>
          <w:sz w:val="28"/>
          <w:szCs w:val="28"/>
          <w:lang w:val="uk-UA"/>
        </w:rPr>
        <w:t>м. Дніпро</w:t>
      </w:r>
    </w:p>
    <w:p w:rsidR="00C83823" w:rsidRPr="00152AE5" w:rsidRDefault="00C83823" w:rsidP="00DC2E00">
      <w:pPr>
        <w:spacing w:after="0" w:line="240" w:lineRule="auto"/>
        <w:rPr>
          <w:rFonts w:ascii="Constantia" w:eastAsia="Calibri" w:hAnsi="Constantia" w:cstheme="majorHAnsi"/>
          <w:b/>
          <w:bCs/>
          <w:sz w:val="28"/>
          <w:szCs w:val="28"/>
          <w:lang w:val="uk-UA"/>
        </w:rPr>
      </w:pPr>
    </w:p>
    <w:p w:rsidR="003F31D5" w:rsidRDefault="002F3946" w:rsidP="00290BBD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0117F8">
        <w:rPr>
          <w:rFonts w:ascii="Constantia" w:eastAsia="Calibri" w:hAnsi="Constantia" w:cstheme="majorHAnsi"/>
          <w:b/>
          <w:bCs/>
          <w:iCs/>
          <w:color w:val="1F3864" w:themeColor="accent5" w:themeShade="80"/>
          <w:sz w:val="28"/>
          <w:szCs w:val="28"/>
          <w:lang w:val="uk-UA"/>
        </w:rPr>
        <w:t>Метою проведення Міжнародної науково-практичної конференції є</w:t>
      </w:r>
      <w:r w:rsidRPr="00152AE5">
        <w:rPr>
          <w:rFonts w:ascii="Constantia" w:eastAsia="Calibri" w:hAnsi="Constantia" w:cstheme="majorHAnsi"/>
          <w:b/>
          <w:bCs/>
          <w:i/>
          <w:iCs/>
          <w:color w:val="1F3864" w:themeColor="accent5" w:themeShade="80"/>
          <w:sz w:val="28"/>
          <w:szCs w:val="28"/>
          <w:lang w:val="uk-UA"/>
        </w:rPr>
        <w:t xml:space="preserve"> </w:t>
      </w:r>
      <w:r w:rsidRPr="000117F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>об’єднання</w:t>
      </w:r>
      <w:r w:rsidR="003F31D5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C83B72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>студентства</w:t>
      </w:r>
      <w:r w:rsidRPr="000117F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EB7451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навколо досліджень у сфері </w:t>
      </w:r>
      <w:r w:rsidR="003F31D5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>захисту конституційного права на освіту</w:t>
      </w:r>
      <w:r w:rsidR="00EB7451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>;</w:t>
      </w:r>
      <w:r w:rsidR="000E50AA" w:rsidRPr="000117F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7F4D0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>обговорення здобувачами</w:t>
      </w:r>
      <w:r w:rsidR="007F4D08" w:rsidRPr="000117F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 вищої освіти </w:t>
      </w:r>
      <w:r w:rsidRPr="000117F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актуальних питань </w:t>
      </w:r>
      <w:r w:rsidR="007F4D0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>правозастосування</w:t>
      </w:r>
      <w:r w:rsidR="00290BBD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 в умовах воєнного стану</w:t>
      </w:r>
      <w:r w:rsidR="007F4D0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; обмін думками, </w:t>
      </w:r>
      <w:r w:rsidRPr="000117F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>стимулювання до всебічного самов</w:t>
      </w:r>
      <w:r w:rsidR="007F4D08">
        <w:rPr>
          <w:rFonts w:ascii="Constantia" w:eastAsia="Calibri" w:hAnsi="Constantia" w:cstheme="majorHAnsi"/>
          <w:bCs/>
          <w:i/>
          <w:iCs/>
          <w:color w:val="000000" w:themeColor="text1"/>
          <w:sz w:val="28"/>
          <w:szCs w:val="28"/>
          <w:lang w:val="uk-UA"/>
        </w:rPr>
        <w:t xml:space="preserve">досконалення студентської молоді, </w:t>
      </w:r>
      <w:r w:rsidR="00290BBD" w:rsidRPr="00290BBD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lang w:val="uk-UA"/>
        </w:rPr>
        <w:t>розроблення напрямів державної політики України в післявоєнний період</w:t>
      </w:r>
      <w:r w:rsidR="00290BBD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lang w:val="uk-UA"/>
        </w:rPr>
        <w:t>.</w:t>
      </w:r>
      <w:r w:rsidR="00290BBD" w:rsidRPr="00290BB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</w:p>
    <w:p w:rsidR="00BB7101" w:rsidRPr="00152AE5" w:rsidRDefault="00BB7101" w:rsidP="00770AEE">
      <w:pPr>
        <w:spacing w:after="0"/>
        <w:ind w:firstLine="360"/>
        <w:jc w:val="both"/>
        <w:rPr>
          <w:rFonts w:ascii="Constantia" w:hAnsi="Constantia" w:cstheme="majorHAnsi"/>
          <w:sz w:val="28"/>
          <w:szCs w:val="28"/>
          <w:lang w:val="uk-UA"/>
        </w:rPr>
      </w:pPr>
      <w:r w:rsidRPr="00152AE5">
        <w:rPr>
          <w:rFonts w:ascii="Constantia" w:hAnsi="Constantia" w:cstheme="majorHAnsi"/>
          <w:sz w:val="28"/>
          <w:szCs w:val="28"/>
          <w:lang w:val="uk-UA"/>
        </w:rPr>
        <w:t>Для участі у Міжнародній науково-практичній конференції «Конституційне право на освіту в умовах воєнного стану» запрошуються здобувачі закладів вищої освіти</w:t>
      </w:r>
      <w:r w:rsidR="008306B2" w:rsidRPr="00152AE5">
        <w:rPr>
          <w:rFonts w:ascii="Constantia" w:hAnsi="Constantia" w:cstheme="majorHAnsi"/>
          <w:sz w:val="28"/>
          <w:szCs w:val="28"/>
          <w:lang w:val="uk-UA"/>
        </w:rPr>
        <w:t xml:space="preserve"> </w:t>
      </w:r>
      <w:r w:rsidRPr="00152AE5">
        <w:rPr>
          <w:rFonts w:ascii="Constantia" w:hAnsi="Constantia" w:cstheme="majorHAnsi"/>
          <w:sz w:val="28"/>
          <w:szCs w:val="28"/>
          <w:lang w:val="uk-UA"/>
        </w:rPr>
        <w:t>України та зарубіжних країн.</w:t>
      </w:r>
    </w:p>
    <w:p w:rsidR="000F48B2" w:rsidRPr="006F7D04" w:rsidRDefault="000F48B2" w:rsidP="000F48B2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6F7D0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ДДУВС 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запрошує на заплановану конференцію 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Zoom</w:t>
      </w:r>
      <w:r w:rsidRPr="006F7D0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0F48B2" w:rsidRPr="006F7D04" w:rsidRDefault="000F48B2" w:rsidP="000F48B2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6F7D0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Тема: Міжнародна науково - практична конференція «Конституційне право на освіту в умовах воєнного стану»</w:t>
      </w:r>
    </w:p>
    <w:p w:rsidR="000F48B2" w:rsidRPr="006F7D04" w:rsidRDefault="000F48B2" w:rsidP="000F48B2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Час</w:t>
      </w:r>
      <w:r w:rsidRPr="006F7D0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: 2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5 листопада 2022 10:00 AM Гельсінкі</w:t>
      </w:r>
    </w:p>
    <w:p w:rsidR="000F48B2" w:rsidRPr="006F7D04" w:rsidRDefault="000F48B2" w:rsidP="000F48B2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Підключитись до конференції</w:t>
      </w:r>
      <w:r w:rsidRPr="006F7D0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6F7D0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Zoom</w:t>
      </w:r>
      <w:proofErr w:type="spellEnd"/>
    </w:p>
    <w:p w:rsidR="000F48B2" w:rsidRPr="006F7D04" w:rsidRDefault="000F48B2" w:rsidP="000F48B2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6F7D0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https://us02web.zoom.us/j/89868742223?pwd=SlJVZzVzRDhucHptMllNUFBGMEpWQT09</w:t>
      </w:r>
    </w:p>
    <w:p w:rsidR="000F48B2" w:rsidRPr="006F7D04" w:rsidRDefault="000F48B2" w:rsidP="000F48B2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Ідентифікатор конференції</w:t>
      </w:r>
      <w:r w:rsidRPr="006F7D0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: 898 6874 2223</w:t>
      </w:r>
    </w:p>
    <w:p w:rsidR="000F48B2" w:rsidRPr="006F7D04" w:rsidRDefault="000F48B2" w:rsidP="000F48B2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Код доступу</w:t>
      </w:r>
      <w:r w:rsidRPr="006F7D0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: 111111</w:t>
      </w:r>
    </w:p>
    <w:p w:rsidR="00031DC2" w:rsidRPr="00152AE5" w:rsidRDefault="00031DC2" w:rsidP="00770AEE">
      <w:pPr>
        <w:spacing w:after="0"/>
        <w:ind w:firstLine="360"/>
        <w:jc w:val="both"/>
        <w:rPr>
          <w:rFonts w:ascii="Constantia" w:hAnsi="Constantia" w:cstheme="majorHAnsi"/>
          <w:sz w:val="28"/>
          <w:szCs w:val="28"/>
          <w:lang w:val="uk-UA"/>
        </w:rPr>
      </w:pPr>
    </w:p>
    <w:tbl>
      <w:tblPr>
        <w:tblStyle w:val="-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B20D5" w:rsidRPr="00152AE5" w:rsidTr="00566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2E74B5" w:themeFill="accent1" w:themeFillShade="BF"/>
          </w:tcPr>
          <w:p w:rsidR="00020B64" w:rsidRDefault="00020B64" w:rsidP="00A81FC3">
            <w:pPr>
              <w:jc w:val="center"/>
              <w:rPr>
                <w:rFonts w:ascii="Constantia" w:hAnsi="Constantia" w:cstheme="majorHAnsi"/>
                <w:sz w:val="40"/>
                <w:szCs w:val="40"/>
                <w:lang w:val="uk-UA"/>
              </w:rPr>
            </w:pPr>
          </w:p>
          <w:p w:rsidR="00A81FC3" w:rsidRDefault="00A81FC3" w:rsidP="00A81FC3">
            <w:pPr>
              <w:jc w:val="center"/>
              <w:rPr>
                <w:rFonts w:ascii="Constantia" w:hAnsi="Constantia" w:cstheme="majorHAnsi"/>
                <w:sz w:val="40"/>
                <w:szCs w:val="40"/>
                <w:lang w:val="uk-UA"/>
              </w:rPr>
            </w:pPr>
            <w:r w:rsidRPr="00152AE5">
              <w:rPr>
                <w:rFonts w:ascii="Constantia" w:hAnsi="Constantia" w:cstheme="majorHAnsi"/>
                <w:sz w:val="40"/>
                <w:szCs w:val="40"/>
                <w:lang w:val="uk-UA"/>
              </w:rPr>
              <w:t>Тематичні напрями роботи конференції</w:t>
            </w:r>
          </w:p>
          <w:p w:rsidR="00020B64" w:rsidRPr="00152AE5" w:rsidRDefault="00020B64" w:rsidP="00A81FC3">
            <w:pPr>
              <w:jc w:val="center"/>
              <w:rPr>
                <w:rFonts w:ascii="Constantia" w:hAnsi="Constantia" w:cstheme="majorHAnsi"/>
                <w:sz w:val="40"/>
                <w:szCs w:val="40"/>
                <w:lang w:val="uk-UA"/>
              </w:rPr>
            </w:pPr>
          </w:p>
        </w:tc>
      </w:tr>
      <w:tr w:rsidR="008B20D5" w:rsidRPr="00152AE5" w:rsidTr="00566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8B20D5" w:rsidRPr="00152AE5" w:rsidRDefault="00B0220A" w:rsidP="00B0220A">
            <w:pPr>
              <w:tabs>
                <w:tab w:val="left" w:pos="1134"/>
              </w:tabs>
              <w:ind w:left="1134" w:hanging="1134"/>
              <w:jc w:val="both"/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</w:pPr>
            <w:r>
              <w:rPr>
                <w:rFonts w:ascii="Constantia" w:hAnsi="Constantia" w:cstheme="majorHAnsi"/>
                <w:color w:val="1F3864" w:themeColor="accent5" w:themeShade="80"/>
                <w:sz w:val="32"/>
                <w:szCs w:val="32"/>
                <w:lang w:val="uk-UA"/>
              </w:rPr>
              <w:t>Блок </w:t>
            </w:r>
            <w:r w:rsidR="008B20D5" w:rsidRPr="00B0220A">
              <w:rPr>
                <w:rFonts w:ascii="Constantia" w:hAnsi="Constantia" w:cstheme="majorHAnsi"/>
                <w:color w:val="1F3864" w:themeColor="accent5" w:themeShade="80"/>
                <w:sz w:val="32"/>
                <w:szCs w:val="32"/>
                <w:lang w:val="uk-UA"/>
              </w:rPr>
              <w:t>1.</w:t>
            </w:r>
            <w:r>
              <w:rPr>
                <w:rFonts w:ascii="Constantia" w:hAnsi="Constantia" w:cstheme="majorHAnsi"/>
                <w:color w:val="1F3864" w:themeColor="accent5" w:themeShade="80"/>
                <w:sz w:val="32"/>
                <w:szCs w:val="32"/>
                <w:lang w:val="uk-UA"/>
              </w:rPr>
              <w:t> </w:t>
            </w:r>
            <w:r w:rsidR="002C33C8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 xml:space="preserve">Міжнародні механізми врегулювання захисту конституційного права на освіту. Державно-громадське партнерство в процесі формування та реалізації публічної політики. </w:t>
            </w:r>
            <w:r w:rsidR="002C33C8" w:rsidRPr="00152AE5">
              <w:rPr>
                <w:rFonts w:ascii="Constantia" w:eastAsia="Times New Roman" w:hAnsi="Constantia" w:cstheme="majorHAnsi"/>
                <w:b w:val="0"/>
                <w:sz w:val="28"/>
                <w:szCs w:val="28"/>
                <w:lang w:val="uk-UA" w:eastAsia="uk-UA"/>
              </w:rPr>
              <w:t>Питання захисту прав людини в інформаційній сфері.</w:t>
            </w:r>
          </w:p>
        </w:tc>
      </w:tr>
      <w:tr w:rsidR="008B20D5" w:rsidRPr="00152AE5" w:rsidTr="00566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8B20D5" w:rsidRPr="00152AE5" w:rsidRDefault="008B20D5" w:rsidP="00B0220A">
            <w:pPr>
              <w:tabs>
                <w:tab w:val="left" w:pos="1134"/>
              </w:tabs>
              <w:ind w:left="1134" w:hanging="1134"/>
              <w:jc w:val="both"/>
              <w:rPr>
                <w:rFonts w:ascii="Constantia" w:hAnsi="Constantia" w:cstheme="majorHAnsi"/>
                <w:b w:val="0"/>
                <w:sz w:val="28"/>
                <w:szCs w:val="28"/>
                <w:lang w:val="uk-UA"/>
              </w:rPr>
            </w:pPr>
            <w:r w:rsidRPr="00B0220A">
              <w:rPr>
                <w:rFonts w:ascii="Constantia" w:hAnsi="Constantia" w:cstheme="majorHAnsi"/>
                <w:color w:val="1F3864" w:themeColor="accent5" w:themeShade="80"/>
                <w:sz w:val="32"/>
                <w:szCs w:val="32"/>
                <w:lang w:val="uk-UA"/>
              </w:rPr>
              <w:t>Блок 2.</w:t>
            </w:r>
            <w:r w:rsidR="00B0220A">
              <w:rPr>
                <w:rFonts w:ascii="Constantia" w:hAnsi="Constantia" w:cstheme="majorHAnsi"/>
                <w:color w:val="1F3864" w:themeColor="accent5" w:themeShade="80"/>
                <w:sz w:val="32"/>
                <w:szCs w:val="32"/>
                <w:lang w:val="uk-UA"/>
              </w:rPr>
              <w:t> </w:t>
            </w:r>
            <w:r w:rsidR="002C33C8" w:rsidRPr="00152AE5">
              <w:rPr>
                <w:rFonts w:ascii="Constantia" w:hAnsi="Constantia" w:cstheme="majorHAnsi"/>
                <w:b w:val="0"/>
                <w:sz w:val="28"/>
                <w:szCs w:val="28"/>
                <w:lang w:val="uk-UA"/>
              </w:rPr>
              <w:t>Освіта в Україні.</w:t>
            </w:r>
            <w:r w:rsidR="002C33C8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 xml:space="preserve"> </w:t>
            </w:r>
            <w:r w:rsidR="00F91EDC" w:rsidRPr="00152AE5">
              <w:rPr>
                <w:rFonts w:ascii="Constantia" w:hAnsi="Constantia" w:cstheme="majorHAnsi"/>
                <w:b w:val="0"/>
                <w:sz w:val="28"/>
                <w:szCs w:val="28"/>
                <w:lang w:val="uk-UA"/>
              </w:rPr>
              <w:t>Міжнародний порівняльно-правовий аналіз дослідження проблем захисту прав учасників освітнього процесу.</w:t>
            </w:r>
            <w:r w:rsidR="00F91EDC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 xml:space="preserve"> </w:t>
            </w:r>
            <w:r w:rsidR="002C33C8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 xml:space="preserve">Реалізація права на академічну мобільність в умовах воєнного стану. </w:t>
            </w:r>
            <w:r w:rsidR="002C33C8" w:rsidRPr="00152AE5">
              <w:rPr>
                <w:rFonts w:ascii="Constantia" w:eastAsia="Times New Roman" w:hAnsi="Constantia" w:cstheme="majorHAnsi"/>
                <w:b w:val="0"/>
                <w:sz w:val="28"/>
                <w:szCs w:val="28"/>
                <w:lang w:val="uk-UA" w:eastAsia="uk-UA"/>
              </w:rPr>
              <w:t>Дистанційна освіта у вищій школі.</w:t>
            </w:r>
            <w:r w:rsidR="002C33C8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 xml:space="preserve"> Основи кваліфікації та документування воєнних злочинів пов’язаних із посяганням на право на освіту.</w:t>
            </w:r>
            <w:r w:rsidR="00F91EDC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 xml:space="preserve"> Мова як інструмент міжкультурної комунікації для формування особистості.</w:t>
            </w:r>
          </w:p>
        </w:tc>
      </w:tr>
      <w:tr w:rsidR="008B20D5" w:rsidRPr="00152AE5" w:rsidTr="00566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8B20D5" w:rsidRPr="00152AE5" w:rsidRDefault="00B0220A" w:rsidP="00B0220A">
            <w:pPr>
              <w:widowControl w:val="0"/>
              <w:tabs>
                <w:tab w:val="left" w:pos="0"/>
              </w:tabs>
              <w:autoSpaceDE w:val="0"/>
              <w:autoSpaceDN w:val="0"/>
              <w:ind w:left="1134" w:hanging="1134"/>
              <w:contextualSpacing/>
              <w:jc w:val="both"/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</w:pPr>
            <w:r>
              <w:rPr>
                <w:rFonts w:ascii="Constantia" w:hAnsi="Constantia" w:cstheme="majorHAnsi"/>
                <w:color w:val="1F3864" w:themeColor="accent5" w:themeShade="80"/>
                <w:sz w:val="32"/>
                <w:szCs w:val="32"/>
                <w:lang w:val="uk-UA"/>
              </w:rPr>
              <w:t>Блок </w:t>
            </w:r>
            <w:r w:rsidR="008B20D5" w:rsidRPr="00B0220A">
              <w:rPr>
                <w:rFonts w:ascii="Constantia" w:hAnsi="Constantia" w:cstheme="majorHAnsi"/>
                <w:color w:val="1F3864" w:themeColor="accent5" w:themeShade="80"/>
                <w:sz w:val="32"/>
                <w:szCs w:val="32"/>
                <w:lang w:val="uk-UA"/>
              </w:rPr>
              <w:t>3.</w:t>
            </w:r>
            <w:r>
              <w:rPr>
                <w:rFonts w:ascii="Constantia" w:hAnsi="Constantia" w:cstheme="majorHAnsi"/>
                <w:b w:val="0"/>
                <w:color w:val="1F3864" w:themeColor="accent5" w:themeShade="80"/>
                <w:sz w:val="28"/>
                <w:szCs w:val="28"/>
                <w:lang w:val="uk-UA"/>
              </w:rPr>
              <w:t> </w:t>
            </w:r>
            <w:r w:rsidR="00F91EDC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 xml:space="preserve">Можливості формування гармонійного розвитку студентської молоді в умовах пандемії. Розвиток національних економічних систем в умовах глобалізації. </w:t>
            </w:r>
            <w:proofErr w:type="spellStart"/>
            <w:r w:rsidR="00F91EDC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>Гендер</w:t>
            </w:r>
            <w:proofErr w:type="spellEnd"/>
            <w:r w:rsidR="00F91EDC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 xml:space="preserve"> і соціально-економічний розвиток національної економіки</w:t>
            </w:r>
            <w:r w:rsidR="00645636" w:rsidRPr="00152AE5">
              <w:rPr>
                <w:rFonts w:ascii="Constantia" w:eastAsia="Calibri" w:hAnsi="Constantia" w:cstheme="majorHAnsi"/>
                <w:b w:val="0"/>
                <w:iCs/>
                <w:sz w:val="28"/>
                <w:szCs w:val="28"/>
                <w:lang w:val="uk-UA"/>
              </w:rPr>
              <w:t>.</w:t>
            </w:r>
          </w:p>
        </w:tc>
      </w:tr>
    </w:tbl>
    <w:p w:rsidR="00020B64" w:rsidRDefault="00020B64" w:rsidP="000B7F1E">
      <w:pPr>
        <w:widowControl w:val="0"/>
        <w:autoSpaceDE w:val="0"/>
        <w:autoSpaceDN w:val="0"/>
        <w:spacing w:before="65" w:after="0" w:line="240" w:lineRule="auto"/>
        <w:ind w:left="106" w:right="223" w:firstLine="540"/>
        <w:jc w:val="both"/>
        <w:rPr>
          <w:rFonts w:ascii="Constantia" w:hAnsi="Constantia" w:cstheme="majorHAnsi"/>
          <w:sz w:val="28"/>
          <w:szCs w:val="28"/>
          <w:lang w:val="uk-UA"/>
        </w:rPr>
      </w:pPr>
    </w:p>
    <w:p w:rsidR="000B7F1E" w:rsidRPr="00152AE5" w:rsidRDefault="000B7F1E" w:rsidP="000B7F1E">
      <w:pPr>
        <w:widowControl w:val="0"/>
        <w:autoSpaceDE w:val="0"/>
        <w:autoSpaceDN w:val="0"/>
        <w:spacing w:before="65" w:after="0" w:line="240" w:lineRule="auto"/>
        <w:ind w:left="106" w:right="223" w:firstLine="540"/>
        <w:jc w:val="both"/>
        <w:rPr>
          <w:rFonts w:ascii="Constantia" w:eastAsia="Times New Roman" w:hAnsi="Constantia" w:cstheme="majorHAnsi"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Для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участі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у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Міжнародній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науково-практичній конференції необхідно надіслати</w:t>
      </w:r>
      <w:r w:rsidRPr="00152AE5">
        <w:rPr>
          <w:rFonts w:ascii="Constantia" w:eastAsia="Times New Roman" w:hAnsi="Constantia" w:cstheme="majorHAnsi"/>
          <w:spacing w:val="-57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b/>
          <w:sz w:val="28"/>
          <w:szCs w:val="28"/>
          <w:lang w:val="uk-UA"/>
        </w:rPr>
        <w:t>до</w:t>
      </w:r>
      <w:r w:rsidRPr="00152AE5">
        <w:rPr>
          <w:rFonts w:ascii="Constantia" w:eastAsia="Times New Roman" w:hAnsi="Constantia" w:cstheme="majorHAnsi"/>
          <w:b/>
          <w:spacing w:val="1"/>
          <w:sz w:val="28"/>
          <w:szCs w:val="28"/>
          <w:lang w:val="uk-UA"/>
        </w:rPr>
        <w:t xml:space="preserve"> 20 </w:t>
      </w:r>
      <w:r w:rsidRPr="00152AE5">
        <w:rPr>
          <w:rFonts w:ascii="Constantia" w:eastAsia="Times New Roman" w:hAnsi="Constantia" w:cstheme="majorHAnsi"/>
          <w:b/>
          <w:sz w:val="28"/>
          <w:szCs w:val="28"/>
          <w:lang w:val="uk-UA"/>
        </w:rPr>
        <w:t>листопада</w:t>
      </w:r>
      <w:r w:rsidRPr="00152AE5">
        <w:rPr>
          <w:rFonts w:ascii="Constantia" w:eastAsia="Times New Roman" w:hAnsi="Constantia" w:cstheme="majorHAnsi"/>
          <w:b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b/>
          <w:sz w:val="28"/>
          <w:szCs w:val="28"/>
          <w:lang w:val="uk-UA"/>
        </w:rPr>
        <w:t>2022</w:t>
      </w:r>
      <w:r w:rsidRPr="00152AE5">
        <w:rPr>
          <w:rFonts w:ascii="Constantia" w:eastAsia="Times New Roman" w:hAnsi="Constantia" w:cstheme="majorHAnsi"/>
          <w:b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b/>
          <w:sz w:val="28"/>
          <w:szCs w:val="28"/>
          <w:lang w:val="uk-UA"/>
        </w:rPr>
        <w:t>року</w:t>
      </w:r>
      <w:r w:rsidRPr="00152AE5">
        <w:rPr>
          <w:rFonts w:ascii="Constantia" w:eastAsia="Times New Roman" w:hAnsi="Constantia" w:cstheme="majorHAnsi"/>
          <w:b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на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електронну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адресу: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hyperlink r:id="rId10">
        <w:r w:rsidRPr="001238D3">
          <w:rPr>
            <w:rFonts w:ascii="Constantia" w:eastAsia="Times New Roman" w:hAnsi="Constantia" w:cstheme="majorHAnsi"/>
            <w:b/>
            <w:i/>
            <w:color w:val="2F5496" w:themeColor="accent5" w:themeShade="BF"/>
            <w:sz w:val="28"/>
            <w:szCs w:val="28"/>
            <w:u w:val="single"/>
            <w:lang w:val="uk-UA"/>
          </w:rPr>
          <w:t>NNIPIO2021@gmail.com</w:t>
        </w:r>
      </w:hyperlink>
      <w:r w:rsidRPr="00152AE5">
        <w:rPr>
          <w:rFonts w:ascii="Constantia" w:eastAsia="Times New Roman" w:hAnsi="Constantia" w:cstheme="majorHAnsi"/>
          <w:color w:val="0000FF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(з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приміткою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«На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науково-практичну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конференцію»):</w:t>
      </w:r>
    </w:p>
    <w:p w:rsidR="00750725" w:rsidRPr="00152AE5" w:rsidRDefault="00750725" w:rsidP="0064563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spacing w:before="65" w:after="0" w:line="240" w:lineRule="auto"/>
        <w:ind w:left="0" w:right="223" w:firstLine="567"/>
        <w:jc w:val="both"/>
        <w:rPr>
          <w:rFonts w:ascii="Constantia" w:eastAsia="Times New Roman" w:hAnsi="Constantia" w:cstheme="majorHAnsi"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Заявку</w:t>
      </w:r>
    </w:p>
    <w:p w:rsidR="000B7F1E" w:rsidRPr="00152AE5" w:rsidRDefault="000B7F1E" w:rsidP="0064563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88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Constantia" w:eastAsia="Times New Roman" w:hAnsi="Constantia" w:cstheme="majorHAnsi"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Тези</w:t>
      </w:r>
      <w:r w:rsidRPr="00152AE5">
        <w:rPr>
          <w:rFonts w:ascii="Constantia" w:eastAsia="Times New Roman" w:hAnsi="Constantia" w:cstheme="majorHAnsi"/>
          <w:spacing w:val="-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доповіді.</w:t>
      </w:r>
    </w:p>
    <w:p w:rsidR="000B7F1E" w:rsidRPr="00152AE5" w:rsidRDefault="000B7F1E" w:rsidP="0064563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Constantia" w:eastAsia="Times New Roman" w:hAnsi="Constantia" w:cstheme="majorHAnsi"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Рецензію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наукового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керівника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(на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тези</w:t>
      </w:r>
      <w:r w:rsidRPr="00152AE5">
        <w:rPr>
          <w:rFonts w:ascii="Constantia" w:eastAsia="Times New Roman" w:hAnsi="Constantia" w:cstheme="majorHAnsi"/>
          <w:spacing w:val="-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доповідей</w:t>
      </w:r>
      <w:r w:rsidRPr="00152AE5">
        <w:rPr>
          <w:rFonts w:ascii="Constantia" w:eastAsia="Times New Roman" w:hAnsi="Constantia" w:cstheme="majorHAnsi"/>
          <w:spacing w:val="-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здобувачів</w:t>
      </w:r>
      <w:r w:rsidRPr="00152AE5">
        <w:rPr>
          <w:rFonts w:ascii="Constantia" w:eastAsia="Times New Roman" w:hAnsi="Constantia" w:cstheme="majorHAnsi"/>
          <w:spacing w:val="-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вищої</w:t>
      </w:r>
      <w:r w:rsidRPr="00152AE5">
        <w:rPr>
          <w:rFonts w:ascii="Constantia" w:eastAsia="Times New Roman" w:hAnsi="Constantia" w:cstheme="majorHAnsi"/>
          <w:spacing w:val="-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освіти).</w:t>
      </w:r>
    </w:p>
    <w:p w:rsidR="000B7F1E" w:rsidRPr="00152AE5" w:rsidRDefault="000B7F1E" w:rsidP="00EB39B0">
      <w:pPr>
        <w:widowControl w:val="0"/>
        <w:autoSpaceDE w:val="0"/>
        <w:autoSpaceDN w:val="0"/>
        <w:spacing w:before="1" w:after="0" w:line="240" w:lineRule="auto"/>
        <w:ind w:left="106" w:right="224" w:firstLine="540"/>
        <w:jc w:val="both"/>
        <w:rPr>
          <w:rFonts w:ascii="Constantia" w:eastAsia="Times New Roman" w:hAnsi="Constantia" w:cstheme="majorHAnsi"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Файли необхідно називати за зразком: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proofErr w:type="spellStart"/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Іванов_Тези</w:t>
      </w:r>
      <w:proofErr w:type="spellEnd"/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,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proofErr w:type="spellStart"/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Іванов_Рецензія</w:t>
      </w:r>
      <w:proofErr w:type="spellEnd"/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(останнє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за</w:t>
      </w:r>
      <w:r w:rsidR="00244B92" w:rsidRPr="00152AE5">
        <w:rPr>
          <w:rFonts w:ascii="Constantia" w:eastAsia="Times New Roman" w:hAnsi="Constantia" w:cstheme="majorHAnsi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pacing w:val="-57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необхідністю).</w:t>
      </w:r>
    </w:p>
    <w:p w:rsidR="000B7F1E" w:rsidRPr="00152AE5" w:rsidRDefault="00244B92" w:rsidP="000B7F1E">
      <w:pPr>
        <w:widowControl w:val="0"/>
        <w:tabs>
          <w:tab w:val="left" w:pos="2694"/>
        </w:tabs>
        <w:autoSpaceDE w:val="0"/>
        <w:autoSpaceDN w:val="0"/>
        <w:spacing w:before="1" w:after="0" w:line="240" w:lineRule="auto"/>
        <w:ind w:left="106" w:right="219" w:firstLine="540"/>
        <w:jc w:val="both"/>
        <w:rPr>
          <w:rFonts w:ascii="Constantia" w:eastAsia="Times New Roman" w:hAnsi="Constantia" w:cstheme="majorHAnsi"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 xml:space="preserve">Оргкомітет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науково-практичної</w:t>
      </w:r>
      <w:r w:rsidR="000B7F1E" w:rsidRPr="00152AE5">
        <w:rPr>
          <w:rFonts w:ascii="Constantia" w:eastAsia="Times New Roman" w:hAnsi="Constantia" w:cstheme="majorHAnsi"/>
          <w:spacing w:val="-58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конференції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приймає</w:t>
      </w:r>
      <w:r w:rsidR="000B7F1E" w:rsidRPr="00152AE5">
        <w:rPr>
          <w:rFonts w:ascii="Constantia" w:eastAsia="Times New Roman" w:hAnsi="Constantia" w:cstheme="majorHAnsi"/>
          <w:spacing w:val="6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тези</w:t>
      </w:r>
      <w:r w:rsidR="000B7F1E" w:rsidRPr="00152AE5">
        <w:rPr>
          <w:rFonts w:ascii="Constantia" w:eastAsia="Times New Roman" w:hAnsi="Constantia" w:cstheme="majorHAnsi"/>
          <w:spacing w:val="6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доповідей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обсягом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до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5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сторінок,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робочі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мови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конференції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–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українська,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польська, литовська, англійська та німецька,</w:t>
      </w:r>
      <w:r w:rsidR="000B7F1E"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7"/>
          <w:sz w:val="28"/>
          <w:szCs w:val="28"/>
          <w:lang w:val="uk-UA"/>
        </w:rPr>
        <w:t xml:space="preserve">набрані у текстовому </w:t>
      </w:r>
      <w:r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 xml:space="preserve">редакторі Microsoft Word, </w:t>
      </w:r>
      <w:r w:rsidR="000B7F1E" w:rsidRPr="00152AE5">
        <w:rPr>
          <w:rFonts w:ascii="Constantia" w:eastAsia="Times New Roman" w:hAnsi="Constantia" w:cstheme="majorHAnsi"/>
          <w:spacing w:val="-5"/>
          <w:sz w:val="28"/>
          <w:szCs w:val="28"/>
          <w:lang w:val="uk-UA"/>
        </w:rPr>
        <w:t>шрифт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 xml:space="preserve"> </w:t>
      </w:r>
      <w:proofErr w:type="spellStart"/>
      <w:r w:rsidR="000B7F1E" w:rsidRPr="00152AE5">
        <w:rPr>
          <w:rFonts w:ascii="Constantia" w:eastAsia="Times New Roman" w:hAnsi="Constantia" w:cstheme="majorHAnsi"/>
          <w:spacing w:val="-5"/>
          <w:sz w:val="28"/>
          <w:szCs w:val="28"/>
          <w:lang w:val="uk-UA"/>
        </w:rPr>
        <w:t>Times</w:t>
      </w:r>
      <w:proofErr w:type="spellEnd"/>
      <w:r w:rsidR="000B7F1E" w:rsidRPr="00152AE5">
        <w:rPr>
          <w:rFonts w:ascii="Constantia" w:eastAsia="Times New Roman" w:hAnsi="Constantia" w:cstheme="majorHAnsi"/>
          <w:spacing w:val="-7"/>
          <w:sz w:val="28"/>
          <w:szCs w:val="28"/>
          <w:lang w:val="uk-UA"/>
        </w:rPr>
        <w:t xml:space="preserve"> </w:t>
      </w:r>
      <w:proofErr w:type="spellStart"/>
      <w:r w:rsidR="000B7F1E" w:rsidRPr="00152AE5">
        <w:rPr>
          <w:rFonts w:ascii="Constantia" w:eastAsia="Times New Roman" w:hAnsi="Constantia" w:cstheme="majorHAnsi"/>
          <w:spacing w:val="-5"/>
          <w:sz w:val="28"/>
          <w:szCs w:val="28"/>
          <w:lang w:val="uk-UA"/>
        </w:rPr>
        <w:t>New</w:t>
      </w:r>
      <w:proofErr w:type="spellEnd"/>
      <w:r w:rsidR="000B7F1E" w:rsidRPr="00152AE5">
        <w:rPr>
          <w:rFonts w:ascii="Constantia" w:eastAsia="Times New Roman" w:hAnsi="Constantia" w:cstheme="majorHAnsi"/>
          <w:spacing w:val="-10"/>
          <w:sz w:val="28"/>
          <w:szCs w:val="28"/>
          <w:lang w:val="uk-UA"/>
        </w:rPr>
        <w:t xml:space="preserve"> </w:t>
      </w:r>
      <w:proofErr w:type="spellStart"/>
      <w:r w:rsidR="000B7F1E" w:rsidRPr="00152AE5">
        <w:rPr>
          <w:rFonts w:ascii="Constantia" w:eastAsia="Times New Roman" w:hAnsi="Constantia" w:cstheme="majorHAnsi"/>
          <w:spacing w:val="-5"/>
          <w:sz w:val="28"/>
          <w:szCs w:val="28"/>
          <w:lang w:val="uk-UA"/>
        </w:rPr>
        <w:t>Roman</w:t>
      </w:r>
      <w:proofErr w:type="spellEnd"/>
      <w:r w:rsidR="000B7F1E" w:rsidRPr="00152AE5">
        <w:rPr>
          <w:rFonts w:ascii="Constantia" w:eastAsia="Times New Roman" w:hAnsi="Constantia" w:cstheme="majorHAnsi"/>
          <w:spacing w:val="-5"/>
          <w:sz w:val="28"/>
          <w:szCs w:val="28"/>
          <w:lang w:val="uk-UA"/>
        </w:rPr>
        <w:t>,</w:t>
      </w:r>
      <w:r w:rsidR="000B7F1E" w:rsidRPr="00152AE5">
        <w:rPr>
          <w:rFonts w:ascii="Constantia" w:eastAsia="Times New Roman" w:hAnsi="Constantia" w:cstheme="majorHAnsi"/>
          <w:spacing w:val="-9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5"/>
          <w:sz w:val="28"/>
          <w:szCs w:val="28"/>
          <w:lang w:val="uk-UA"/>
        </w:rPr>
        <w:t>кегель</w:t>
      </w:r>
      <w:r w:rsidR="000B7F1E" w:rsidRPr="00152AE5">
        <w:rPr>
          <w:rFonts w:ascii="Constantia" w:eastAsia="Times New Roman" w:hAnsi="Constantia" w:cstheme="majorHAnsi"/>
          <w:spacing w:val="-9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5"/>
          <w:sz w:val="28"/>
          <w:szCs w:val="28"/>
          <w:lang w:val="uk-UA"/>
        </w:rPr>
        <w:t>14,</w:t>
      </w:r>
      <w:r w:rsidR="000B7F1E" w:rsidRPr="00152AE5">
        <w:rPr>
          <w:rFonts w:ascii="Constantia" w:eastAsia="Times New Roman" w:hAnsi="Constantia" w:cstheme="majorHAnsi"/>
          <w:spacing w:val="-9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5"/>
          <w:sz w:val="28"/>
          <w:szCs w:val="28"/>
          <w:lang w:val="uk-UA"/>
        </w:rPr>
        <w:t>інтервал</w:t>
      </w:r>
      <w:r w:rsidR="000B7F1E" w:rsidRPr="00152AE5">
        <w:rPr>
          <w:rFonts w:ascii="Constantia" w:eastAsia="Times New Roman" w:hAnsi="Constantia" w:cstheme="majorHAnsi"/>
          <w:spacing w:val="-9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4"/>
          <w:sz w:val="28"/>
          <w:szCs w:val="28"/>
          <w:lang w:val="uk-UA"/>
        </w:rPr>
        <w:t>–</w:t>
      </w:r>
      <w:r w:rsidR="000B7F1E" w:rsidRPr="00152AE5">
        <w:rPr>
          <w:rFonts w:ascii="Constantia" w:eastAsia="Times New Roman" w:hAnsi="Constantia" w:cstheme="majorHAnsi"/>
          <w:spacing w:val="-57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7"/>
          <w:sz w:val="28"/>
          <w:szCs w:val="28"/>
          <w:lang w:val="uk-UA"/>
        </w:rPr>
        <w:t>1,5,</w:t>
      </w:r>
      <w:r w:rsidR="000B7F1E" w:rsidRPr="00152AE5">
        <w:rPr>
          <w:rFonts w:ascii="Constantia" w:eastAsia="Times New Roman" w:hAnsi="Constantia" w:cstheme="majorHAnsi"/>
          <w:spacing w:val="-15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усі</w:t>
      </w:r>
      <w:r w:rsidR="000B7F1E" w:rsidRPr="00152AE5">
        <w:rPr>
          <w:rFonts w:ascii="Constantia" w:eastAsia="Times New Roman" w:hAnsi="Constantia" w:cstheme="majorHAnsi"/>
          <w:spacing w:val="-14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поля</w:t>
      </w:r>
      <w:r w:rsidR="000B7F1E" w:rsidRPr="00152AE5">
        <w:rPr>
          <w:rFonts w:ascii="Constantia" w:eastAsia="Times New Roman" w:hAnsi="Constantia" w:cstheme="majorHAnsi"/>
          <w:spacing w:val="-14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–</w:t>
      </w:r>
      <w:r w:rsidR="000B7F1E" w:rsidRPr="00152AE5">
        <w:rPr>
          <w:rFonts w:ascii="Constantia" w:eastAsia="Times New Roman" w:hAnsi="Constantia" w:cstheme="majorHAnsi"/>
          <w:spacing w:val="-17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20</w:t>
      </w:r>
      <w:r w:rsidR="000B7F1E" w:rsidRPr="00152AE5">
        <w:rPr>
          <w:rFonts w:ascii="Constantia" w:eastAsia="Times New Roman" w:hAnsi="Constantia" w:cstheme="majorHAnsi"/>
          <w:spacing w:val="-17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мм,</w:t>
      </w:r>
      <w:r w:rsidR="000B7F1E" w:rsidRPr="00152AE5">
        <w:rPr>
          <w:rFonts w:ascii="Constantia" w:eastAsia="Times New Roman" w:hAnsi="Constantia" w:cstheme="majorHAnsi"/>
          <w:spacing w:val="-15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абзац</w:t>
      </w:r>
      <w:r w:rsidR="000B7F1E" w:rsidRPr="00152AE5">
        <w:rPr>
          <w:rFonts w:ascii="Constantia" w:eastAsia="Times New Roman" w:hAnsi="Constantia" w:cstheme="majorHAnsi"/>
          <w:spacing w:val="-14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–</w:t>
      </w:r>
      <w:r w:rsidR="000B7F1E" w:rsidRPr="00152AE5">
        <w:rPr>
          <w:rFonts w:ascii="Constantia" w:eastAsia="Times New Roman" w:hAnsi="Constantia" w:cstheme="majorHAnsi"/>
          <w:spacing w:val="-17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12,5</w:t>
      </w:r>
      <w:r w:rsidR="000B7F1E" w:rsidRPr="00152AE5">
        <w:rPr>
          <w:rFonts w:ascii="Constantia" w:eastAsia="Times New Roman" w:hAnsi="Constantia" w:cstheme="majorHAnsi"/>
          <w:spacing w:val="-14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6"/>
          <w:sz w:val="28"/>
          <w:szCs w:val="28"/>
          <w:lang w:val="uk-UA"/>
        </w:rPr>
        <w:t>мм.</w:t>
      </w:r>
    </w:p>
    <w:p w:rsidR="000B7F1E" w:rsidRPr="00152AE5" w:rsidRDefault="000B7F1E" w:rsidP="000B02D0">
      <w:pPr>
        <w:widowControl w:val="0"/>
        <w:autoSpaceDE w:val="0"/>
        <w:autoSpaceDN w:val="0"/>
        <w:spacing w:after="0" w:line="240" w:lineRule="auto"/>
        <w:ind w:left="106" w:right="227" w:firstLine="540"/>
        <w:jc w:val="both"/>
        <w:rPr>
          <w:rFonts w:ascii="Constantia" w:eastAsia="Times New Roman" w:hAnsi="Constantia" w:cstheme="majorHAnsi"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Текст доповіді повинен бути ретельно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вичитаний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і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перевірений</w:t>
      </w:r>
      <w:r w:rsidRPr="00152AE5">
        <w:rPr>
          <w:rFonts w:ascii="Constantia" w:eastAsia="Times New Roman" w:hAnsi="Constantia" w:cstheme="majorHAnsi"/>
          <w:spacing w:val="6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автором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(авторами).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Відповідальність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за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зміст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і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унікальність наданого матеріалу несе автор</w:t>
      </w:r>
      <w:r w:rsidRPr="00152AE5">
        <w:rPr>
          <w:rFonts w:ascii="Constantia" w:eastAsia="Times New Roman" w:hAnsi="Constantia" w:cstheme="majorHAnsi"/>
          <w:spacing w:val="1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(автори).</w:t>
      </w:r>
    </w:p>
    <w:p w:rsidR="000B7F1E" w:rsidRPr="00020B64" w:rsidRDefault="000B7F1E" w:rsidP="000B7F1E">
      <w:pPr>
        <w:widowControl w:val="0"/>
        <w:autoSpaceDE w:val="0"/>
        <w:autoSpaceDN w:val="0"/>
        <w:spacing w:before="70" w:after="0" w:line="318" w:lineRule="exact"/>
        <w:ind w:left="480" w:right="420"/>
        <w:jc w:val="center"/>
        <w:rPr>
          <w:rFonts w:ascii="Constantia" w:eastAsia="Times New Roman" w:hAnsi="Constantia" w:cstheme="majorHAnsi"/>
          <w:b/>
          <w:sz w:val="28"/>
          <w:lang w:val="uk-UA"/>
        </w:rPr>
      </w:pPr>
      <w:r w:rsidRPr="00020B64">
        <w:rPr>
          <w:rFonts w:ascii="Constantia" w:eastAsia="Times New Roman" w:hAnsi="Constantia" w:cstheme="majorHAnsi"/>
          <w:b/>
          <w:sz w:val="28"/>
          <w:lang w:val="uk-UA"/>
        </w:rPr>
        <w:t>Зразок</w:t>
      </w:r>
    </w:p>
    <w:p w:rsidR="000B7F1E" w:rsidRPr="00020B64" w:rsidRDefault="000B7F1E" w:rsidP="000B7F1E">
      <w:pPr>
        <w:widowControl w:val="0"/>
        <w:autoSpaceDE w:val="0"/>
        <w:autoSpaceDN w:val="0"/>
        <w:spacing w:after="0" w:line="240" w:lineRule="auto"/>
        <w:ind w:left="483" w:right="420"/>
        <w:jc w:val="center"/>
        <w:rPr>
          <w:rFonts w:ascii="Constantia" w:eastAsia="Times New Roman" w:hAnsi="Constantia" w:cstheme="majorHAnsi"/>
          <w:sz w:val="28"/>
          <w:lang w:val="uk-UA"/>
        </w:rPr>
      </w:pPr>
      <w:r w:rsidRPr="00020B64">
        <w:rPr>
          <w:rFonts w:ascii="Constantia" w:eastAsia="Times New Roman" w:hAnsi="Constantia" w:cstheme="majorHAnsi"/>
          <w:sz w:val="28"/>
          <w:lang w:val="uk-UA"/>
        </w:rPr>
        <w:t>оформлення заявки на участь</w:t>
      </w:r>
      <w:r w:rsidRPr="00020B64">
        <w:rPr>
          <w:rFonts w:ascii="Constantia" w:eastAsia="Times New Roman" w:hAnsi="Constantia" w:cstheme="majorHAnsi"/>
          <w:spacing w:val="-2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у Міжнародній</w:t>
      </w:r>
    </w:p>
    <w:p w:rsidR="000B7F1E" w:rsidRPr="00020B64" w:rsidRDefault="000B7F1E" w:rsidP="000B7F1E">
      <w:pPr>
        <w:widowControl w:val="0"/>
        <w:autoSpaceDE w:val="0"/>
        <w:autoSpaceDN w:val="0"/>
        <w:spacing w:after="0" w:line="321" w:lineRule="exact"/>
        <w:ind w:left="478" w:right="420"/>
        <w:jc w:val="center"/>
        <w:rPr>
          <w:rFonts w:ascii="Constantia" w:eastAsia="Times New Roman" w:hAnsi="Constantia" w:cstheme="majorHAnsi"/>
          <w:sz w:val="28"/>
          <w:lang w:val="uk-UA"/>
        </w:rPr>
      </w:pPr>
      <w:r w:rsidRPr="00020B64">
        <w:rPr>
          <w:rFonts w:ascii="Constantia" w:eastAsia="Times New Roman" w:hAnsi="Constantia" w:cstheme="majorHAnsi"/>
          <w:sz w:val="28"/>
          <w:lang w:val="uk-UA"/>
        </w:rPr>
        <w:t>науково-практичній</w:t>
      </w:r>
      <w:r w:rsidRPr="00020B64">
        <w:rPr>
          <w:rFonts w:ascii="Constantia" w:eastAsia="Times New Roman" w:hAnsi="Constantia" w:cstheme="majorHAnsi"/>
          <w:spacing w:val="-7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конференції</w:t>
      </w:r>
    </w:p>
    <w:p w:rsidR="000B7F1E" w:rsidRPr="00020B64" w:rsidRDefault="000B7F1E" w:rsidP="000B7F1E">
      <w:pPr>
        <w:widowControl w:val="0"/>
        <w:autoSpaceDE w:val="0"/>
        <w:autoSpaceDN w:val="0"/>
        <w:spacing w:after="0" w:line="321" w:lineRule="exact"/>
        <w:ind w:left="478" w:right="420"/>
        <w:jc w:val="center"/>
        <w:rPr>
          <w:rFonts w:ascii="Constantia" w:eastAsia="Times New Roman" w:hAnsi="Constantia" w:cstheme="majorHAnsi"/>
          <w:sz w:val="28"/>
          <w:lang w:val="uk-UA"/>
        </w:rPr>
      </w:pPr>
      <w:r w:rsidRPr="00020B64">
        <w:rPr>
          <w:rFonts w:ascii="Constantia" w:eastAsia="Times New Roman" w:hAnsi="Constantia" w:cstheme="majorHAnsi"/>
          <w:sz w:val="28"/>
          <w:lang w:val="uk-UA"/>
        </w:rPr>
        <w:t>здобувачів вищої освіти</w:t>
      </w:r>
    </w:p>
    <w:p w:rsidR="000B7F1E" w:rsidRPr="00152AE5" w:rsidRDefault="000B7F1E" w:rsidP="000B7F1E">
      <w:pPr>
        <w:widowControl w:val="0"/>
        <w:autoSpaceDE w:val="0"/>
        <w:autoSpaceDN w:val="0"/>
        <w:spacing w:before="9" w:after="0" w:line="240" w:lineRule="auto"/>
        <w:rPr>
          <w:rFonts w:ascii="Constantia" w:eastAsia="Times New Roman" w:hAnsi="Constantia" w:cstheme="majorHAnsi"/>
          <w:i/>
          <w:sz w:val="27"/>
          <w:szCs w:val="24"/>
          <w:lang w:val="uk-UA"/>
        </w:rPr>
      </w:pPr>
    </w:p>
    <w:tbl>
      <w:tblPr>
        <w:tblStyle w:val="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4"/>
        <w:gridCol w:w="2874"/>
        <w:gridCol w:w="1276"/>
        <w:gridCol w:w="3544"/>
      </w:tblGrid>
      <w:tr w:rsidR="000B7F1E" w:rsidRPr="00152AE5" w:rsidTr="00244B92">
        <w:tc>
          <w:tcPr>
            <w:tcW w:w="1804" w:type="dxa"/>
            <w:vAlign w:val="center"/>
          </w:tcPr>
          <w:p w:rsidR="000B7F1E" w:rsidRPr="00152AE5" w:rsidRDefault="000B7F1E" w:rsidP="00244B92">
            <w:pPr>
              <w:spacing w:before="70" w:line="318" w:lineRule="exact"/>
              <w:ind w:right="38"/>
              <w:jc w:val="center"/>
              <w:rPr>
                <w:rFonts w:ascii="Constantia" w:eastAsia="Times New Roman" w:hAnsi="Constantia" w:cstheme="majorHAnsi"/>
                <w:b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b/>
                <w:sz w:val="28"/>
                <w:szCs w:val="28"/>
                <w:lang w:val="uk-UA"/>
              </w:rPr>
              <w:t>Відомість про авторів</w:t>
            </w:r>
          </w:p>
        </w:tc>
        <w:tc>
          <w:tcPr>
            <w:tcW w:w="2874" w:type="dxa"/>
            <w:vAlign w:val="center"/>
          </w:tcPr>
          <w:p w:rsidR="000B7F1E" w:rsidRPr="00152AE5" w:rsidRDefault="000B7F1E" w:rsidP="00244B92">
            <w:pPr>
              <w:spacing w:before="70" w:line="318" w:lineRule="exact"/>
              <w:ind w:right="38"/>
              <w:jc w:val="center"/>
              <w:rPr>
                <w:rFonts w:ascii="Constantia" w:eastAsia="Times New Roman" w:hAnsi="Constantia" w:cstheme="majorHAnsi"/>
                <w:b/>
                <w:i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b/>
                <w:sz w:val="28"/>
                <w:szCs w:val="28"/>
                <w:lang w:val="uk-UA"/>
              </w:rPr>
              <w:t>Заклад вищої освіти</w:t>
            </w:r>
          </w:p>
        </w:tc>
        <w:tc>
          <w:tcPr>
            <w:tcW w:w="1276" w:type="dxa"/>
            <w:vAlign w:val="center"/>
          </w:tcPr>
          <w:p w:rsidR="000B7F1E" w:rsidRPr="00152AE5" w:rsidRDefault="000B7F1E" w:rsidP="00244B92">
            <w:pPr>
              <w:spacing w:before="70" w:line="318" w:lineRule="exact"/>
              <w:ind w:right="38"/>
              <w:jc w:val="center"/>
              <w:rPr>
                <w:rFonts w:ascii="Constantia" w:eastAsia="Times New Roman" w:hAnsi="Constantia" w:cstheme="majorHAnsi"/>
                <w:b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b/>
                <w:sz w:val="28"/>
                <w:szCs w:val="28"/>
                <w:lang w:val="uk-UA"/>
              </w:rPr>
              <w:t>Тема тез</w:t>
            </w:r>
          </w:p>
        </w:tc>
        <w:tc>
          <w:tcPr>
            <w:tcW w:w="3544" w:type="dxa"/>
            <w:vAlign w:val="center"/>
          </w:tcPr>
          <w:p w:rsidR="000B7F1E" w:rsidRPr="00152AE5" w:rsidRDefault="000B7F1E" w:rsidP="00244B92">
            <w:pPr>
              <w:spacing w:before="70" w:line="318" w:lineRule="exact"/>
              <w:ind w:right="38"/>
              <w:jc w:val="center"/>
              <w:rPr>
                <w:rFonts w:ascii="Constantia" w:eastAsia="Times New Roman" w:hAnsi="Constantia" w:cstheme="majorHAnsi"/>
                <w:b/>
                <w:i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b/>
                <w:sz w:val="28"/>
                <w:szCs w:val="28"/>
                <w:lang w:val="uk-UA"/>
              </w:rPr>
              <w:t>Відомості про наукового керівника</w:t>
            </w:r>
          </w:p>
        </w:tc>
      </w:tr>
      <w:tr w:rsidR="000B7F1E" w:rsidRPr="00152AE5" w:rsidTr="004F58BC">
        <w:tc>
          <w:tcPr>
            <w:tcW w:w="1804" w:type="dxa"/>
          </w:tcPr>
          <w:p w:rsidR="0033481B" w:rsidRPr="00152AE5" w:rsidRDefault="000B7F1E" w:rsidP="0033481B">
            <w:pPr>
              <w:spacing w:line="318" w:lineRule="exact"/>
              <w:ind w:right="38"/>
              <w:jc w:val="center"/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 xml:space="preserve">Прізвище, ім’я, по батькові, курс навчання, телефон, </w:t>
            </w:r>
          </w:p>
          <w:p w:rsidR="000B7F1E" w:rsidRPr="00152AE5" w:rsidRDefault="000B7F1E" w:rsidP="0033481B">
            <w:pPr>
              <w:spacing w:line="318" w:lineRule="exact"/>
              <w:ind w:right="38"/>
              <w:jc w:val="center"/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>e-</w:t>
            </w:r>
            <w:proofErr w:type="spellStart"/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2874" w:type="dxa"/>
          </w:tcPr>
          <w:p w:rsidR="000B7F1E" w:rsidRPr="00152AE5" w:rsidRDefault="000B7F1E" w:rsidP="00244B92">
            <w:pPr>
              <w:spacing w:line="318" w:lineRule="exact"/>
              <w:ind w:right="38"/>
              <w:jc w:val="center"/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 xml:space="preserve">Повна назва закладу вищої освіти, в якому навчаються кандидати, факультет/інститут, </w:t>
            </w:r>
          </w:p>
          <w:p w:rsidR="00244B92" w:rsidRPr="00152AE5" w:rsidRDefault="000B7F1E" w:rsidP="00244B92">
            <w:pPr>
              <w:spacing w:line="318" w:lineRule="exact"/>
              <w:ind w:right="38"/>
              <w:jc w:val="center"/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 xml:space="preserve">адреса, телефон, </w:t>
            </w:r>
          </w:p>
          <w:p w:rsidR="000B7F1E" w:rsidRPr="00152AE5" w:rsidRDefault="000B7F1E" w:rsidP="00244B92">
            <w:pPr>
              <w:spacing w:line="318" w:lineRule="exact"/>
              <w:ind w:right="38"/>
              <w:jc w:val="center"/>
              <w:rPr>
                <w:rFonts w:ascii="Constantia" w:eastAsia="Times New Roman" w:hAnsi="Constantia" w:cstheme="majorHAnsi"/>
                <w:b/>
                <w:i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>e-</w:t>
            </w:r>
            <w:proofErr w:type="spellStart"/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1276" w:type="dxa"/>
          </w:tcPr>
          <w:p w:rsidR="000B7F1E" w:rsidRPr="00152AE5" w:rsidRDefault="000B7F1E" w:rsidP="00EA54C5">
            <w:pPr>
              <w:spacing w:before="70" w:line="318" w:lineRule="exact"/>
              <w:ind w:right="38"/>
              <w:jc w:val="center"/>
              <w:rPr>
                <w:rFonts w:ascii="Constantia" w:eastAsia="Times New Roman" w:hAnsi="Constantia" w:cstheme="majorHAnsi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244B92" w:rsidRPr="00152AE5" w:rsidRDefault="000B7F1E" w:rsidP="004F58BC">
            <w:pPr>
              <w:spacing w:line="318" w:lineRule="exact"/>
              <w:ind w:right="38"/>
              <w:jc w:val="center"/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</w:pPr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>Прізвище, ім’я, по батькові, місце роботи, телефон, посада, науковий ступінь, вчене звання,</w:t>
            </w:r>
          </w:p>
          <w:p w:rsidR="000B7F1E" w:rsidRPr="00152AE5" w:rsidRDefault="000B7F1E" w:rsidP="004F58BC">
            <w:pPr>
              <w:spacing w:line="318" w:lineRule="exact"/>
              <w:ind w:right="38"/>
              <w:jc w:val="center"/>
              <w:rPr>
                <w:rFonts w:ascii="Constantia" w:eastAsia="Times New Roman" w:hAnsi="Constantia" w:cstheme="majorHAnsi"/>
                <w:b/>
                <w:i/>
                <w:sz w:val="28"/>
                <w:szCs w:val="28"/>
                <w:lang w:val="ru-RU"/>
              </w:rPr>
            </w:pPr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>e-</w:t>
            </w:r>
            <w:proofErr w:type="spellStart"/>
            <w:r w:rsidRPr="00152AE5">
              <w:rPr>
                <w:rFonts w:ascii="Constantia" w:eastAsia="Times New Roman" w:hAnsi="Constantia" w:cstheme="majorHAnsi"/>
                <w:sz w:val="28"/>
                <w:szCs w:val="28"/>
                <w:lang w:val="uk-UA"/>
              </w:rPr>
              <w:t>mai</w:t>
            </w:r>
            <w:proofErr w:type="spellEnd"/>
            <w:r w:rsidRPr="00152AE5">
              <w:rPr>
                <w:rFonts w:ascii="Constantia" w:eastAsia="Times New Roman" w:hAnsi="Constantia" w:cstheme="majorHAnsi"/>
                <w:sz w:val="28"/>
                <w:szCs w:val="28"/>
              </w:rPr>
              <w:t>l</w:t>
            </w:r>
          </w:p>
        </w:tc>
      </w:tr>
    </w:tbl>
    <w:p w:rsidR="00020B64" w:rsidRDefault="00020B64" w:rsidP="00290BBD">
      <w:pPr>
        <w:widowControl w:val="0"/>
        <w:autoSpaceDE w:val="0"/>
        <w:autoSpaceDN w:val="0"/>
        <w:spacing w:before="70" w:after="0" w:line="318" w:lineRule="exact"/>
        <w:ind w:right="38"/>
        <w:rPr>
          <w:rFonts w:ascii="Constantia" w:eastAsia="Times New Roman" w:hAnsi="Constantia" w:cstheme="majorHAnsi"/>
          <w:b/>
          <w:i/>
          <w:sz w:val="28"/>
          <w:lang w:val="uk-UA"/>
        </w:rPr>
      </w:pPr>
    </w:p>
    <w:p w:rsidR="00290BBD" w:rsidRDefault="00290BBD" w:rsidP="00290BBD">
      <w:pPr>
        <w:widowControl w:val="0"/>
        <w:autoSpaceDE w:val="0"/>
        <w:autoSpaceDN w:val="0"/>
        <w:spacing w:before="70" w:after="0" w:line="318" w:lineRule="exact"/>
        <w:ind w:right="38"/>
        <w:rPr>
          <w:rFonts w:ascii="Constantia" w:eastAsia="Times New Roman" w:hAnsi="Constantia" w:cstheme="majorHAnsi"/>
          <w:b/>
          <w:i/>
          <w:sz w:val="28"/>
          <w:lang w:val="uk-UA"/>
        </w:rPr>
      </w:pPr>
    </w:p>
    <w:p w:rsidR="00290BBD" w:rsidRDefault="00290BBD" w:rsidP="00290BBD">
      <w:pPr>
        <w:widowControl w:val="0"/>
        <w:autoSpaceDE w:val="0"/>
        <w:autoSpaceDN w:val="0"/>
        <w:spacing w:before="70" w:after="0" w:line="318" w:lineRule="exact"/>
        <w:ind w:right="38"/>
        <w:rPr>
          <w:rFonts w:ascii="Constantia" w:eastAsia="Times New Roman" w:hAnsi="Constantia" w:cstheme="majorHAnsi"/>
          <w:b/>
          <w:i/>
          <w:sz w:val="28"/>
          <w:lang w:val="uk-UA"/>
        </w:rPr>
      </w:pPr>
    </w:p>
    <w:p w:rsidR="00290BBD" w:rsidRDefault="00290BBD" w:rsidP="00290BBD">
      <w:pPr>
        <w:widowControl w:val="0"/>
        <w:autoSpaceDE w:val="0"/>
        <w:autoSpaceDN w:val="0"/>
        <w:spacing w:before="70" w:after="0" w:line="318" w:lineRule="exact"/>
        <w:ind w:right="38"/>
        <w:rPr>
          <w:rFonts w:ascii="Constantia" w:eastAsia="Times New Roman" w:hAnsi="Constantia" w:cstheme="majorHAnsi"/>
          <w:b/>
          <w:i/>
          <w:sz w:val="28"/>
          <w:lang w:val="uk-UA"/>
        </w:rPr>
      </w:pPr>
    </w:p>
    <w:p w:rsidR="00290BBD" w:rsidRDefault="00290BBD" w:rsidP="00290BBD">
      <w:pPr>
        <w:widowControl w:val="0"/>
        <w:autoSpaceDE w:val="0"/>
        <w:autoSpaceDN w:val="0"/>
        <w:spacing w:before="70" w:after="0" w:line="318" w:lineRule="exact"/>
        <w:ind w:right="38"/>
        <w:rPr>
          <w:rFonts w:ascii="Constantia" w:eastAsia="Times New Roman" w:hAnsi="Constantia" w:cstheme="majorHAnsi"/>
          <w:b/>
          <w:i/>
          <w:sz w:val="28"/>
          <w:lang w:val="uk-UA"/>
        </w:rPr>
      </w:pPr>
    </w:p>
    <w:p w:rsidR="00290BBD" w:rsidRDefault="00290BBD" w:rsidP="00290BBD">
      <w:pPr>
        <w:widowControl w:val="0"/>
        <w:autoSpaceDE w:val="0"/>
        <w:autoSpaceDN w:val="0"/>
        <w:spacing w:before="70" w:after="0" w:line="318" w:lineRule="exact"/>
        <w:ind w:right="38"/>
        <w:rPr>
          <w:rFonts w:ascii="Constantia" w:eastAsia="Times New Roman" w:hAnsi="Constantia" w:cstheme="majorHAnsi"/>
          <w:b/>
          <w:i/>
          <w:sz w:val="28"/>
          <w:lang w:val="uk-UA"/>
        </w:rPr>
      </w:pPr>
      <w:bookmarkStart w:id="0" w:name="_GoBack"/>
      <w:bookmarkEnd w:id="0"/>
    </w:p>
    <w:p w:rsidR="000B7F1E" w:rsidRPr="00020B64" w:rsidRDefault="000B7F1E" w:rsidP="000B7F1E">
      <w:pPr>
        <w:widowControl w:val="0"/>
        <w:autoSpaceDE w:val="0"/>
        <w:autoSpaceDN w:val="0"/>
        <w:spacing w:before="70" w:after="0" w:line="318" w:lineRule="exact"/>
        <w:ind w:left="392" w:right="38"/>
        <w:jc w:val="center"/>
        <w:rPr>
          <w:rFonts w:ascii="Constantia" w:eastAsia="Times New Roman" w:hAnsi="Constantia" w:cstheme="majorHAnsi"/>
          <w:b/>
          <w:sz w:val="28"/>
          <w:lang w:val="uk-UA"/>
        </w:rPr>
      </w:pPr>
      <w:r w:rsidRPr="00020B64">
        <w:rPr>
          <w:rFonts w:ascii="Constantia" w:eastAsia="Times New Roman" w:hAnsi="Constantia" w:cstheme="majorHAnsi"/>
          <w:b/>
          <w:sz w:val="28"/>
          <w:lang w:val="uk-UA"/>
        </w:rPr>
        <w:lastRenderedPageBreak/>
        <w:t>Зразок</w:t>
      </w:r>
    </w:p>
    <w:p w:rsidR="000B7F1E" w:rsidRPr="00020B64" w:rsidRDefault="000B7F1E" w:rsidP="000B7F1E">
      <w:pPr>
        <w:widowControl w:val="0"/>
        <w:autoSpaceDE w:val="0"/>
        <w:autoSpaceDN w:val="0"/>
        <w:spacing w:after="0" w:line="240" w:lineRule="auto"/>
        <w:ind w:left="106" w:right="38"/>
        <w:jc w:val="center"/>
        <w:rPr>
          <w:rFonts w:ascii="Constantia" w:eastAsia="Times New Roman" w:hAnsi="Constantia" w:cstheme="majorHAnsi"/>
          <w:sz w:val="28"/>
          <w:lang w:val="uk-UA"/>
        </w:rPr>
      </w:pPr>
      <w:r w:rsidRPr="00020B64">
        <w:rPr>
          <w:rFonts w:ascii="Constantia" w:eastAsia="Times New Roman" w:hAnsi="Constantia" w:cstheme="majorHAnsi"/>
          <w:sz w:val="28"/>
          <w:lang w:val="uk-UA"/>
        </w:rPr>
        <w:t>оформлення</w:t>
      </w:r>
      <w:r w:rsidRPr="00020B64">
        <w:rPr>
          <w:rFonts w:ascii="Constantia" w:eastAsia="Times New Roman" w:hAnsi="Constantia" w:cstheme="majorHAnsi"/>
          <w:spacing w:val="-4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тез</w:t>
      </w:r>
      <w:r w:rsidRPr="00020B64">
        <w:rPr>
          <w:rFonts w:ascii="Constantia" w:eastAsia="Times New Roman" w:hAnsi="Constantia" w:cstheme="majorHAnsi"/>
          <w:spacing w:val="-2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для</w:t>
      </w:r>
      <w:r w:rsidRPr="00020B64">
        <w:rPr>
          <w:rFonts w:ascii="Constantia" w:eastAsia="Times New Roman" w:hAnsi="Constantia" w:cstheme="majorHAnsi"/>
          <w:spacing w:val="-6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публікації</w:t>
      </w:r>
      <w:r w:rsidRPr="00020B64">
        <w:rPr>
          <w:rFonts w:ascii="Constantia" w:eastAsia="Times New Roman" w:hAnsi="Constantia" w:cstheme="majorHAnsi"/>
          <w:spacing w:val="-2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в</w:t>
      </w:r>
      <w:r w:rsidRPr="00020B64">
        <w:rPr>
          <w:rFonts w:ascii="Constantia" w:eastAsia="Times New Roman" w:hAnsi="Constantia" w:cstheme="majorHAnsi"/>
          <w:spacing w:val="-3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збірнику</w:t>
      </w:r>
      <w:r w:rsidRPr="00020B64">
        <w:rPr>
          <w:rFonts w:ascii="Constantia" w:eastAsia="Times New Roman" w:hAnsi="Constantia" w:cstheme="majorHAnsi"/>
          <w:spacing w:val="-67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Міжнародної</w:t>
      </w:r>
      <w:r w:rsidRPr="00020B64">
        <w:rPr>
          <w:rFonts w:ascii="Constantia" w:eastAsia="Times New Roman" w:hAnsi="Constantia" w:cstheme="majorHAnsi"/>
          <w:spacing w:val="-2"/>
          <w:sz w:val="28"/>
          <w:lang w:val="uk-UA"/>
        </w:rPr>
        <w:t xml:space="preserve"> </w:t>
      </w:r>
      <w:r w:rsidRPr="00020B64">
        <w:rPr>
          <w:rFonts w:ascii="Constantia" w:eastAsia="Times New Roman" w:hAnsi="Constantia" w:cstheme="majorHAnsi"/>
          <w:sz w:val="28"/>
          <w:lang w:val="uk-UA"/>
        </w:rPr>
        <w:t>науково-практичної</w:t>
      </w:r>
    </w:p>
    <w:p w:rsidR="000B7F1E" w:rsidRPr="00020B64" w:rsidRDefault="000B7F1E" w:rsidP="000B7F1E">
      <w:pPr>
        <w:widowControl w:val="0"/>
        <w:autoSpaceDE w:val="0"/>
        <w:autoSpaceDN w:val="0"/>
        <w:spacing w:after="0" w:line="321" w:lineRule="exact"/>
        <w:ind w:left="107" w:right="38"/>
        <w:jc w:val="center"/>
        <w:rPr>
          <w:rFonts w:ascii="Constantia" w:eastAsia="Times New Roman" w:hAnsi="Constantia" w:cstheme="majorHAnsi"/>
          <w:sz w:val="28"/>
          <w:lang w:val="uk-UA"/>
        </w:rPr>
      </w:pPr>
      <w:r w:rsidRPr="00020B64">
        <w:rPr>
          <w:rFonts w:ascii="Constantia" w:eastAsia="Times New Roman" w:hAnsi="Constantia" w:cstheme="majorHAnsi"/>
          <w:sz w:val="28"/>
          <w:lang w:val="uk-UA"/>
        </w:rPr>
        <w:t>конференції здобувачів вищої освіти</w:t>
      </w:r>
    </w:p>
    <w:p w:rsidR="000B7F1E" w:rsidRPr="00152AE5" w:rsidRDefault="000B7F1E" w:rsidP="000B7F1E">
      <w:pPr>
        <w:widowControl w:val="0"/>
        <w:autoSpaceDE w:val="0"/>
        <w:autoSpaceDN w:val="0"/>
        <w:spacing w:before="2" w:after="0" w:line="240" w:lineRule="auto"/>
        <w:rPr>
          <w:rFonts w:ascii="Constantia" w:eastAsia="Times New Roman" w:hAnsi="Constantia" w:cstheme="majorHAnsi"/>
          <w:i/>
          <w:sz w:val="30"/>
          <w:szCs w:val="24"/>
          <w:lang w:val="uk-UA"/>
        </w:rPr>
      </w:pPr>
    </w:p>
    <w:p w:rsidR="000B7F1E" w:rsidRPr="00152AE5" w:rsidRDefault="0033481B" w:rsidP="000B7F1E">
      <w:pPr>
        <w:widowControl w:val="0"/>
        <w:autoSpaceDE w:val="0"/>
        <w:autoSpaceDN w:val="0"/>
        <w:spacing w:after="0" w:line="276" w:lineRule="auto"/>
        <w:ind w:left="5245" w:right="247"/>
        <w:rPr>
          <w:rFonts w:ascii="Constantia" w:eastAsia="Times New Roman" w:hAnsi="Constantia" w:cstheme="majorHAnsi"/>
          <w:b/>
          <w:spacing w:val="-14"/>
          <w:sz w:val="28"/>
          <w:lang w:val="uk-UA"/>
        </w:rPr>
      </w:pPr>
      <w:r w:rsidRPr="00152AE5">
        <w:rPr>
          <w:rFonts w:ascii="Constantia" w:eastAsia="Times New Roman" w:hAnsi="Constantia" w:cstheme="majorHAnsi"/>
          <w:b/>
          <w:spacing w:val="-15"/>
          <w:sz w:val="28"/>
          <w:lang w:val="uk-UA"/>
        </w:rPr>
        <w:t>Іванова ВІКТОРІЯ</w:t>
      </w:r>
      <w:r w:rsidR="000B7F1E" w:rsidRPr="00152AE5">
        <w:rPr>
          <w:rFonts w:ascii="Constantia" w:eastAsia="Times New Roman" w:hAnsi="Constantia" w:cstheme="majorHAnsi"/>
          <w:b/>
          <w:spacing w:val="-14"/>
          <w:sz w:val="28"/>
          <w:lang w:val="uk-UA"/>
        </w:rPr>
        <w:t>,</w:t>
      </w:r>
    </w:p>
    <w:p w:rsidR="000B7F1E" w:rsidRPr="00152AE5" w:rsidRDefault="000B7F1E" w:rsidP="000B7F1E">
      <w:pPr>
        <w:widowControl w:val="0"/>
        <w:autoSpaceDE w:val="0"/>
        <w:autoSpaceDN w:val="0"/>
        <w:spacing w:after="0" w:line="276" w:lineRule="auto"/>
        <w:ind w:left="5245" w:right="247"/>
        <w:rPr>
          <w:rFonts w:ascii="Constantia" w:eastAsia="Times New Roman" w:hAnsi="Constantia" w:cstheme="majorHAnsi"/>
          <w:spacing w:val="-14"/>
          <w:sz w:val="28"/>
          <w:lang w:val="uk-UA"/>
        </w:rPr>
      </w:pPr>
      <w:r w:rsidRPr="00152AE5">
        <w:rPr>
          <w:rFonts w:ascii="Constantia" w:eastAsia="Times New Roman" w:hAnsi="Constantia" w:cstheme="majorHAnsi"/>
          <w:spacing w:val="-14"/>
          <w:sz w:val="28"/>
          <w:lang w:val="uk-UA"/>
        </w:rPr>
        <w:t xml:space="preserve">здобувач вищої освіти </w:t>
      </w:r>
    </w:p>
    <w:p w:rsidR="000B7F1E" w:rsidRPr="00152AE5" w:rsidRDefault="000B7F1E" w:rsidP="000B7F1E">
      <w:pPr>
        <w:widowControl w:val="0"/>
        <w:autoSpaceDE w:val="0"/>
        <w:autoSpaceDN w:val="0"/>
        <w:spacing w:after="0" w:line="276" w:lineRule="auto"/>
        <w:ind w:left="5245" w:right="247"/>
        <w:rPr>
          <w:rFonts w:ascii="Constantia" w:eastAsia="Times New Roman" w:hAnsi="Constantia" w:cstheme="majorHAnsi"/>
          <w:spacing w:val="-14"/>
          <w:sz w:val="28"/>
          <w:lang w:val="uk-UA"/>
        </w:rPr>
      </w:pPr>
      <w:r w:rsidRPr="00152AE5">
        <w:rPr>
          <w:rFonts w:ascii="Constantia" w:eastAsia="Times New Roman" w:hAnsi="Constantia" w:cstheme="majorHAnsi"/>
          <w:spacing w:val="-14"/>
          <w:sz w:val="28"/>
          <w:lang w:val="uk-UA"/>
        </w:rPr>
        <w:t>ННІ права та інноваційної освіти</w:t>
      </w:r>
    </w:p>
    <w:p w:rsidR="000B7F1E" w:rsidRPr="00152AE5" w:rsidRDefault="000B7F1E" w:rsidP="000B7F1E">
      <w:pPr>
        <w:widowControl w:val="0"/>
        <w:autoSpaceDE w:val="0"/>
        <w:autoSpaceDN w:val="0"/>
        <w:spacing w:after="0" w:line="276" w:lineRule="auto"/>
        <w:ind w:left="5245" w:right="247"/>
        <w:rPr>
          <w:rFonts w:ascii="Constantia" w:eastAsia="Times New Roman" w:hAnsi="Constantia" w:cstheme="majorHAnsi"/>
          <w:spacing w:val="-67"/>
          <w:sz w:val="28"/>
          <w:lang w:val="uk-UA"/>
        </w:rPr>
      </w:pPr>
      <w:r w:rsidRPr="00152AE5">
        <w:rPr>
          <w:rFonts w:ascii="Constantia" w:eastAsia="Times New Roman" w:hAnsi="Constantia" w:cstheme="majorHAnsi"/>
          <w:spacing w:val="-16"/>
          <w:sz w:val="28"/>
          <w:lang w:val="uk-UA"/>
        </w:rPr>
        <w:t xml:space="preserve">Дніпропетровського </w:t>
      </w:r>
      <w:r w:rsidRPr="00152AE5">
        <w:rPr>
          <w:rFonts w:ascii="Constantia" w:eastAsia="Times New Roman" w:hAnsi="Constantia" w:cstheme="majorHAnsi"/>
          <w:spacing w:val="-15"/>
          <w:sz w:val="28"/>
          <w:lang w:val="uk-UA"/>
        </w:rPr>
        <w:t>державного</w:t>
      </w:r>
      <w:r w:rsidRPr="00152AE5">
        <w:rPr>
          <w:rFonts w:ascii="Constantia" w:eastAsia="Times New Roman" w:hAnsi="Constantia" w:cstheme="majorHAnsi"/>
          <w:spacing w:val="-67"/>
          <w:sz w:val="28"/>
          <w:lang w:val="uk-UA"/>
        </w:rPr>
        <w:t xml:space="preserve"> </w:t>
      </w:r>
    </w:p>
    <w:p w:rsidR="000B7F1E" w:rsidRPr="00152AE5" w:rsidRDefault="000B7F1E" w:rsidP="000B7F1E">
      <w:pPr>
        <w:widowControl w:val="0"/>
        <w:autoSpaceDE w:val="0"/>
        <w:autoSpaceDN w:val="0"/>
        <w:spacing w:after="0" w:line="276" w:lineRule="auto"/>
        <w:ind w:left="5245" w:right="247"/>
        <w:rPr>
          <w:rFonts w:ascii="Constantia" w:eastAsia="Times New Roman" w:hAnsi="Constantia" w:cstheme="majorHAnsi"/>
          <w:sz w:val="28"/>
          <w:lang w:val="uk-UA"/>
        </w:rPr>
      </w:pPr>
      <w:r w:rsidRPr="00152AE5">
        <w:rPr>
          <w:rFonts w:ascii="Constantia" w:eastAsia="Times New Roman" w:hAnsi="Constantia" w:cstheme="majorHAnsi"/>
          <w:spacing w:val="-15"/>
          <w:sz w:val="28"/>
          <w:lang w:val="uk-UA"/>
        </w:rPr>
        <w:t>університету</w:t>
      </w:r>
      <w:r w:rsidRPr="00152AE5">
        <w:rPr>
          <w:rFonts w:ascii="Constantia" w:eastAsia="Times New Roman" w:hAnsi="Constantia" w:cstheme="majorHAnsi"/>
          <w:spacing w:val="-32"/>
          <w:sz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pacing w:val="-15"/>
          <w:sz w:val="28"/>
          <w:lang w:val="uk-UA"/>
        </w:rPr>
        <w:t>внутрішніх</w:t>
      </w:r>
      <w:r w:rsidRPr="00152AE5">
        <w:rPr>
          <w:rFonts w:ascii="Constantia" w:eastAsia="Times New Roman" w:hAnsi="Constantia" w:cstheme="majorHAnsi"/>
          <w:spacing w:val="-32"/>
          <w:sz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pacing w:val="-14"/>
          <w:sz w:val="28"/>
          <w:lang w:val="uk-UA"/>
        </w:rPr>
        <w:t>справ</w:t>
      </w:r>
    </w:p>
    <w:p w:rsidR="000B7F1E" w:rsidRPr="00152AE5" w:rsidRDefault="000B7F1E" w:rsidP="000B7F1E">
      <w:pPr>
        <w:widowControl w:val="0"/>
        <w:autoSpaceDE w:val="0"/>
        <w:autoSpaceDN w:val="0"/>
        <w:spacing w:after="0" w:line="276" w:lineRule="auto"/>
        <w:ind w:left="5245" w:right="247"/>
        <w:rPr>
          <w:rFonts w:ascii="Constantia" w:eastAsia="Times New Roman" w:hAnsi="Constantia" w:cstheme="majorHAnsi"/>
          <w:sz w:val="28"/>
          <w:lang w:val="uk-UA"/>
        </w:rPr>
      </w:pPr>
    </w:p>
    <w:p w:rsidR="000B7F1E" w:rsidRPr="00152AE5" w:rsidRDefault="000B7F1E" w:rsidP="000B7F1E">
      <w:pPr>
        <w:widowControl w:val="0"/>
        <w:autoSpaceDE w:val="0"/>
        <w:autoSpaceDN w:val="0"/>
        <w:spacing w:before="41" w:after="0" w:line="240" w:lineRule="auto"/>
        <w:ind w:left="106" w:right="38"/>
        <w:jc w:val="center"/>
        <w:rPr>
          <w:rFonts w:ascii="Constantia" w:eastAsia="Times New Roman" w:hAnsi="Constantia" w:cstheme="majorHAnsi"/>
          <w:b/>
          <w:sz w:val="28"/>
          <w:lang w:val="uk-UA"/>
        </w:rPr>
      </w:pPr>
      <w:r w:rsidRPr="00152AE5">
        <w:rPr>
          <w:rFonts w:ascii="Constantia" w:eastAsia="Times New Roman" w:hAnsi="Constantia" w:cstheme="majorHAnsi"/>
          <w:b/>
          <w:sz w:val="28"/>
          <w:lang w:val="uk-UA"/>
        </w:rPr>
        <w:t>РЕАЛІЗАЦІЯ ПРАВА НА АКАДЕМІЧНУ МОБІЛЬНІСТЬ В УМОВАХ ВОЄННОГО СТАНУ</w:t>
      </w:r>
    </w:p>
    <w:p w:rsidR="000B7F1E" w:rsidRPr="00152AE5" w:rsidRDefault="000B7F1E" w:rsidP="000B7F1E">
      <w:pPr>
        <w:widowControl w:val="0"/>
        <w:autoSpaceDE w:val="0"/>
        <w:autoSpaceDN w:val="0"/>
        <w:spacing w:before="41" w:after="0" w:line="240" w:lineRule="auto"/>
        <w:ind w:left="106" w:right="38"/>
        <w:jc w:val="center"/>
        <w:rPr>
          <w:rFonts w:ascii="Constantia" w:eastAsia="Times New Roman" w:hAnsi="Constantia" w:cstheme="majorHAnsi"/>
          <w:sz w:val="30"/>
          <w:szCs w:val="30"/>
          <w:lang w:val="uk-UA"/>
        </w:rPr>
      </w:pP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&lt;текст&gt;</w:t>
      </w:r>
    </w:p>
    <w:p w:rsidR="000B7F1E" w:rsidRPr="00152AE5" w:rsidRDefault="000B7F1E" w:rsidP="000B02D0">
      <w:pPr>
        <w:widowControl w:val="0"/>
        <w:autoSpaceDE w:val="0"/>
        <w:autoSpaceDN w:val="0"/>
        <w:spacing w:before="53" w:after="0" w:line="276" w:lineRule="auto"/>
        <w:ind w:left="509" w:right="436"/>
        <w:jc w:val="center"/>
        <w:rPr>
          <w:rFonts w:ascii="Constantia" w:eastAsia="Times New Roman" w:hAnsi="Constantia" w:cstheme="majorHAnsi"/>
          <w:sz w:val="30"/>
          <w:szCs w:val="30"/>
          <w:lang w:val="uk-UA"/>
        </w:rPr>
      </w:pP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У</w:t>
      </w:r>
      <w:r w:rsidRPr="00152AE5">
        <w:rPr>
          <w:rFonts w:ascii="Constantia" w:eastAsia="Times New Roman" w:hAnsi="Constantia" w:cstheme="majorHAnsi"/>
          <w:spacing w:val="-4"/>
          <w:sz w:val="30"/>
          <w:szCs w:val="30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тексті</w:t>
      </w:r>
      <w:r w:rsidRPr="00152AE5">
        <w:rPr>
          <w:rFonts w:ascii="Constantia" w:eastAsia="Times New Roman" w:hAnsi="Constantia" w:cstheme="majorHAnsi"/>
          <w:spacing w:val="-3"/>
          <w:sz w:val="30"/>
          <w:szCs w:val="30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посилання</w:t>
      </w:r>
      <w:r w:rsidRPr="00152AE5">
        <w:rPr>
          <w:rFonts w:ascii="Constantia" w:eastAsia="Times New Roman" w:hAnsi="Constantia" w:cstheme="majorHAnsi"/>
          <w:spacing w:val="-5"/>
          <w:sz w:val="30"/>
          <w:szCs w:val="30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подаються</w:t>
      </w:r>
      <w:r w:rsidRPr="00152AE5">
        <w:rPr>
          <w:rFonts w:ascii="Constantia" w:eastAsia="Times New Roman" w:hAnsi="Constantia" w:cstheme="majorHAnsi"/>
          <w:spacing w:val="-3"/>
          <w:sz w:val="30"/>
          <w:szCs w:val="30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у</w:t>
      </w:r>
      <w:r w:rsidR="0075597E">
        <w:rPr>
          <w:rFonts w:ascii="Constantia" w:eastAsia="Times New Roman" w:hAnsi="Constantia" w:cstheme="majorHAnsi"/>
          <w:sz w:val="30"/>
          <w:szCs w:val="30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pacing w:val="-72"/>
          <w:sz w:val="30"/>
          <w:szCs w:val="30"/>
          <w:lang w:val="uk-UA"/>
        </w:rPr>
        <w:t xml:space="preserve"> </w:t>
      </w:r>
      <w:r w:rsidR="0075597E">
        <w:rPr>
          <w:rFonts w:ascii="Constantia" w:eastAsia="Times New Roman" w:hAnsi="Constantia" w:cstheme="majorHAnsi"/>
          <w:spacing w:val="-72"/>
          <w:sz w:val="30"/>
          <w:szCs w:val="30"/>
          <w:lang w:val="uk-UA"/>
        </w:rPr>
        <w:t xml:space="preserve">   </w:t>
      </w: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квадратних дужках, наприклад:</w:t>
      </w:r>
      <w:r w:rsidRPr="00152AE5">
        <w:rPr>
          <w:rFonts w:ascii="Constantia" w:eastAsia="Times New Roman" w:hAnsi="Constantia" w:cstheme="majorHAnsi"/>
          <w:spacing w:val="1"/>
          <w:sz w:val="30"/>
          <w:szCs w:val="30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[1,</w:t>
      </w:r>
      <w:r w:rsidRPr="00152AE5">
        <w:rPr>
          <w:rFonts w:ascii="Constantia" w:eastAsia="Times New Roman" w:hAnsi="Constantia" w:cstheme="majorHAnsi"/>
          <w:spacing w:val="-2"/>
          <w:sz w:val="30"/>
          <w:szCs w:val="30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с.</w:t>
      </w:r>
      <w:r w:rsidRPr="00152AE5">
        <w:rPr>
          <w:rFonts w:ascii="Constantia" w:eastAsia="Times New Roman" w:hAnsi="Constantia" w:cstheme="majorHAnsi"/>
          <w:spacing w:val="-2"/>
          <w:sz w:val="30"/>
          <w:szCs w:val="30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30"/>
          <w:szCs w:val="30"/>
          <w:lang w:val="uk-UA"/>
        </w:rPr>
        <w:t>79-80]</w:t>
      </w:r>
    </w:p>
    <w:p w:rsidR="000B7F1E" w:rsidRPr="00152AE5" w:rsidRDefault="000B7F1E" w:rsidP="000B02D0">
      <w:pPr>
        <w:widowControl w:val="0"/>
        <w:autoSpaceDE w:val="0"/>
        <w:autoSpaceDN w:val="0"/>
        <w:spacing w:before="1" w:after="0" w:line="240" w:lineRule="auto"/>
        <w:ind w:left="365"/>
        <w:jc w:val="center"/>
        <w:rPr>
          <w:rFonts w:ascii="Constantia" w:eastAsia="Times New Roman" w:hAnsi="Constantia" w:cstheme="majorHAnsi"/>
          <w:b/>
          <w:i/>
          <w:sz w:val="28"/>
          <w:lang w:val="uk-UA"/>
        </w:rPr>
      </w:pPr>
      <w:r w:rsidRPr="00152AE5">
        <w:rPr>
          <w:rFonts w:ascii="Constantia" w:eastAsia="Times New Roman" w:hAnsi="Constantia" w:cstheme="majorHAnsi"/>
          <w:b/>
          <w:i/>
          <w:sz w:val="28"/>
          <w:lang w:val="uk-UA"/>
        </w:rPr>
        <w:t>Список</w:t>
      </w:r>
      <w:r w:rsidRPr="00152AE5">
        <w:rPr>
          <w:rFonts w:ascii="Constantia" w:eastAsia="Times New Roman" w:hAnsi="Constantia" w:cstheme="majorHAnsi"/>
          <w:b/>
          <w:i/>
          <w:spacing w:val="-3"/>
          <w:sz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b/>
          <w:i/>
          <w:sz w:val="28"/>
          <w:lang w:val="uk-UA"/>
        </w:rPr>
        <w:t>використаних джерел:</w:t>
      </w:r>
    </w:p>
    <w:p w:rsidR="00EB39B0" w:rsidRPr="00152AE5" w:rsidRDefault="00EB39B0" w:rsidP="00632A60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Constantia" w:eastAsia="Times New Roman" w:hAnsi="Constantia" w:cstheme="majorHAnsi"/>
          <w:sz w:val="28"/>
          <w:szCs w:val="28"/>
          <w:lang w:val="uk-UA"/>
        </w:rPr>
      </w:pPr>
    </w:p>
    <w:p w:rsidR="000B7F1E" w:rsidRPr="00152AE5" w:rsidRDefault="000B7F1E" w:rsidP="0033481B">
      <w:pPr>
        <w:widowControl w:val="0"/>
        <w:autoSpaceDE w:val="0"/>
        <w:autoSpaceDN w:val="0"/>
        <w:spacing w:before="5" w:line="274" w:lineRule="exact"/>
        <w:ind w:left="1664" w:right="1783"/>
        <w:jc w:val="center"/>
        <w:outlineLvl w:val="0"/>
        <w:rPr>
          <w:rFonts w:ascii="Constantia" w:eastAsia="Times New Roman" w:hAnsi="Constantia" w:cstheme="majorHAnsi"/>
          <w:b/>
          <w:bCs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b/>
          <w:bCs/>
          <w:sz w:val="28"/>
          <w:szCs w:val="28"/>
          <w:lang w:val="uk-UA"/>
        </w:rPr>
        <w:t>КОНТАКТИ:</w:t>
      </w:r>
    </w:p>
    <w:p w:rsidR="000B7F1E" w:rsidRPr="00152AE5" w:rsidRDefault="000B7F1E" w:rsidP="000B7F1E">
      <w:pPr>
        <w:widowControl w:val="0"/>
        <w:autoSpaceDE w:val="0"/>
        <w:autoSpaceDN w:val="0"/>
        <w:spacing w:after="0" w:line="274" w:lineRule="exact"/>
        <w:ind w:left="106"/>
        <w:rPr>
          <w:rFonts w:ascii="Constantia" w:eastAsia="Times New Roman" w:hAnsi="Constantia" w:cstheme="majorHAnsi"/>
          <w:sz w:val="28"/>
          <w:szCs w:val="28"/>
          <w:lang w:val="uk-UA"/>
        </w:rPr>
      </w:pPr>
      <w:proofErr w:type="spellStart"/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моб</w:t>
      </w:r>
      <w:proofErr w:type="spellEnd"/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.</w:t>
      </w:r>
      <w:r w:rsidR="0033481B" w:rsidRPr="00152AE5">
        <w:rPr>
          <w:rFonts w:ascii="Constantia" w:eastAsia="Times New Roman" w:hAnsi="Constantia" w:cstheme="majorHAnsi"/>
          <w:spacing w:val="14"/>
          <w:sz w:val="28"/>
          <w:szCs w:val="28"/>
          <w:lang w:val="uk-UA"/>
        </w:rPr>
        <w:t xml:space="preserve"> </w:t>
      </w:r>
      <w:proofErr w:type="spellStart"/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тел</w:t>
      </w:r>
      <w:proofErr w:type="spellEnd"/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.</w:t>
      </w:r>
      <w:r w:rsidRPr="00152AE5">
        <w:rPr>
          <w:rFonts w:ascii="Constantia" w:eastAsia="Times New Roman" w:hAnsi="Constantia" w:cstheme="majorHAnsi"/>
          <w:spacing w:val="14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066-363-20-53</w:t>
      </w:r>
      <w:r w:rsidRPr="00152AE5">
        <w:rPr>
          <w:rFonts w:ascii="Constantia" w:eastAsia="Times New Roman" w:hAnsi="Constantia" w:cstheme="majorHAnsi"/>
          <w:spacing w:val="17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Лілія</w:t>
      </w:r>
      <w:r w:rsidRPr="00152AE5">
        <w:rPr>
          <w:rFonts w:ascii="Constantia" w:eastAsia="Times New Roman" w:hAnsi="Constantia" w:cstheme="majorHAnsi"/>
          <w:spacing w:val="14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МЕЖЕВСЬКА</w:t>
      </w:r>
    </w:p>
    <w:p w:rsidR="00C37DC1" w:rsidRPr="00152AE5" w:rsidRDefault="00645636" w:rsidP="00645636">
      <w:pPr>
        <w:widowControl w:val="0"/>
        <w:tabs>
          <w:tab w:val="left" w:pos="2579"/>
          <w:tab w:val="left" w:pos="3697"/>
          <w:tab w:val="left" w:pos="4524"/>
        </w:tabs>
        <w:autoSpaceDE w:val="0"/>
        <w:autoSpaceDN w:val="0"/>
        <w:spacing w:before="240" w:after="0" w:line="240" w:lineRule="auto"/>
        <w:ind w:left="106" w:right="229"/>
        <w:jc w:val="center"/>
        <w:rPr>
          <w:rFonts w:ascii="Constantia" w:eastAsia="Times New Roman" w:hAnsi="Constantia" w:cstheme="majorHAnsi"/>
          <w:sz w:val="28"/>
          <w:szCs w:val="28"/>
          <w:lang w:val="uk-UA"/>
        </w:rPr>
      </w:pP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 xml:space="preserve">(Навчально-науковий інститут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права</w:t>
      </w:r>
      <w:r w:rsidRPr="00152AE5">
        <w:rPr>
          <w:rFonts w:ascii="Constantia" w:eastAsia="Times New Roman" w:hAnsi="Constantia" w:cstheme="majorHAnsi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pacing w:val="-2"/>
          <w:sz w:val="28"/>
          <w:szCs w:val="28"/>
          <w:lang w:val="uk-UA"/>
        </w:rPr>
        <w:t>та</w:t>
      </w:r>
      <w:r w:rsidR="000B7F1E" w:rsidRPr="00152AE5">
        <w:rPr>
          <w:rFonts w:ascii="Constantia" w:eastAsia="Times New Roman" w:hAnsi="Constantia" w:cstheme="majorHAnsi"/>
          <w:spacing w:val="-57"/>
          <w:sz w:val="28"/>
          <w:szCs w:val="28"/>
          <w:lang w:val="uk-UA"/>
        </w:rPr>
        <w:t xml:space="preserve"> </w:t>
      </w:r>
      <w:r w:rsidRPr="00152AE5">
        <w:rPr>
          <w:rFonts w:ascii="Constantia" w:eastAsia="Times New Roman" w:hAnsi="Constantia" w:cstheme="majorHAnsi"/>
          <w:spacing w:val="-57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інноваційної</w:t>
      </w:r>
      <w:r w:rsidR="000B7F1E" w:rsidRPr="00152AE5">
        <w:rPr>
          <w:rFonts w:ascii="Constantia" w:eastAsia="Times New Roman" w:hAnsi="Constantia" w:cstheme="majorHAnsi"/>
          <w:spacing w:val="-1"/>
          <w:sz w:val="28"/>
          <w:szCs w:val="28"/>
          <w:lang w:val="uk-UA"/>
        </w:rPr>
        <w:t xml:space="preserve"> </w:t>
      </w:r>
      <w:r w:rsidR="000B7F1E" w:rsidRPr="00152AE5">
        <w:rPr>
          <w:rFonts w:ascii="Constantia" w:eastAsia="Times New Roman" w:hAnsi="Constantia" w:cstheme="majorHAnsi"/>
          <w:sz w:val="28"/>
          <w:szCs w:val="28"/>
          <w:lang w:val="uk-UA"/>
        </w:rPr>
        <w:t>освіти).</w:t>
      </w:r>
    </w:p>
    <w:sectPr w:rsidR="00C37DC1" w:rsidRPr="00152AE5" w:rsidSect="000117F8">
      <w:headerReference w:type="default" r:id="rId11"/>
      <w:footerReference w:type="defaul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5B" w:rsidRDefault="004D2F5B" w:rsidP="00A81FC3">
      <w:pPr>
        <w:spacing w:after="0" w:line="240" w:lineRule="auto"/>
      </w:pPr>
      <w:r>
        <w:separator/>
      </w:r>
    </w:p>
  </w:endnote>
  <w:endnote w:type="continuationSeparator" w:id="0">
    <w:p w:rsidR="004D2F5B" w:rsidRDefault="004D2F5B" w:rsidP="00A8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048377"/>
      <w:docPartObj>
        <w:docPartGallery w:val="Page Numbers (Bottom of Page)"/>
        <w:docPartUnique/>
      </w:docPartObj>
    </w:sdtPr>
    <w:sdtEndPr/>
    <w:sdtContent>
      <w:p w:rsidR="00A81FC3" w:rsidRDefault="00A81FC3">
        <w:pPr>
          <w:pStyle w:val="a9"/>
          <w:jc w:val="center"/>
        </w:pPr>
        <w:r w:rsidRPr="00A81FC3">
          <w:rPr>
            <w:b/>
          </w:rPr>
          <w:fldChar w:fldCharType="begin"/>
        </w:r>
        <w:r w:rsidRPr="00A81FC3">
          <w:rPr>
            <w:b/>
          </w:rPr>
          <w:instrText>PAGE   \* MERGEFORMAT</w:instrText>
        </w:r>
        <w:r w:rsidRPr="00A81FC3">
          <w:rPr>
            <w:b/>
          </w:rPr>
          <w:fldChar w:fldCharType="separate"/>
        </w:r>
        <w:r w:rsidR="00C17B6C">
          <w:rPr>
            <w:b/>
            <w:noProof/>
          </w:rPr>
          <w:t>4</w:t>
        </w:r>
        <w:r w:rsidRPr="00A81FC3">
          <w:rPr>
            <w:b/>
          </w:rPr>
          <w:fldChar w:fldCharType="end"/>
        </w:r>
      </w:p>
    </w:sdtContent>
  </w:sdt>
  <w:p w:rsidR="00A81FC3" w:rsidRDefault="00A81F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5B" w:rsidRDefault="004D2F5B" w:rsidP="00A81FC3">
      <w:pPr>
        <w:spacing w:after="0" w:line="240" w:lineRule="auto"/>
      </w:pPr>
      <w:r>
        <w:separator/>
      </w:r>
    </w:p>
  </w:footnote>
  <w:footnote w:type="continuationSeparator" w:id="0">
    <w:p w:rsidR="004D2F5B" w:rsidRDefault="004D2F5B" w:rsidP="00A8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7F8" w:rsidRDefault="000117F8" w:rsidP="000117F8">
    <w:pPr>
      <w:pStyle w:val="a7"/>
      <w:tabs>
        <w:tab w:val="clear" w:pos="4677"/>
        <w:tab w:val="clear" w:pos="9355"/>
        <w:tab w:val="left" w:pos="5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C546E"/>
    <w:multiLevelType w:val="hybridMultilevel"/>
    <w:tmpl w:val="1CA6811E"/>
    <w:lvl w:ilvl="0" w:tplc="C194F70C">
      <w:start w:val="1"/>
      <w:numFmt w:val="decimal"/>
      <w:lvlText w:val="%1."/>
      <w:lvlJc w:val="left"/>
      <w:pPr>
        <w:ind w:left="886" w:hanging="240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1" w:tplc="49DE32CA">
      <w:numFmt w:val="bullet"/>
      <w:lvlText w:val="•"/>
      <w:lvlJc w:val="left"/>
      <w:pPr>
        <w:ind w:left="1288" w:hanging="240"/>
      </w:pPr>
      <w:rPr>
        <w:rFonts w:hint="default"/>
        <w:lang w:val="uk-UA" w:eastAsia="en-US" w:bidi="ar-SA"/>
      </w:rPr>
    </w:lvl>
    <w:lvl w:ilvl="2" w:tplc="C35C1116">
      <w:numFmt w:val="bullet"/>
      <w:lvlText w:val="•"/>
      <w:lvlJc w:val="left"/>
      <w:pPr>
        <w:ind w:left="1697" w:hanging="240"/>
      </w:pPr>
      <w:rPr>
        <w:rFonts w:hint="default"/>
        <w:lang w:val="uk-UA" w:eastAsia="en-US" w:bidi="ar-SA"/>
      </w:rPr>
    </w:lvl>
    <w:lvl w:ilvl="3" w:tplc="D2B6262A">
      <w:numFmt w:val="bullet"/>
      <w:lvlText w:val="•"/>
      <w:lvlJc w:val="left"/>
      <w:pPr>
        <w:ind w:left="2106" w:hanging="240"/>
      </w:pPr>
      <w:rPr>
        <w:rFonts w:hint="default"/>
        <w:lang w:val="uk-UA" w:eastAsia="en-US" w:bidi="ar-SA"/>
      </w:rPr>
    </w:lvl>
    <w:lvl w:ilvl="4" w:tplc="8A30B6E0">
      <w:numFmt w:val="bullet"/>
      <w:lvlText w:val="•"/>
      <w:lvlJc w:val="left"/>
      <w:pPr>
        <w:ind w:left="2515" w:hanging="240"/>
      </w:pPr>
      <w:rPr>
        <w:rFonts w:hint="default"/>
        <w:lang w:val="uk-UA" w:eastAsia="en-US" w:bidi="ar-SA"/>
      </w:rPr>
    </w:lvl>
    <w:lvl w:ilvl="5" w:tplc="1CF65F38">
      <w:numFmt w:val="bullet"/>
      <w:lvlText w:val="•"/>
      <w:lvlJc w:val="left"/>
      <w:pPr>
        <w:ind w:left="2924" w:hanging="240"/>
      </w:pPr>
      <w:rPr>
        <w:rFonts w:hint="default"/>
        <w:lang w:val="uk-UA" w:eastAsia="en-US" w:bidi="ar-SA"/>
      </w:rPr>
    </w:lvl>
    <w:lvl w:ilvl="6" w:tplc="442CD260">
      <w:numFmt w:val="bullet"/>
      <w:lvlText w:val="•"/>
      <w:lvlJc w:val="left"/>
      <w:pPr>
        <w:ind w:left="3332" w:hanging="240"/>
      </w:pPr>
      <w:rPr>
        <w:rFonts w:hint="default"/>
        <w:lang w:val="uk-UA" w:eastAsia="en-US" w:bidi="ar-SA"/>
      </w:rPr>
    </w:lvl>
    <w:lvl w:ilvl="7" w:tplc="50228CBE">
      <w:numFmt w:val="bullet"/>
      <w:lvlText w:val="•"/>
      <w:lvlJc w:val="left"/>
      <w:pPr>
        <w:ind w:left="3741" w:hanging="240"/>
      </w:pPr>
      <w:rPr>
        <w:rFonts w:hint="default"/>
        <w:lang w:val="uk-UA" w:eastAsia="en-US" w:bidi="ar-SA"/>
      </w:rPr>
    </w:lvl>
    <w:lvl w:ilvl="8" w:tplc="DEBC7860">
      <w:numFmt w:val="bullet"/>
      <w:lvlText w:val="•"/>
      <w:lvlJc w:val="left"/>
      <w:pPr>
        <w:ind w:left="4150" w:hanging="240"/>
      </w:pPr>
      <w:rPr>
        <w:rFonts w:hint="default"/>
        <w:lang w:val="uk-UA" w:eastAsia="en-US" w:bidi="ar-SA"/>
      </w:rPr>
    </w:lvl>
  </w:abstractNum>
  <w:abstractNum w:abstractNumId="1">
    <w:nsid w:val="79266F2D"/>
    <w:multiLevelType w:val="hybridMultilevel"/>
    <w:tmpl w:val="AD0E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C1"/>
    <w:rsid w:val="00001F36"/>
    <w:rsid w:val="000117F8"/>
    <w:rsid w:val="00020B64"/>
    <w:rsid w:val="0002258D"/>
    <w:rsid w:val="00031DC2"/>
    <w:rsid w:val="00070102"/>
    <w:rsid w:val="000B02D0"/>
    <w:rsid w:val="000B7F1E"/>
    <w:rsid w:val="000C1505"/>
    <w:rsid w:val="000E50AA"/>
    <w:rsid w:val="000F34D7"/>
    <w:rsid w:val="000F48B2"/>
    <w:rsid w:val="001033EA"/>
    <w:rsid w:val="001238D3"/>
    <w:rsid w:val="00152AE5"/>
    <w:rsid w:val="0017216E"/>
    <w:rsid w:val="001B717A"/>
    <w:rsid w:val="001C401C"/>
    <w:rsid w:val="0022070D"/>
    <w:rsid w:val="00244B92"/>
    <w:rsid w:val="002544D2"/>
    <w:rsid w:val="00283978"/>
    <w:rsid w:val="00290B8A"/>
    <w:rsid w:val="00290BBD"/>
    <w:rsid w:val="002C33C8"/>
    <w:rsid w:val="002D74E7"/>
    <w:rsid w:val="002F3946"/>
    <w:rsid w:val="00331F4D"/>
    <w:rsid w:val="0033481B"/>
    <w:rsid w:val="00366AD1"/>
    <w:rsid w:val="003A14AF"/>
    <w:rsid w:val="003F31D5"/>
    <w:rsid w:val="00403EBF"/>
    <w:rsid w:val="004278F3"/>
    <w:rsid w:val="00427B8A"/>
    <w:rsid w:val="004404D7"/>
    <w:rsid w:val="00455622"/>
    <w:rsid w:val="00475C28"/>
    <w:rsid w:val="00496D24"/>
    <w:rsid w:val="004B32F3"/>
    <w:rsid w:val="004C4CAD"/>
    <w:rsid w:val="004D2F5B"/>
    <w:rsid w:val="004D51B2"/>
    <w:rsid w:val="004F4108"/>
    <w:rsid w:val="004F58BC"/>
    <w:rsid w:val="0050277C"/>
    <w:rsid w:val="0051112F"/>
    <w:rsid w:val="00516015"/>
    <w:rsid w:val="0053080A"/>
    <w:rsid w:val="005438AD"/>
    <w:rsid w:val="0056402E"/>
    <w:rsid w:val="00566C5F"/>
    <w:rsid w:val="00570482"/>
    <w:rsid w:val="0057668B"/>
    <w:rsid w:val="0058263A"/>
    <w:rsid w:val="005B27BC"/>
    <w:rsid w:val="005F07A3"/>
    <w:rsid w:val="005F782B"/>
    <w:rsid w:val="00603514"/>
    <w:rsid w:val="00632A60"/>
    <w:rsid w:val="00645636"/>
    <w:rsid w:val="00650DD5"/>
    <w:rsid w:val="0068023D"/>
    <w:rsid w:val="00681FDD"/>
    <w:rsid w:val="006A244B"/>
    <w:rsid w:val="006A755C"/>
    <w:rsid w:val="006C100A"/>
    <w:rsid w:val="006C18B6"/>
    <w:rsid w:val="006E43C5"/>
    <w:rsid w:val="006F7D04"/>
    <w:rsid w:val="007017AC"/>
    <w:rsid w:val="00704275"/>
    <w:rsid w:val="00727B94"/>
    <w:rsid w:val="00750725"/>
    <w:rsid w:val="0075597E"/>
    <w:rsid w:val="00770AEE"/>
    <w:rsid w:val="007841E5"/>
    <w:rsid w:val="00794FAC"/>
    <w:rsid w:val="007F4D08"/>
    <w:rsid w:val="00816EC7"/>
    <w:rsid w:val="008306B2"/>
    <w:rsid w:val="008360E7"/>
    <w:rsid w:val="0086016B"/>
    <w:rsid w:val="00882222"/>
    <w:rsid w:val="008948CE"/>
    <w:rsid w:val="008978E9"/>
    <w:rsid w:val="008B20D5"/>
    <w:rsid w:val="00947BB9"/>
    <w:rsid w:val="009653A9"/>
    <w:rsid w:val="009702D0"/>
    <w:rsid w:val="00972FA3"/>
    <w:rsid w:val="00977332"/>
    <w:rsid w:val="009A2BFE"/>
    <w:rsid w:val="009A6C19"/>
    <w:rsid w:val="009E218A"/>
    <w:rsid w:val="00A1183B"/>
    <w:rsid w:val="00A50284"/>
    <w:rsid w:val="00A75E30"/>
    <w:rsid w:val="00A81FC3"/>
    <w:rsid w:val="00B0220A"/>
    <w:rsid w:val="00B0574C"/>
    <w:rsid w:val="00B90223"/>
    <w:rsid w:val="00BA6224"/>
    <w:rsid w:val="00BB7101"/>
    <w:rsid w:val="00BD7769"/>
    <w:rsid w:val="00C065B2"/>
    <w:rsid w:val="00C17B6C"/>
    <w:rsid w:val="00C37DC1"/>
    <w:rsid w:val="00C50D06"/>
    <w:rsid w:val="00C54B42"/>
    <w:rsid w:val="00C6339F"/>
    <w:rsid w:val="00C83823"/>
    <w:rsid w:val="00C83B72"/>
    <w:rsid w:val="00CC3206"/>
    <w:rsid w:val="00CC5406"/>
    <w:rsid w:val="00CD2C1C"/>
    <w:rsid w:val="00D1241C"/>
    <w:rsid w:val="00DB0513"/>
    <w:rsid w:val="00DC2E00"/>
    <w:rsid w:val="00E72197"/>
    <w:rsid w:val="00E8205B"/>
    <w:rsid w:val="00EA1A1D"/>
    <w:rsid w:val="00EB31E3"/>
    <w:rsid w:val="00EB39B0"/>
    <w:rsid w:val="00EB7451"/>
    <w:rsid w:val="00F35A9E"/>
    <w:rsid w:val="00F5360F"/>
    <w:rsid w:val="00F67DE9"/>
    <w:rsid w:val="00F71AFA"/>
    <w:rsid w:val="00F91EDC"/>
    <w:rsid w:val="00FA2C77"/>
    <w:rsid w:val="00FC196E"/>
    <w:rsid w:val="00FC353F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FF950-E11A-470C-BC97-AEA70CE9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0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704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0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A81F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A81F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A8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FC3"/>
  </w:style>
  <w:style w:type="paragraph" w:styleId="a9">
    <w:name w:val="footer"/>
    <w:basedOn w:val="a"/>
    <w:link w:val="aa"/>
    <w:uiPriority w:val="99"/>
    <w:unhideWhenUsed/>
    <w:rsid w:val="00A8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NIPIO202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061F-9A8B-4C14-B00B-4F8C87E3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130</cp:revision>
  <cp:lastPrinted>2022-11-07T06:31:00Z</cp:lastPrinted>
  <dcterms:created xsi:type="dcterms:W3CDTF">2022-10-13T06:04:00Z</dcterms:created>
  <dcterms:modified xsi:type="dcterms:W3CDTF">2022-11-07T15:39:00Z</dcterms:modified>
</cp:coreProperties>
</file>