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9" w:rsidRPr="00BB0741" w:rsidRDefault="007A27B9" w:rsidP="007A27B9">
      <w:pPr>
        <w:pStyle w:val="a7"/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074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CB216F" w:rsidRPr="00BB0741">
        <w:rPr>
          <w:rFonts w:ascii="Times New Roman" w:hAnsi="Times New Roman" w:cs="Times New Roman"/>
          <w:b/>
          <w:sz w:val="22"/>
          <w:szCs w:val="22"/>
        </w:rPr>
        <w:t>8-ма</w:t>
      </w:r>
      <w:r w:rsidRPr="00BB0741">
        <w:rPr>
          <w:rFonts w:ascii="Times New Roman" w:hAnsi="Times New Roman" w:cs="Times New Roman"/>
          <w:b/>
          <w:sz w:val="22"/>
          <w:szCs w:val="22"/>
        </w:rPr>
        <w:t xml:space="preserve"> щорічна </w:t>
      </w:r>
      <w:proofErr w:type="spellStart"/>
      <w:r w:rsidR="00BB0741" w:rsidRPr="00BB0741">
        <w:rPr>
          <w:rFonts w:ascii="Times New Roman" w:hAnsi="Times New Roman" w:cs="Times New Roman"/>
          <w:b/>
          <w:sz w:val="22"/>
          <w:szCs w:val="22"/>
          <w:lang w:val="ru-RU"/>
        </w:rPr>
        <w:t>онлайн</w:t>
      </w:r>
      <w:proofErr w:type="spellEnd"/>
      <w:r w:rsidR="00BB0741" w:rsidRPr="00BB074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B0741">
        <w:rPr>
          <w:rFonts w:ascii="Times New Roman" w:hAnsi="Times New Roman" w:cs="Times New Roman"/>
          <w:b/>
          <w:sz w:val="22"/>
          <w:szCs w:val="22"/>
        </w:rPr>
        <w:t xml:space="preserve">конференція аналітичних центрів </w:t>
      </w:r>
    </w:p>
    <w:p w:rsidR="007A27B9" w:rsidRPr="00BB0741" w:rsidRDefault="00CB216F" w:rsidP="007A27B9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0741">
        <w:rPr>
          <w:rFonts w:ascii="Times New Roman" w:hAnsi="Times New Roman" w:cs="Times New Roman"/>
          <w:b/>
          <w:sz w:val="22"/>
          <w:szCs w:val="22"/>
        </w:rPr>
        <w:t>09</w:t>
      </w:r>
      <w:r w:rsidR="006F10E8" w:rsidRPr="00BB0741">
        <w:rPr>
          <w:rFonts w:ascii="Times New Roman" w:hAnsi="Times New Roman" w:cs="Times New Roman"/>
          <w:b/>
          <w:sz w:val="22"/>
          <w:szCs w:val="22"/>
        </w:rPr>
        <w:t xml:space="preserve"> лютого</w:t>
      </w:r>
      <w:r w:rsidRPr="00BB0741">
        <w:rPr>
          <w:rFonts w:ascii="Times New Roman" w:hAnsi="Times New Roman" w:cs="Times New Roman"/>
          <w:b/>
          <w:sz w:val="22"/>
          <w:szCs w:val="22"/>
        </w:rPr>
        <w:t xml:space="preserve"> 2021 </w:t>
      </w:r>
      <w:r w:rsidR="007A27B9" w:rsidRPr="00BB0741">
        <w:rPr>
          <w:rFonts w:ascii="Times New Roman" w:hAnsi="Times New Roman" w:cs="Times New Roman"/>
          <w:b/>
          <w:sz w:val="22"/>
          <w:szCs w:val="22"/>
        </w:rPr>
        <w:t>року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791"/>
        <w:gridCol w:w="8064"/>
      </w:tblGrid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7B9" w:rsidRPr="00774E48" w:rsidRDefault="00131432" w:rsidP="000C181D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347F3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7A27B9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822CF3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0C181D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-1</w:t>
            </w:r>
            <w:r w:rsidR="00243BFE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43196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243BFE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7A27B9" w:rsidRPr="00774E4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43BFE" w:rsidRPr="00774E48" w:rsidRDefault="00774E48" w:rsidP="001C333D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35527">
              <w:rPr>
                <w:rFonts w:ascii="Times New Roman" w:hAnsi="Times New Roman"/>
                <w:b/>
              </w:rPr>
              <w:t>Вітальне слово про роль аналітичних центрів у трансформації суспільства під час кризи.</w:t>
            </w:r>
          </w:p>
        </w:tc>
      </w:tr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0347F3" w:rsidP="001434DB">
            <w:pPr>
              <w:pStyle w:val="a7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434D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3:3</w:t>
            </w:r>
            <w:r w:rsidR="00E94487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FC44EE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-1</w:t>
            </w:r>
            <w:r w:rsidR="00E94487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FC44EE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1434D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7A27B9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73FB8" w:rsidRPr="00BB0741" w:rsidRDefault="00273FB8" w:rsidP="00273FB8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 xml:space="preserve">COVID-19 та демократія: </w:t>
            </w:r>
            <w:r w:rsidR="00E4484D" w:rsidRPr="00BB0741">
              <w:rPr>
                <w:rFonts w:ascii="Times New Roman" w:hAnsi="Times New Roman"/>
              </w:rPr>
              <w:t>що змінилося і які можливості й виклики є для аналітичних центрів</w:t>
            </w:r>
          </w:p>
          <w:p w:rsidR="00273FB8" w:rsidRPr="00BB0741" w:rsidRDefault="00273FB8" w:rsidP="00273FB8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Питання до обговорення:</w:t>
            </w:r>
          </w:p>
          <w:p w:rsidR="00273FB8" w:rsidRPr="00BB0741" w:rsidRDefault="00E50858" w:rsidP="00273FB8">
            <w:pPr>
              <w:pStyle w:val="ab"/>
              <w:numPr>
                <w:ilvl w:val="0"/>
                <w:numId w:val="15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  <w:lang w:val="en-US"/>
              </w:rPr>
              <w:t>COVID</w:t>
            </w:r>
            <w:r w:rsidRPr="00BB0741">
              <w:rPr>
                <w:rFonts w:ascii="Times New Roman" w:hAnsi="Times New Roman"/>
                <w:lang w:val="ru-RU"/>
              </w:rPr>
              <w:t>-19</w:t>
            </w:r>
            <w:r w:rsidR="00273FB8" w:rsidRPr="00BB0741">
              <w:rPr>
                <w:rFonts w:ascii="Times New Roman" w:hAnsi="Times New Roman"/>
              </w:rPr>
              <w:t xml:space="preserve"> </w:t>
            </w:r>
            <w:r w:rsidR="00243BFE" w:rsidRPr="00BB0741">
              <w:rPr>
                <w:rFonts w:ascii="Times New Roman" w:hAnsi="Times New Roman"/>
              </w:rPr>
              <w:t>і</w:t>
            </w:r>
            <w:r w:rsidR="00273FB8" w:rsidRPr="00BB0741">
              <w:rPr>
                <w:rFonts w:ascii="Times New Roman" w:hAnsi="Times New Roman"/>
              </w:rPr>
              <w:t xml:space="preserve"> права людини та громадянські свободи</w:t>
            </w:r>
            <w:r w:rsidR="00096D33" w:rsidRPr="00BB0741">
              <w:rPr>
                <w:rFonts w:ascii="Times New Roman" w:hAnsi="Times New Roman"/>
              </w:rPr>
              <w:t xml:space="preserve"> (</w:t>
            </w:r>
            <w:r w:rsidR="00273FB8" w:rsidRPr="00BB0741">
              <w:rPr>
                <w:rFonts w:ascii="Times New Roman" w:hAnsi="Times New Roman"/>
              </w:rPr>
              <w:t xml:space="preserve">свобода пересування, свобода зібрань, </w:t>
            </w:r>
            <w:r w:rsidR="00C609DE" w:rsidRPr="00BB0741">
              <w:rPr>
                <w:rFonts w:ascii="Times New Roman" w:hAnsi="Times New Roman"/>
              </w:rPr>
              <w:t>доступ до</w:t>
            </w:r>
            <w:r w:rsidR="00273FB8" w:rsidRPr="00BB0741">
              <w:rPr>
                <w:rFonts w:ascii="Times New Roman" w:hAnsi="Times New Roman"/>
              </w:rPr>
              <w:t xml:space="preserve"> публічних послуг тощо).</w:t>
            </w:r>
          </w:p>
          <w:p w:rsidR="00273FB8" w:rsidRPr="00BB0741" w:rsidRDefault="00273FB8" w:rsidP="00273FB8">
            <w:pPr>
              <w:pStyle w:val="ab"/>
              <w:numPr>
                <w:ilvl w:val="0"/>
                <w:numId w:val="15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>COVID-19</w:t>
            </w:r>
            <w:r w:rsidR="00243BFE" w:rsidRPr="00BB0741">
              <w:rPr>
                <w:rFonts w:ascii="Times New Roman" w:hAnsi="Times New Roman"/>
              </w:rPr>
              <w:t xml:space="preserve"> і соціальна нерівність</w:t>
            </w:r>
          </w:p>
          <w:p w:rsidR="00243BFE" w:rsidRPr="00BB0741" w:rsidRDefault="00243BFE" w:rsidP="00273FB8">
            <w:pPr>
              <w:pStyle w:val="ab"/>
              <w:numPr>
                <w:ilvl w:val="0"/>
                <w:numId w:val="15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 xml:space="preserve">COVID-19, економічні свободи і перспективи </w:t>
            </w:r>
          </w:p>
          <w:p w:rsidR="00B975C0" w:rsidRPr="00BB0741" w:rsidRDefault="00243BFE" w:rsidP="001C333D">
            <w:pPr>
              <w:pStyle w:val="ab"/>
              <w:numPr>
                <w:ilvl w:val="0"/>
                <w:numId w:val="15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 xml:space="preserve">COVID-19 та </w:t>
            </w:r>
            <w:r w:rsidR="004109C8" w:rsidRPr="00BB0741">
              <w:rPr>
                <w:rFonts w:ascii="Times New Roman" w:hAnsi="Times New Roman"/>
              </w:rPr>
              <w:t>«</w:t>
            </w:r>
            <w:r w:rsidR="00273FB8" w:rsidRPr="00BB0741">
              <w:rPr>
                <w:rFonts w:ascii="Times New Roman" w:hAnsi="Times New Roman"/>
              </w:rPr>
              <w:t>електронн</w:t>
            </w:r>
            <w:r w:rsidRPr="00BB0741">
              <w:rPr>
                <w:rFonts w:ascii="Times New Roman" w:hAnsi="Times New Roman"/>
              </w:rPr>
              <w:t>а</w:t>
            </w:r>
            <w:r w:rsidR="004109C8" w:rsidRPr="00BB0741">
              <w:rPr>
                <w:rFonts w:ascii="Times New Roman" w:hAnsi="Times New Roman"/>
              </w:rPr>
              <w:t xml:space="preserve"> демократі</w:t>
            </w:r>
            <w:r w:rsidRPr="00BB0741">
              <w:rPr>
                <w:rFonts w:ascii="Times New Roman" w:hAnsi="Times New Roman"/>
              </w:rPr>
              <w:t>я</w:t>
            </w:r>
            <w:r w:rsidR="004109C8" w:rsidRPr="00BB0741">
              <w:rPr>
                <w:rFonts w:ascii="Times New Roman" w:hAnsi="Times New Roman"/>
              </w:rPr>
              <w:t>»</w:t>
            </w:r>
            <w:r w:rsidR="001C333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131432" w:rsidP="00131432">
            <w:pPr>
              <w:pStyle w:val="a7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434D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5:0</w:t>
            </w:r>
            <w:r w:rsidR="000347F3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0-15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1434D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131432" w:rsidP="00131432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Онлайн к</w:t>
            </w:r>
            <w:r w:rsidR="007A27B9" w:rsidRPr="00BB0741">
              <w:rPr>
                <w:rFonts w:ascii="Times New Roman" w:hAnsi="Times New Roman"/>
                <w:b/>
              </w:rPr>
              <w:t>ава-пауза</w:t>
            </w:r>
          </w:p>
        </w:tc>
      </w:tr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7A27B9" w:rsidP="003138EE">
            <w:pPr>
              <w:pStyle w:val="a7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434D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5:2</w:t>
            </w:r>
            <w:r w:rsidR="000347F3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0-1</w:t>
            </w:r>
            <w:r w:rsidR="00A327BA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A327BA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:rsidR="007A27B9" w:rsidRPr="00BB0741" w:rsidRDefault="007A27B9" w:rsidP="003138EE">
            <w:pPr>
              <w:pStyle w:val="a7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73FB8" w:rsidRPr="00BB0741" w:rsidRDefault="005F595A" w:rsidP="00273FB8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За межами</w:t>
            </w:r>
            <w:r w:rsidR="00102A45" w:rsidRPr="00BB0741">
              <w:rPr>
                <w:rFonts w:ascii="Times New Roman" w:hAnsi="Times New Roman"/>
                <w:b/>
              </w:rPr>
              <w:t xml:space="preserve"> </w:t>
            </w:r>
            <w:r w:rsidR="00102A45" w:rsidRPr="00BB0741">
              <w:rPr>
                <w:rFonts w:ascii="Times New Roman" w:hAnsi="Times New Roman"/>
                <w:b/>
                <w:lang w:val="en-GB"/>
              </w:rPr>
              <w:t>COVID</w:t>
            </w:r>
            <w:r w:rsidR="00102A45" w:rsidRPr="00BB0741">
              <w:rPr>
                <w:rFonts w:ascii="Times New Roman" w:hAnsi="Times New Roman"/>
                <w:b/>
              </w:rPr>
              <w:t>-19: які можливості для аналітичних центрів і бізнесу? Щ</w:t>
            </w:r>
            <w:r w:rsidR="00273FB8" w:rsidRPr="00BB0741">
              <w:rPr>
                <w:rFonts w:ascii="Times New Roman" w:hAnsi="Times New Roman"/>
                <w:b/>
              </w:rPr>
              <w:t xml:space="preserve">о аналітичні центри можуть запропонувати бізнесу? </w:t>
            </w:r>
          </w:p>
          <w:p w:rsidR="00273FB8" w:rsidRPr="00BB0741" w:rsidRDefault="00273FB8" w:rsidP="00273FB8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Питання до обговорення:</w:t>
            </w:r>
          </w:p>
          <w:p w:rsidR="00273FB8" w:rsidRPr="00BB0741" w:rsidRDefault="00E9563D" w:rsidP="00273FB8">
            <w:pPr>
              <w:pStyle w:val="ab"/>
              <w:numPr>
                <w:ilvl w:val="0"/>
                <w:numId w:val="3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 xml:space="preserve">Як взаємодіє </w:t>
            </w:r>
            <w:r w:rsidR="00243BFE" w:rsidRPr="00BB0741">
              <w:rPr>
                <w:rFonts w:ascii="Times New Roman" w:hAnsi="Times New Roman"/>
              </w:rPr>
              <w:t>у</w:t>
            </w:r>
            <w:r w:rsidR="00273FB8" w:rsidRPr="00BB0741">
              <w:rPr>
                <w:rFonts w:ascii="Times New Roman" w:hAnsi="Times New Roman"/>
              </w:rPr>
              <w:t>країнський бізнес та українські аналітичні центри?  Які є кейси успішної співпраці?</w:t>
            </w:r>
          </w:p>
          <w:p w:rsidR="00E9563D" w:rsidRPr="00BB0741" w:rsidRDefault="00E9563D" w:rsidP="00273FB8">
            <w:pPr>
              <w:pStyle w:val="ab"/>
              <w:numPr>
                <w:ilvl w:val="0"/>
                <w:numId w:val="3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>Що АЦ можуть запропонувати бізнесу? Що бізнес може очікувати і запропонувати АЦ?»</w:t>
            </w:r>
          </w:p>
          <w:p w:rsidR="007A27B9" w:rsidRPr="00BB0741" w:rsidRDefault="00273FB8" w:rsidP="001C333D">
            <w:pPr>
              <w:pStyle w:val="ab"/>
              <w:numPr>
                <w:ilvl w:val="0"/>
                <w:numId w:val="3"/>
              </w:num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</w:rPr>
              <w:t>Як налагодити співпрацю між аналітичними центрами та бізнесом?</w:t>
            </w:r>
          </w:p>
        </w:tc>
      </w:tr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FB5A78" w:rsidP="00E61E25">
            <w:pPr>
              <w:pStyle w:val="a7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A327BA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6:50-17:1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7B9" w:rsidRPr="00BB0741" w:rsidRDefault="00FB5A78" w:rsidP="003138EE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Онлайн кава-пауза</w:t>
            </w:r>
          </w:p>
        </w:tc>
      </w:tr>
      <w:tr w:rsidR="007A27B9" w:rsidRPr="00BB0741" w:rsidTr="00131432">
        <w:tc>
          <w:tcPr>
            <w:tcW w:w="1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A27B9" w:rsidRPr="00BB0741" w:rsidRDefault="00A327BA" w:rsidP="00BE3A75">
            <w:pPr>
              <w:pStyle w:val="a7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17:1</w:t>
            </w:r>
            <w:r w:rsidR="007A27B9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C176C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-1</w:t>
            </w:r>
            <w:r w:rsidR="00273FB8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87666B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A27B9" w:rsidRPr="00BB074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4DD" w:rsidRPr="00535527" w:rsidRDefault="004A64DD" w:rsidP="00091115">
            <w:pPr>
              <w:rPr>
                <w:rFonts w:ascii="Times New Roman" w:hAnsi="Times New Roman"/>
                <w:b/>
              </w:rPr>
            </w:pPr>
            <w:r w:rsidRPr="00535527">
              <w:rPr>
                <w:rFonts w:ascii="Times New Roman" w:hAnsi="Times New Roman"/>
                <w:b/>
              </w:rPr>
              <w:t xml:space="preserve">Сесія для практиків – змістовний </w:t>
            </w:r>
            <w:proofErr w:type="spellStart"/>
            <w:r w:rsidRPr="00535527">
              <w:rPr>
                <w:rFonts w:ascii="Times New Roman" w:hAnsi="Times New Roman"/>
                <w:b/>
              </w:rPr>
              <w:t>міт-ап</w:t>
            </w:r>
            <w:proofErr w:type="spellEnd"/>
            <w:r w:rsidRPr="00535527">
              <w:rPr>
                <w:rFonts w:ascii="Times New Roman" w:hAnsi="Times New Roman"/>
                <w:b/>
              </w:rPr>
              <w:t xml:space="preserve"> </w:t>
            </w:r>
          </w:p>
          <w:p w:rsidR="00091115" w:rsidRPr="00BB0741" w:rsidRDefault="00643FB2" w:rsidP="00091115">
            <w:pPr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Група 1</w:t>
            </w:r>
          </w:p>
          <w:p w:rsidR="00B36F15" w:rsidRPr="00BB0741" w:rsidRDefault="00B36F15" w:rsidP="005E393A">
            <w:pPr>
              <w:tabs>
                <w:tab w:val="left" w:pos="1629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0741">
              <w:rPr>
                <w:rFonts w:ascii="Times New Roman" w:hAnsi="Times New Roman"/>
                <w:b/>
              </w:rPr>
              <w:t>А</w:t>
            </w:r>
            <w:r w:rsidR="00774F6A" w:rsidRPr="00BB0741">
              <w:rPr>
                <w:rFonts w:ascii="Times New Roman" w:hAnsi="Times New Roman"/>
                <w:b/>
              </w:rPr>
              <w:t>двокація</w:t>
            </w:r>
            <w:proofErr w:type="spellEnd"/>
            <w:r w:rsidR="00774F6A" w:rsidRPr="00BB07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43FB2" w:rsidRPr="00BB0741">
              <w:rPr>
                <w:rFonts w:ascii="Times New Roman" w:hAnsi="Times New Roman"/>
                <w:b/>
              </w:rPr>
              <w:t>онлайн</w:t>
            </w:r>
            <w:proofErr w:type="spellEnd"/>
            <w:r w:rsidR="00774F6A" w:rsidRPr="00BB0741">
              <w:rPr>
                <w:rFonts w:ascii="Times New Roman" w:hAnsi="Times New Roman"/>
                <w:b/>
              </w:rPr>
              <w:t xml:space="preserve"> під час </w:t>
            </w:r>
            <w:r w:rsidR="004F2EE0" w:rsidRPr="00BB0741">
              <w:rPr>
                <w:rFonts w:ascii="Times New Roman" w:hAnsi="Times New Roman"/>
                <w:b/>
              </w:rPr>
              <w:t>пандемії</w:t>
            </w:r>
            <w:r w:rsidR="005E393A" w:rsidRPr="00BB0741">
              <w:rPr>
                <w:rFonts w:ascii="Times New Roman" w:hAnsi="Times New Roman"/>
                <w:b/>
              </w:rPr>
              <w:t xml:space="preserve">. </w:t>
            </w:r>
            <w:r w:rsidR="00774F6A" w:rsidRPr="00BB0741">
              <w:rPr>
                <w:rFonts w:ascii="Times New Roman" w:hAnsi="Times New Roman"/>
                <w:b/>
              </w:rPr>
              <w:t xml:space="preserve"> Як впливати </w:t>
            </w:r>
            <w:r w:rsidR="00957DF1" w:rsidRPr="00BB0741">
              <w:rPr>
                <w:rFonts w:ascii="Times New Roman" w:hAnsi="Times New Roman"/>
                <w:b/>
              </w:rPr>
              <w:t>на діяльність влади під час ка</w:t>
            </w:r>
            <w:r w:rsidRPr="00BB0741">
              <w:rPr>
                <w:rFonts w:ascii="Times New Roman" w:hAnsi="Times New Roman"/>
                <w:b/>
              </w:rPr>
              <w:t>рантину та дистанційної роботи</w:t>
            </w:r>
            <w:r w:rsidR="00C609DE" w:rsidRPr="00BB0741">
              <w:rPr>
                <w:rFonts w:ascii="Times New Roman" w:hAnsi="Times New Roman"/>
                <w:b/>
              </w:rPr>
              <w:t>?</w:t>
            </w:r>
            <w:r w:rsidRPr="00BB0741">
              <w:rPr>
                <w:rFonts w:ascii="Times New Roman" w:hAnsi="Times New Roman"/>
                <w:b/>
              </w:rPr>
              <w:t xml:space="preserve"> </w:t>
            </w:r>
            <w:r w:rsidR="006B291F" w:rsidRPr="00BB0741">
              <w:rPr>
                <w:rFonts w:ascii="Times New Roman" w:hAnsi="Times New Roman"/>
              </w:rPr>
              <w:t xml:space="preserve">Як змінилися фокус / інструменти / канали </w:t>
            </w:r>
            <w:proofErr w:type="spellStart"/>
            <w:r w:rsidR="006B291F" w:rsidRPr="00BB0741">
              <w:rPr>
                <w:rFonts w:ascii="Times New Roman" w:hAnsi="Times New Roman"/>
              </w:rPr>
              <w:t>адвокації</w:t>
            </w:r>
            <w:proofErr w:type="spellEnd"/>
            <w:r w:rsidR="006B291F" w:rsidRPr="00BB0741">
              <w:rPr>
                <w:rFonts w:ascii="Times New Roman" w:hAnsi="Times New Roman"/>
              </w:rPr>
              <w:t xml:space="preserve"> під час карантину?</w:t>
            </w:r>
          </w:p>
          <w:p w:rsidR="004F2EE0" w:rsidRPr="00BB0741" w:rsidRDefault="00643FB2" w:rsidP="00643FB2">
            <w:pPr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lastRenderedPageBreak/>
              <w:t xml:space="preserve">Група 2 </w:t>
            </w:r>
          </w:p>
          <w:p w:rsidR="00643FB2" w:rsidRPr="00BB0741" w:rsidRDefault="004F2EE0" w:rsidP="00643FB2">
            <w:pPr>
              <w:rPr>
                <w:rFonts w:ascii="Times New Roman" w:hAnsi="Times New Roman"/>
                <w:b/>
              </w:rPr>
            </w:pPr>
            <w:r w:rsidRPr="00BB0741">
              <w:rPr>
                <w:rFonts w:ascii="Times New Roman" w:hAnsi="Times New Roman"/>
                <w:b/>
              </w:rPr>
              <w:t>Життя</w:t>
            </w:r>
            <w:r w:rsidR="00091115" w:rsidRPr="00BB0741">
              <w:rPr>
                <w:rFonts w:ascii="Times New Roman" w:hAnsi="Times New Roman"/>
                <w:b/>
              </w:rPr>
              <w:t xml:space="preserve"> аналітичних центрів під час COVI</w:t>
            </w:r>
            <w:r w:rsidR="003A7482" w:rsidRPr="00BB0741">
              <w:rPr>
                <w:rFonts w:ascii="Times New Roman" w:hAnsi="Times New Roman"/>
                <w:b/>
                <w:lang w:val="en-US"/>
              </w:rPr>
              <w:t>D</w:t>
            </w:r>
            <w:r w:rsidR="00091115" w:rsidRPr="00BB0741">
              <w:rPr>
                <w:rFonts w:ascii="Times New Roman" w:hAnsi="Times New Roman"/>
                <w:b/>
              </w:rPr>
              <w:t>-19</w:t>
            </w:r>
            <w:r w:rsidRPr="00BB0741">
              <w:rPr>
                <w:rFonts w:ascii="Times New Roman" w:hAnsi="Times New Roman"/>
                <w:b/>
              </w:rPr>
              <w:t>: врядування, менеджмент, команди</w:t>
            </w:r>
          </w:p>
          <w:p w:rsidR="00094ABE" w:rsidRPr="00BB0741" w:rsidRDefault="003525E9" w:rsidP="001C333D">
            <w:pPr>
              <w:rPr>
                <w:rFonts w:ascii="Times New Roman" w:hAnsi="Times New Roman"/>
              </w:rPr>
            </w:pPr>
            <w:r w:rsidRPr="00BB0741">
              <w:rPr>
                <w:rFonts w:ascii="Times New Roman" w:hAnsi="Times New Roman"/>
              </w:rPr>
              <w:t xml:space="preserve">Як вплинув </w:t>
            </w:r>
            <w:proofErr w:type="spellStart"/>
            <w:r w:rsidRPr="00BB0741">
              <w:rPr>
                <w:rFonts w:ascii="Times New Roman" w:hAnsi="Times New Roman"/>
              </w:rPr>
              <w:t>ковід</w:t>
            </w:r>
            <w:proofErr w:type="spellEnd"/>
            <w:r w:rsidRPr="00BB0741">
              <w:rPr>
                <w:rFonts w:ascii="Times New Roman" w:hAnsi="Times New Roman"/>
              </w:rPr>
              <w:t xml:space="preserve"> на підходи й механізми роботи команд АЦ? </w:t>
            </w:r>
            <w:r w:rsidR="00091115" w:rsidRPr="00BB0741">
              <w:rPr>
                <w:rFonts w:ascii="Times New Roman" w:hAnsi="Times New Roman"/>
              </w:rPr>
              <w:t>Обмін досвідом, як вдалося налагодити дистанційну роботу</w:t>
            </w:r>
            <w:r w:rsidR="008370C4" w:rsidRPr="00BB0741">
              <w:rPr>
                <w:rFonts w:ascii="Times New Roman" w:hAnsi="Times New Roman"/>
              </w:rPr>
              <w:t xml:space="preserve"> та адаптуватися</w:t>
            </w:r>
            <w:r w:rsidRPr="00BB0741">
              <w:rPr>
                <w:rFonts w:ascii="Times New Roman" w:hAnsi="Times New Roman"/>
              </w:rPr>
              <w:t xml:space="preserve">? </w:t>
            </w:r>
            <w:r w:rsidR="00091115" w:rsidRPr="00BB0741">
              <w:rPr>
                <w:rFonts w:ascii="Times New Roman" w:hAnsi="Times New Roman"/>
              </w:rPr>
              <w:t xml:space="preserve">Які онлайн інструменти </w:t>
            </w:r>
            <w:r w:rsidR="007B6419" w:rsidRPr="00BB0741">
              <w:rPr>
                <w:rFonts w:ascii="Times New Roman" w:hAnsi="Times New Roman"/>
              </w:rPr>
              <w:t>використовують</w:t>
            </w:r>
            <w:r w:rsidR="0057742E" w:rsidRPr="00BB0741">
              <w:rPr>
                <w:rFonts w:ascii="Times New Roman" w:hAnsi="Times New Roman"/>
              </w:rPr>
              <w:t xml:space="preserve"> для </w:t>
            </w:r>
            <w:r w:rsidR="008370C4" w:rsidRPr="00BB0741">
              <w:rPr>
                <w:rFonts w:ascii="Times New Roman" w:hAnsi="Times New Roman"/>
              </w:rPr>
              <w:t xml:space="preserve">дистанційної </w:t>
            </w:r>
            <w:r w:rsidR="0057742E" w:rsidRPr="00BB0741">
              <w:rPr>
                <w:rFonts w:ascii="Times New Roman" w:hAnsi="Times New Roman"/>
              </w:rPr>
              <w:t>роботи</w:t>
            </w:r>
            <w:r w:rsidR="007B6419" w:rsidRPr="00BB0741">
              <w:rPr>
                <w:rFonts w:ascii="Times New Roman" w:hAnsi="Times New Roman"/>
              </w:rPr>
              <w:t>?</w:t>
            </w:r>
            <w:r w:rsidR="00A259DB" w:rsidRPr="00BB0741">
              <w:rPr>
                <w:rFonts w:ascii="Times New Roman" w:hAnsi="Times New Roman"/>
              </w:rPr>
              <w:t>як забезпеч</w:t>
            </w:r>
            <w:r w:rsidR="0057742E" w:rsidRPr="00BB0741">
              <w:rPr>
                <w:rFonts w:ascii="Times New Roman" w:hAnsi="Times New Roman"/>
              </w:rPr>
              <w:t xml:space="preserve">ують </w:t>
            </w:r>
            <w:r w:rsidR="00A259DB" w:rsidRPr="00BB0741">
              <w:rPr>
                <w:rFonts w:ascii="Times New Roman" w:hAnsi="Times New Roman"/>
              </w:rPr>
              <w:t>безпеку</w:t>
            </w:r>
            <w:r w:rsidR="0057742E" w:rsidRPr="00BB0741">
              <w:rPr>
                <w:rFonts w:ascii="Times New Roman" w:hAnsi="Times New Roman"/>
              </w:rPr>
              <w:t xml:space="preserve"> працівників</w:t>
            </w:r>
            <w:r w:rsidR="00A259DB" w:rsidRPr="00BB0741">
              <w:rPr>
                <w:rFonts w:ascii="Times New Roman" w:hAnsi="Times New Roman"/>
              </w:rPr>
              <w:t xml:space="preserve">? </w:t>
            </w:r>
            <w:r w:rsidRPr="00BB0741">
              <w:rPr>
                <w:rFonts w:ascii="Times New Roman" w:hAnsi="Times New Roman"/>
              </w:rPr>
              <w:t xml:space="preserve">Як АЦ допомагають тримати </w:t>
            </w:r>
            <w:r w:rsidRPr="00BB0741">
              <w:rPr>
                <w:rFonts w:ascii="Times New Roman" w:hAnsi="Times New Roman"/>
                <w:lang w:val="en-GB"/>
              </w:rPr>
              <w:t>work</w:t>
            </w:r>
            <w:r w:rsidRPr="00BB0741">
              <w:rPr>
                <w:rFonts w:ascii="Times New Roman" w:hAnsi="Times New Roman"/>
              </w:rPr>
              <w:t>-</w:t>
            </w:r>
            <w:r w:rsidRPr="00BB0741">
              <w:rPr>
                <w:rFonts w:ascii="Times New Roman" w:hAnsi="Times New Roman"/>
                <w:lang w:val="en-GB"/>
              </w:rPr>
              <w:t>life</w:t>
            </w:r>
            <w:r w:rsidRPr="00BB0741">
              <w:rPr>
                <w:rFonts w:ascii="Times New Roman" w:hAnsi="Times New Roman"/>
              </w:rPr>
              <w:t xml:space="preserve"> </w:t>
            </w:r>
            <w:r w:rsidRPr="00BB0741">
              <w:rPr>
                <w:rFonts w:ascii="Times New Roman" w:hAnsi="Times New Roman"/>
                <w:lang w:val="en-GB"/>
              </w:rPr>
              <w:t>balance</w:t>
            </w:r>
            <w:r w:rsidRPr="00BB0741">
              <w:rPr>
                <w:rFonts w:ascii="Times New Roman" w:hAnsi="Times New Roman"/>
              </w:rPr>
              <w:t xml:space="preserve"> і створюють сприятливі умови для працівників?</w:t>
            </w:r>
          </w:p>
        </w:tc>
      </w:tr>
    </w:tbl>
    <w:p w:rsidR="007A27B9" w:rsidRPr="00BB0741" w:rsidRDefault="007A27B9" w:rsidP="00D77881">
      <w:pPr>
        <w:pStyle w:val="a7"/>
        <w:rPr>
          <w:rFonts w:ascii="Times New Roman" w:hAnsi="Times New Roman" w:cs="Times New Roman"/>
          <w:sz w:val="22"/>
          <w:szCs w:val="22"/>
        </w:rPr>
      </w:pPr>
    </w:p>
    <w:sectPr w:rsidR="007A27B9" w:rsidRPr="00BB0741" w:rsidSect="00B65C13">
      <w:headerReference w:type="default" r:id="rId7"/>
      <w:pgSz w:w="11906" w:h="16838"/>
      <w:pgMar w:top="2977" w:right="850" w:bottom="255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A8E0D2" w15:done="0"/>
  <w15:commentEx w15:paraId="60A9044D" w15:done="0"/>
  <w15:commentEx w15:paraId="3A33D043" w15:done="0"/>
  <w15:commentEx w15:paraId="356CE2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74FA" w16cex:dateUtc="2020-11-27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A8E0D2" w16cid:durableId="236B6C94"/>
  <w16cid:commentId w16cid:paraId="60A9044D" w16cid:durableId="236B6C96"/>
  <w16cid:commentId w16cid:paraId="3A33D043" w16cid:durableId="236B6C97"/>
  <w16cid:commentId w16cid:paraId="356CE232" w16cid:durableId="236B74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20" w:rsidRDefault="00B96520" w:rsidP="00B65C13">
      <w:pPr>
        <w:spacing w:after="0" w:line="240" w:lineRule="auto"/>
      </w:pPr>
      <w:r>
        <w:separator/>
      </w:r>
    </w:p>
  </w:endnote>
  <w:endnote w:type="continuationSeparator" w:id="0">
    <w:p w:rsidR="00B96520" w:rsidRDefault="00B96520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20" w:rsidRDefault="00B96520" w:rsidP="00B65C13">
      <w:pPr>
        <w:spacing w:after="0" w:line="240" w:lineRule="auto"/>
      </w:pPr>
      <w:r>
        <w:separator/>
      </w:r>
    </w:p>
  </w:footnote>
  <w:footnote w:type="continuationSeparator" w:id="0">
    <w:p w:rsidR="00B96520" w:rsidRDefault="00B96520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3" w:rsidRDefault="00E22406">
    <w:pPr>
      <w:pStyle w:val="a3"/>
    </w:pPr>
    <w:r>
      <w:rPr>
        <w:noProof/>
      </w:rPr>
      <w:pict>
        <v:rect id="Прямокутник 2" o:spid="_x0000_s2049" alt="" style="position:absolute;margin-left:-72.05pt;margin-top:-34.2pt;width:599.5pt;height:843.6pt;z-index:251659264;visibility:visible;mso-wrap-edited:f;mso-width-relative:margin;mso-height-relative:margin;v-text-anchor:middle" stroked="f" strokeweight="2pt">
          <v:fill r:id="rId1" o:title="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E41"/>
    <w:multiLevelType w:val="hybridMultilevel"/>
    <w:tmpl w:val="EACAF7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42C"/>
    <w:multiLevelType w:val="hybridMultilevel"/>
    <w:tmpl w:val="79E821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508C"/>
    <w:multiLevelType w:val="hybridMultilevel"/>
    <w:tmpl w:val="255A6198"/>
    <w:lvl w:ilvl="0" w:tplc="E266298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7587"/>
    <w:multiLevelType w:val="hybridMultilevel"/>
    <w:tmpl w:val="411672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905EB"/>
    <w:multiLevelType w:val="hybridMultilevel"/>
    <w:tmpl w:val="5422F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360A"/>
    <w:multiLevelType w:val="hybridMultilevel"/>
    <w:tmpl w:val="A1E2D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F35B9"/>
    <w:multiLevelType w:val="hybridMultilevel"/>
    <w:tmpl w:val="4F3644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10BAC"/>
    <w:multiLevelType w:val="hybridMultilevel"/>
    <w:tmpl w:val="E54076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4033"/>
    <w:multiLevelType w:val="hybridMultilevel"/>
    <w:tmpl w:val="6B88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B5F86"/>
    <w:multiLevelType w:val="hybridMultilevel"/>
    <w:tmpl w:val="D95AFB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96AD8"/>
    <w:multiLevelType w:val="hybridMultilevel"/>
    <w:tmpl w:val="1A582476"/>
    <w:lvl w:ilvl="0" w:tplc="EB9438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E56D1"/>
    <w:multiLevelType w:val="hybridMultilevel"/>
    <w:tmpl w:val="C624D3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21AAD"/>
    <w:multiLevelType w:val="hybridMultilevel"/>
    <w:tmpl w:val="1D1AF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0FEB"/>
    <w:multiLevelType w:val="hybridMultilevel"/>
    <w:tmpl w:val="C51C63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96B37"/>
    <w:multiLevelType w:val="hybridMultilevel"/>
    <w:tmpl w:val="D8DE4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dluska Inna">
    <w15:presenceInfo w15:providerId="AD" w15:userId="S::pidluska@irf.ua::d3e5dad5-00c5-43fa-afcc-5a2f4b4af7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C13"/>
    <w:rsid w:val="00022A37"/>
    <w:rsid w:val="00031528"/>
    <w:rsid w:val="000347F3"/>
    <w:rsid w:val="00041617"/>
    <w:rsid w:val="000601D4"/>
    <w:rsid w:val="000727C2"/>
    <w:rsid w:val="00091115"/>
    <w:rsid w:val="000943D2"/>
    <w:rsid w:val="00094ABE"/>
    <w:rsid w:val="00096D33"/>
    <w:rsid w:val="000C181D"/>
    <w:rsid w:val="00101CF9"/>
    <w:rsid w:val="00102A45"/>
    <w:rsid w:val="00131432"/>
    <w:rsid w:val="001434DB"/>
    <w:rsid w:val="001B381A"/>
    <w:rsid w:val="001C333D"/>
    <w:rsid w:val="001D19F9"/>
    <w:rsid w:val="001E0A75"/>
    <w:rsid w:val="001F2B86"/>
    <w:rsid w:val="00243BFE"/>
    <w:rsid w:val="00244332"/>
    <w:rsid w:val="00255FF4"/>
    <w:rsid w:val="00273FB8"/>
    <w:rsid w:val="002B13BE"/>
    <w:rsid w:val="002E238B"/>
    <w:rsid w:val="00320B40"/>
    <w:rsid w:val="00326507"/>
    <w:rsid w:val="00327842"/>
    <w:rsid w:val="003525E9"/>
    <w:rsid w:val="003A7482"/>
    <w:rsid w:val="003F20F5"/>
    <w:rsid w:val="003F6E99"/>
    <w:rsid w:val="0040581D"/>
    <w:rsid w:val="004109C8"/>
    <w:rsid w:val="00451AD3"/>
    <w:rsid w:val="0046523B"/>
    <w:rsid w:val="0046674A"/>
    <w:rsid w:val="0046745F"/>
    <w:rsid w:val="004A64DD"/>
    <w:rsid w:val="004C71BC"/>
    <w:rsid w:val="004F2EE0"/>
    <w:rsid w:val="00533B1C"/>
    <w:rsid w:val="00535527"/>
    <w:rsid w:val="00537C24"/>
    <w:rsid w:val="005771FB"/>
    <w:rsid w:val="0057742E"/>
    <w:rsid w:val="00586F52"/>
    <w:rsid w:val="00593C21"/>
    <w:rsid w:val="005D5A5C"/>
    <w:rsid w:val="005E233C"/>
    <w:rsid w:val="005E393A"/>
    <w:rsid w:val="005F1633"/>
    <w:rsid w:val="005F595A"/>
    <w:rsid w:val="00605E8D"/>
    <w:rsid w:val="00643FB2"/>
    <w:rsid w:val="00674645"/>
    <w:rsid w:val="006A2FCC"/>
    <w:rsid w:val="006B291F"/>
    <w:rsid w:val="006C2FDA"/>
    <w:rsid w:val="006E3CA9"/>
    <w:rsid w:val="006F10E8"/>
    <w:rsid w:val="006F38EA"/>
    <w:rsid w:val="00746CE1"/>
    <w:rsid w:val="00774E48"/>
    <w:rsid w:val="00774F6A"/>
    <w:rsid w:val="00781A80"/>
    <w:rsid w:val="007906E3"/>
    <w:rsid w:val="0079546F"/>
    <w:rsid w:val="007A26F9"/>
    <w:rsid w:val="007A27B9"/>
    <w:rsid w:val="007A474A"/>
    <w:rsid w:val="007B6419"/>
    <w:rsid w:val="00822CF3"/>
    <w:rsid w:val="00831E7A"/>
    <w:rsid w:val="008370C4"/>
    <w:rsid w:val="008448D3"/>
    <w:rsid w:val="00851C03"/>
    <w:rsid w:val="00861ACE"/>
    <w:rsid w:val="0086775B"/>
    <w:rsid w:val="0087666B"/>
    <w:rsid w:val="0089609A"/>
    <w:rsid w:val="00897145"/>
    <w:rsid w:val="008A7DB9"/>
    <w:rsid w:val="008B102F"/>
    <w:rsid w:val="008B2A48"/>
    <w:rsid w:val="00957DF1"/>
    <w:rsid w:val="0096636E"/>
    <w:rsid w:val="0099210F"/>
    <w:rsid w:val="009B0333"/>
    <w:rsid w:val="009D01E6"/>
    <w:rsid w:val="009E5B61"/>
    <w:rsid w:val="009E62AD"/>
    <w:rsid w:val="00A2596F"/>
    <w:rsid w:val="00A259DB"/>
    <w:rsid w:val="00A327BA"/>
    <w:rsid w:val="00A74DE7"/>
    <w:rsid w:val="00AB1D88"/>
    <w:rsid w:val="00AF2E60"/>
    <w:rsid w:val="00B36F15"/>
    <w:rsid w:val="00B4503C"/>
    <w:rsid w:val="00B65C13"/>
    <w:rsid w:val="00B704E2"/>
    <w:rsid w:val="00B96520"/>
    <w:rsid w:val="00B9722F"/>
    <w:rsid w:val="00B975C0"/>
    <w:rsid w:val="00BB0741"/>
    <w:rsid w:val="00BB785B"/>
    <w:rsid w:val="00BC3A18"/>
    <w:rsid w:val="00BE3A75"/>
    <w:rsid w:val="00BF3511"/>
    <w:rsid w:val="00C0361D"/>
    <w:rsid w:val="00C1097F"/>
    <w:rsid w:val="00C176CB"/>
    <w:rsid w:val="00C609DE"/>
    <w:rsid w:val="00C90F59"/>
    <w:rsid w:val="00C94BCD"/>
    <w:rsid w:val="00C96E7D"/>
    <w:rsid w:val="00CB216F"/>
    <w:rsid w:val="00CB38F8"/>
    <w:rsid w:val="00D05D8D"/>
    <w:rsid w:val="00D41FA7"/>
    <w:rsid w:val="00D43104"/>
    <w:rsid w:val="00D43196"/>
    <w:rsid w:val="00D5727C"/>
    <w:rsid w:val="00D601DE"/>
    <w:rsid w:val="00D74DF5"/>
    <w:rsid w:val="00D77881"/>
    <w:rsid w:val="00D95035"/>
    <w:rsid w:val="00D97674"/>
    <w:rsid w:val="00DD0370"/>
    <w:rsid w:val="00E044C3"/>
    <w:rsid w:val="00E2187E"/>
    <w:rsid w:val="00E22406"/>
    <w:rsid w:val="00E4484D"/>
    <w:rsid w:val="00E50858"/>
    <w:rsid w:val="00E55026"/>
    <w:rsid w:val="00E61E25"/>
    <w:rsid w:val="00E765E0"/>
    <w:rsid w:val="00E8341B"/>
    <w:rsid w:val="00E94487"/>
    <w:rsid w:val="00E95400"/>
    <w:rsid w:val="00E9563D"/>
    <w:rsid w:val="00E97126"/>
    <w:rsid w:val="00EA2F44"/>
    <w:rsid w:val="00EB505F"/>
    <w:rsid w:val="00EC7A66"/>
    <w:rsid w:val="00EF34DE"/>
    <w:rsid w:val="00F56235"/>
    <w:rsid w:val="00F7287E"/>
    <w:rsid w:val="00FA5B06"/>
    <w:rsid w:val="00FA705D"/>
    <w:rsid w:val="00FB5A78"/>
    <w:rsid w:val="00FC44EE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paragraph" w:styleId="a7">
    <w:name w:val="Balloon Text"/>
    <w:basedOn w:val="a"/>
    <w:link w:val="a8"/>
    <w:uiPriority w:val="99"/>
    <w:rsid w:val="007A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7A27B9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basedOn w:val="a0"/>
    <w:uiPriority w:val="99"/>
    <w:semiHidden/>
    <w:rsid w:val="007A27B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A2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27B9"/>
    <w:pPr>
      <w:ind w:left="720"/>
      <w:contextualSpacing/>
    </w:pPr>
  </w:style>
  <w:style w:type="character" w:styleId="ac">
    <w:name w:val="Emphasis"/>
    <w:basedOn w:val="a0"/>
    <w:uiPriority w:val="20"/>
    <w:qFormat/>
    <w:rsid w:val="00B975C0"/>
    <w:rPr>
      <w:i/>
      <w:iCs/>
    </w:rPr>
  </w:style>
  <w:style w:type="character" w:customStyle="1" w:styleId="acopre">
    <w:name w:val="acopre"/>
    <w:basedOn w:val="a0"/>
    <w:rsid w:val="007906E3"/>
  </w:style>
  <w:style w:type="character" w:styleId="ad">
    <w:name w:val="annotation reference"/>
    <w:basedOn w:val="a0"/>
    <w:uiPriority w:val="99"/>
    <w:semiHidden/>
    <w:unhideWhenUsed/>
    <w:rsid w:val="00E954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540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E95400"/>
    <w:rPr>
      <w:rFonts w:ascii="Calibri" w:eastAsia="Times New Roman" w:hAnsi="Calibri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540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95400"/>
    <w:rPr>
      <w:rFonts w:ascii="Calibri" w:eastAsia="Times New Roman" w:hAnsi="Calibri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 Голота</dc:creator>
  <cp:lastModifiedBy>Golota</cp:lastModifiedBy>
  <cp:revision>3</cp:revision>
  <cp:lastPrinted>2018-11-30T13:29:00Z</cp:lastPrinted>
  <dcterms:created xsi:type="dcterms:W3CDTF">2020-12-01T08:08:00Z</dcterms:created>
  <dcterms:modified xsi:type="dcterms:W3CDTF">2020-12-01T08:32:00Z</dcterms:modified>
</cp:coreProperties>
</file>