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0143" w:rsidRPr="00CB2E94" w:rsidRDefault="00BF1747" w:rsidP="005E386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F1747" w:rsidRDefault="00386C17" w:rsidP="005E386A">
      <w:pPr>
        <w:tabs>
          <w:tab w:val="left" w:pos="7371"/>
        </w:tabs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F1747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BF1747">
        <w:rPr>
          <w:rFonts w:ascii="Times New Roman" w:hAnsi="Times New Roman" w:cs="Times New Roman"/>
          <w:sz w:val="28"/>
          <w:szCs w:val="28"/>
          <w:lang w:val="uk-UA"/>
        </w:rPr>
        <w:t xml:space="preserve"> ДДУВС</w:t>
      </w:r>
    </w:p>
    <w:p w:rsidR="001E2047" w:rsidRDefault="00BC4634" w:rsidP="005E386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F1747">
        <w:rPr>
          <w:rFonts w:ascii="Times New Roman" w:hAnsi="Times New Roman" w:cs="Times New Roman"/>
          <w:sz w:val="28"/>
          <w:szCs w:val="28"/>
          <w:lang w:val="uk-UA"/>
        </w:rPr>
        <w:t>ід «</w:t>
      </w:r>
      <w:r w:rsidR="00CB2E94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F21D0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B2E94">
        <w:rPr>
          <w:rFonts w:ascii="Times New Roman" w:hAnsi="Times New Roman" w:cs="Times New Roman"/>
          <w:sz w:val="28"/>
          <w:szCs w:val="28"/>
          <w:lang w:val="uk-UA"/>
        </w:rPr>
        <w:t xml:space="preserve"> квітня 2024</w:t>
      </w:r>
    </w:p>
    <w:p w:rsidR="00BF1747" w:rsidRDefault="00BF1747" w:rsidP="005E386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B2E94">
        <w:rPr>
          <w:rFonts w:ascii="Times New Roman" w:hAnsi="Times New Roman" w:cs="Times New Roman"/>
          <w:sz w:val="28"/>
          <w:szCs w:val="28"/>
          <w:lang w:val="uk-UA"/>
        </w:rPr>
        <w:t xml:space="preserve"> 264</w:t>
      </w:r>
    </w:p>
    <w:p w:rsidR="00BF1747" w:rsidRDefault="00BF1747" w:rsidP="00BF17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F1747" w:rsidRDefault="00BF1747" w:rsidP="00BF17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E386A" w:rsidRDefault="005E386A" w:rsidP="00B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386A" w:rsidRDefault="005E386A" w:rsidP="00B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1747" w:rsidRPr="004F2C36" w:rsidRDefault="00BF1747" w:rsidP="00B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C36">
        <w:rPr>
          <w:rFonts w:ascii="Times New Roman" w:hAnsi="Times New Roman" w:cs="Times New Roman"/>
          <w:b/>
          <w:sz w:val="28"/>
          <w:szCs w:val="28"/>
          <w:lang w:val="uk-UA"/>
        </w:rPr>
        <w:t>ІНСТРУКЦІЯ</w:t>
      </w:r>
    </w:p>
    <w:p w:rsidR="004F2C36" w:rsidRDefault="002910AB" w:rsidP="0029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F08DE" w:rsidRPr="009F0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організацію міжнародної діяльності </w:t>
      </w:r>
      <w:r w:rsidR="004C5C6C" w:rsidRPr="009F0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виїзду за кордон працівників </w:t>
      </w:r>
      <w:r w:rsidR="004C5C6C" w:rsidRPr="000055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="000055A9">
        <w:rPr>
          <w:rFonts w:ascii="Times New Roman" w:hAnsi="Times New Roman" w:cs="Times New Roman"/>
          <w:b/>
          <w:sz w:val="28"/>
          <w:szCs w:val="28"/>
          <w:lang w:val="uk-UA"/>
        </w:rPr>
        <w:t>осіб перемінного складу</w:t>
      </w:r>
      <w:r w:rsidR="004C5C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08DE" w:rsidRPr="009F0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Дніпровському державному університеті внутрішніх справ </w:t>
      </w:r>
    </w:p>
    <w:p w:rsidR="004F2C36" w:rsidRDefault="004F2C36" w:rsidP="004F2C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0FB8" w:rsidRPr="00A40FB8" w:rsidRDefault="00A40FB8" w:rsidP="003B3F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FB8">
        <w:rPr>
          <w:rFonts w:ascii="Times New Roman" w:hAnsi="Times New Roman" w:cs="Times New Roman"/>
          <w:b/>
          <w:sz w:val="28"/>
          <w:szCs w:val="28"/>
          <w:lang w:val="uk-UA"/>
        </w:rPr>
        <w:t>1.Загальні положення.</w:t>
      </w:r>
    </w:p>
    <w:p w:rsidR="004F2C36" w:rsidRDefault="004F2C36" w:rsidP="003B3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C36">
        <w:rPr>
          <w:rFonts w:ascii="Times New Roman" w:hAnsi="Times New Roman" w:cs="Times New Roman"/>
          <w:sz w:val="28"/>
          <w:szCs w:val="28"/>
          <w:lang w:val="uk-UA"/>
        </w:rPr>
        <w:t xml:space="preserve">Інструкція визначає єдиний порядок організації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міжнародної діяльності під час візитів іноземних делегацій та виїзду за кордон осіб з числа постійного та перемінного складу (курсантів, студентів, магістрів, ад’юнктів та інших) Дніпровського державного університету внутрішніх справ</w:t>
      </w:r>
      <w:r w:rsidR="00E41D31">
        <w:rPr>
          <w:rFonts w:ascii="Times New Roman" w:hAnsi="Times New Roman" w:cs="Times New Roman"/>
          <w:sz w:val="28"/>
          <w:szCs w:val="28"/>
          <w:lang w:val="uk-UA"/>
        </w:rPr>
        <w:t xml:space="preserve"> (далі ДДУВС)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1D0D" w:rsidRDefault="004F2C36" w:rsidP="00F21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Інструкція розроблена відповідно до законів України «Про державну таємницю», «Про доступ до публічної інформації», «Про міжнародні договори України», </w:t>
      </w:r>
      <w:bookmarkStart w:id="0" w:name="_Hlk163825361"/>
      <w:r>
        <w:rPr>
          <w:rFonts w:ascii="Times New Roman" w:hAnsi="Times New Roman" w:cs="Times New Roman"/>
          <w:sz w:val="28"/>
          <w:szCs w:val="28"/>
          <w:lang w:val="uk-UA"/>
        </w:rPr>
        <w:t>«Про порядок виїзду з України і в’їзду в Україну громадян Украї</w:t>
      </w:r>
      <w:r w:rsidR="00F21D0D">
        <w:rPr>
          <w:rFonts w:ascii="Times New Roman" w:hAnsi="Times New Roman" w:cs="Times New Roman"/>
          <w:sz w:val="28"/>
          <w:szCs w:val="28"/>
          <w:lang w:val="uk-UA"/>
        </w:rPr>
        <w:t>ни»</w:t>
      </w:r>
      <w:r w:rsidR="002C186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861" w:rsidRPr="002C1861">
        <w:rPr>
          <w:rFonts w:ascii="Times New Roman" w:hAnsi="Times New Roman" w:cs="Times New Roman"/>
          <w:sz w:val="28"/>
          <w:szCs w:val="28"/>
          <w:lang w:val="uk-UA"/>
        </w:rPr>
        <w:t>наказу МВС України від 24.05.2011 № 233 «Про організацію міжнародної діяльності органів внутрішніх справ України»</w:t>
      </w:r>
      <w:r w:rsidR="002C18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C1861" w:rsidRPr="002C1861">
        <w:rPr>
          <w:rFonts w:ascii="Times New Roman" w:hAnsi="Times New Roman" w:cs="Times New Roman"/>
          <w:sz w:val="28"/>
          <w:szCs w:val="28"/>
          <w:lang w:val="uk-UA"/>
        </w:rPr>
        <w:t>Протоколу наради з окремих питань діяльності закладів вищої освіти зі специфічними умовами навчання, що належать до сфери управління МВС України від 28 вересня</w:t>
      </w:r>
      <w:r w:rsidR="00150D5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C1861" w:rsidRPr="002C1861">
        <w:rPr>
          <w:rFonts w:ascii="Times New Roman" w:hAnsi="Times New Roman" w:cs="Times New Roman"/>
          <w:sz w:val="28"/>
          <w:szCs w:val="28"/>
          <w:lang w:val="uk-UA"/>
        </w:rPr>
        <w:t xml:space="preserve"> 2023 року № 11</w:t>
      </w:r>
      <w:r w:rsidR="002C18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:rsidR="00AF54F0" w:rsidRDefault="00AF54F0" w:rsidP="00F21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6E97" w:rsidRPr="00A40FB8" w:rsidRDefault="00F21D0D" w:rsidP="00F21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4FFE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="00AF5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794" w:rsidRPr="00A40FB8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Організаційні заходи</w:t>
      </w:r>
      <w:r w:rsidR="001E6E97" w:rsidRPr="00A40F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 час офіційних та робочих візитів до Дніпровського державного університету внутрішніх справ окремих представників іноземних держав та іноземних делегацій.</w:t>
      </w:r>
    </w:p>
    <w:p w:rsidR="001E6E97" w:rsidRPr="00A40FB8" w:rsidRDefault="00AF54F0" w:rsidP="00AF54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2.1. </w:t>
      </w:r>
      <w:r w:rsidR="001E6E97" w:rsidRPr="00A40FB8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прийомом </w:t>
      </w:r>
      <w:r w:rsidR="00735D5D" w:rsidRPr="00A40FB8">
        <w:rPr>
          <w:rFonts w:ascii="Times New Roman" w:hAnsi="Times New Roman" w:cs="Times New Roman"/>
          <w:sz w:val="28"/>
          <w:szCs w:val="28"/>
          <w:lang w:val="uk-UA"/>
        </w:rPr>
        <w:t xml:space="preserve">іноземців </w:t>
      </w:r>
      <w:r w:rsidR="003F0F7D" w:rsidRPr="00A40FB8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F21D0D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3F0F7D" w:rsidRPr="00A40FB8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міжнародних зв’язків</w:t>
      </w:r>
      <w:r w:rsidR="00735D5D" w:rsidRPr="00A40FB8">
        <w:rPr>
          <w:rFonts w:ascii="Times New Roman" w:hAnsi="Times New Roman" w:cs="Times New Roman"/>
          <w:sz w:val="28"/>
          <w:szCs w:val="28"/>
          <w:lang w:val="uk-UA"/>
        </w:rPr>
        <w:t xml:space="preserve"> завчасно</w:t>
      </w:r>
      <w:r w:rsidR="00150D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35D5D" w:rsidRPr="00A40FB8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наявних відомостей щодо візиту, розробляє програм</w:t>
      </w:r>
      <w:r w:rsidR="0033311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35D5D" w:rsidRPr="00A40FB8">
        <w:rPr>
          <w:rFonts w:ascii="Times New Roman" w:hAnsi="Times New Roman" w:cs="Times New Roman"/>
          <w:sz w:val="28"/>
          <w:szCs w:val="28"/>
          <w:lang w:val="uk-UA"/>
        </w:rPr>
        <w:t xml:space="preserve"> прийому і роботи з іноземцями. Програма погоджується з начальником відділу </w:t>
      </w:r>
      <w:r w:rsidR="00F4751F">
        <w:rPr>
          <w:rFonts w:ascii="Times New Roman" w:hAnsi="Times New Roman" w:cs="Times New Roman"/>
          <w:sz w:val="28"/>
          <w:szCs w:val="28"/>
          <w:lang w:val="uk-UA"/>
        </w:rPr>
        <w:t>режимно</w:t>
      </w:r>
      <w:r w:rsidR="00735D5D" w:rsidRPr="00A40FB8">
        <w:rPr>
          <w:rFonts w:ascii="Times New Roman" w:hAnsi="Times New Roman" w:cs="Times New Roman"/>
          <w:sz w:val="28"/>
          <w:szCs w:val="28"/>
          <w:lang w:val="uk-UA"/>
        </w:rPr>
        <w:t xml:space="preserve">-секретного забезпечення </w:t>
      </w:r>
      <w:r w:rsidR="00F21D0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35D5D" w:rsidRPr="00A40FB8">
        <w:rPr>
          <w:rFonts w:ascii="Times New Roman" w:hAnsi="Times New Roman" w:cs="Times New Roman"/>
          <w:sz w:val="28"/>
          <w:szCs w:val="28"/>
          <w:lang w:val="uk-UA"/>
        </w:rPr>
        <w:t xml:space="preserve"> повинна містити:</w:t>
      </w:r>
    </w:p>
    <w:p w:rsidR="004F6E18" w:rsidRDefault="004F6E18" w:rsidP="003B3F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про іноземців, їх посади, а також підприємства, установи та організації, які вони представляють, строк перебування  в </w:t>
      </w:r>
      <w:r w:rsidR="00E41D31">
        <w:rPr>
          <w:rFonts w:ascii="Times New Roman" w:hAnsi="Times New Roman" w:cs="Times New Roman"/>
          <w:sz w:val="28"/>
          <w:szCs w:val="28"/>
          <w:lang w:val="uk-UA"/>
        </w:rPr>
        <w:t>ДДУВС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6E18" w:rsidRDefault="004F6E18" w:rsidP="003B3F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мету прийому іноземців, перелік питань, які плануються для обговорення, інформацію, яка може бути доведена до іноземців або передана їм;</w:t>
      </w:r>
    </w:p>
    <w:p w:rsidR="004F6E18" w:rsidRDefault="004F6E18" w:rsidP="003B3F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посадових осіб, відповідальних за пр</w:t>
      </w:r>
      <w:r w:rsidR="002B4D08">
        <w:rPr>
          <w:rFonts w:ascii="Times New Roman" w:hAnsi="Times New Roman" w:cs="Times New Roman"/>
          <w:sz w:val="28"/>
          <w:szCs w:val="28"/>
          <w:lang w:val="uk-UA"/>
        </w:rPr>
        <w:t xml:space="preserve">ийом і проведення роботи з </w:t>
      </w:r>
      <w:r w:rsidR="00D4260C">
        <w:rPr>
          <w:rFonts w:ascii="Times New Roman" w:hAnsi="Times New Roman" w:cs="Times New Roman"/>
          <w:sz w:val="28"/>
          <w:szCs w:val="28"/>
          <w:lang w:val="uk-UA"/>
        </w:rPr>
        <w:t>іноземцями</w:t>
      </w:r>
      <w:r w:rsidR="002B4D08">
        <w:rPr>
          <w:rFonts w:ascii="Times New Roman" w:hAnsi="Times New Roman" w:cs="Times New Roman"/>
          <w:sz w:val="28"/>
          <w:szCs w:val="28"/>
          <w:lang w:val="uk-UA"/>
        </w:rPr>
        <w:t xml:space="preserve"> та виконання інших заходів у зв’язку з візитом (із зазначенням завдань);</w:t>
      </w:r>
    </w:p>
    <w:p w:rsidR="00302539" w:rsidRPr="00F21D0D" w:rsidRDefault="002B4D08" w:rsidP="00F21D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структурних підрозділів </w:t>
      </w:r>
      <w:r w:rsidR="00E41D31">
        <w:rPr>
          <w:rFonts w:ascii="Times New Roman" w:hAnsi="Times New Roman" w:cs="Times New Roman"/>
          <w:sz w:val="28"/>
          <w:szCs w:val="28"/>
          <w:lang w:val="uk-UA"/>
        </w:rPr>
        <w:t>ДДУВС</w:t>
      </w:r>
      <w:r w:rsidR="0033311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02539">
        <w:rPr>
          <w:rFonts w:ascii="Times New Roman" w:hAnsi="Times New Roman" w:cs="Times New Roman"/>
          <w:sz w:val="28"/>
          <w:szCs w:val="28"/>
          <w:lang w:val="uk-UA"/>
        </w:rPr>
        <w:t xml:space="preserve"> приміщень</w:t>
      </w:r>
      <w:r w:rsidR="00E41D3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311A">
        <w:rPr>
          <w:rFonts w:ascii="Times New Roman" w:hAnsi="Times New Roman" w:cs="Times New Roman"/>
          <w:sz w:val="28"/>
          <w:szCs w:val="28"/>
          <w:lang w:val="uk-UA"/>
        </w:rPr>
        <w:t>які іноземцям дозволено відвідати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4D08" w:rsidRDefault="002B4D08" w:rsidP="003B3F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перелік місць та порядок застосування іноземцями кіно-, фото-, аудіо та відеоапаратури, інших технічних засобів;</w:t>
      </w:r>
    </w:p>
    <w:p w:rsidR="002B4D08" w:rsidRDefault="002B4D08" w:rsidP="003B3F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маршрути та порядок пересування іноземців територією </w:t>
      </w:r>
      <w:r w:rsidR="00150D5C">
        <w:rPr>
          <w:rFonts w:ascii="Times New Roman" w:hAnsi="Times New Roman" w:cs="Times New Roman"/>
          <w:sz w:val="28"/>
          <w:szCs w:val="28"/>
          <w:lang w:val="uk-UA"/>
        </w:rPr>
        <w:t>ДДУВС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4D08" w:rsidRDefault="002B4D08" w:rsidP="003B3F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необхідні заходи.</w:t>
      </w:r>
    </w:p>
    <w:p w:rsidR="00E57D7E" w:rsidRDefault="00AF54F0" w:rsidP="00C46262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2.2. </w:t>
      </w:r>
      <w:r w:rsidR="00E57D7E" w:rsidRPr="00A40FB8">
        <w:rPr>
          <w:rFonts w:ascii="Times New Roman" w:hAnsi="Times New Roman" w:cs="Times New Roman"/>
          <w:sz w:val="28"/>
          <w:szCs w:val="28"/>
          <w:lang w:val="uk-UA"/>
        </w:rPr>
        <w:t xml:space="preserve">Ректор </w:t>
      </w:r>
      <w:r w:rsidR="00E41D31">
        <w:rPr>
          <w:rFonts w:ascii="Times New Roman" w:hAnsi="Times New Roman" w:cs="Times New Roman"/>
          <w:sz w:val="28"/>
          <w:szCs w:val="28"/>
          <w:lang w:val="uk-UA"/>
        </w:rPr>
        <w:t>ДДУВС</w:t>
      </w:r>
      <w:r w:rsidR="00E57D7E" w:rsidRPr="00A40FB8">
        <w:rPr>
          <w:rFonts w:ascii="Times New Roman" w:hAnsi="Times New Roman" w:cs="Times New Roman"/>
          <w:sz w:val="28"/>
          <w:szCs w:val="28"/>
          <w:lang w:val="uk-UA"/>
        </w:rPr>
        <w:t xml:space="preserve"> завча</w:t>
      </w:r>
      <w:r w:rsidR="00F21D0D">
        <w:rPr>
          <w:rFonts w:ascii="Times New Roman" w:hAnsi="Times New Roman" w:cs="Times New Roman"/>
          <w:sz w:val="28"/>
          <w:szCs w:val="28"/>
          <w:lang w:val="uk-UA"/>
        </w:rPr>
        <w:t>сно</w:t>
      </w:r>
      <w:r w:rsidR="00C46262">
        <w:rPr>
          <w:rFonts w:ascii="Times New Roman" w:hAnsi="Times New Roman" w:cs="Times New Roman"/>
          <w:sz w:val="28"/>
          <w:szCs w:val="28"/>
          <w:lang w:val="uk-UA"/>
        </w:rPr>
        <w:t>, не пізніше ніж за 5 діб</w:t>
      </w:r>
      <w:r w:rsidR="0018155D">
        <w:rPr>
          <w:rFonts w:ascii="Times New Roman" w:hAnsi="Times New Roman" w:cs="Times New Roman"/>
          <w:sz w:val="28"/>
          <w:szCs w:val="28"/>
          <w:lang w:val="uk-UA"/>
        </w:rPr>
        <w:t xml:space="preserve"> до прибуття </w:t>
      </w:r>
      <w:bookmarkStart w:id="1" w:name="_Hlk164076325"/>
      <w:r w:rsidR="0018155D">
        <w:rPr>
          <w:rFonts w:ascii="Times New Roman" w:hAnsi="Times New Roman" w:cs="Times New Roman"/>
          <w:sz w:val="28"/>
          <w:szCs w:val="28"/>
          <w:lang w:val="uk-UA"/>
        </w:rPr>
        <w:t>закордонної делегації</w:t>
      </w:r>
      <w:bookmarkEnd w:id="1"/>
      <w:r w:rsidR="00C462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21D0D">
        <w:rPr>
          <w:rFonts w:ascii="Times New Roman" w:hAnsi="Times New Roman" w:cs="Times New Roman"/>
          <w:sz w:val="28"/>
          <w:szCs w:val="28"/>
          <w:lang w:val="uk-UA"/>
        </w:rPr>
        <w:t xml:space="preserve"> інформує у письмовій формі </w:t>
      </w:r>
      <w:r w:rsidR="00E57D7E" w:rsidRPr="00A40FB8">
        <w:rPr>
          <w:rFonts w:ascii="Times New Roman" w:hAnsi="Times New Roman" w:cs="Times New Roman"/>
          <w:sz w:val="28"/>
          <w:szCs w:val="28"/>
          <w:lang w:val="uk-UA"/>
        </w:rPr>
        <w:t>Державного секретаря Міністерства внутрішніх справ України  п</w:t>
      </w:r>
      <w:r w:rsidR="00F21D0D">
        <w:rPr>
          <w:rFonts w:ascii="Times New Roman" w:hAnsi="Times New Roman" w:cs="Times New Roman"/>
          <w:sz w:val="28"/>
          <w:szCs w:val="28"/>
          <w:lang w:val="uk-UA"/>
        </w:rPr>
        <w:t xml:space="preserve">ро склад закордонної делегації </w:t>
      </w:r>
      <w:r w:rsidR="00E57D7E" w:rsidRPr="00A40FB8">
        <w:rPr>
          <w:rFonts w:ascii="Times New Roman" w:hAnsi="Times New Roman" w:cs="Times New Roman"/>
          <w:sz w:val="28"/>
          <w:szCs w:val="28"/>
          <w:lang w:val="uk-UA"/>
        </w:rPr>
        <w:t xml:space="preserve">із зазначенням посад, прізвищ, імен, а також </w:t>
      </w:r>
      <w:r w:rsidR="0018155D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="00E57D7E" w:rsidRPr="00A40FB8">
        <w:rPr>
          <w:rFonts w:ascii="Times New Roman" w:hAnsi="Times New Roman" w:cs="Times New Roman"/>
          <w:sz w:val="28"/>
          <w:szCs w:val="28"/>
          <w:lang w:val="uk-UA"/>
        </w:rPr>
        <w:t xml:space="preserve"> її перебування та мету відвідування </w:t>
      </w:r>
      <w:r w:rsidR="00E41D31">
        <w:rPr>
          <w:rFonts w:ascii="Times New Roman" w:hAnsi="Times New Roman" w:cs="Times New Roman"/>
          <w:sz w:val="28"/>
          <w:szCs w:val="28"/>
          <w:lang w:val="uk-UA"/>
        </w:rPr>
        <w:t>ДДУВС</w:t>
      </w:r>
      <w:r w:rsidR="00C46262" w:rsidRPr="00C46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262">
        <w:rPr>
          <w:rFonts w:ascii="Times New Roman" w:hAnsi="Times New Roman" w:cs="Times New Roman"/>
          <w:sz w:val="28"/>
          <w:szCs w:val="28"/>
          <w:lang w:val="uk-UA"/>
        </w:rPr>
        <w:t>для отримання дозволу на візит</w:t>
      </w:r>
      <w:r w:rsidR="00E57D7E" w:rsidRPr="00A40F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2D16" w:rsidRPr="00A40FB8">
        <w:rPr>
          <w:rFonts w:ascii="Times New Roman" w:hAnsi="Times New Roman" w:cs="Times New Roman"/>
          <w:sz w:val="28"/>
          <w:szCs w:val="28"/>
          <w:lang w:val="uk-UA"/>
        </w:rPr>
        <w:t xml:space="preserve"> Разом з письмовою інформацією надсилається програм</w:t>
      </w:r>
      <w:r w:rsidR="0042677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2D16" w:rsidRPr="00A40FB8">
        <w:rPr>
          <w:rFonts w:ascii="Times New Roman" w:hAnsi="Times New Roman" w:cs="Times New Roman"/>
          <w:sz w:val="28"/>
          <w:szCs w:val="28"/>
          <w:lang w:val="uk-UA"/>
        </w:rPr>
        <w:t xml:space="preserve"> прийому </w:t>
      </w:r>
      <w:r w:rsidR="0033311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2D16" w:rsidRPr="00A40FB8">
        <w:rPr>
          <w:rFonts w:ascii="Times New Roman" w:hAnsi="Times New Roman" w:cs="Times New Roman"/>
          <w:sz w:val="28"/>
          <w:szCs w:val="28"/>
          <w:lang w:val="uk-UA"/>
        </w:rPr>
        <w:t xml:space="preserve"> роботи з іноземцями.</w:t>
      </w:r>
      <w:r w:rsidR="00C46262" w:rsidRPr="00C46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6262" w:rsidRPr="00A40FB8" w:rsidRDefault="00C46262" w:rsidP="00C4626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6262">
        <w:rPr>
          <w:rFonts w:ascii="Times New Roman" w:hAnsi="Times New Roman" w:cs="Times New Roman"/>
          <w:sz w:val="28"/>
          <w:szCs w:val="28"/>
          <w:lang w:val="uk-UA"/>
        </w:rPr>
        <w:t xml:space="preserve">2.3. Інформація про візит представників іноземних держав надсилається до </w:t>
      </w:r>
      <w:bookmarkStart w:id="2" w:name="_Hlk164076514"/>
      <w:r w:rsidRPr="00C46262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bookmarkEnd w:id="2"/>
      <w:r w:rsidRPr="00C46262">
        <w:rPr>
          <w:rFonts w:ascii="Times New Roman" w:hAnsi="Times New Roman" w:cs="Times New Roman"/>
          <w:sz w:val="28"/>
          <w:szCs w:val="28"/>
          <w:lang w:val="uk-UA"/>
        </w:rPr>
        <w:t>СБУ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6262">
        <w:rPr>
          <w:rFonts w:ascii="Times New Roman" w:hAnsi="Times New Roman" w:cs="Times New Roman"/>
          <w:sz w:val="28"/>
          <w:szCs w:val="28"/>
          <w:lang w:val="uk-UA"/>
        </w:rPr>
        <w:t xml:space="preserve">у Дніпропетровській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із програмою </w:t>
      </w:r>
      <w:r w:rsidRPr="00C46262">
        <w:rPr>
          <w:rFonts w:ascii="Times New Roman" w:hAnsi="Times New Roman" w:cs="Times New Roman"/>
          <w:sz w:val="28"/>
          <w:szCs w:val="28"/>
          <w:lang w:val="uk-UA"/>
        </w:rPr>
        <w:t>прийому та роботи з іноземцями</w:t>
      </w:r>
      <w:r w:rsidR="0018155D">
        <w:rPr>
          <w:rFonts w:ascii="Times New Roman" w:hAnsi="Times New Roman" w:cs="Times New Roman"/>
          <w:sz w:val="28"/>
          <w:szCs w:val="28"/>
          <w:lang w:val="uk-UA"/>
        </w:rPr>
        <w:t xml:space="preserve"> не пізніше ніж за дві доби до прибуття</w:t>
      </w:r>
      <w:r w:rsidR="0018155D" w:rsidRPr="0018155D">
        <w:rPr>
          <w:lang w:val="uk-UA"/>
        </w:rPr>
        <w:t xml:space="preserve"> </w:t>
      </w:r>
      <w:r w:rsidR="0018155D" w:rsidRPr="0018155D">
        <w:rPr>
          <w:rFonts w:ascii="Times New Roman" w:hAnsi="Times New Roman" w:cs="Times New Roman"/>
          <w:sz w:val="28"/>
          <w:szCs w:val="28"/>
          <w:lang w:val="uk-UA"/>
        </w:rPr>
        <w:t>закордонної делегації</w:t>
      </w:r>
      <w:r w:rsidR="0018155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84BB5" w:rsidRDefault="00AF54F0" w:rsidP="00AF54F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8155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F21D0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26770">
        <w:rPr>
          <w:rFonts w:ascii="Times New Roman" w:hAnsi="Times New Roman" w:cs="Times New Roman"/>
          <w:sz w:val="28"/>
          <w:szCs w:val="28"/>
          <w:lang w:val="uk-UA"/>
        </w:rPr>
        <w:t xml:space="preserve">ідділення міжнародних зв’язків </w:t>
      </w:r>
      <w:r w:rsidR="00A84BB5">
        <w:rPr>
          <w:rFonts w:ascii="Times New Roman" w:hAnsi="Times New Roman" w:cs="Times New Roman"/>
          <w:sz w:val="28"/>
          <w:szCs w:val="28"/>
          <w:lang w:val="uk-UA"/>
        </w:rPr>
        <w:t xml:space="preserve">координує та здійснює контроль виконання структурними підрозділами </w:t>
      </w:r>
      <w:r w:rsidR="00E41D31">
        <w:rPr>
          <w:rFonts w:ascii="Times New Roman" w:hAnsi="Times New Roman" w:cs="Times New Roman"/>
          <w:sz w:val="28"/>
          <w:szCs w:val="28"/>
          <w:lang w:val="uk-UA"/>
        </w:rPr>
        <w:t>ДДУВС</w:t>
      </w:r>
      <w:r w:rsidR="00A84BB5">
        <w:rPr>
          <w:rFonts w:ascii="Times New Roman" w:hAnsi="Times New Roman" w:cs="Times New Roman"/>
          <w:sz w:val="28"/>
          <w:szCs w:val="28"/>
          <w:lang w:val="uk-UA"/>
        </w:rPr>
        <w:t xml:space="preserve"> в част</w:t>
      </w:r>
      <w:r w:rsidR="00F21D0D">
        <w:rPr>
          <w:rFonts w:ascii="Times New Roman" w:hAnsi="Times New Roman" w:cs="Times New Roman"/>
          <w:sz w:val="28"/>
          <w:szCs w:val="28"/>
          <w:lang w:val="uk-UA"/>
        </w:rPr>
        <w:t xml:space="preserve">ині, що їх стосується, програм </w:t>
      </w:r>
      <w:r w:rsidR="003B53DD">
        <w:rPr>
          <w:rFonts w:ascii="Times New Roman" w:hAnsi="Times New Roman" w:cs="Times New Roman"/>
          <w:sz w:val="28"/>
          <w:szCs w:val="28"/>
          <w:lang w:val="uk-UA"/>
        </w:rPr>
        <w:t xml:space="preserve">перебування іноземних </w:t>
      </w:r>
      <w:r w:rsidR="00A84BB5">
        <w:rPr>
          <w:rFonts w:ascii="Times New Roman" w:hAnsi="Times New Roman" w:cs="Times New Roman"/>
          <w:sz w:val="28"/>
          <w:szCs w:val="28"/>
          <w:lang w:val="uk-UA"/>
        </w:rPr>
        <w:t>делегацій або представників</w:t>
      </w:r>
      <w:r w:rsidR="00150D5C">
        <w:rPr>
          <w:rFonts w:ascii="Times New Roman" w:hAnsi="Times New Roman" w:cs="Times New Roman"/>
          <w:sz w:val="28"/>
          <w:szCs w:val="28"/>
          <w:lang w:val="uk-UA"/>
        </w:rPr>
        <w:t xml:space="preserve"> іноземних держав</w:t>
      </w:r>
      <w:r w:rsidR="00A84BB5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580A1E" w:rsidRDefault="00761F61" w:rsidP="003B3F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</w:t>
      </w:r>
      <w:r w:rsidR="00580A1E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заходів </w:t>
      </w:r>
      <w:r w:rsidR="00150D5C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участю представників іноземних держав</w:t>
      </w:r>
      <w:r w:rsidR="00580A1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80A1E" w:rsidRDefault="00580A1E" w:rsidP="003B3F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підготовку приміщень для проведення зустрічей та лекцій;</w:t>
      </w:r>
    </w:p>
    <w:p w:rsidR="00580A1E" w:rsidRDefault="00580A1E" w:rsidP="003B3F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участі постійного та перем</w:t>
      </w:r>
      <w:r w:rsidR="00302539">
        <w:rPr>
          <w:rFonts w:ascii="Times New Roman" w:hAnsi="Times New Roman" w:cs="Times New Roman"/>
          <w:sz w:val="28"/>
          <w:szCs w:val="28"/>
          <w:lang w:val="uk-UA"/>
        </w:rPr>
        <w:t>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ного складу </w:t>
      </w:r>
      <w:r w:rsidR="00E41D31">
        <w:rPr>
          <w:rFonts w:ascii="Times New Roman" w:hAnsi="Times New Roman" w:cs="Times New Roman"/>
          <w:sz w:val="28"/>
          <w:szCs w:val="28"/>
          <w:lang w:val="uk-UA"/>
        </w:rPr>
        <w:t>ДДУВС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міжнародних заходах;</w:t>
      </w:r>
    </w:p>
    <w:p w:rsidR="00580A1E" w:rsidRDefault="00580A1E" w:rsidP="003B3F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успішного проведення заходів згідно із затвердженими програмами;</w:t>
      </w:r>
    </w:p>
    <w:p w:rsidR="00396B05" w:rsidRPr="00396B05" w:rsidRDefault="00396B05" w:rsidP="003B3F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Pr="00396B05">
        <w:rPr>
          <w:rFonts w:ascii="Times New Roman" w:hAnsi="Times New Roman" w:cs="Times New Roman"/>
          <w:sz w:val="28"/>
          <w:szCs w:val="28"/>
          <w:lang w:val="uk-UA"/>
        </w:rPr>
        <w:t xml:space="preserve"> інформування науково-педагогічного персоналу, докторантів, ад’юнктів, слухачів магістратури, курсантів, студентів </w:t>
      </w:r>
      <w:r w:rsidR="00E41D31">
        <w:rPr>
          <w:rFonts w:ascii="Times New Roman" w:hAnsi="Times New Roman" w:cs="Times New Roman"/>
          <w:sz w:val="28"/>
          <w:szCs w:val="28"/>
          <w:lang w:val="uk-UA"/>
        </w:rPr>
        <w:t>ДДУВС</w:t>
      </w:r>
      <w:r w:rsidRPr="00396B05">
        <w:rPr>
          <w:rFonts w:ascii="Times New Roman" w:hAnsi="Times New Roman" w:cs="Times New Roman"/>
          <w:sz w:val="28"/>
          <w:szCs w:val="28"/>
          <w:lang w:val="uk-UA"/>
        </w:rPr>
        <w:t xml:space="preserve"> щодо участі у міжнародних наукових та навчальних заходах, про</w:t>
      </w:r>
      <w:r w:rsidR="00E41D3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96B05">
        <w:rPr>
          <w:rFonts w:ascii="Times New Roman" w:hAnsi="Times New Roman" w:cs="Times New Roman"/>
          <w:sz w:val="28"/>
          <w:szCs w:val="28"/>
          <w:lang w:val="uk-UA"/>
        </w:rPr>
        <w:t>ктах, програмах</w:t>
      </w:r>
      <w:r w:rsidR="00D426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4D08" w:rsidRPr="00426770" w:rsidRDefault="00E734C7" w:rsidP="00E734C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8155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396B05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F21D0D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396B05" w:rsidRPr="00A84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B05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міжнародних зв’язків </w:t>
      </w:r>
      <w:r w:rsidR="00E41D31">
        <w:rPr>
          <w:rFonts w:ascii="Times New Roman" w:hAnsi="Times New Roman" w:cs="Times New Roman"/>
          <w:sz w:val="28"/>
          <w:szCs w:val="28"/>
          <w:lang w:val="uk-UA"/>
        </w:rPr>
        <w:t>ДДУВС</w:t>
      </w:r>
      <w:r w:rsidR="00396B05">
        <w:rPr>
          <w:rFonts w:ascii="Times New Roman" w:hAnsi="Times New Roman" w:cs="Times New Roman"/>
          <w:sz w:val="28"/>
          <w:szCs w:val="28"/>
          <w:lang w:val="uk-UA"/>
        </w:rPr>
        <w:t xml:space="preserve"> веде облік ділових зустрічей з іноземними делегаціями, групами, іноземними громадянами</w:t>
      </w:r>
      <w:r w:rsidR="00C93D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DCC" w:rsidRPr="00E42794">
        <w:rPr>
          <w:rFonts w:ascii="Times New Roman" w:hAnsi="Times New Roman" w:cs="Times New Roman"/>
          <w:sz w:val="28"/>
          <w:szCs w:val="28"/>
          <w:lang w:val="uk-UA"/>
        </w:rPr>
        <w:t>за формою згідно з додатком 96 Порядку</w:t>
      </w:r>
      <w:r w:rsidR="00E42794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та забезпечення режиму секретності в державних органах, органах місцевого самоврядування, на підприємствах, в установах і організаціях</w:t>
      </w:r>
      <w:r w:rsidR="004267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794" w:rsidRPr="0042677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C6251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Кабінету міністрів </w:t>
      </w:r>
      <w:r w:rsidR="000C6251" w:rsidRPr="00426770">
        <w:rPr>
          <w:rFonts w:ascii="Times New Roman" w:hAnsi="Times New Roman" w:cs="Times New Roman"/>
          <w:sz w:val="28"/>
          <w:szCs w:val="28"/>
          <w:lang w:val="uk-UA"/>
        </w:rPr>
        <w:t>від 18.12.2013</w:t>
      </w:r>
      <w:r w:rsidR="000C6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794" w:rsidRPr="00426770">
        <w:rPr>
          <w:rFonts w:ascii="Times New Roman" w:hAnsi="Times New Roman" w:cs="Times New Roman"/>
          <w:sz w:val="28"/>
          <w:szCs w:val="28"/>
          <w:lang w:val="uk-UA"/>
        </w:rPr>
        <w:t>№ 939).</w:t>
      </w:r>
      <w:r w:rsidR="003F0F7D" w:rsidRPr="004267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4536" w:rsidRDefault="00A40FB8" w:rsidP="0042677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94536" w:rsidRPr="00A945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155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94536" w:rsidRPr="00A945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1D0D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A94536">
        <w:rPr>
          <w:rFonts w:ascii="Times New Roman" w:hAnsi="Times New Roman" w:cs="Times New Roman"/>
          <w:sz w:val="28"/>
          <w:szCs w:val="28"/>
          <w:lang w:val="uk-UA"/>
        </w:rPr>
        <w:t>ре</w:t>
      </w:r>
      <w:r w:rsidR="00F21D0D">
        <w:rPr>
          <w:rFonts w:ascii="Times New Roman" w:hAnsi="Times New Roman" w:cs="Times New Roman"/>
          <w:sz w:val="28"/>
          <w:szCs w:val="28"/>
          <w:lang w:val="uk-UA"/>
        </w:rPr>
        <w:t xml:space="preserve">зультатами прийому іноземців </w:t>
      </w:r>
      <w:r w:rsidR="00E41D31">
        <w:rPr>
          <w:rFonts w:ascii="Times New Roman" w:hAnsi="Times New Roman" w:cs="Times New Roman"/>
          <w:sz w:val="28"/>
          <w:szCs w:val="28"/>
          <w:lang w:val="uk-UA"/>
        </w:rPr>
        <w:t>відділення міжнародних зв’язків</w:t>
      </w:r>
      <w:r w:rsidR="00A94536">
        <w:rPr>
          <w:rFonts w:ascii="Times New Roman" w:hAnsi="Times New Roman" w:cs="Times New Roman"/>
          <w:sz w:val="28"/>
          <w:szCs w:val="28"/>
          <w:lang w:val="uk-UA"/>
        </w:rPr>
        <w:t xml:space="preserve"> складає звіт про виконання програми прийому і роботи з іноземцями, в якому зазначаються:</w:t>
      </w:r>
    </w:p>
    <w:p w:rsidR="00A94536" w:rsidRDefault="003B53DD" w:rsidP="003B3F6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94536"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про іноземців, зміст проведених з ними </w:t>
      </w:r>
      <w:r w:rsidR="0018155D">
        <w:rPr>
          <w:rFonts w:ascii="Times New Roman" w:hAnsi="Times New Roman" w:cs="Times New Roman"/>
          <w:sz w:val="28"/>
          <w:szCs w:val="28"/>
          <w:lang w:val="uk-UA"/>
        </w:rPr>
        <w:t>бесід</w:t>
      </w:r>
      <w:r w:rsidR="00A9453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94536" w:rsidRDefault="003B53DD" w:rsidP="003B3F6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94536">
        <w:rPr>
          <w:rFonts w:ascii="Times New Roman" w:hAnsi="Times New Roman" w:cs="Times New Roman"/>
          <w:sz w:val="28"/>
          <w:szCs w:val="28"/>
          <w:lang w:val="uk-UA"/>
        </w:rPr>
        <w:t>інформація, яка використовувалася чи була передана їм, перелік відповідних матеріальних носіїв інформації;</w:t>
      </w:r>
    </w:p>
    <w:p w:rsidR="00A94536" w:rsidRDefault="00A94536" w:rsidP="003B3F6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інформація, яка була отримана від іноземців;</w:t>
      </w:r>
    </w:p>
    <w:p w:rsidR="00A94536" w:rsidRDefault="00A94536" w:rsidP="003B3F6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відповідні пропозиції та рекомендації за результатами візиту іноземців.</w:t>
      </w:r>
    </w:p>
    <w:p w:rsidR="00A94536" w:rsidRPr="0018155D" w:rsidRDefault="00A40FB8" w:rsidP="003B3F6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A945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155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945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34C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1555B">
        <w:rPr>
          <w:rFonts w:ascii="Times New Roman" w:hAnsi="Times New Roman" w:cs="Times New Roman"/>
          <w:sz w:val="28"/>
          <w:szCs w:val="28"/>
          <w:lang w:val="uk-UA"/>
        </w:rPr>
        <w:t>Відділення</w:t>
      </w:r>
      <w:r w:rsidR="00C1555B" w:rsidRPr="00A84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55B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міжнародних зв’язків після закінчення візиту у ДДУВС представників іноземних </w:t>
      </w:r>
      <w:r w:rsidR="0018155D">
        <w:rPr>
          <w:rFonts w:ascii="Times New Roman" w:hAnsi="Times New Roman" w:cs="Times New Roman"/>
          <w:sz w:val="28"/>
          <w:szCs w:val="28"/>
          <w:lang w:val="uk-UA"/>
        </w:rPr>
        <w:t>країн</w:t>
      </w:r>
      <w:r w:rsidR="00C1555B">
        <w:rPr>
          <w:rFonts w:ascii="Times New Roman" w:hAnsi="Times New Roman" w:cs="Times New Roman"/>
          <w:sz w:val="28"/>
          <w:szCs w:val="28"/>
          <w:lang w:val="uk-UA"/>
        </w:rPr>
        <w:t xml:space="preserve"> у п’ятиденний термін надсилає з</w:t>
      </w:r>
      <w:r w:rsidR="00A94536">
        <w:rPr>
          <w:rFonts w:ascii="Times New Roman" w:hAnsi="Times New Roman" w:cs="Times New Roman"/>
          <w:sz w:val="28"/>
          <w:szCs w:val="28"/>
          <w:lang w:val="uk-UA"/>
        </w:rPr>
        <w:t xml:space="preserve">віт про виконання програми візиту </w:t>
      </w:r>
      <w:r w:rsidR="008F0E53">
        <w:rPr>
          <w:rFonts w:ascii="Times New Roman" w:hAnsi="Times New Roman" w:cs="Times New Roman"/>
          <w:sz w:val="28"/>
          <w:szCs w:val="28"/>
          <w:lang w:val="uk-UA"/>
        </w:rPr>
        <w:t xml:space="preserve">до МВС України та </w:t>
      </w:r>
      <w:r w:rsidR="0018155D" w:rsidRPr="0018155D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8F0E53">
        <w:rPr>
          <w:rFonts w:ascii="Times New Roman" w:hAnsi="Times New Roman" w:cs="Times New Roman"/>
          <w:sz w:val="28"/>
          <w:szCs w:val="28"/>
          <w:lang w:val="uk-UA"/>
        </w:rPr>
        <w:t>СБУ в Дніпропетровській області.</w:t>
      </w:r>
    </w:p>
    <w:p w:rsidR="00AF54F0" w:rsidRDefault="0065556F" w:rsidP="00D317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Копія звіту </w:t>
      </w:r>
      <w:r w:rsidR="0018155D">
        <w:rPr>
          <w:rFonts w:ascii="Times New Roman" w:hAnsi="Times New Roman" w:cs="Times New Roman"/>
          <w:sz w:val="28"/>
          <w:szCs w:val="28"/>
          <w:lang w:val="uk-UA"/>
        </w:rPr>
        <w:t>після доповіді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ректор</w:t>
      </w:r>
      <w:r w:rsidR="0018155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надається до відділу режимно-секретного забезпечення </w:t>
      </w:r>
      <w:r w:rsidR="0018155D">
        <w:rPr>
          <w:rFonts w:ascii="Times New Roman" w:hAnsi="Times New Roman" w:cs="Times New Roman"/>
          <w:sz w:val="28"/>
          <w:szCs w:val="28"/>
          <w:lang w:val="uk-UA"/>
        </w:rPr>
        <w:t>відразу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закінчення візиту іноземців.</w:t>
      </w:r>
    </w:p>
    <w:p w:rsidR="00D317FA" w:rsidRPr="00D317FA" w:rsidRDefault="00D317FA" w:rsidP="00D317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556F" w:rsidRPr="00AF54F0" w:rsidRDefault="0065556F" w:rsidP="00E41D31">
      <w:pPr>
        <w:pStyle w:val="a3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54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Організація міжнародної діяльності у зв’язку з виїздом працівників, </w:t>
      </w:r>
      <w:r w:rsidR="00E41D31">
        <w:rPr>
          <w:rFonts w:ascii="Times New Roman" w:hAnsi="Times New Roman" w:cs="Times New Roman"/>
          <w:b/>
          <w:sz w:val="28"/>
          <w:szCs w:val="28"/>
          <w:lang w:val="uk-UA"/>
        </w:rPr>
        <w:t>осіб перемінного складу</w:t>
      </w:r>
      <w:r w:rsidRPr="00AF54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1D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ДДУВС </w:t>
      </w:r>
      <w:r w:rsidR="0033311A" w:rsidRPr="00AF54F0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AF54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службов</w:t>
      </w:r>
      <w:r w:rsidR="0033311A" w:rsidRPr="00AF54F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F54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відряджен</w:t>
      </w:r>
      <w:r w:rsidR="0033311A" w:rsidRPr="00AF54F0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Pr="00AF54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кордон.</w:t>
      </w:r>
    </w:p>
    <w:p w:rsidR="008F0D4C" w:rsidRPr="008F0D4C" w:rsidRDefault="00A40FB8" w:rsidP="008F0D4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92F68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F21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D4C" w:rsidRPr="008F0D4C">
        <w:rPr>
          <w:rFonts w:ascii="Times New Roman" w:hAnsi="Times New Roman" w:cs="Times New Roman"/>
          <w:sz w:val="28"/>
          <w:szCs w:val="28"/>
          <w:lang w:val="uk-UA"/>
        </w:rPr>
        <w:t xml:space="preserve">Для оформлення відрядження за кордон </w:t>
      </w:r>
      <w:r w:rsidR="00D317FA" w:rsidRPr="00D317FA">
        <w:rPr>
          <w:rFonts w:ascii="Times New Roman" w:hAnsi="Times New Roman" w:cs="Times New Roman"/>
          <w:sz w:val="28"/>
          <w:szCs w:val="28"/>
          <w:lang w:val="uk-UA"/>
        </w:rPr>
        <w:t>працівників, осіб перемінного складу ДДУВС</w:t>
      </w:r>
      <w:r w:rsidR="00D31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7FA" w:rsidRPr="00D317FA">
        <w:rPr>
          <w:rFonts w:ascii="Times New Roman" w:hAnsi="Times New Roman" w:cs="Times New Roman"/>
          <w:sz w:val="28"/>
          <w:szCs w:val="28"/>
          <w:lang w:val="uk-UA"/>
        </w:rPr>
        <w:t>(курсант</w:t>
      </w:r>
      <w:r w:rsidR="00D317F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D317FA" w:rsidRPr="00D317FA">
        <w:rPr>
          <w:rFonts w:ascii="Times New Roman" w:hAnsi="Times New Roman" w:cs="Times New Roman"/>
          <w:sz w:val="28"/>
          <w:szCs w:val="28"/>
          <w:lang w:val="uk-UA"/>
        </w:rPr>
        <w:t>, ад’юнкт</w:t>
      </w:r>
      <w:r w:rsidR="00D317F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D317FA" w:rsidRPr="00D317FA">
        <w:rPr>
          <w:rFonts w:ascii="Times New Roman" w:hAnsi="Times New Roman" w:cs="Times New Roman"/>
          <w:sz w:val="28"/>
          <w:szCs w:val="28"/>
          <w:lang w:val="uk-UA"/>
        </w:rPr>
        <w:t>, здобувачі</w:t>
      </w:r>
      <w:r w:rsidR="00D317F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317FA" w:rsidRPr="00D317FA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освіти)  </w:t>
      </w:r>
      <w:r w:rsidR="00642CE2">
        <w:rPr>
          <w:rFonts w:ascii="Times New Roman" w:hAnsi="Times New Roman" w:cs="Times New Roman"/>
          <w:sz w:val="28"/>
          <w:szCs w:val="28"/>
          <w:lang w:val="uk-UA"/>
        </w:rPr>
        <w:t xml:space="preserve">своєчасно </w:t>
      </w:r>
      <w:r w:rsidR="008F0D4C" w:rsidRPr="008F0D4C">
        <w:rPr>
          <w:rFonts w:ascii="Times New Roman" w:hAnsi="Times New Roman" w:cs="Times New Roman"/>
          <w:sz w:val="28"/>
          <w:szCs w:val="28"/>
          <w:lang w:val="uk-UA"/>
        </w:rPr>
        <w:t>подається рапорт/доповідна записка на ім’я ректора ДДУВС, з особистим запрошенням щодо участі у міжнародному заході з візами керівника ННІ або факультету та першого проректора про їх згоду на відрядження.</w:t>
      </w:r>
    </w:p>
    <w:p w:rsidR="008F0D4C" w:rsidRDefault="008F0D4C" w:rsidP="008F0D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D4C">
        <w:rPr>
          <w:rFonts w:ascii="Times New Roman" w:hAnsi="Times New Roman" w:cs="Times New Roman"/>
          <w:sz w:val="28"/>
          <w:szCs w:val="28"/>
          <w:lang w:val="uk-UA"/>
        </w:rPr>
        <w:t xml:space="preserve">У рапорті/доповідній записці необхідно зазначити </w:t>
      </w:r>
      <w:r w:rsidR="000C6251">
        <w:rPr>
          <w:rFonts w:ascii="Times New Roman" w:hAnsi="Times New Roman" w:cs="Times New Roman"/>
          <w:sz w:val="28"/>
          <w:szCs w:val="28"/>
          <w:lang w:val="uk-UA"/>
        </w:rPr>
        <w:t xml:space="preserve">країну, </w:t>
      </w:r>
      <w:r w:rsidR="000C6251" w:rsidRPr="008F0D4C">
        <w:rPr>
          <w:rFonts w:ascii="Times New Roman" w:hAnsi="Times New Roman" w:cs="Times New Roman"/>
          <w:sz w:val="28"/>
          <w:szCs w:val="28"/>
          <w:lang w:val="uk-UA"/>
        </w:rPr>
        <w:t>мету виїзду</w:t>
      </w:r>
      <w:r w:rsidR="000C625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C6251" w:rsidRPr="008F0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0D4C">
        <w:rPr>
          <w:rFonts w:ascii="Times New Roman" w:hAnsi="Times New Roman" w:cs="Times New Roman"/>
          <w:sz w:val="28"/>
          <w:szCs w:val="28"/>
          <w:lang w:val="uk-UA"/>
        </w:rPr>
        <w:t xml:space="preserve">  умови перебування за кордоном (за чий рахунок будуть покриватися витрати, пов’язані із службовим відрядженням за кордон)</w:t>
      </w:r>
      <w:r w:rsidR="000C625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F0D4C">
        <w:rPr>
          <w:rFonts w:ascii="Times New Roman" w:hAnsi="Times New Roman" w:cs="Times New Roman"/>
          <w:sz w:val="28"/>
          <w:szCs w:val="28"/>
          <w:lang w:val="uk-UA"/>
        </w:rPr>
        <w:t xml:space="preserve"> пункт перетину кордону</w:t>
      </w:r>
      <w:r w:rsidR="000C6251" w:rsidRPr="000C6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6251" w:rsidRPr="008F0D4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C6251" w:rsidRPr="000C6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6251" w:rsidRPr="008F0D4C">
        <w:rPr>
          <w:rFonts w:ascii="Times New Roman" w:hAnsi="Times New Roman" w:cs="Times New Roman"/>
          <w:sz w:val="28"/>
          <w:szCs w:val="28"/>
          <w:lang w:val="uk-UA"/>
        </w:rPr>
        <w:t>очікувані результати</w:t>
      </w:r>
      <w:r w:rsidRPr="008F0D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0D4C" w:rsidRPr="008F0D4C" w:rsidRDefault="008F0D4C" w:rsidP="008F0D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3.2.  </w:t>
      </w:r>
      <w:r w:rsidRPr="008F0D4C">
        <w:rPr>
          <w:rFonts w:ascii="Times New Roman" w:hAnsi="Times New Roman" w:cs="Times New Roman"/>
          <w:sz w:val="28"/>
          <w:szCs w:val="28"/>
          <w:lang w:val="uk-UA"/>
        </w:rPr>
        <w:t>Відділення міжнародних зв’язків починає оформл</w:t>
      </w:r>
      <w:r w:rsidR="0018155D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8F0D4C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для отримання дозволу на здійснення закордонного відрядження </w:t>
      </w:r>
      <w:r w:rsidR="0018155D">
        <w:rPr>
          <w:rFonts w:ascii="Times New Roman" w:hAnsi="Times New Roman" w:cs="Times New Roman"/>
          <w:sz w:val="28"/>
          <w:szCs w:val="28"/>
          <w:lang w:val="uk-UA"/>
        </w:rPr>
        <w:t xml:space="preserve">відразу </w:t>
      </w:r>
      <w:r w:rsidRPr="008F0D4C">
        <w:rPr>
          <w:rFonts w:ascii="Times New Roman" w:hAnsi="Times New Roman" w:cs="Times New Roman"/>
          <w:sz w:val="28"/>
          <w:szCs w:val="28"/>
          <w:lang w:val="uk-UA"/>
        </w:rPr>
        <w:t xml:space="preserve">після резолюції ректора. </w:t>
      </w:r>
    </w:p>
    <w:p w:rsidR="008F0D4C" w:rsidRDefault="008F0D4C" w:rsidP="008F0D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3.3.  Рішення про службове відрядження за кордон працівників ДДУВС та осіб перемінного складу приймається Міністром внутрішніх справ України. </w:t>
      </w:r>
    </w:p>
    <w:p w:rsidR="00E734C7" w:rsidRDefault="00A40FB8" w:rsidP="00E734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21D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0D4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21D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734C7">
        <w:rPr>
          <w:rFonts w:ascii="Times New Roman" w:hAnsi="Times New Roman" w:cs="Times New Roman"/>
          <w:sz w:val="28"/>
          <w:szCs w:val="28"/>
          <w:lang w:val="uk-UA"/>
        </w:rPr>
        <w:t>Підставою для отримання працівниками та особами перемінного складу ДДУВС дозволу на виїзд у службове відрядження за кордон є рапорт на ім’я Міністра МВС України.</w:t>
      </w:r>
    </w:p>
    <w:p w:rsidR="00FE7271" w:rsidRDefault="00E734C7" w:rsidP="00E734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Рапорт складається на підставі офіційного запрошення відвідати іноземну державу та повинен містити відомості про сторону, що запрошує, країну, куди планується здійснити виїзд, мету виїзду, термін та умови перебування за кордоном, </w:t>
      </w:r>
      <w:r w:rsidRPr="00E734C7">
        <w:rPr>
          <w:rFonts w:ascii="Times New Roman" w:hAnsi="Times New Roman" w:cs="Times New Roman"/>
          <w:sz w:val="28"/>
          <w:szCs w:val="28"/>
          <w:lang w:val="uk-UA"/>
        </w:rPr>
        <w:t xml:space="preserve">пункт перетину державного кордону, </w:t>
      </w:r>
      <w:r>
        <w:rPr>
          <w:rFonts w:ascii="Times New Roman" w:hAnsi="Times New Roman" w:cs="Times New Roman"/>
          <w:sz w:val="28"/>
          <w:szCs w:val="28"/>
          <w:lang w:val="uk-UA"/>
        </w:rPr>
        <w:t>а також обґрунтування необхідності службового відрядження.</w:t>
      </w:r>
    </w:p>
    <w:p w:rsidR="002364DC" w:rsidRDefault="00FE7271" w:rsidP="00E734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рапорту додається: копія офіційного запрошення, план-завдання, попередній розрахунок</w:t>
      </w:r>
      <w:r w:rsidR="007434AD">
        <w:rPr>
          <w:rFonts w:ascii="Times New Roman" w:hAnsi="Times New Roman" w:cs="Times New Roman"/>
          <w:sz w:val="28"/>
          <w:szCs w:val="28"/>
          <w:lang w:val="uk-UA"/>
        </w:rPr>
        <w:t xml:space="preserve"> витрат, в тому числі у іноземн</w:t>
      </w:r>
      <w:r w:rsidR="00D4260C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7434AD">
        <w:rPr>
          <w:rFonts w:ascii="Times New Roman" w:hAnsi="Times New Roman" w:cs="Times New Roman"/>
          <w:sz w:val="28"/>
          <w:szCs w:val="28"/>
          <w:lang w:val="uk-UA"/>
        </w:rPr>
        <w:t xml:space="preserve"> валюті</w:t>
      </w:r>
      <w:r w:rsidR="002F1322">
        <w:rPr>
          <w:rFonts w:ascii="Times New Roman" w:hAnsi="Times New Roman" w:cs="Times New Roman"/>
          <w:sz w:val="28"/>
          <w:szCs w:val="28"/>
          <w:lang w:val="uk-UA"/>
        </w:rPr>
        <w:t>, погоджений Департаментом фінансового забезпечення та бухгалтерського обліку МВС України у разі фінансування витрат на відрядження МВС</w:t>
      </w:r>
      <w:r w:rsidR="00E734C7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2F13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1861" w:rsidRPr="00DA625D" w:rsidRDefault="002C1861" w:rsidP="00E734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25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F0D4C" w:rsidRPr="00DA62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A62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F0D4C" w:rsidRPr="00DA62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625D">
        <w:rPr>
          <w:rFonts w:ascii="Times New Roman" w:hAnsi="Times New Roman" w:cs="Times New Roman"/>
          <w:sz w:val="28"/>
          <w:szCs w:val="28"/>
          <w:lang w:val="uk-UA"/>
        </w:rPr>
        <w:t xml:space="preserve">План-завдання на службове відрядження за кордон повинен містити чітке обґрунтування доцільності здійснення закордонного відрядження, співвідношення мети відрядження зі стратегією розвитку ДДУВС. </w:t>
      </w:r>
      <w:r w:rsidR="008F0D4C" w:rsidRPr="00DA625D">
        <w:rPr>
          <w:rFonts w:ascii="Times New Roman" w:hAnsi="Times New Roman" w:cs="Times New Roman"/>
          <w:sz w:val="28"/>
          <w:szCs w:val="28"/>
          <w:lang w:val="uk-UA"/>
        </w:rPr>
        <w:t xml:space="preserve">З цією </w:t>
      </w:r>
      <w:r w:rsidR="008F0D4C" w:rsidRPr="00DA62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метою </w:t>
      </w:r>
      <w:r w:rsidRPr="00DA625D">
        <w:rPr>
          <w:rFonts w:ascii="Times New Roman" w:hAnsi="Times New Roman" w:cs="Times New Roman"/>
          <w:sz w:val="28"/>
          <w:szCs w:val="28"/>
          <w:lang w:val="uk-UA"/>
        </w:rPr>
        <w:t xml:space="preserve"> кожний структурний підрозділ, в першу чергу кафедра, розглядає питання впливу очікуваних результатів відрядження на діяльність структурного підрозділу та ДДУВС в цілому. </w:t>
      </w:r>
    </w:p>
    <w:p w:rsidR="00FE7271" w:rsidRDefault="00A40FB8" w:rsidP="003B3F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21D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51F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21D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364DC">
        <w:rPr>
          <w:rFonts w:ascii="Times New Roman" w:hAnsi="Times New Roman" w:cs="Times New Roman"/>
          <w:sz w:val="28"/>
          <w:szCs w:val="28"/>
          <w:lang w:val="uk-UA"/>
        </w:rPr>
        <w:t>Перед виїздом у службове відрядження працівників та осіб перемінного складу університету ректор або за й</w:t>
      </w:r>
      <w:r w:rsidR="00F21D0D">
        <w:rPr>
          <w:rFonts w:ascii="Times New Roman" w:hAnsi="Times New Roman" w:cs="Times New Roman"/>
          <w:sz w:val="28"/>
          <w:szCs w:val="28"/>
          <w:lang w:val="uk-UA"/>
        </w:rPr>
        <w:t xml:space="preserve">ого дорученням співробітник </w:t>
      </w:r>
      <w:r w:rsidR="0018155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F0D4C">
        <w:rPr>
          <w:rFonts w:ascii="Times New Roman" w:hAnsi="Times New Roman" w:cs="Times New Roman"/>
          <w:sz w:val="28"/>
          <w:szCs w:val="28"/>
          <w:lang w:val="uk-UA"/>
        </w:rPr>
        <w:t>ідділу режимно-секретного забезпечення</w:t>
      </w:r>
      <w:r w:rsidR="002364DC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 інструктаж, під час якого визначається мета відрядження, обсяг та зміст інформації про діяльність університету, яка може використовуватися</w:t>
      </w:r>
      <w:r w:rsidR="007434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4DC">
        <w:rPr>
          <w:rFonts w:ascii="Times New Roman" w:hAnsi="Times New Roman" w:cs="Times New Roman"/>
          <w:sz w:val="28"/>
          <w:szCs w:val="28"/>
          <w:lang w:val="uk-UA"/>
        </w:rPr>
        <w:t>під час відрядження, а також порядок звернення до дипломатичних представництв та інших підприємств, установ, організацій України в іноземній державі у разі виникнення обстави</w:t>
      </w:r>
      <w:r w:rsidR="008F0D4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364DC">
        <w:rPr>
          <w:rFonts w:ascii="Times New Roman" w:hAnsi="Times New Roman" w:cs="Times New Roman"/>
          <w:sz w:val="28"/>
          <w:szCs w:val="28"/>
          <w:lang w:val="uk-UA"/>
        </w:rPr>
        <w:t>, що створюють небезпеку для збереження секретної інформації.</w:t>
      </w:r>
    </w:p>
    <w:p w:rsidR="002364DC" w:rsidRDefault="00A40FB8" w:rsidP="00F21D0D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364D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FF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364D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1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2F41">
        <w:rPr>
          <w:rFonts w:ascii="Times New Roman" w:hAnsi="Times New Roman" w:cs="Times New Roman"/>
          <w:sz w:val="28"/>
          <w:szCs w:val="28"/>
          <w:lang w:val="uk-UA"/>
        </w:rPr>
        <w:t>Працівники та особи</w:t>
      </w:r>
      <w:r w:rsidR="00236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2F41">
        <w:rPr>
          <w:rFonts w:ascii="Times New Roman" w:hAnsi="Times New Roman" w:cs="Times New Roman"/>
          <w:sz w:val="28"/>
          <w:szCs w:val="28"/>
          <w:lang w:val="uk-UA"/>
        </w:rPr>
        <w:t>перемінного складу п</w:t>
      </w:r>
      <w:r w:rsidR="002364DC">
        <w:rPr>
          <w:rFonts w:ascii="Times New Roman" w:hAnsi="Times New Roman" w:cs="Times New Roman"/>
          <w:sz w:val="28"/>
          <w:szCs w:val="28"/>
          <w:lang w:val="uk-UA"/>
        </w:rPr>
        <w:t xml:space="preserve">ісля повернення із закордонних відряджень </w:t>
      </w:r>
      <w:r w:rsidR="00832F41">
        <w:rPr>
          <w:rFonts w:ascii="Times New Roman" w:hAnsi="Times New Roman" w:cs="Times New Roman"/>
          <w:sz w:val="28"/>
          <w:szCs w:val="28"/>
          <w:lang w:val="uk-UA"/>
        </w:rPr>
        <w:t>у п’ятиденний термін</w:t>
      </w:r>
      <w:r w:rsidR="002364DC">
        <w:rPr>
          <w:rFonts w:ascii="Times New Roman" w:hAnsi="Times New Roman" w:cs="Times New Roman"/>
          <w:sz w:val="28"/>
          <w:szCs w:val="28"/>
          <w:lang w:val="uk-UA"/>
        </w:rPr>
        <w:t xml:space="preserve"> склада</w:t>
      </w:r>
      <w:r w:rsidR="00832F41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236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2F41">
        <w:rPr>
          <w:rFonts w:ascii="Times New Roman" w:hAnsi="Times New Roman" w:cs="Times New Roman"/>
          <w:sz w:val="28"/>
          <w:szCs w:val="28"/>
          <w:lang w:val="uk-UA"/>
        </w:rPr>
        <w:t xml:space="preserve">письмовий </w:t>
      </w:r>
      <w:r w:rsidR="002364DC">
        <w:rPr>
          <w:rFonts w:ascii="Times New Roman" w:hAnsi="Times New Roman" w:cs="Times New Roman"/>
          <w:sz w:val="28"/>
          <w:szCs w:val="28"/>
          <w:lang w:val="uk-UA"/>
        </w:rPr>
        <w:t xml:space="preserve">звіт щодо </w:t>
      </w:r>
      <w:r w:rsidR="00832F41">
        <w:rPr>
          <w:rFonts w:ascii="Times New Roman" w:hAnsi="Times New Roman" w:cs="Times New Roman"/>
          <w:sz w:val="28"/>
          <w:szCs w:val="28"/>
          <w:lang w:val="uk-UA"/>
        </w:rPr>
        <w:t>результатів службового відрядження за кордон</w:t>
      </w:r>
      <w:r w:rsidR="007A45C9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="00832F41">
        <w:rPr>
          <w:rFonts w:ascii="Times New Roman" w:hAnsi="Times New Roman" w:cs="Times New Roman"/>
          <w:sz w:val="28"/>
          <w:szCs w:val="28"/>
          <w:lang w:val="uk-UA"/>
        </w:rPr>
        <w:t>підписується</w:t>
      </w:r>
      <w:r w:rsidR="007A45C9">
        <w:rPr>
          <w:rFonts w:ascii="Times New Roman" w:hAnsi="Times New Roman" w:cs="Times New Roman"/>
          <w:sz w:val="28"/>
          <w:szCs w:val="28"/>
          <w:lang w:val="uk-UA"/>
        </w:rPr>
        <w:t xml:space="preserve"> ректором університету</w:t>
      </w:r>
      <w:r w:rsidR="00832F41">
        <w:rPr>
          <w:rFonts w:ascii="Times New Roman" w:hAnsi="Times New Roman" w:cs="Times New Roman"/>
          <w:sz w:val="28"/>
          <w:szCs w:val="28"/>
          <w:lang w:val="uk-UA"/>
        </w:rPr>
        <w:t xml:space="preserve"> та надсилається на затвердження </w:t>
      </w:r>
      <w:r w:rsidR="002751F3">
        <w:rPr>
          <w:rFonts w:ascii="Times New Roman" w:hAnsi="Times New Roman" w:cs="Times New Roman"/>
          <w:sz w:val="28"/>
          <w:szCs w:val="28"/>
          <w:lang w:val="uk-UA"/>
        </w:rPr>
        <w:t>Міністрові</w:t>
      </w:r>
      <w:r w:rsidR="00832F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D4C">
        <w:rPr>
          <w:rFonts w:ascii="Times New Roman" w:hAnsi="Times New Roman" w:cs="Times New Roman"/>
          <w:sz w:val="28"/>
          <w:szCs w:val="28"/>
          <w:lang w:val="uk-UA"/>
        </w:rPr>
        <w:t>внутрішніх справ</w:t>
      </w:r>
      <w:r w:rsidR="00832F4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7A45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2CE2" w:rsidRPr="00D4260C" w:rsidRDefault="00642CE2" w:rsidP="00F21D0D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3.8.  Звіт про службов</w:t>
      </w:r>
      <w:r w:rsidR="00D4260C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відрядження за кордон обов’язково заслуховується на засіданні на</w:t>
      </w:r>
      <w:r w:rsidR="00D4260C">
        <w:rPr>
          <w:rFonts w:ascii="Times New Roman" w:hAnsi="Times New Roman" w:cs="Times New Roman"/>
          <w:sz w:val="28"/>
          <w:szCs w:val="28"/>
          <w:lang w:val="uk-UA"/>
        </w:rPr>
        <w:t>уково</w:t>
      </w:r>
      <w:r>
        <w:rPr>
          <w:rFonts w:ascii="Times New Roman" w:hAnsi="Times New Roman" w:cs="Times New Roman"/>
          <w:sz w:val="28"/>
          <w:szCs w:val="28"/>
          <w:lang w:val="uk-UA"/>
        </w:rPr>
        <w:t>-методичної ради ДДУВС, за необхідністю питання виноситься на засідання ректорату.</w:t>
      </w:r>
    </w:p>
    <w:p w:rsidR="007A45C9" w:rsidRDefault="007A45C9" w:rsidP="003B3F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5C9" w:rsidRDefault="007A45C9" w:rsidP="003B3F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5C9" w:rsidRPr="007A45C9" w:rsidRDefault="00F21D0D" w:rsidP="00F21D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Завідувач відділення</w:t>
      </w:r>
      <w:r w:rsidR="007A45C9" w:rsidRPr="007A45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A45C9" w:rsidRPr="007A45C9" w:rsidRDefault="007A45C9" w:rsidP="00F21D0D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5C9">
        <w:rPr>
          <w:rFonts w:ascii="Times New Roman" w:hAnsi="Times New Roman" w:cs="Times New Roman"/>
          <w:b/>
          <w:sz w:val="28"/>
          <w:szCs w:val="28"/>
          <w:lang w:val="uk-UA"/>
        </w:rPr>
        <w:t>міжнародн</w:t>
      </w:r>
      <w:r w:rsidR="00D76D22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7A45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76D22">
        <w:rPr>
          <w:rFonts w:ascii="Times New Roman" w:hAnsi="Times New Roman" w:cs="Times New Roman"/>
          <w:b/>
          <w:sz w:val="28"/>
          <w:szCs w:val="28"/>
          <w:lang w:val="uk-UA"/>
        </w:rPr>
        <w:t>співробітництва</w:t>
      </w:r>
      <w:r w:rsidRPr="007A45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21D0D">
        <w:rPr>
          <w:rFonts w:ascii="Times New Roman" w:hAnsi="Times New Roman" w:cs="Times New Roman"/>
          <w:b/>
          <w:sz w:val="28"/>
          <w:szCs w:val="28"/>
          <w:lang w:val="uk-UA"/>
        </w:rPr>
        <w:t>Тетяна</w:t>
      </w:r>
      <w:r w:rsidR="00832F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51F3" w:rsidRPr="007A45C9">
        <w:rPr>
          <w:rFonts w:ascii="Times New Roman" w:hAnsi="Times New Roman" w:cs="Times New Roman"/>
          <w:b/>
          <w:sz w:val="28"/>
          <w:szCs w:val="28"/>
          <w:lang w:val="uk-UA"/>
        </w:rPr>
        <w:t>ЧУМАЧЕНКО</w:t>
      </w:r>
    </w:p>
    <w:p w:rsidR="00FE7271" w:rsidRPr="0065556F" w:rsidRDefault="00FE7271" w:rsidP="003B3F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6E18" w:rsidRPr="0065556F" w:rsidRDefault="004F6E18" w:rsidP="003B3F6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6E18" w:rsidRDefault="004F6E18" w:rsidP="003B3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6E18" w:rsidRDefault="004F6E18" w:rsidP="004F6E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6E18" w:rsidRDefault="004F6E18" w:rsidP="004F6E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6E18" w:rsidRPr="004F6E18" w:rsidRDefault="004F6E18" w:rsidP="004F6E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D5D" w:rsidRPr="001E6E97" w:rsidRDefault="00735D5D" w:rsidP="00735D5D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  <w:lang w:val="uk-UA"/>
        </w:rPr>
      </w:pPr>
    </w:p>
    <w:p w:rsidR="00A17452" w:rsidRDefault="00A17452" w:rsidP="004F2C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2C36" w:rsidRPr="004F2C36" w:rsidRDefault="004F2C36" w:rsidP="004F2C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4F2C36" w:rsidRPr="004F2C36" w:rsidSect="004A389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3307" w:rsidRDefault="00303307" w:rsidP="004A389F">
      <w:pPr>
        <w:spacing w:after="0" w:line="240" w:lineRule="auto"/>
      </w:pPr>
      <w:r>
        <w:separator/>
      </w:r>
    </w:p>
  </w:endnote>
  <w:endnote w:type="continuationSeparator" w:id="0">
    <w:p w:rsidR="00303307" w:rsidRDefault="00303307" w:rsidP="004A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3307" w:rsidRDefault="00303307" w:rsidP="004A389F">
      <w:pPr>
        <w:spacing w:after="0" w:line="240" w:lineRule="auto"/>
      </w:pPr>
      <w:r>
        <w:separator/>
      </w:r>
    </w:p>
  </w:footnote>
  <w:footnote w:type="continuationSeparator" w:id="0">
    <w:p w:rsidR="00303307" w:rsidRDefault="00303307" w:rsidP="004A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5250087"/>
      <w:docPartObj>
        <w:docPartGallery w:val="Page Numbers (Top of Page)"/>
        <w:docPartUnique/>
      </w:docPartObj>
    </w:sdtPr>
    <w:sdtEndPr/>
    <w:sdtContent>
      <w:p w:rsidR="004A389F" w:rsidRDefault="004A38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51F">
          <w:rPr>
            <w:noProof/>
          </w:rPr>
          <w:t>4</w:t>
        </w:r>
        <w:r>
          <w:fldChar w:fldCharType="end"/>
        </w:r>
      </w:p>
    </w:sdtContent>
  </w:sdt>
  <w:p w:rsidR="004A389F" w:rsidRDefault="004A38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80A49"/>
    <w:multiLevelType w:val="multilevel"/>
    <w:tmpl w:val="DD70D4DC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29DE6188"/>
    <w:multiLevelType w:val="hybridMultilevel"/>
    <w:tmpl w:val="02AE1110"/>
    <w:lvl w:ilvl="0" w:tplc="A4D283B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F7623F2"/>
    <w:multiLevelType w:val="multilevel"/>
    <w:tmpl w:val="EFEE1A58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 w15:restartNumberingAfterBreak="0">
    <w:nsid w:val="60961F67"/>
    <w:multiLevelType w:val="multilevel"/>
    <w:tmpl w:val="144CFF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47"/>
    <w:rsid w:val="000055A9"/>
    <w:rsid w:val="00050E9B"/>
    <w:rsid w:val="000C6251"/>
    <w:rsid w:val="000F3092"/>
    <w:rsid w:val="00150D5C"/>
    <w:rsid w:val="0018155D"/>
    <w:rsid w:val="00194B0C"/>
    <w:rsid w:val="001E2047"/>
    <w:rsid w:val="001E6E97"/>
    <w:rsid w:val="002364DC"/>
    <w:rsid w:val="00254FFE"/>
    <w:rsid w:val="002751F3"/>
    <w:rsid w:val="0028766E"/>
    <w:rsid w:val="002910AB"/>
    <w:rsid w:val="002B4D08"/>
    <w:rsid w:val="002C1861"/>
    <w:rsid w:val="002D344B"/>
    <w:rsid w:val="002F1322"/>
    <w:rsid w:val="00302539"/>
    <w:rsid w:val="00303307"/>
    <w:rsid w:val="0033311A"/>
    <w:rsid w:val="00386C17"/>
    <w:rsid w:val="00396B05"/>
    <w:rsid w:val="003B3F6D"/>
    <w:rsid w:val="003B53DD"/>
    <w:rsid w:val="003F0F7D"/>
    <w:rsid w:val="00424E15"/>
    <w:rsid w:val="00426770"/>
    <w:rsid w:val="0043199A"/>
    <w:rsid w:val="004866BD"/>
    <w:rsid w:val="004A389F"/>
    <w:rsid w:val="004B1F5C"/>
    <w:rsid w:val="004C5C6C"/>
    <w:rsid w:val="004F2C36"/>
    <w:rsid w:val="004F6E18"/>
    <w:rsid w:val="00580A1E"/>
    <w:rsid w:val="005E386A"/>
    <w:rsid w:val="005F467A"/>
    <w:rsid w:val="005F46FF"/>
    <w:rsid w:val="00632D16"/>
    <w:rsid w:val="00642CE2"/>
    <w:rsid w:val="0065556F"/>
    <w:rsid w:val="00670143"/>
    <w:rsid w:val="006C4A6C"/>
    <w:rsid w:val="00713AB2"/>
    <w:rsid w:val="00735D5D"/>
    <w:rsid w:val="007434AD"/>
    <w:rsid w:val="00761F61"/>
    <w:rsid w:val="007A45C9"/>
    <w:rsid w:val="007B7B25"/>
    <w:rsid w:val="00832F41"/>
    <w:rsid w:val="008F0D4C"/>
    <w:rsid w:val="008F0E53"/>
    <w:rsid w:val="00963AC5"/>
    <w:rsid w:val="009F08DE"/>
    <w:rsid w:val="009F7894"/>
    <w:rsid w:val="00A17452"/>
    <w:rsid w:val="00A40FB8"/>
    <w:rsid w:val="00A826BD"/>
    <w:rsid w:val="00A84BB5"/>
    <w:rsid w:val="00A858A5"/>
    <w:rsid w:val="00A94536"/>
    <w:rsid w:val="00AB7F2B"/>
    <w:rsid w:val="00AF54F0"/>
    <w:rsid w:val="00B36BA5"/>
    <w:rsid w:val="00B44E31"/>
    <w:rsid w:val="00BA1B1F"/>
    <w:rsid w:val="00BC4634"/>
    <w:rsid w:val="00BF1747"/>
    <w:rsid w:val="00C1555B"/>
    <w:rsid w:val="00C46262"/>
    <w:rsid w:val="00C93DCC"/>
    <w:rsid w:val="00CB2E94"/>
    <w:rsid w:val="00D317FA"/>
    <w:rsid w:val="00D4260C"/>
    <w:rsid w:val="00D76D22"/>
    <w:rsid w:val="00D92F68"/>
    <w:rsid w:val="00DA625D"/>
    <w:rsid w:val="00DF42F5"/>
    <w:rsid w:val="00E41D31"/>
    <w:rsid w:val="00E42794"/>
    <w:rsid w:val="00E57D7E"/>
    <w:rsid w:val="00E734C7"/>
    <w:rsid w:val="00F21D0D"/>
    <w:rsid w:val="00F4751F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A548"/>
  <w15:docId w15:val="{6AC0E79B-12DC-44DB-85C2-A1498C32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E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1F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A389F"/>
  </w:style>
  <w:style w:type="paragraph" w:styleId="a8">
    <w:name w:val="footer"/>
    <w:basedOn w:val="a"/>
    <w:link w:val="a9"/>
    <w:uiPriority w:val="99"/>
    <w:unhideWhenUsed/>
    <w:rsid w:val="004A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A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18</cp:lastModifiedBy>
  <cp:revision>21</cp:revision>
  <cp:lastPrinted>2024-04-25T07:34:00Z</cp:lastPrinted>
  <dcterms:created xsi:type="dcterms:W3CDTF">2024-04-12T05:54:00Z</dcterms:created>
  <dcterms:modified xsi:type="dcterms:W3CDTF">2025-01-07T10:02:00Z</dcterms:modified>
</cp:coreProperties>
</file>