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19DD" w14:textId="4BAB74D2" w:rsidR="002B5596" w:rsidRPr="00E84AE1" w:rsidRDefault="002B5596" w:rsidP="00D1592A">
      <w:pPr>
        <w:rPr>
          <w:lang w:val="uk-UA"/>
        </w:rPr>
      </w:pPr>
    </w:p>
    <w:tbl>
      <w:tblPr>
        <w:tblStyle w:val="a7"/>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850"/>
      </w:tblGrid>
      <w:tr w:rsidR="00E50804" w:rsidRPr="0036756B" w14:paraId="0F840821" w14:textId="77777777" w:rsidTr="002D1C09">
        <w:trPr>
          <w:trHeight w:val="576"/>
          <w:jc w:val="center"/>
        </w:trPr>
        <w:tc>
          <w:tcPr>
            <w:tcW w:w="5850" w:type="dxa"/>
            <w:shd w:val="clear" w:color="auto" w:fill="auto"/>
            <w:vAlign w:val="center"/>
          </w:tcPr>
          <w:p w14:paraId="283B8C59" w14:textId="77BEDBAA" w:rsidR="005B2D0C" w:rsidRPr="0036756B" w:rsidRDefault="005B2D0C" w:rsidP="005B2D0C">
            <w:pPr>
              <w:jc w:val="center"/>
              <w:rPr>
                <w:b/>
                <w:bCs/>
                <w:color w:val="262626" w:themeColor="text1" w:themeTint="D9"/>
                <w:sz w:val="36"/>
                <w:szCs w:val="36"/>
              </w:rPr>
            </w:pPr>
            <w:r w:rsidRPr="0036756B">
              <w:rPr>
                <w:b/>
                <w:bCs/>
                <w:color w:val="262626" w:themeColor="text1" w:themeTint="D9"/>
                <w:sz w:val="36"/>
                <w:szCs w:val="36"/>
              </w:rPr>
              <w:t>PARTNER IDENTIFICATION FORM</w:t>
            </w:r>
          </w:p>
        </w:tc>
      </w:tr>
    </w:tbl>
    <w:p w14:paraId="1B14B42D" w14:textId="7E854A47" w:rsidR="005B2D0C" w:rsidRDefault="005B2D0C" w:rsidP="00D1592A"/>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2695"/>
        <w:gridCol w:w="6655"/>
      </w:tblGrid>
      <w:tr w:rsidR="00A4493D" w14:paraId="6E129047" w14:textId="77777777" w:rsidTr="00C82649">
        <w:trPr>
          <w:trHeight w:val="576"/>
        </w:trPr>
        <w:tc>
          <w:tcPr>
            <w:tcW w:w="9350" w:type="dxa"/>
            <w:gridSpan w:val="2"/>
            <w:tcBorders>
              <w:top w:val="single" w:sz="2" w:space="0" w:color="A6A6A6" w:themeColor="background1" w:themeShade="A6"/>
              <w:left w:val="single" w:sz="2" w:space="0" w:color="A6A6A6" w:themeColor="background1" w:themeShade="A6"/>
              <w:bottom w:val="single" w:sz="8" w:space="0" w:color="404040" w:themeColor="text1" w:themeTint="BF"/>
              <w:right w:val="single" w:sz="2" w:space="0" w:color="A6A6A6" w:themeColor="background1" w:themeShade="A6"/>
            </w:tcBorders>
            <w:shd w:val="clear" w:color="auto" w:fill="404040" w:themeFill="text1" w:themeFillTint="BF"/>
            <w:vAlign w:val="center"/>
          </w:tcPr>
          <w:p w14:paraId="097F2747" w14:textId="77777777" w:rsidR="00A4493D" w:rsidRPr="00F74E59" w:rsidRDefault="00A4493D" w:rsidP="00A4493D">
            <w:pPr>
              <w:jc w:val="center"/>
              <w:rPr>
                <w:b/>
                <w:bCs/>
                <w:color w:val="FFFFFF" w:themeColor="background1"/>
                <w:sz w:val="24"/>
                <w:szCs w:val="24"/>
              </w:rPr>
            </w:pPr>
            <w:r w:rsidRPr="00F74E59">
              <w:rPr>
                <w:b/>
                <w:bCs/>
                <w:color w:val="FFFFFF" w:themeColor="background1"/>
                <w:sz w:val="24"/>
                <w:szCs w:val="24"/>
              </w:rPr>
              <w:t>ORGANISATION</w:t>
            </w:r>
          </w:p>
        </w:tc>
      </w:tr>
      <w:tr w:rsidR="00A4493D" w14:paraId="75F024BC" w14:textId="77777777" w:rsidTr="00C82649">
        <w:tblPrEx>
          <w:shd w:val="clear" w:color="auto" w:fill="auto"/>
        </w:tblPrEx>
        <w:trPr>
          <w:trHeight w:val="576"/>
        </w:trPr>
        <w:tc>
          <w:tcPr>
            <w:tcW w:w="2695" w:type="dxa"/>
            <w:tcBorders>
              <w:top w:val="single" w:sz="8" w:space="0" w:color="404040" w:themeColor="text1" w:themeTint="BF"/>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5935EA8E" w14:textId="33C0EECB" w:rsidR="00A4493D" w:rsidRPr="0089735E" w:rsidRDefault="00A4493D" w:rsidP="00C82649">
            <w:pPr>
              <w:spacing w:line="200" w:lineRule="exact"/>
              <w:ind w:right="77"/>
              <w:jc w:val="right"/>
              <w:rPr>
                <w:b/>
                <w:bCs/>
                <w:sz w:val="18"/>
                <w:szCs w:val="18"/>
              </w:rPr>
            </w:pPr>
            <w:bookmarkStart w:id="0" w:name="_Hlk162249956"/>
            <w:r w:rsidRPr="0089735E">
              <w:rPr>
                <w:b/>
                <w:bCs/>
                <w:sz w:val="18"/>
                <w:szCs w:val="18"/>
              </w:rPr>
              <w:t>PIC</w:t>
            </w:r>
          </w:p>
        </w:tc>
        <w:tc>
          <w:tcPr>
            <w:tcW w:w="6655" w:type="dxa"/>
            <w:tcBorders>
              <w:top w:val="single" w:sz="8" w:space="0" w:color="404040" w:themeColor="text1" w:themeTint="BF"/>
              <w:left w:val="nil"/>
              <w:bottom w:val="single" w:sz="4" w:space="0" w:color="7F7F7F" w:themeColor="text1" w:themeTint="80"/>
              <w:right w:val="single" w:sz="2" w:space="0" w:color="A6A6A6" w:themeColor="background1" w:themeShade="A6"/>
            </w:tcBorders>
            <w:shd w:val="clear" w:color="auto" w:fill="FFFFFF" w:themeFill="background1"/>
            <w:vAlign w:val="center"/>
          </w:tcPr>
          <w:p w14:paraId="04741FAF" w14:textId="2503D485" w:rsidR="00A4493D" w:rsidRPr="00BE48C3" w:rsidRDefault="009254A6" w:rsidP="00C82649">
            <w:pPr>
              <w:spacing w:line="200" w:lineRule="exact"/>
              <w:ind w:firstLine="70"/>
              <w:rPr>
                <w:sz w:val="20"/>
                <w:szCs w:val="20"/>
              </w:rPr>
            </w:pPr>
            <w:r>
              <w:rPr>
                <w:sz w:val="20"/>
                <w:szCs w:val="20"/>
              </w:rPr>
              <w:t>909652227</w:t>
            </w:r>
          </w:p>
        </w:tc>
      </w:tr>
      <w:tr w:rsidR="00A4493D" w14:paraId="0E1EE51C"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18BE27ED" w14:textId="77777777" w:rsidR="00A4493D" w:rsidRPr="0089735E" w:rsidRDefault="00A4493D" w:rsidP="00C82649">
            <w:pPr>
              <w:spacing w:line="200" w:lineRule="exact"/>
              <w:ind w:right="77"/>
              <w:jc w:val="right"/>
              <w:rPr>
                <w:b/>
                <w:bCs/>
                <w:sz w:val="18"/>
                <w:szCs w:val="18"/>
              </w:rPr>
            </w:pPr>
            <w:bookmarkStart w:id="1" w:name="_Hlk162249977"/>
            <w:bookmarkEnd w:id="0"/>
            <w:r w:rsidRPr="0089735E">
              <w:rPr>
                <w:b/>
                <w:bCs/>
                <w:sz w:val="18"/>
                <w:szCs w:val="18"/>
              </w:rPr>
              <w:t>Organization ID</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520E6AAA" w14:textId="5F205B04" w:rsidR="00A4493D" w:rsidRPr="00BE48C3" w:rsidRDefault="00A4493D" w:rsidP="009254A6">
            <w:pPr>
              <w:spacing w:line="200" w:lineRule="exact"/>
              <w:ind w:firstLine="70"/>
              <w:rPr>
                <w:sz w:val="20"/>
                <w:szCs w:val="20"/>
              </w:rPr>
            </w:pPr>
            <w:r w:rsidRPr="00BE48C3">
              <w:rPr>
                <w:sz w:val="20"/>
                <w:szCs w:val="20"/>
              </w:rPr>
              <w:t>E10</w:t>
            </w:r>
            <w:r w:rsidR="009254A6">
              <w:rPr>
                <w:sz w:val="20"/>
                <w:szCs w:val="20"/>
              </w:rPr>
              <w:t>240133</w:t>
            </w:r>
          </w:p>
        </w:tc>
      </w:tr>
      <w:bookmarkEnd w:id="1"/>
      <w:tr w:rsidR="00A4493D" w:rsidRPr="006D5804" w14:paraId="1776C990"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5248257C" w14:textId="77777777" w:rsidR="00A4493D" w:rsidRPr="0089735E" w:rsidRDefault="00A4493D" w:rsidP="00C82649">
            <w:pPr>
              <w:spacing w:line="200" w:lineRule="exact"/>
              <w:ind w:right="77"/>
              <w:jc w:val="right"/>
              <w:rPr>
                <w:b/>
                <w:bCs/>
                <w:sz w:val="18"/>
                <w:szCs w:val="18"/>
              </w:rPr>
            </w:pPr>
            <w:r w:rsidRPr="0089735E">
              <w:rPr>
                <w:b/>
                <w:bCs/>
                <w:sz w:val="18"/>
                <w:szCs w:val="18"/>
              </w:rPr>
              <w:t xml:space="preserve">Promoter’s </w:t>
            </w:r>
            <w:r>
              <w:rPr>
                <w:b/>
                <w:bCs/>
                <w:sz w:val="18"/>
                <w:szCs w:val="18"/>
              </w:rPr>
              <w:t>L</w:t>
            </w:r>
            <w:r w:rsidRPr="0089735E">
              <w:rPr>
                <w:b/>
                <w:bCs/>
                <w:sz w:val="18"/>
                <w:szCs w:val="18"/>
              </w:rPr>
              <w:t xml:space="preserve">egal </w:t>
            </w:r>
            <w:r>
              <w:rPr>
                <w:b/>
                <w:bCs/>
                <w:sz w:val="18"/>
                <w:szCs w:val="18"/>
              </w:rPr>
              <w:t>N</w:t>
            </w:r>
            <w:r w:rsidRPr="0089735E">
              <w:rPr>
                <w:b/>
                <w:bCs/>
                <w:sz w:val="18"/>
                <w:szCs w:val="18"/>
              </w:rPr>
              <w:t>ame (</w:t>
            </w:r>
            <w:r>
              <w:rPr>
                <w:b/>
                <w:bCs/>
                <w:sz w:val="18"/>
                <w:szCs w:val="18"/>
              </w:rPr>
              <w:t>N</w:t>
            </w:r>
            <w:r w:rsidRPr="0089735E">
              <w:rPr>
                <w:b/>
                <w:bCs/>
                <w:sz w:val="18"/>
                <w:szCs w:val="18"/>
              </w:rPr>
              <w:t xml:space="preserve">ational </w:t>
            </w:r>
            <w:r>
              <w:rPr>
                <w:b/>
                <w:bCs/>
                <w:sz w:val="18"/>
                <w:szCs w:val="18"/>
              </w:rPr>
              <w:t>L</w:t>
            </w:r>
            <w:r w:rsidRPr="0089735E">
              <w:rPr>
                <w:b/>
                <w:bCs/>
                <w:sz w:val="18"/>
                <w:szCs w:val="18"/>
              </w:rPr>
              <w:t>anguage)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34D2D65F" w14:textId="2BF883EC" w:rsidR="00A4493D" w:rsidRPr="009254A6" w:rsidRDefault="009254A6" w:rsidP="00C82649">
            <w:pPr>
              <w:spacing w:line="200" w:lineRule="exact"/>
              <w:ind w:firstLine="70"/>
              <w:rPr>
                <w:sz w:val="20"/>
                <w:szCs w:val="20"/>
                <w:lang w:val="uk-UA"/>
              </w:rPr>
            </w:pPr>
            <w:r>
              <w:rPr>
                <w:sz w:val="20"/>
                <w:szCs w:val="20"/>
                <w:lang w:val="uk-UA"/>
              </w:rPr>
              <w:t>Дніпровський державний університет внутрішніх справ</w:t>
            </w:r>
          </w:p>
        </w:tc>
      </w:tr>
      <w:tr w:rsidR="00A4493D" w:rsidRPr="000013A1" w14:paraId="058EBD0B"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431F64FD" w14:textId="77777777" w:rsidR="00A4493D" w:rsidRPr="0089735E" w:rsidRDefault="00A4493D" w:rsidP="00C82649">
            <w:pPr>
              <w:spacing w:line="200" w:lineRule="exact"/>
              <w:ind w:right="77"/>
              <w:jc w:val="right"/>
              <w:rPr>
                <w:b/>
                <w:bCs/>
                <w:sz w:val="18"/>
                <w:szCs w:val="18"/>
              </w:rPr>
            </w:pPr>
            <w:r w:rsidRPr="0089735E">
              <w:rPr>
                <w:b/>
                <w:bCs/>
                <w:sz w:val="18"/>
                <w:szCs w:val="18"/>
              </w:rPr>
              <w:t xml:space="preserve">Promoter’s </w:t>
            </w:r>
            <w:r>
              <w:rPr>
                <w:b/>
                <w:bCs/>
                <w:sz w:val="18"/>
                <w:szCs w:val="18"/>
              </w:rPr>
              <w:t>L</w:t>
            </w:r>
            <w:r w:rsidRPr="0089735E">
              <w:rPr>
                <w:b/>
                <w:bCs/>
                <w:sz w:val="18"/>
                <w:szCs w:val="18"/>
              </w:rPr>
              <w:t xml:space="preserve">egal </w:t>
            </w:r>
            <w:r>
              <w:rPr>
                <w:b/>
                <w:bCs/>
                <w:sz w:val="18"/>
                <w:szCs w:val="18"/>
              </w:rPr>
              <w:t>N</w:t>
            </w:r>
            <w:r w:rsidRPr="0089735E">
              <w:rPr>
                <w:b/>
                <w:bCs/>
                <w:sz w:val="18"/>
                <w:szCs w:val="18"/>
              </w:rPr>
              <w:t>ame</w:t>
            </w:r>
          </w:p>
          <w:p w14:paraId="26722949" w14:textId="6313C0D5" w:rsidR="00A4493D" w:rsidRPr="0089735E" w:rsidRDefault="00A4493D" w:rsidP="00C82649">
            <w:pPr>
              <w:spacing w:line="200" w:lineRule="exact"/>
              <w:ind w:right="77"/>
              <w:jc w:val="right"/>
              <w:rPr>
                <w:b/>
                <w:bCs/>
                <w:sz w:val="18"/>
                <w:szCs w:val="18"/>
              </w:rPr>
            </w:pPr>
            <w:r w:rsidRPr="0089735E">
              <w:rPr>
                <w:b/>
                <w:bCs/>
                <w:sz w:val="18"/>
                <w:szCs w:val="18"/>
              </w:rPr>
              <w:t>(</w:t>
            </w:r>
            <w:r>
              <w:rPr>
                <w:b/>
                <w:bCs/>
                <w:sz w:val="18"/>
                <w:szCs w:val="18"/>
              </w:rPr>
              <w:t>L</w:t>
            </w:r>
            <w:r w:rsidRPr="0089735E">
              <w:rPr>
                <w:b/>
                <w:bCs/>
                <w:sz w:val="18"/>
                <w:szCs w:val="18"/>
              </w:rPr>
              <w:t xml:space="preserve">atin – </w:t>
            </w:r>
            <w:r w:rsidR="00547F16">
              <w:rPr>
                <w:b/>
                <w:bCs/>
                <w:sz w:val="18"/>
                <w:szCs w:val="18"/>
              </w:rPr>
              <w:t>i</w:t>
            </w:r>
            <w:r w:rsidRPr="0089735E">
              <w:rPr>
                <w:b/>
                <w:bCs/>
                <w:sz w:val="18"/>
                <w:szCs w:val="18"/>
              </w:rPr>
              <w:t xml:space="preserve">f </w:t>
            </w:r>
            <w:r w:rsidR="00547F16">
              <w:rPr>
                <w:b/>
                <w:bCs/>
                <w:sz w:val="18"/>
                <w:szCs w:val="18"/>
              </w:rPr>
              <w:t>a</w:t>
            </w:r>
            <w:r w:rsidRPr="0089735E">
              <w:rPr>
                <w:b/>
                <w:bCs/>
                <w:sz w:val="18"/>
                <w:szCs w:val="18"/>
              </w:rPr>
              <w:t>pplicable)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04A6942A" w14:textId="77E9C8BA" w:rsidR="00A4493D" w:rsidRPr="000013A1" w:rsidRDefault="000013A1" w:rsidP="00C82649">
            <w:pPr>
              <w:spacing w:line="200" w:lineRule="exact"/>
              <w:ind w:firstLine="70"/>
              <w:rPr>
                <w:sz w:val="20"/>
                <w:szCs w:val="20"/>
              </w:rPr>
            </w:pPr>
            <w:r>
              <w:rPr>
                <w:sz w:val="20"/>
                <w:szCs w:val="20"/>
              </w:rPr>
              <w:t>Dnipro State University of Internal Affairs</w:t>
            </w:r>
          </w:p>
        </w:tc>
      </w:tr>
      <w:tr w:rsidR="00A4493D" w14:paraId="506619DC"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4FF701CC" w14:textId="1F4AF20C" w:rsidR="00A4493D" w:rsidRPr="0089735E" w:rsidRDefault="00A4493D" w:rsidP="00C82649">
            <w:pPr>
              <w:spacing w:line="200" w:lineRule="exact"/>
              <w:ind w:right="77"/>
              <w:jc w:val="right"/>
              <w:rPr>
                <w:b/>
                <w:bCs/>
                <w:sz w:val="18"/>
                <w:szCs w:val="18"/>
              </w:rPr>
            </w:pPr>
            <w:r w:rsidRPr="0089735E">
              <w:rPr>
                <w:b/>
                <w:bCs/>
                <w:sz w:val="18"/>
                <w:szCs w:val="18"/>
              </w:rPr>
              <w:t xml:space="preserve">Acronym, </w:t>
            </w:r>
            <w:r w:rsidR="00547F16">
              <w:rPr>
                <w:b/>
                <w:bCs/>
                <w:sz w:val="18"/>
                <w:szCs w:val="18"/>
              </w:rPr>
              <w:t>i</w:t>
            </w:r>
            <w:r w:rsidRPr="0089735E">
              <w:rPr>
                <w:b/>
                <w:bCs/>
                <w:sz w:val="18"/>
                <w:szCs w:val="18"/>
              </w:rPr>
              <w:t xml:space="preserve">f </w:t>
            </w:r>
            <w:r w:rsidR="00547F16">
              <w:rPr>
                <w:b/>
                <w:bCs/>
                <w:sz w:val="18"/>
                <w:szCs w:val="18"/>
              </w:rPr>
              <w:t>a</w:t>
            </w:r>
            <w:r w:rsidRPr="0089735E">
              <w:rPr>
                <w:b/>
                <w:bCs/>
                <w:sz w:val="18"/>
                <w:szCs w:val="18"/>
              </w:rPr>
              <w:t>pplicable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520CCECB" w14:textId="13C4F51C" w:rsidR="00A4493D" w:rsidRPr="00BE48C3" w:rsidRDefault="009254A6" w:rsidP="00C82649">
            <w:pPr>
              <w:spacing w:line="200" w:lineRule="exact"/>
              <w:ind w:firstLine="70"/>
              <w:rPr>
                <w:sz w:val="20"/>
                <w:szCs w:val="20"/>
              </w:rPr>
            </w:pPr>
            <w:r>
              <w:rPr>
                <w:sz w:val="20"/>
                <w:szCs w:val="20"/>
              </w:rPr>
              <w:t>DSUIA</w:t>
            </w:r>
          </w:p>
        </w:tc>
      </w:tr>
      <w:tr w:rsidR="00A4493D" w14:paraId="267FC105"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7FAFE23" w14:textId="6BCA3A62" w:rsidR="00A4493D" w:rsidRPr="0089735E" w:rsidRDefault="00A4493D" w:rsidP="00C82649">
            <w:pPr>
              <w:spacing w:line="200" w:lineRule="exact"/>
              <w:ind w:right="77"/>
              <w:jc w:val="right"/>
              <w:rPr>
                <w:b/>
                <w:bCs/>
                <w:sz w:val="18"/>
                <w:szCs w:val="18"/>
              </w:rPr>
            </w:pPr>
            <w:r w:rsidRPr="0089735E">
              <w:rPr>
                <w:b/>
                <w:bCs/>
                <w:sz w:val="18"/>
                <w:szCs w:val="18"/>
              </w:rPr>
              <w:t xml:space="preserve">National ID </w:t>
            </w:r>
            <w:r>
              <w:rPr>
                <w:b/>
                <w:bCs/>
                <w:sz w:val="18"/>
                <w:szCs w:val="18"/>
              </w:rPr>
              <w:t>N</w:t>
            </w:r>
            <w:r w:rsidRPr="0089735E">
              <w:rPr>
                <w:b/>
                <w:bCs/>
                <w:sz w:val="18"/>
                <w:szCs w:val="18"/>
              </w:rPr>
              <w:t xml:space="preserve">o., </w:t>
            </w:r>
            <w:r w:rsidR="00547F16">
              <w:rPr>
                <w:b/>
                <w:bCs/>
                <w:sz w:val="18"/>
                <w:szCs w:val="18"/>
              </w:rPr>
              <w:t>i</w:t>
            </w:r>
            <w:r w:rsidRPr="0089735E">
              <w:rPr>
                <w:b/>
                <w:bCs/>
                <w:sz w:val="18"/>
                <w:szCs w:val="18"/>
              </w:rPr>
              <w:t xml:space="preserve">f </w:t>
            </w:r>
            <w:r w:rsidR="00547F16">
              <w:rPr>
                <w:b/>
                <w:bCs/>
                <w:sz w:val="18"/>
                <w:szCs w:val="18"/>
              </w:rPr>
              <w:t>a</w:t>
            </w:r>
            <w:r w:rsidRPr="0089735E">
              <w:rPr>
                <w:b/>
                <w:bCs/>
                <w:sz w:val="18"/>
                <w:szCs w:val="18"/>
              </w:rPr>
              <w:t>pplicable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72F47029" w14:textId="2D02B203" w:rsidR="00A4493D" w:rsidRPr="00BE48C3" w:rsidRDefault="009254A6" w:rsidP="00C82649">
            <w:pPr>
              <w:spacing w:line="200" w:lineRule="exact"/>
              <w:ind w:firstLine="70"/>
              <w:rPr>
                <w:sz w:val="20"/>
                <w:szCs w:val="20"/>
              </w:rPr>
            </w:pPr>
            <w:r>
              <w:rPr>
                <w:sz w:val="20"/>
                <w:szCs w:val="20"/>
              </w:rPr>
              <w:t>08571446</w:t>
            </w:r>
          </w:p>
        </w:tc>
      </w:tr>
      <w:tr w:rsidR="00A4493D" w14:paraId="3F2560A3"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0E1C947E" w14:textId="061CEEA1" w:rsidR="00A4493D" w:rsidRPr="0089735E" w:rsidRDefault="00A4493D" w:rsidP="00C82649">
            <w:pPr>
              <w:spacing w:line="200" w:lineRule="exact"/>
              <w:ind w:right="77"/>
              <w:jc w:val="right"/>
              <w:rPr>
                <w:b/>
                <w:bCs/>
                <w:sz w:val="18"/>
                <w:szCs w:val="18"/>
              </w:rPr>
            </w:pPr>
            <w:r w:rsidRPr="0089735E">
              <w:rPr>
                <w:b/>
                <w:bCs/>
                <w:sz w:val="18"/>
                <w:szCs w:val="18"/>
              </w:rPr>
              <w:t xml:space="preserve">Department, </w:t>
            </w:r>
            <w:r w:rsidR="00547F16">
              <w:rPr>
                <w:b/>
                <w:bCs/>
                <w:sz w:val="18"/>
                <w:szCs w:val="18"/>
              </w:rPr>
              <w:t>i</w:t>
            </w:r>
            <w:r w:rsidRPr="0089735E">
              <w:rPr>
                <w:b/>
                <w:bCs/>
                <w:sz w:val="18"/>
                <w:szCs w:val="18"/>
              </w:rPr>
              <w:t xml:space="preserve">f </w:t>
            </w:r>
            <w:r w:rsidR="00547F16">
              <w:rPr>
                <w:b/>
                <w:bCs/>
                <w:sz w:val="18"/>
                <w:szCs w:val="18"/>
              </w:rPr>
              <w:t>a</w:t>
            </w:r>
            <w:r w:rsidRPr="0089735E">
              <w:rPr>
                <w:b/>
                <w:bCs/>
                <w:sz w:val="18"/>
                <w:szCs w:val="18"/>
              </w:rPr>
              <w:t>pplicable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797957AC" w14:textId="77777777" w:rsidR="00A4493D" w:rsidRPr="00BE48C3" w:rsidRDefault="00A4493D" w:rsidP="00C82649">
            <w:pPr>
              <w:spacing w:line="200" w:lineRule="exact"/>
              <w:ind w:firstLine="70"/>
              <w:rPr>
                <w:sz w:val="20"/>
                <w:szCs w:val="20"/>
              </w:rPr>
            </w:pPr>
          </w:p>
        </w:tc>
      </w:tr>
      <w:tr w:rsidR="00A4493D" w14:paraId="6CA7686B"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17F9307F" w14:textId="77777777" w:rsidR="00A4493D" w:rsidRPr="0089735E" w:rsidRDefault="00A4493D" w:rsidP="00C82649">
            <w:pPr>
              <w:spacing w:line="200" w:lineRule="exact"/>
              <w:ind w:right="77"/>
              <w:jc w:val="right"/>
              <w:rPr>
                <w:b/>
                <w:bCs/>
                <w:sz w:val="18"/>
                <w:szCs w:val="18"/>
              </w:rPr>
            </w:pPr>
            <w:r w:rsidRPr="0089735E">
              <w:rPr>
                <w:b/>
                <w:bCs/>
                <w:sz w:val="18"/>
                <w:szCs w:val="18"/>
              </w:rPr>
              <w:t xml:space="preserve">Legal </w:t>
            </w:r>
            <w:r>
              <w:rPr>
                <w:b/>
                <w:bCs/>
                <w:sz w:val="18"/>
                <w:szCs w:val="18"/>
              </w:rPr>
              <w:t>A</w:t>
            </w:r>
            <w:r w:rsidRPr="0089735E">
              <w:rPr>
                <w:b/>
                <w:bCs/>
                <w:sz w:val="18"/>
                <w:szCs w:val="18"/>
              </w:rPr>
              <w:t>ddress</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4A63AB17" w14:textId="4178B6A1" w:rsidR="00A4493D" w:rsidRPr="00BE48C3" w:rsidRDefault="009254A6" w:rsidP="009254A6">
            <w:pPr>
              <w:spacing w:line="200" w:lineRule="exact"/>
              <w:ind w:firstLine="70"/>
              <w:rPr>
                <w:sz w:val="20"/>
                <w:szCs w:val="20"/>
              </w:rPr>
            </w:pPr>
            <w:r>
              <w:rPr>
                <w:sz w:val="20"/>
                <w:szCs w:val="20"/>
              </w:rPr>
              <w:t xml:space="preserve">26 </w:t>
            </w:r>
            <w:proofErr w:type="spellStart"/>
            <w:r w:rsidR="00326303">
              <w:rPr>
                <w:sz w:val="20"/>
                <w:szCs w:val="20"/>
              </w:rPr>
              <w:t>Nauky</w:t>
            </w:r>
            <w:proofErr w:type="spellEnd"/>
            <w:r w:rsidR="00326303">
              <w:rPr>
                <w:sz w:val="20"/>
                <w:szCs w:val="20"/>
              </w:rPr>
              <w:t xml:space="preserve"> </w:t>
            </w:r>
            <w:proofErr w:type="spellStart"/>
            <w:r>
              <w:rPr>
                <w:sz w:val="20"/>
                <w:szCs w:val="20"/>
              </w:rPr>
              <w:t>ave</w:t>
            </w:r>
            <w:proofErr w:type="spellEnd"/>
            <w:r>
              <w:rPr>
                <w:sz w:val="20"/>
                <w:szCs w:val="20"/>
              </w:rPr>
              <w:t xml:space="preserve">  </w:t>
            </w:r>
          </w:p>
        </w:tc>
      </w:tr>
      <w:tr w:rsidR="00A4493D" w14:paraId="7962AC04"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6D5DD39E" w14:textId="77777777" w:rsidR="00A4493D" w:rsidRPr="0089735E" w:rsidRDefault="00A4493D" w:rsidP="00C82649">
            <w:pPr>
              <w:spacing w:line="200" w:lineRule="exact"/>
              <w:ind w:right="77"/>
              <w:jc w:val="right"/>
              <w:rPr>
                <w:b/>
                <w:bCs/>
                <w:sz w:val="18"/>
                <w:szCs w:val="18"/>
              </w:rPr>
            </w:pPr>
            <w:r>
              <w:rPr>
                <w:b/>
                <w:bCs/>
                <w:sz w:val="18"/>
                <w:szCs w:val="18"/>
              </w:rPr>
              <w:t>P.O. Box</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438C5341" w14:textId="276CC714" w:rsidR="00A4493D" w:rsidRPr="00BE48C3" w:rsidRDefault="00A4493D" w:rsidP="00C82649">
            <w:pPr>
              <w:spacing w:line="200" w:lineRule="exact"/>
              <w:ind w:firstLine="70"/>
              <w:rPr>
                <w:sz w:val="20"/>
                <w:szCs w:val="20"/>
              </w:rPr>
            </w:pPr>
          </w:p>
        </w:tc>
      </w:tr>
      <w:tr w:rsidR="00A4493D" w14:paraId="182C81FD"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596E19A0" w14:textId="77777777" w:rsidR="00A4493D" w:rsidRPr="0089735E" w:rsidRDefault="00A4493D" w:rsidP="00C82649">
            <w:pPr>
              <w:spacing w:line="200" w:lineRule="exact"/>
              <w:ind w:right="77"/>
              <w:jc w:val="right"/>
              <w:rPr>
                <w:b/>
                <w:bCs/>
                <w:sz w:val="18"/>
                <w:szCs w:val="18"/>
              </w:rPr>
            </w:pPr>
            <w:r>
              <w:rPr>
                <w:b/>
                <w:bCs/>
                <w:sz w:val="18"/>
                <w:szCs w:val="18"/>
              </w:rPr>
              <w:t>Postal Code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6FD9F8D9" w14:textId="017C699D" w:rsidR="00A4493D" w:rsidRPr="00BE48C3" w:rsidRDefault="009254A6" w:rsidP="00C82649">
            <w:pPr>
              <w:spacing w:line="200" w:lineRule="exact"/>
              <w:ind w:firstLine="70"/>
              <w:rPr>
                <w:sz w:val="20"/>
                <w:szCs w:val="20"/>
              </w:rPr>
            </w:pPr>
            <w:r>
              <w:rPr>
                <w:sz w:val="20"/>
                <w:szCs w:val="20"/>
              </w:rPr>
              <w:t>49005</w:t>
            </w:r>
          </w:p>
        </w:tc>
      </w:tr>
      <w:tr w:rsidR="00A4493D" w14:paraId="3A160F82"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E8382C6" w14:textId="77777777" w:rsidR="00A4493D" w:rsidRPr="0089735E" w:rsidRDefault="00A4493D" w:rsidP="00C82649">
            <w:pPr>
              <w:spacing w:line="200" w:lineRule="exact"/>
              <w:ind w:right="77"/>
              <w:jc w:val="right"/>
              <w:rPr>
                <w:b/>
                <w:bCs/>
                <w:sz w:val="18"/>
                <w:szCs w:val="18"/>
              </w:rPr>
            </w:pPr>
            <w:r>
              <w:rPr>
                <w:b/>
                <w:bCs/>
                <w:sz w:val="18"/>
                <w:szCs w:val="18"/>
              </w:rPr>
              <w:t>City</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163CEB28" w14:textId="7238B275" w:rsidR="00A4493D" w:rsidRPr="00BE48C3" w:rsidRDefault="009254A6" w:rsidP="00C82649">
            <w:pPr>
              <w:spacing w:line="200" w:lineRule="exact"/>
              <w:ind w:firstLine="70"/>
              <w:rPr>
                <w:sz w:val="20"/>
                <w:szCs w:val="20"/>
              </w:rPr>
            </w:pPr>
            <w:r w:rsidRPr="009254A6">
              <w:rPr>
                <w:sz w:val="20"/>
                <w:szCs w:val="20"/>
              </w:rPr>
              <w:t>Dnipro</w:t>
            </w:r>
          </w:p>
        </w:tc>
      </w:tr>
      <w:tr w:rsidR="00A4493D" w14:paraId="1094DCA9"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B5DCDFB" w14:textId="77777777" w:rsidR="00A4493D" w:rsidRPr="0089735E" w:rsidRDefault="00A4493D" w:rsidP="00C82649">
            <w:pPr>
              <w:spacing w:line="200" w:lineRule="exact"/>
              <w:ind w:right="77"/>
              <w:jc w:val="right"/>
              <w:rPr>
                <w:b/>
                <w:bCs/>
                <w:sz w:val="18"/>
                <w:szCs w:val="18"/>
              </w:rPr>
            </w:pPr>
            <w:r>
              <w:rPr>
                <w:b/>
                <w:bCs/>
                <w:sz w:val="18"/>
                <w:szCs w:val="18"/>
              </w:rPr>
              <w:t>Country</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58B41BA1" w14:textId="0046E435" w:rsidR="00A4493D" w:rsidRPr="00BE48C3" w:rsidRDefault="009254A6" w:rsidP="00C82649">
            <w:pPr>
              <w:spacing w:line="200" w:lineRule="exact"/>
              <w:ind w:firstLine="70"/>
              <w:rPr>
                <w:sz w:val="20"/>
                <w:szCs w:val="20"/>
              </w:rPr>
            </w:pPr>
            <w:r>
              <w:rPr>
                <w:sz w:val="20"/>
                <w:szCs w:val="20"/>
              </w:rPr>
              <w:t>Ukraine</w:t>
            </w:r>
          </w:p>
        </w:tc>
      </w:tr>
      <w:tr w:rsidR="00A4493D" w14:paraId="19839E8F"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39E20BD2" w14:textId="77777777" w:rsidR="00A4493D" w:rsidRPr="0089735E" w:rsidRDefault="00A4493D" w:rsidP="00C82649">
            <w:pPr>
              <w:spacing w:line="200" w:lineRule="exact"/>
              <w:ind w:right="77"/>
              <w:jc w:val="right"/>
              <w:rPr>
                <w:b/>
                <w:bCs/>
                <w:sz w:val="18"/>
                <w:szCs w:val="18"/>
              </w:rPr>
            </w:pPr>
            <w:r>
              <w:rPr>
                <w:b/>
                <w:bCs/>
                <w:sz w:val="18"/>
                <w:szCs w:val="18"/>
              </w:rPr>
              <w:t>Region</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2FEC5B9F" w14:textId="506B6967" w:rsidR="00A4493D" w:rsidRPr="007B1D45" w:rsidRDefault="007B1D45" w:rsidP="00C82649">
            <w:pPr>
              <w:spacing w:line="200" w:lineRule="exact"/>
              <w:ind w:firstLine="70"/>
              <w:rPr>
                <w:sz w:val="20"/>
                <w:szCs w:val="20"/>
                <w:lang w:val="uk-UA"/>
              </w:rPr>
            </w:pPr>
            <w:r>
              <w:rPr>
                <w:sz w:val="20"/>
                <w:szCs w:val="20"/>
              </w:rPr>
              <w:t>Dnipropetrovsk’s region</w:t>
            </w:r>
          </w:p>
        </w:tc>
      </w:tr>
      <w:tr w:rsidR="00A4493D" w14:paraId="417C994D"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6966857A" w14:textId="77777777" w:rsidR="00A4493D" w:rsidRPr="0089735E" w:rsidRDefault="00A4493D" w:rsidP="00C82649">
            <w:pPr>
              <w:spacing w:line="200" w:lineRule="exact"/>
              <w:ind w:right="77"/>
              <w:jc w:val="right"/>
              <w:rPr>
                <w:b/>
                <w:bCs/>
                <w:sz w:val="18"/>
                <w:szCs w:val="18"/>
              </w:rPr>
            </w:pPr>
            <w:r>
              <w:rPr>
                <w:b/>
                <w:bCs/>
                <w:sz w:val="18"/>
                <w:szCs w:val="18"/>
              </w:rPr>
              <w:t>Website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1D1B75A2" w14:textId="55CB74BE" w:rsidR="00A4493D" w:rsidRPr="00BE48C3" w:rsidRDefault="00A4493D" w:rsidP="009254A6">
            <w:pPr>
              <w:spacing w:line="200" w:lineRule="exact"/>
              <w:ind w:firstLine="70"/>
              <w:rPr>
                <w:sz w:val="20"/>
                <w:szCs w:val="20"/>
              </w:rPr>
            </w:pPr>
            <w:r w:rsidRPr="00BE48C3">
              <w:rPr>
                <w:sz w:val="20"/>
                <w:szCs w:val="20"/>
              </w:rPr>
              <w:t>www.</w:t>
            </w:r>
            <w:r w:rsidR="009254A6">
              <w:rPr>
                <w:sz w:val="20"/>
                <w:szCs w:val="20"/>
              </w:rPr>
              <w:t>dduvs.</w:t>
            </w:r>
            <w:r w:rsidR="00812263">
              <w:rPr>
                <w:sz w:val="20"/>
                <w:szCs w:val="20"/>
              </w:rPr>
              <w:t>edu</w:t>
            </w:r>
            <w:r w:rsidR="009254A6">
              <w:rPr>
                <w:sz w:val="20"/>
                <w:szCs w:val="20"/>
              </w:rPr>
              <w:t>.ua</w:t>
            </w:r>
          </w:p>
        </w:tc>
      </w:tr>
      <w:tr w:rsidR="00A4493D" w14:paraId="1B6E955A"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6411E375" w14:textId="77777777" w:rsidR="00A4493D" w:rsidRPr="0089735E" w:rsidRDefault="00A4493D" w:rsidP="00C82649">
            <w:pPr>
              <w:spacing w:line="200" w:lineRule="exact"/>
              <w:ind w:right="77"/>
              <w:jc w:val="right"/>
              <w:rPr>
                <w:b/>
                <w:bCs/>
                <w:sz w:val="18"/>
                <w:szCs w:val="18"/>
              </w:rPr>
            </w:pPr>
            <w:r>
              <w:rPr>
                <w:b/>
                <w:bCs/>
                <w:sz w:val="18"/>
                <w:szCs w:val="18"/>
              </w:rPr>
              <w:t>Email</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1D4FDA18" w14:textId="2DAD2022" w:rsidR="00A4493D" w:rsidRPr="00BE48C3" w:rsidRDefault="00812263" w:rsidP="00C82649">
            <w:pPr>
              <w:spacing w:line="200" w:lineRule="exact"/>
              <w:ind w:firstLine="70"/>
              <w:rPr>
                <w:sz w:val="20"/>
                <w:szCs w:val="20"/>
              </w:rPr>
            </w:pPr>
            <w:r>
              <w:rPr>
                <w:sz w:val="20"/>
                <w:szCs w:val="20"/>
              </w:rPr>
              <w:t>info</w:t>
            </w:r>
            <w:r w:rsidR="009254A6">
              <w:rPr>
                <w:sz w:val="20"/>
                <w:szCs w:val="20"/>
              </w:rPr>
              <w:t>@dduvs.</w:t>
            </w:r>
            <w:r>
              <w:rPr>
                <w:sz w:val="20"/>
                <w:szCs w:val="20"/>
              </w:rPr>
              <w:t>edu</w:t>
            </w:r>
            <w:r w:rsidR="009254A6">
              <w:rPr>
                <w:sz w:val="20"/>
                <w:szCs w:val="20"/>
              </w:rPr>
              <w:t>.ua</w:t>
            </w:r>
          </w:p>
        </w:tc>
      </w:tr>
      <w:tr w:rsidR="00A4493D" w14:paraId="083F9163"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C644DDF" w14:textId="77777777" w:rsidR="00A4493D" w:rsidRPr="0089735E" w:rsidRDefault="00A4493D" w:rsidP="00C82649">
            <w:pPr>
              <w:spacing w:line="200" w:lineRule="exact"/>
              <w:ind w:right="77"/>
              <w:jc w:val="right"/>
              <w:rPr>
                <w:b/>
                <w:bCs/>
                <w:sz w:val="18"/>
                <w:szCs w:val="18"/>
              </w:rPr>
            </w:pPr>
            <w:r>
              <w:rPr>
                <w:b/>
                <w:bCs/>
                <w:sz w:val="18"/>
                <w:szCs w:val="18"/>
              </w:rPr>
              <w:t>Telephone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2F0C5C59" w14:textId="102B12BE" w:rsidR="00A4493D" w:rsidRPr="00BE48C3" w:rsidRDefault="002E3A14" w:rsidP="009254A6">
            <w:pPr>
              <w:spacing w:line="200" w:lineRule="exact"/>
              <w:ind w:firstLine="70"/>
              <w:rPr>
                <w:sz w:val="20"/>
                <w:szCs w:val="20"/>
              </w:rPr>
            </w:pPr>
            <w:r w:rsidRPr="00BE48C3">
              <w:rPr>
                <w:sz w:val="20"/>
                <w:szCs w:val="20"/>
              </w:rPr>
              <w:t>+</w:t>
            </w:r>
            <w:r w:rsidR="009254A6">
              <w:rPr>
                <w:sz w:val="20"/>
                <w:szCs w:val="20"/>
              </w:rPr>
              <w:t>38056 756 4500</w:t>
            </w:r>
          </w:p>
        </w:tc>
      </w:tr>
      <w:tr w:rsidR="00A4493D" w14:paraId="1EC48B43" w14:textId="77777777" w:rsidTr="00C82649">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2" w:space="0" w:color="A6A6A6" w:themeColor="background1" w:themeShade="A6"/>
              <w:right w:val="nil"/>
            </w:tcBorders>
            <w:shd w:val="clear" w:color="auto" w:fill="BFBFBF" w:themeFill="background1" w:themeFillShade="BF"/>
            <w:vAlign w:val="center"/>
          </w:tcPr>
          <w:p w14:paraId="09B92848" w14:textId="77777777" w:rsidR="00A4493D" w:rsidRPr="0089735E" w:rsidRDefault="00A4493D" w:rsidP="00C82649">
            <w:pPr>
              <w:spacing w:line="200" w:lineRule="exact"/>
              <w:ind w:right="77"/>
              <w:jc w:val="right"/>
              <w:rPr>
                <w:b/>
                <w:bCs/>
                <w:sz w:val="18"/>
                <w:szCs w:val="18"/>
              </w:rPr>
            </w:pPr>
            <w:r>
              <w:rPr>
                <w:b/>
                <w:bCs/>
                <w:sz w:val="18"/>
                <w:szCs w:val="18"/>
              </w:rPr>
              <w:t>Fax</w:t>
            </w:r>
          </w:p>
        </w:tc>
        <w:tc>
          <w:tcPr>
            <w:tcW w:w="6655" w:type="dxa"/>
            <w:tcBorders>
              <w:top w:val="single" w:sz="4" w:space="0" w:color="7F7F7F" w:themeColor="text1" w:themeTint="80"/>
              <w:left w:val="nil"/>
              <w:bottom w:val="single" w:sz="2" w:space="0" w:color="A6A6A6" w:themeColor="background1" w:themeShade="A6"/>
              <w:right w:val="single" w:sz="2" w:space="0" w:color="A6A6A6" w:themeColor="background1" w:themeShade="A6"/>
            </w:tcBorders>
            <w:shd w:val="clear" w:color="auto" w:fill="FFFFFF" w:themeFill="background1"/>
            <w:vAlign w:val="center"/>
          </w:tcPr>
          <w:p w14:paraId="1F4B172B" w14:textId="77777777" w:rsidR="00A4493D" w:rsidRPr="00BE48C3" w:rsidRDefault="00A4493D" w:rsidP="00C82649">
            <w:pPr>
              <w:spacing w:line="200" w:lineRule="exact"/>
              <w:ind w:firstLine="70"/>
              <w:rPr>
                <w:sz w:val="20"/>
                <w:szCs w:val="20"/>
              </w:rPr>
            </w:pPr>
          </w:p>
        </w:tc>
      </w:tr>
    </w:tbl>
    <w:p w14:paraId="18E59284" w14:textId="77777777" w:rsidR="00FC68E3" w:rsidRDefault="00FC68E3"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2695"/>
        <w:gridCol w:w="6655"/>
      </w:tblGrid>
      <w:tr w:rsidR="00F74E59" w14:paraId="2C0846CC" w14:textId="77777777" w:rsidTr="003624EB">
        <w:trPr>
          <w:trHeight w:val="576"/>
        </w:trPr>
        <w:tc>
          <w:tcPr>
            <w:tcW w:w="9350" w:type="dxa"/>
            <w:gridSpan w:val="2"/>
            <w:tcBorders>
              <w:top w:val="single" w:sz="2" w:space="0" w:color="A6A6A6" w:themeColor="background1" w:themeShade="A6"/>
              <w:left w:val="single" w:sz="2" w:space="0" w:color="A6A6A6" w:themeColor="background1" w:themeShade="A6"/>
              <w:bottom w:val="single" w:sz="8" w:space="0" w:color="404040" w:themeColor="text1" w:themeTint="BF"/>
              <w:right w:val="single" w:sz="2" w:space="0" w:color="A6A6A6" w:themeColor="background1" w:themeShade="A6"/>
            </w:tcBorders>
            <w:shd w:val="clear" w:color="auto" w:fill="404040" w:themeFill="text1" w:themeFillTint="BF"/>
            <w:vAlign w:val="center"/>
          </w:tcPr>
          <w:p w14:paraId="68269AA9" w14:textId="00AFDC4B" w:rsidR="00F74E59" w:rsidRPr="005B2D0C" w:rsidRDefault="00F74E59" w:rsidP="003624EB">
            <w:pPr>
              <w:jc w:val="center"/>
              <w:rPr>
                <w:b/>
                <w:bCs/>
                <w:color w:val="FFFFFF" w:themeColor="background1"/>
                <w:sz w:val="28"/>
                <w:szCs w:val="28"/>
              </w:rPr>
            </w:pPr>
            <w:r w:rsidRPr="00F74E59">
              <w:rPr>
                <w:b/>
                <w:bCs/>
                <w:color w:val="FFFFFF" w:themeColor="background1"/>
                <w:sz w:val="24"/>
                <w:szCs w:val="24"/>
              </w:rPr>
              <w:t>PERSON AUTHORISED TO LEGALLY COMMIT THE PROMOTER (LEGAL REPRESENTATIVE)</w:t>
            </w:r>
          </w:p>
        </w:tc>
      </w:tr>
      <w:tr w:rsidR="00F74E59" w14:paraId="669622D5" w14:textId="77777777" w:rsidTr="003624EB">
        <w:tblPrEx>
          <w:shd w:val="clear" w:color="auto" w:fill="auto"/>
        </w:tblPrEx>
        <w:trPr>
          <w:trHeight w:val="576"/>
        </w:trPr>
        <w:tc>
          <w:tcPr>
            <w:tcW w:w="2695" w:type="dxa"/>
            <w:tcBorders>
              <w:top w:val="single" w:sz="8" w:space="0" w:color="404040" w:themeColor="text1" w:themeTint="BF"/>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5490CE2F" w14:textId="472C063C" w:rsidR="00F74E59" w:rsidRPr="0089735E" w:rsidRDefault="00F74E59" w:rsidP="003624EB">
            <w:pPr>
              <w:spacing w:line="200" w:lineRule="exact"/>
              <w:ind w:right="77"/>
              <w:jc w:val="right"/>
              <w:rPr>
                <w:b/>
                <w:bCs/>
                <w:sz w:val="18"/>
                <w:szCs w:val="18"/>
              </w:rPr>
            </w:pPr>
            <w:r>
              <w:rPr>
                <w:b/>
                <w:bCs/>
                <w:sz w:val="18"/>
                <w:szCs w:val="18"/>
              </w:rPr>
              <w:t>Title</w:t>
            </w:r>
          </w:p>
        </w:tc>
        <w:tc>
          <w:tcPr>
            <w:tcW w:w="6655" w:type="dxa"/>
            <w:tcBorders>
              <w:top w:val="single" w:sz="8" w:space="0" w:color="404040" w:themeColor="text1" w:themeTint="BF"/>
              <w:left w:val="nil"/>
              <w:bottom w:val="single" w:sz="4" w:space="0" w:color="7F7F7F" w:themeColor="text1" w:themeTint="80"/>
              <w:right w:val="single" w:sz="2" w:space="0" w:color="A6A6A6" w:themeColor="background1" w:themeShade="A6"/>
            </w:tcBorders>
            <w:shd w:val="clear" w:color="auto" w:fill="FFFFFF" w:themeFill="background1"/>
            <w:vAlign w:val="center"/>
          </w:tcPr>
          <w:p w14:paraId="5242C541" w14:textId="0ABC8C0F" w:rsidR="00F74E59" w:rsidRPr="00BE48C3" w:rsidRDefault="009254A6" w:rsidP="003624EB">
            <w:pPr>
              <w:spacing w:line="200" w:lineRule="exact"/>
              <w:ind w:firstLine="70"/>
              <w:rPr>
                <w:sz w:val="20"/>
                <w:szCs w:val="20"/>
              </w:rPr>
            </w:pPr>
            <w:r>
              <w:rPr>
                <w:sz w:val="20"/>
                <w:szCs w:val="20"/>
              </w:rPr>
              <w:t>Ms</w:t>
            </w:r>
            <w:r w:rsidR="00F74E59" w:rsidRPr="00BE48C3">
              <w:rPr>
                <w:sz w:val="20"/>
                <w:szCs w:val="20"/>
              </w:rPr>
              <w:t>.</w:t>
            </w:r>
          </w:p>
        </w:tc>
      </w:tr>
      <w:tr w:rsidR="00F74E59" w14:paraId="76F726A8"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28C32583" w14:textId="3521E41F" w:rsidR="00F74E59" w:rsidRPr="0089735E" w:rsidRDefault="00F74E59" w:rsidP="003624EB">
            <w:pPr>
              <w:spacing w:line="200" w:lineRule="exact"/>
              <w:ind w:right="77"/>
              <w:jc w:val="right"/>
              <w:rPr>
                <w:b/>
                <w:bCs/>
                <w:sz w:val="18"/>
                <w:szCs w:val="18"/>
              </w:rPr>
            </w:pPr>
            <w:r>
              <w:rPr>
                <w:b/>
                <w:bCs/>
                <w:sz w:val="18"/>
                <w:szCs w:val="18"/>
              </w:rPr>
              <w:t>Family Name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6182EE27" w14:textId="48F461FE" w:rsidR="00F74E59" w:rsidRPr="00BE48C3" w:rsidRDefault="009254A6" w:rsidP="003624EB">
            <w:pPr>
              <w:spacing w:line="200" w:lineRule="exact"/>
              <w:ind w:firstLine="70"/>
              <w:rPr>
                <w:sz w:val="20"/>
                <w:szCs w:val="20"/>
              </w:rPr>
            </w:pPr>
            <w:proofErr w:type="spellStart"/>
            <w:r>
              <w:rPr>
                <w:sz w:val="20"/>
                <w:szCs w:val="20"/>
              </w:rPr>
              <w:t>Chumachenko</w:t>
            </w:r>
            <w:proofErr w:type="spellEnd"/>
          </w:p>
        </w:tc>
      </w:tr>
      <w:tr w:rsidR="00F74E59" w14:paraId="168AEFFF"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0292E8BB" w14:textId="0FBC964A" w:rsidR="00F74E59" w:rsidRPr="0089735E" w:rsidRDefault="00F74E59" w:rsidP="003624EB">
            <w:pPr>
              <w:spacing w:line="200" w:lineRule="exact"/>
              <w:ind w:right="77"/>
              <w:jc w:val="right"/>
              <w:rPr>
                <w:b/>
                <w:bCs/>
                <w:sz w:val="18"/>
                <w:szCs w:val="18"/>
              </w:rPr>
            </w:pPr>
            <w:r>
              <w:rPr>
                <w:b/>
                <w:bCs/>
                <w:sz w:val="18"/>
                <w:szCs w:val="18"/>
              </w:rPr>
              <w:t>First Name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58F6FE69" w14:textId="732ABAC1" w:rsidR="00F74E59" w:rsidRPr="00BE48C3" w:rsidRDefault="009254A6" w:rsidP="003624EB">
            <w:pPr>
              <w:spacing w:line="200" w:lineRule="exact"/>
              <w:ind w:firstLine="70"/>
              <w:rPr>
                <w:sz w:val="20"/>
                <w:szCs w:val="20"/>
              </w:rPr>
            </w:pPr>
            <w:proofErr w:type="spellStart"/>
            <w:r>
              <w:rPr>
                <w:sz w:val="20"/>
                <w:szCs w:val="20"/>
              </w:rPr>
              <w:t>Tetiana</w:t>
            </w:r>
            <w:proofErr w:type="spellEnd"/>
          </w:p>
        </w:tc>
      </w:tr>
      <w:tr w:rsidR="00F74E59" w14:paraId="61FBF912"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212B3AD7" w14:textId="25D70DD9" w:rsidR="00F74E59" w:rsidRPr="0089735E" w:rsidRDefault="00F74E59" w:rsidP="00F74E59">
            <w:pPr>
              <w:spacing w:line="200" w:lineRule="exact"/>
              <w:ind w:right="77"/>
              <w:jc w:val="right"/>
              <w:rPr>
                <w:b/>
                <w:bCs/>
                <w:sz w:val="18"/>
                <w:szCs w:val="18"/>
              </w:rPr>
            </w:pPr>
            <w:r w:rsidRPr="0089735E">
              <w:rPr>
                <w:b/>
                <w:bCs/>
                <w:sz w:val="18"/>
                <w:szCs w:val="18"/>
              </w:rPr>
              <w:t>P</w:t>
            </w:r>
            <w:r>
              <w:rPr>
                <w:b/>
                <w:bCs/>
                <w:sz w:val="18"/>
                <w:szCs w:val="18"/>
              </w:rPr>
              <w:t>osition</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127D0A2C" w14:textId="695FDB19" w:rsidR="00F74E59" w:rsidRPr="00BE48C3" w:rsidRDefault="009254A6" w:rsidP="003624EB">
            <w:pPr>
              <w:spacing w:line="200" w:lineRule="exact"/>
              <w:ind w:firstLine="70"/>
              <w:rPr>
                <w:sz w:val="20"/>
                <w:szCs w:val="20"/>
              </w:rPr>
            </w:pPr>
            <w:r>
              <w:rPr>
                <w:sz w:val="20"/>
                <w:szCs w:val="20"/>
              </w:rPr>
              <w:t>Head of International Department</w:t>
            </w:r>
          </w:p>
        </w:tc>
      </w:tr>
      <w:tr w:rsidR="00F74E59" w14:paraId="51139E55"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1A8F257F" w14:textId="2A34B360" w:rsidR="00F74E59" w:rsidRPr="0089735E" w:rsidRDefault="00F74E59" w:rsidP="003624EB">
            <w:pPr>
              <w:spacing w:line="200" w:lineRule="exact"/>
              <w:ind w:right="77"/>
              <w:jc w:val="right"/>
              <w:rPr>
                <w:b/>
                <w:bCs/>
                <w:sz w:val="18"/>
                <w:szCs w:val="18"/>
              </w:rPr>
            </w:pPr>
            <w:r>
              <w:rPr>
                <w:b/>
                <w:bCs/>
                <w:sz w:val="18"/>
                <w:szCs w:val="18"/>
              </w:rPr>
              <w:t>Email</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009E3994" w14:textId="6B391E5B" w:rsidR="00F74E59" w:rsidRPr="00BE48C3" w:rsidRDefault="009254A6" w:rsidP="003624EB">
            <w:pPr>
              <w:spacing w:line="200" w:lineRule="exact"/>
              <w:ind w:firstLine="70"/>
              <w:rPr>
                <w:sz w:val="20"/>
                <w:szCs w:val="20"/>
              </w:rPr>
            </w:pPr>
            <w:r w:rsidRPr="009254A6">
              <w:rPr>
                <w:sz w:val="20"/>
                <w:szCs w:val="20"/>
              </w:rPr>
              <w:t>Ird@</w:t>
            </w:r>
            <w:r w:rsidR="00812263">
              <w:rPr>
                <w:sz w:val="20"/>
                <w:szCs w:val="20"/>
              </w:rPr>
              <w:t>dduvs.edu.ua</w:t>
            </w:r>
          </w:p>
        </w:tc>
      </w:tr>
      <w:tr w:rsidR="00F74E59" w14:paraId="5BF33D12"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8AE0C3A" w14:textId="713A1A6D" w:rsidR="00F74E59" w:rsidRPr="0089735E" w:rsidRDefault="00F74E59" w:rsidP="003624EB">
            <w:pPr>
              <w:spacing w:line="200" w:lineRule="exact"/>
              <w:ind w:right="77"/>
              <w:jc w:val="right"/>
              <w:rPr>
                <w:b/>
                <w:bCs/>
                <w:sz w:val="18"/>
                <w:szCs w:val="18"/>
              </w:rPr>
            </w:pPr>
            <w:r>
              <w:rPr>
                <w:b/>
                <w:bCs/>
                <w:sz w:val="18"/>
                <w:szCs w:val="18"/>
              </w:rPr>
              <w:t>Telephone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48180136" w14:textId="1EE8D673" w:rsidR="00F74E59" w:rsidRPr="00BE48C3" w:rsidRDefault="009254A6" w:rsidP="003624EB">
            <w:pPr>
              <w:spacing w:line="200" w:lineRule="exact"/>
              <w:ind w:firstLine="70"/>
              <w:rPr>
                <w:sz w:val="20"/>
                <w:szCs w:val="20"/>
              </w:rPr>
            </w:pPr>
            <w:r w:rsidRPr="009254A6">
              <w:rPr>
                <w:sz w:val="20"/>
                <w:szCs w:val="20"/>
              </w:rPr>
              <w:t>+380675678646</w:t>
            </w:r>
          </w:p>
        </w:tc>
      </w:tr>
      <w:tr w:rsidR="00F74E59" w14:paraId="607F7CD8" w14:textId="77777777" w:rsidTr="003624EB">
        <w:tblPrEx>
          <w:shd w:val="clear" w:color="auto" w:fill="auto"/>
        </w:tblPrEx>
        <w:trPr>
          <w:trHeight w:val="57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1D7ACE2F" w14:textId="19656A4C" w:rsidR="00F74E59" w:rsidRPr="0089735E" w:rsidRDefault="00F74E59" w:rsidP="003624EB">
            <w:pPr>
              <w:spacing w:line="200" w:lineRule="exact"/>
              <w:ind w:right="77"/>
              <w:jc w:val="right"/>
              <w:rPr>
                <w:b/>
                <w:bCs/>
                <w:sz w:val="18"/>
                <w:szCs w:val="18"/>
              </w:rPr>
            </w:pPr>
            <w:r>
              <w:rPr>
                <w:b/>
                <w:bCs/>
                <w:sz w:val="18"/>
                <w:szCs w:val="18"/>
              </w:rPr>
              <w:t>Fax</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0B44911B" w14:textId="77777777" w:rsidR="00F74E59" w:rsidRPr="00BE48C3" w:rsidRDefault="00F74E59" w:rsidP="003624EB">
            <w:pPr>
              <w:spacing w:line="200" w:lineRule="exact"/>
              <w:ind w:firstLine="70"/>
              <w:rPr>
                <w:sz w:val="20"/>
                <w:szCs w:val="20"/>
              </w:rPr>
            </w:pPr>
          </w:p>
        </w:tc>
      </w:tr>
    </w:tbl>
    <w:p w14:paraId="01940175" w14:textId="47952C22" w:rsidR="002E3A14" w:rsidRDefault="002E3A14" w:rsidP="008765E9">
      <w:pPr>
        <w:rPr>
          <w:b/>
          <w:bCs/>
        </w:rPr>
      </w:pPr>
    </w:p>
    <w:p w14:paraId="08037985" w14:textId="77777777" w:rsidR="00AE3552" w:rsidRDefault="00AE3552"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2695"/>
        <w:gridCol w:w="6655"/>
      </w:tblGrid>
      <w:tr w:rsidR="00AD2833" w14:paraId="518B8C05" w14:textId="77777777" w:rsidTr="00BC3318">
        <w:trPr>
          <w:trHeight w:val="576"/>
        </w:trPr>
        <w:tc>
          <w:tcPr>
            <w:tcW w:w="9350" w:type="dxa"/>
            <w:gridSpan w:val="2"/>
            <w:tcBorders>
              <w:top w:val="single" w:sz="2" w:space="0" w:color="A6A6A6" w:themeColor="background1" w:themeShade="A6"/>
              <w:left w:val="single" w:sz="2" w:space="0" w:color="A6A6A6" w:themeColor="background1" w:themeShade="A6"/>
              <w:bottom w:val="single" w:sz="8" w:space="0" w:color="404040" w:themeColor="text1" w:themeTint="BF"/>
              <w:right w:val="single" w:sz="2" w:space="0" w:color="A6A6A6" w:themeColor="background1" w:themeShade="A6"/>
            </w:tcBorders>
            <w:shd w:val="clear" w:color="auto" w:fill="404040" w:themeFill="text1" w:themeFillTint="BF"/>
            <w:vAlign w:val="center"/>
          </w:tcPr>
          <w:p w14:paraId="75441FF9" w14:textId="2AFD76DE" w:rsidR="00AD2833" w:rsidRPr="005B2D0C" w:rsidRDefault="00AD2833" w:rsidP="00BC3318">
            <w:pPr>
              <w:jc w:val="center"/>
              <w:rPr>
                <w:b/>
                <w:bCs/>
                <w:color w:val="FFFFFF" w:themeColor="background1"/>
                <w:sz w:val="28"/>
                <w:szCs w:val="28"/>
              </w:rPr>
            </w:pPr>
            <w:r>
              <w:rPr>
                <w:b/>
                <w:bCs/>
                <w:color w:val="FFFFFF" w:themeColor="background1"/>
                <w:sz w:val="24"/>
                <w:szCs w:val="24"/>
              </w:rPr>
              <w:t>PROFILE OF THE PROMOTER</w:t>
            </w:r>
          </w:p>
        </w:tc>
      </w:tr>
      <w:tr w:rsidR="00AD2833" w14:paraId="07972DCE" w14:textId="77777777" w:rsidTr="00BC3318">
        <w:tblPrEx>
          <w:shd w:val="clear" w:color="auto" w:fill="auto"/>
        </w:tblPrEx>
        <w:trPr>
          <w:trHeight w:val="1080"/>
        </w:trPr>
        <w:tc>
          <w:tcPr>
            <w:tcW w:w="2695" w:type="dxa"/>
            <w:tcBorders>
              <w:top w:val="single" w:sz="8" w:space="0" w:color="404040" w:themeColor="text1" w:themeTint="BF"/>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71877042" w14:textId="57570C02" w:rsidR="00AD2833" w:rsidRPr="0089735E" w:rsidRDefault="00AD2833" w:rsidP="00BC3318">
            <w:pPr>
              <w:spacing w:line="200" w:lineRule="exact"/>
              <w:ind w:right="77"/>
              <w:jc w:val="right"/>
              <w:rPr>
                <w:b/>
                <w:bCs/>
                <w:sz w:val="18"/>
                <w:szCs w:val="18"/>
              </w:rPr>
            </w:pPr>
            <w:r>
              <w:rPr>
                <w:b/>
                <w:bCs/>
                <w:sz w:val="18"/>
                <w:szCs w:val="18"/>
              </w:rPr>
              <w:t>Status</w:t>
            </w:r>
          </w:p>
        </w:tc>
        <w:tc>
          <w:tcPr>
            <w:tcW w:w="6655" w:type="dxa"/>
            <w:tcBorders>
              <w:top w:val="single" w:sz="8" w:space="0" w:color="404040" w:themeColor="text1" w:themeTint="BF"/>
              <w:left w:val="nil"/>
              <w:bottom w:val="single" w:sz="4" w:space="0" w:color="7F7F7F" w:themeColor="text1" w:themeTint="80"/>
              <w:right w:val="single" w:sz="2" w:space="0" w:color="A6A6A6" w:themeColor="background1" w:themeShade="A6"/>
            </w:tcBorders>
            <w:shd w:val="clear" w:color="auto" w:fill="FFFFFF" w:themeFill="background1"/>
            <w:vAlign w:val="center"/>
          </w:tcPr>
          <w:p w14:paraId="0FEA7FC6" w14:textId="5E6CE246" w:rsidR="000D67A6" w:rsidRDefault="000D67A6" w:rsidP="00BC3318">
            <w:pPr>
              <w:spacing w:line="276" w:lineRule="auto"/>
              <w:ind w:firstLine="70"/>
            </w:pPr>
            <w:r w:rsidRPr="00BE48C3">
              <w:rPr>
                <w:sz w:val="20"/>
                <w:szCs w:val="20"/>
              </w:rPr>
              <w:t xml:space="preserve">  </w:t>
            </w:r>
            <w:r w:rsidR="00B233D2" w:rsidRPr="00BE48C3">
              <w:rPr>
                <w:sz w:val="20"/>
                <w:szCs w:val="20"/>
              </w:rPr>
              <w:sym w:font="Wingdings" w:char="F0A8"/>
            </w:r>
            <w:r w:rsidR="003624EB" w:rsidRPr="00BE48C3">
              <w:rPr>
                <w:sz w:val="20"/>
                <w:szCs w:val="20"/>
              </w:rPr>
              <w:t>Private</w:t>
            </w:r>
          </w:p>
          <w:p w14:paraId="73EA8903" w14:textId="1A197A13" w:rsidR="00F64834" w:rsidRPr="00C82649" w:rsidRDefault="00FF0BD2" w:rsidP="00BC3318">
            <w:pPr>
              <w:spacing w:line="276" w:lineRule="auto"/>
              <w:ind w:firstLine="70"/>
            </w:pPr>
            <w:r w:rsidRPr="00BE48C3">
              <w:rPr>
                <w:sz w:val="20"/>
                <w:szCs w:val="20"/>
              </w:rPr>
              <w:t xml:space="preserve">  </w:t>
            </w:r>
            <w:r w:rsidR="00B233D2" w:rsidRPr="00BE48C3">
              <w:rPr>
                <w:sz w:val="20"/>
                <w:szCs w:val="20"/>
              </w:rPr>
              <w:sym w:font="Wingdings" w:char="F0FE"/>
            </w:r>
            <w:r w:rsidR="003624EB" w:rsidRPr="00BE48C3">
              <w:rPr>
                <w:sz w:val="20"/>
                <w:szCs w:val="20"/>
              </w:rPr>
              <w:t>Public</w:t>
            </w:r>
          </w:p>
        </w:tc>
      </w:tr>
      <w:tr w:rsidR="00AD2833" w14:paraId="2A777A92" w14:textId="77777777" w:rsidTr="00BC3318">
        <w:tblPrEx>
          <w:shd w:val="clear" w:color="auto" w:fill="auto"/>
        </w:tblPrEx>
        <w:trPr>
          <w:trHeight w:val="1728"/>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4DC4F919" w14:textId="5CE5F606" w:rsidR="00AD2833" w:rsidRPr="0089735E" w:rsidRDefault="00AD2833" w:rsidP="00BC3318">
            <w:pPr>
              <w:spacing w:line="200" w:lineRule="exact"/>
              <w:ind w:right="77"/>
              <w:jc w:val="right"/>
              <w:rPr>
                <w:b/>
                <w:bCs/>
                <w:sz w:val="18"/>
                <w:szCs w:val="18"/>
              </w:rPr>
            </w:pPr>
            <w:r>
              <w:rPr>
                <w:b/>
                <w:bCs/>
                <w:sz w:val="18"/>
                <w:szCs w:val="18"/>
              </w:rPr>
              <w:t>Type</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3B94BAF5" w14:textId="02B0FF23" w:rsidR="000D67A6" w:rsidRPr="00BE48C3" w:rsidRDefault="00B233D2" w:rsidP="00BC3318">
            <w:pPr>
              <w:spacing w:line="276" w:lineRule="auto"/>
              <w:ind w:firstLine="70"/>
              <w:rPr>
                <w:sz w:val="20"/>
                <w:szCs w:val="20"/>
              </w:rPr>
            </w:pPr>
            <w:r w:rsidRPr="00BE48C3">
              <w:rPr>
                <w:sz w:val="20"/>
                <w:szCs w:val="20"/>
              </w:rPr>
              <w:sym w:font="Wingdings" w:char="F0A8"/>
            </w:r>
            <w:r w:rsidR="000D67A6" w:rsidRPr="00BE48C3">
              <w:rPr>
                <w:sz w:val="20"/>
                <w:szCs w:val="20"/>
              </w:rPr>
              <w:t xml:space="preserve">Non-profit/Non-governmental </w:t>
            </w:r>
            <w:proofErr w:type="spellStart"/>
            <w:r w:rsidR="000D67A6" w:rsidRPr="00BE48C3">
              <w:rPr>
                <w:sz w:val="20"/>
                <w:szCs w:val="20"/>
              </w:rPr>
              <w:t>organisation</w:t>
            </w:r>
            <w:proofErr w:type="spellEnd"/>
            <w:r w:rsidR="000D67A6" w:rsidRPr="00BE48C3">
              <w:rPr>
                <w:sz w:val="20"/>
                <w:szCs w:val="20"/>
              </w:rPr>
              <w:t xml:space="preserve"> (NFP-NGO)</w:t>
            </w:r>
          </w:p>
          <w:p w14:paraId="53573A01" w14:textId="13A33EAA" w:rsidR="00AD2833" w:rsidRPr="00BE48C3" w:rsidRDefault="000D67A6" w:rsidP="00BC3318">
            <w:pPr>
              <w:spacing w:line="276" w:lineRule="auto"/>
              <w:ind w:firstLine="70"/>
              <w:rPr>
                <w:sz w:val="20"/>
                <w:szCs w:val="20"/>
              </w:rPr>
            </w:pPr>
            <w:r w:rsidRPr="00BE48C3">
              <w:rPr>
                <w:sz w:val="20"/>
                <w:szCs w:val="20"/>
              </w:rPr>
              <w:sym w:font="Wingdings" w:char="F0A8"/>
            </w:r>
            <w:r w:rsidRPr="00BE48C3">
              <w:rPr>
                <w:sz w:val="20"/>
                <w:szCs w:val="20"/>
              </w:rPr>
              <w:t xml:space="preserve">  Body active at European level in the youth field (NFP-ENGYO)</w:t>
            </w:r>
          </w:p>
          <w:p w14:paraId="41D8634B" w14:textId="6BF3DF00" w:rsidR="000D67A6" w:rsidRPr="00BE48C3" w:rsidRDefault="000D67A6" w:rsidP="00BC3318">
            <w:pPr>
              <w:spacing w:line="276" w:lineRule="auto"/>
              <w:ind w:firstLine="70"/>
              <w:rPr>
                <w:sz w:val="20"/>
                <w:szCs w:val="20"/>
              </w:rPr>
            </w:pPr>
            <w:r w:rsidRPr="00BE48C3">
              <w:rPr>
                <w:sz w:val="20"/>
                <w:szCs w:val="20"/>
              </w:rPr>
              <w:sym w:font="Wingdings" w:char="F0A8"/>
            </w:r>
            <w:r w:rsidRPr="00BE48C3">
              <w:rPr>
                <w:sz w:val="20"/>
                <w:szCs w:val="20"/>
              </w:rPr>
              <w:t xml:space="preserve">  Informal group of young people (NFP-IGYP)</w:t>
            </w:r>
          </w:p>
          <w:p w14:paraId="189515F1" w14:textId="230E3E01" w:rsidR="000D67A6" w:rsidRPr="00BE48C3" w:rsidRDefault="00B233D2" w:rsidP="00B233D2">
            <w:pPr>
              <w:spacing w:line="276" w:lineRule="auto"/>
              <w:rPr>
                <w:sz w:val="20"/>
                <w:szCs w:val="20"/>
              </w:rPr>
            </w:pPr>
            <w:r>
              <w:rPr>
                <w:sz w:val="20"/>
                <w:szCs w:val="20"/>
              </w:rPr>
              <w:t xml:space="preserve"> </w:t>
            </w:r>
            <w:r w:rsidR="000D67A6" w:rsidRPr="00BE48C3">
              <w:rPr>
                <w:sz w:val="20"/>
                <w:szCs w:val="20"/>
              </w:rPr>
              <w:t xml:space="preserve"> </w:t>
            </w:r>
            <w:r w:rsidRPr="00BE48C3">
              <w:rPr>
                <w:sz w:val="20"/>
                <w:szCs w:val="20"/>
              </w:rPr>
              <w:sym w:font="Wingdings" w:char="F0FE"/>
            </w:r>
            <w:r w:rsidR="000D67A6" w:rsidRPr="00BE48C3">
              <w:rPr>
                <w:sz w:val="20"/>
                <w:szCs w:val="20"/>
              </w:rPr>
              <w:t>Public body (PUB)</w:t>
            </w:r>
          </w:p>
        </w:tc>
      </w:tr>
      <w:tr w:rsidR="00AD2833" w14:paraId="4358A4DA" w14:textId="77777777" w:rsidTr="00BC3318">
        <w:tblPrEx>
          <w:shd w:val="clear" w:color="auto" w:fill="auto"/>
        </w:tblPrEx>
        <w:trPr>
          <w:trHeight w:val="2016"/>
        </w:trPr>
        <w:tc>
          <w:tcPr>
            <w:tcW w:w="2695" w:type="dxa"/>
            <w:tcBorders>
              <w:top w:val="single" w:sz="4" w:space="0" w:color="7F7F7F" w:themeColor="text1" w:themeTint="80"/>
              <w:left w:val="single" w:sz="2" w:space="0" w:color="A6A6A6" w:themeColor="background1" w:themeShade="A6"/>
              <w:bottom w:val="single" w:sz="4" w:space="0" w:color="7F7F7F" w:themeColor="text1" w:themeTint="80"/>
              <w:right w:val="nil"/>
            </w:tcBorders>
            <w:shd w:val="clear" w:color="auto" w:fill="BFBFBF" w:themeFill="background1" w:themeFillShade="BF"/>
            <w:vAlign w:val="center"/>
          </w:tcPr>
          <w:p w14:paraId="44A5F979" w14:textId="050713E6" w:rsidR="00AD2833" w:rsidRPr="0089735E" w:rsidRDefault="00AD2833" w:rsidP="00BC3318">
            <w:pPr>
              <w:spacing w:line="200" w:lineRule="exact"/>
              <w:ind w:right="77"/>
              <w:jc w:val="right"/>
              <w:rPr>
                <w:b/>
                <w:bCs/>
                <w:sz w:val="18"/>
                <w:szCs w:val="18"/>
              </w:rPr>
            </w:pPr>
            <w:r>
              <w:rPr>
                <w:b/>
                <w:bCs/>
                <w:sz w:val="18"/>
                <w:szCs w:val="18"/>
              </w:rPr>
              <w:t>Activity Level</w:t>
            </w:r>
          </w:p>
        </w:tc>
        <w:tc>
          <w:tcPr>
            <w:tcW w:w="6655" w:type="dxa"/>
            <w:tcBorders>
              <w:top w:val="single" w:sz="4" w:space="0" w:color="7F7F7F" w:themeColor="text1" w:themeTint="80"/>
              <w:left w:val="nil"/>
              <w:bottom w:val="single" w:sz="4" w:space="0" w:color="7F7F7F" w:themeColor="text1" w:themeTint="80"/>
              <w:right w:val="single" w:sz="2" w:space="0" w:color="A6A6A6" w:themeColor="background1" w:themeShade="A6"/>
            </w:tcBorders>
            <w:shd w:val="clear" w:color="auto" w:fill="FFFFFF" w:themeFill="background1"/>
            <w:vAlign w:val="center"/>
          </w:tcPr>
          <w:p w14:paraId="38BCEA23" w14:textId="38BC3D41" w:rsidR="00055B9F" w:rsidRPr="00BE48C3" w:rsidRDefault="00055B9F" w:rsidP="00BC3318">
            <w:pPr>
              <w:spacing w:line="276" w:lineRule="auto"/>
              <w:ind w:firstLine="70"/>
              <w:rPr>
                <w:sz w:val="20"/>
                <w:szCs w:val="20"/>
              </w:rPr>
            </w:pPr>
            <w:r w:rsidRPr="00BE48C3">
              <w:rPr>
                <w:sz w:val="20"/>
                <w:szCs w:val="20"/>
              </w:rPr>
              <w:sym w:font="Wingdings" w:char="F0A8"/>
            </w:r>
            <w:r w:rsidRPr="00BE48C3">
              <w:rPr>
                <w:sz w:val="20"/>
                <w:szCs w:val="20"/>
              </w:rPr>
              <w:t xml:space="preserve">  Local</w:t>
            </w:r>
          </w:p>
          <w:p w14:paraId="396941A2" w14:textId="4A7DD1A2" w:rsidR="00055B9F" w:rsidRPr="00BE48C3" w:rsidRDefault="00055B9F" w:rsidP="00BC3318">
            <w:pPr>
              <w:spacing w:line="276" w:lineRule="auto"/>
              <w:ind w:firstLine="70"/>
              <w:rPr>
                <w:sz w:val="20"/>
                <w:szCs w:val="20"/>
              </w:rPr>
            </w:pPr>
            <w:r w:rsidRPr="00BE48C3">
              <w:rPr>
                <w:sz w:val="20"/>
                <w:szCs w:val="20"/>
              </w:rPr>
              <w:sym w:font="Wingdings" w:char="F0A8"/>
            </w:r>
            <w:r w:rsidRPr="00BE48C3">
              <w:rPr>
                <w:sz w:val="20"/>
                <w:szCs w:val="20"/>
              </w:rPr>
              <w:t xml:space="preserve">  Regional</w:t>
            </w:r>
          </w:p>
          <w:p w14:paraId="3F8F7D4C" w14:textId="4FFE964F" w:rsidR="00055B9F" w:rsidRPr="00BE48C3" w:rsidRDefault="00055B9F" w:rsidP="00BC3318">
            <w:pPr>
              <w:spacing w:line="276" w:lineRule="auto"/>
              <w:ind w:firstLine="70"/>
              <w:rPr>
                <w:sz w:val="20"/>
                <w:szCs w:val="20"/>
              </w:rPr>
            </w:pPr>
            <w:r w:rsidRPr="00BE48C3">
              <w:rPr>
                <w:sz w:val="20"/>
                <w:szCs w:val="20"/>
              </w:rPr>
              <w:sym w:font="Wingdings" w:char="F0FE"/>
            </w:r>
            <w:r w:rsidRPr="00BE48C3">
              <w:rPr>
                <w:sz w:val="20"/>
                <w:szCs w:val="20"/>
              </w:rPr>
              <w:t xml:space="preserve">  National</w:t>
            </w:r>
          </w:p>
          <w:p w14:paraId="0A7FBDF9" w14:textId="6BEA4815" w:rsidR="00AD2833" w:rsidRPr="00BE48C3" w:rsidRDefault="00055B9F" w:rsidP="00BC3318">
            <w:pPr>
              <w:spacing w:line="276" w:lineRule="auto"/>
              <w:ind w:firstLine="70"/>
              <w:rPr>
                <w:sz w:val="20"/>
                <w:szCs w:val="20"/>
              </w:rPr>
            </w:pPr>
            <w:r w:rsidRPr="00BE48C3">
              <w:rPr>
                <w:sz w:val="20"/>
                <w:szCs w:val="20"/>
              </w:rPr>
              <w:sym w:font="Wingdings" w:char="F0A8"/>
            </w:r>
            <w:r w:rsidRPr="00BE48C3">
              <w:rPr>
                <w:sz w:val="20"/>
                <w:szCs w:val="20"/>
              </w:rPr>
              <w:t xml:space="preserve">  European</w:t>
            </w:r>
          </w:p>
          <w:p w14:paraId="2E6066E8" w14:textId="0C5CB6D0" w:rsidR="00055B9F" w:rsidRPr="00BE48C3" w:rsidRDefault="00812263" w:rsidP="00BC3318">
            <w:pPr>
              <w:spacing w:line="276" w:lineRule="auto"/>
              <w:ind w:firstLine="70"/>
              <w:rPr>
                <w:sz w:val="20"/>
                <w:szCs w:val="20"/>
              </w:rPr>
            </w:pPr>
            <w:r w:rsidRPr="00BE48C3">
              <w:rPr>
                <w:sz w:val="20"/>
                <w:szCs w:val="20"/>
              </w:rPr>
              <w:sym w:font="Wingdings" w:char="F0FE"/>
            </w:r>
            <w:r w:rsidR="00055B9F" w:rsidRPr="00BE48C3">
              <w:rPr>
                <w:sz w:val="20"/>
                <w:szCs w:val="20"/>
              </w:rPr>
              <w:t xml:space="preserve">  International</w:t>
            </w:r>
          </w:p>
        </w:tc>
      </w:tr>
    </w:tbl>
    <w:p w14:paraId="492DAB1F" w14:textId="07C4E3C1" w:rsidR="00FC68E3" w:rsidRDefault="00FC68E3" w:rsidP="008765E9">
      <w:pPr>
        <w:rPr>
          <w:b/>
          <w:bCs/>
        </w:rPr>
      </w:pPr>
    </w:p>
    <w:p w14:paraId="27620CA0" w14:textId="77777777" w:rsidR="00652091" w:rsidRDefault="00652091"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9350"/>
      </w:tblGrid>
      <w:tr w:rsidR="00EC24AD" w14:paraId="1BD37504" w14:textId="77777777" w:rsidTr="00652091">
        <w:trPr>
          <w:trHeight w:val="576"/>
        </w:trPr>
        <w:tc>
          <w:tcPr>
            <w:tcW w:w="9350" w:type="dxa"/>
            <w:tcBorders>
              <w:top w:val="single" w:sz="2" w:space="0" w:color="A6A6A6" w:themeColor="background1" w:themeShade="A6"/>
              <w:left w:val="single" w:sz="2" w:space="0" w:color="A6A6A6" w:themeColor="background1" w:themeShade="A6"/>
              <w:bottom w:val="single" w:sz="2" w:space="0" w:color="7F7F7F" w:themeColor="text1" w:themeTint="80"/>
              <w:right w:val="single" w:sz="2" w:space="0" w:color="A6A6A6" w:themeColor="background1" w:themeShade="A6"/>
            </w:tcBorders>
            <w:shd w:val="clear" w:color="auto" w:fill="404040" w:themeFill="text1" w:themeFillTint="BF"/>
            <w:vAlign w:val="center"/>
          </w:tcPr>
          <w:p w14:paraId="720097FB" w14:textId="19F37B4C" w:rsidR="00EC24AD" w:rsidRPr="00F74E59" w:rsidRDefault="00EC24AD" w:rsidP="00652091">
            <w:pPr>
              <w:jc w:val="center"/>
              <w:rPr>
                <w:b/>
                <w:bCs/>
                <w:color w:val="FFFFFF" w:themeColor="background1"/>
                <w:sz w:val="24"/>
                <w:szCs w:val="24"/>
              </w:rPr>
            </w:pPr>
            <w:r>
              <w:rPr>
                <w:b/>
                <w:bCs/>
                <w:color w:val="FFFFFF" w:themeColor="background1"/>
                <w:sz w:val="24"/>
                <w:szCs w:val="24"/>
              </w:rPr>
              <w:t>BACKGROUND &amp; EXPERIENCE</w:t>
            </w:r>
          </w:p>
        </w:tc>
      </w:tr>
      <w:tr w:rsidR="00F64834" w14:paraId="409E71F3" w14:textId="77777777" w:rsidTr="00652091">
        <w:trPr>
          <w:trHeight w:val="576"/>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324C9FE2" w14:textId="06D91852" w:rsidR="00F64834" w:rsidRDefault="00F64834" w:rsidP="00652091">
            <w:pPr>
              <w:ind w:firstLine="72"/>
              <w:rPr>
                <w:b/>
                <w:bCs/>
                <w:color w:val="FFFFFF" w:themeColor="background1"/>
                <w:sz w:val="24"/>
                <w:szCs w:val="24"/>
              </w:rPr>
            </w:pPr>
            <w:r w:rsidRPr="00360909">
              <w:rPr>
                <w:b/>
                <w:bCs/>
                <w:sz w:val="18"/>
                <w:szCs w:val="18"/>
              </w:rPr>
              <w:t xml:space="preserve">Please briefly present the partner </w:t>
            </w:r>
            <w:proofErr w:type="spellStart"/>
            <w:r w:rsidRPr="00360909">
              <w:rPr>
                <w:b/>
                <w:bCs/>
                <w:sz w:val="18"/>
                <w:szCs w:val="18"/>
              </w:rPr>
              <w:t>organisation</w:t>
            </w:r>
            <w:proofErr w:type="spellEnd"/>
          </w:p>
        </w:tc>
      </w:tr>
      <w:tr w:rsidR="00FC68E3" w:rsidRPr="007B3946" w14:paraId="5C9A4ACA" w14:textId="77777777" w:rsidTr="00652091">
        <w:trPr>
          <w:trHeight w:val="3024"/>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6D4750B3" w14:textId="77777777" w:rsidR="00FC68E3" w:rsidRDefault="00FC68E3" w:rsidP="00652091">
            <w:pPr>
              <w:rPr>
                <w:b/>
                <w:bCs/>
                <w:sz w:val="18"/>
                <w:szCs w:val="18"/>
              </w:rPr>
            </w:pPr>
          </w:p>
          <w:p w14:paraId="6C8CEF42" w14:textId="242DCD4C" w:rsidR="007B3946" w:rsidRPr="007B3946" w:rsidRDefault="007B3946" w:rsidP="000A4002">
            <w:pPr>
              <w:spacing w:line="320" w:lineRule="exact"/>
              <w:ind w:left="72"/>
              <w:jc w:val="both"/>
              <w:rPr>
                <w:sz w:val="24"/>
                <w:szCs w:val="24"/>
                <w:lang w:val="uk-UA"/>
              </w:rPr>
            </w:pPr>
            <w:r>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university</w:t>
            </w:r>
            <w:proofErr w:type="spellEnd"/>
            <w:r w:rsidRPr="007B3946">
              <w:rPr>
                <w:sz w:val="24"/>
                <w:szCs w:val="24"/>
                <w:lang w:val="uk-UA"/>
              </w:rPr>
              <w:t xml:space="preserve"> </w:t>
            </w:r>
            <w:proofErr w:type="spellStart"/>
            <w:r w:rsidRPr="007B3946">
              <w:rPr>
                <w:sz w:val="24"/>
                <w:szCs w:val="24"/>
                <w:lang w:val="uk-UA"/>
              </w:rPr>
              <w:t>is</w:t>
            </w:r>
            <w:proofErr w:type="spellEnd"/>
            <w:r w:rsidRPr="007B3946">
              <w:rPr>
                <w:sz w:val="24"/>
                <w:szCs w:val="24"/>
                <w:lang w:val="uk-UA"/>
              </w:rPr>
              <w:t xml:space="preserve"> </w:t>
            </w:r>
            <w:proofErr w:type="spellStart"/>
            <w:r w:rsidRPr="007B3946">
              <w:rPr>
                <w:sz w:val="24"/>
                <w:szCs w:val="24"/>
                <w:lang w:val="uk-UA"/>
              </w:rPr>
              <w:t>focused</w:t>
            </w:r>
            <w:proofErr w:type="spellEnd"/>
            <w:r w:rsidRPr="007B3946">
              <w:rPr>
                <w:sz w:val="24"/>
                <w:szCs w:val="24"/>
                <w:lang w:val="uk-UA"/>
              </w:rPr>
              <w:t xml:space="preserve"> </w:t>
            </w:r>
            <w:proofErr w:type="spellStart"/>
            <w:r w:rsidRPr="007B3946">
              <w:rPr>
                <w:sz w:val="24"/>
                <w:szCs w:val="24"/>
                <w:lang w:val="uk-UA"/>
              </w:rPr>
              <w:t>on</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development</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an</w:t>
            </w:r>
            <w:proofErr w:type="spellEnd"/>
            <w:r w:rsidRPr="007B3946">
              <w:rPr>
                <w:sz w:val="24"/>
                <w:szCs w:val="24"/>
                <w:lang w:val="uk-UA"/>
              </w:rPr>
              <w:t xml:space="preserve"> </w:t>
            </w:r>
            <w:proofErr w:type="spellStart"/>
            <w:r w:rsidRPr="007B3946">
              <w:rPr>
                <w:sz w:val="24"/>
                <w:szCs w:val="24"/>
                <w:lang w:val="uk-UA"/>
              </w:rPr>
              <w:t>innovative</w:t>
            </w:r>
            <w:proofErr w:type="spellEnd"/>
            <w:r w:rsidRPr="007B3946">
              <w:rPr>
                <w:sz w:val="24"/>
                <w:szCs w:val="24"/>
                <w:lang w:val="uk-UA"/>
              </w:rPr>
              <w:t xml:space="preserve"> </w:t>
            </w:r>
            <w:proofErr w:type="spellStart"/>
            <w:r w:rsidRPr="007B3946">
              <w:rPr>
                <w:sz w:val="24"/>
                <w:szCs w:val="24"/>
                <w:lang w:val="uk-UA"/>
              </w:rPr>
              <w:t>scientific</w:t>
            </w:r>
            <w:proofErr w:type="spellEnd"/>
            <w:r w:rsidRPr="007B3946">
              <w:rPr>
                <w:sz w:val="24"/>
                <w:szCs w:val="24"/>
                <w:lang w:val="uk-UA"/>
              </w:rPr>
              <w:t xml:space="preserve"> </w:t>
            </w:r>
            <w:proofErr w:type="spellStart"/>
            <w:r w:rsidRPr="007B3946">
              <w:rPr>
                <w:sz w:val="24"/>
                <w:szCs w:val="24"/>
                <w:lang w:val="uk-UA"/>
              </w:rPr>
              <w:t>space</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new</w:t>
            </w:r>
            <w:proofErr w:type="spellEnd"/>
            <w:r w:rsidRPr="007B3946">
              <w:rPr>
                <w:sz w:val="24"/>
                <w:szCs w:val="24"/>
                <w:lang w:val="uk-UA"/>
              </w:rPr>
              <w:t xml:space="preserve"> </w:t>
            </w:r>
            <w:proofErr w:type="spellStart"/>
            <w:r w:rsidRPr="007B3946">
              <w:rPr>
                <w:sz w:val="24"/>
                <w:szCs w:val="24"/>
                <w:lang w:val="uk-UA"/>
              </w:rPr>
              <w:t>educational</w:t>
            </w:r>
            <w:proofErr w:type="spellEnd"/>
            <w:r w:rsidRPr="007B3946">
              <w:rPr>
                <w:sz w:val="24"/>
                <w:szCs w:val="24"/>
                <w:lang w:val="uk-UA"/>
              </w:rPr>
              <w:t xml:space="preserve"> </w:t>
            </w:r>
            <w:proofErr w:type="spellStart"/>
            <w:r w:rsidRPr="007B3946">
              <w:rPr>
                <w:sz w:val="24"/>
                <w:szCs w:val="24"/>
                <w:lang w:val="uk-UA"/>
              </w:rPr>
              <w:t>landscapes</w:t>
            </w:r>
            <w:proofErr w:type="spellEnd"/>
            <w:r w:rsidRPr="007B3946">
              <w:rPr>
                <w:sz w:val="24"/>
                <w:szCs w:val="24"/>
                <w:lang w:val="uk-UA"/>
              </w:rPr>
              <w:t xml:space="preserve">, </w:t>
            </w:r>
            <w:proofErr w:type="spellStart"/>
            <w:r w:rsidRPr="007B3946">
              <w:rPr>
                <w:sz w:val="24"/>
                <w:szCs w:val="24"/>
                <w:lang w:val="uk-UA"/>
              </w:rPr>
              <w:t>aimed</w:t>
            </w:r>
            <w:proofErr w:type="spellEnd"/>
            <w:r w:rsidRPr="007B3946">
              <w:rPr>
                <w:sz w:val="24"/>
                <w:szCs w:val="24"/>
                <w:lang w:val="uk-UA"/>
              </w:rPr>
              <w:t xml:space="preserve"> </w:t>
            </w:r>
            <w:proofErr w:type="spellStart"/>
            <w:r w:rsidRPr="007B3946">
              <w:rPr>
                <w:sz w:val="24"/>
                <w:szCs w:val="24"/>
                <w:lang w:val="uk-UA"/>
              </w:rPr>
              <w:t>at</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acquisition</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knowledge</w:t>
            </w:r>
            <w:proofErr w:type="spellEnd"/>
            <w:r w:rsidRPr="007B3946">
              <w:rPr>
                <w:sz w:val="24"/>
                <w:szCs w:val="24"/>
                <w:lang w:val="uk-UA"/>
              </w:rPr>
              <w:t xml:space="preserve"> </w:t>
            </w:r>
            <w:proofErr w:type="spellStart"/>
            <w:r w:rsidRPr="007B3946">
              <w:rPr>
                <w:sz w:val="24"/>
                <w:szCs w:val="24"/>
                <w:lang w:val="uk-UA"/>
              </w:rPr>
              <w:t>by</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subjects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educational</w:t>
            </w:r>
            <w:proofErr w:type="spellEnd"/>
            <w:r w:rsidRPr="007B3946">
              <w:rPr>
                <w:sz w:val="24"/>
                <w:szCs w:val="24"/>
                <w:lang w:val="uk-UA"/>
              </w:rPr>
              <w:t xml:space="preserve"> </w:t>
            </w:r>
            <w:proofErr w:type="spellStart"/>
            <w:r w:rsidRPr="007B3946">
              <w:rPr>
                <w:sz w:val="24"/>
                <w:szCs w:val="24"/>
                <w:lang w:val="uk-UA"/>
              </w:rPr>
              <w:t>process</w:t>
            </w:r>
            <w:proofErr w:type="spellEnd"/>
            <w:r w:rsidRPr="007B3946">
              <w:rPr>
                <w:sz w:val="24"/>
                <w:szCs w:val="24"/>
                <w:lang w:val="uk-UA"/>
              </w:rPr>
              <w:t xml:space="preserve">, </w:t>
            </w:r>
            <w:proofErr w:type="spellStart"/>
            <w:r w:rsidRPr="007B3946">
              <w:rPr>
                <w:sz w:val="24"/>
                <w:szCs w:val="24"/>
                <w:lang w:val="uk-UA"/>
              </w:rPr>
              <w:t>which</w:t>
            </w:r>
            <w:proofErr w:type="spellEnd"/>
            <w:r w:rsidRPr="007B3946">
              <w:rPr>
                <w:sz w:val="24"/>
                <w:szCs w:val="24"/>
                <w:lang w:val="uk-UA"/>
              </w:rPr>
              <w:t xml:space="preserve"> </w:t>
            </w:r>
            <w:proofErr w:type="spellStart"/>
            <w:r w:rsidRPr="007B3946">
              <w:rPr>
                <w:sz w:val="24"/>
                <w:szCs w:val="24"/>
                <w:lang w:val="uk-UA"/>
              </w:rPr>
              <w:t>provide</w:t>
            </w:r>
            <w:proofErr w:type="spellEnd"/>
            <w:r w:rsidRPr="007B3946">
              <w:rPr>
                <w:sz w:val="24"/>
                <w:szCs w:val="24"/>
                <w:lang w:val="uk-UA"/>
              </w:rPr>
              <w:t xml:space="preserve"> </w:t>
            </w:r>
            <w:proofErr w:type="spellStart"/>
            <w:r w:rsidRPr="007B3946">
              <w:rPr>
                <w:sz w:val="24"/>
                <w:szCs w:val="24"/>
                <w:lang w:val="uk-UA"/>
              </w:rPr>
              <w:t>an</w:t>
            </w:r>
            <w:proofErr w:type="spellEnd"/>
            <w:r w:rsidRPr="007B3946">
              <w:rPr>
                <w:sz w:val="24"/>
                <w:szCs w:val="24"/>
                <w:lang w:val="uk-UA"/>
              </w:rPr>
              <w:t xml:space="preserve"> </w:t>
            </w:r>
            <w:proofErr w:type="spellStart"/>
            <w:r w:rsidRPr="007B3946">
              <w:rPr>
                <w:sz w:val="24"/>
                <w:szCs w:val="24"/>
                <w:lang w:val="uk-UA"/>
              </w:rPr>
              <w:t>opportunity</w:t>
            </w:r>
            <w:proofErr w:type="spellEnd"/>
            <w:r w:rsidRPr="007B3946">
              <w:rPr>
                <w:sz w:val="24"/>
                <w:szCs w:val="24"/>
                <w:lang w:val="uk-UA"/>
              </w:rPr>
              <w:t xml:space="preserve"> </w:t>
            </w:r>
            <w:proofErr w:type="spellStart"/>
            <w:r w:rsidRPr="007B3946">
              <w:rPr>
                <w:sz w:val="24"/>
                <w:szCs w:val="24"/>
                <w:lang w:val="uk-UA"/>
              </w:rPr>
              <w:t>to</w:t>
            </w:r>
            <w:proofErr w:type="spellEnd"/>
            <w:r w:rsidRPr="007B3946">
              <w:rPr>
                <w:sz w:val="24"/>
                <w:szCs w:val="24"/>
                <w:lang w:val="uk-UA"/>
              </w:rPr>
              <w:t xml:space="preserve"> </w:t>
            </w:r>
            <w:proofErr w:type="spellStart"/>
            <w:r w:rsidRPr="007B3946">
              <w:rPr>
                <w:sz w:val="24"/>
                <w:szCs w:val="24"/>
                <w:lang w:val="uk-UA"/>
              </w:rPr>
              <w:t>understand</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essence</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current</w:t>
            </w:r>
            <w:proofErr w:type="spellEnd"/>
            <w:r w:rsidRPr="007B3946">
              <w:rPr>
                <w:sz w:val="24"/>
                <w:szCs w:val="24"/>
                <w:lang w:val="uk-UA"/>
              </w:rPr>
              <w:t xml:space="preserve"> </w:t>
            </w:r>
            <w:proofErr w:type="spellStart"/>
            <w:r w:rsidRPr="007B3946">
              <w:rPr>
                <w:sz w:val="24"/>
                <w:szCs w:val="24"/>
                <w:lang w:val="uk-UA"/>
              </w:rPr>
              <w:t>legal</w:t>
            </w:r>
            <w:proofErr w:type="spellEnd"/>
            <w:r w:rsidRPr="007B3946">
              <w:rPr>
                <w:sz w:val="24"/>
                <w:szCs w:val="24"/>
                <w:lang w:val="uk-UA"/>
              </w:rPr>
              <w:t xml:space="preserve">, </w:t>
            </w:r>
            <w:proofErr w:type="spellStart"/>
            <w:r w:rsidRPr="007B3946">
              <w:rPr>
                <w:sz w:val="24"/>
                <w:szCs w:val="24"/>
                <w:lang w:val="uk-UA"/>
              </w:rPr>
              <w:t>social</w:t>
            </w:r>
            <w:proofErr w:type="spellEnd"/>
            <w:r w:rsidRPr="007B3946">
              <w:rPr>
                <w:sz w:val="24"/>
                <w:szCs w:val="24"/>
                <w:lang w:val="uk-UA"/>
              </w:rPr>
              <w:t xml:space="preserve">, </w:t>
            </w:r>
            <w:proofErr w:type="spellStart"/>
            <w:r w:rsidRPr="007B3946">
              <w:rPr>
                <w:sz w:val="24"/>
                <w:szCs w:val="24"/>
                <w:lang w:val="uk-UA"/>
              </w:rPr>
              <w:t>economic</w:t>
            </w:r>
            <w:proofErr w:type="spellEnd"/>
            <w:r w:rsidRPr="007B3946">
              <w:rPr>
                <w:sz w:val="24"/>
                <w:szCs w:val="24"/>
                <w:lang w:val="uk-UA"/>
              </w:rPr>
              <w:t xml:space="preserve">, </w:t>
            </w:r>
            <w:proofErr w:type="spellStart"/>
            <w:r w:rsidRPr="007B3946">
              <w:rPr>
                <w:sz w:val="24"/>
                <w:szCs w:val="24"/>
                <w:lang w:val="uk-UA"/>
              </w:rPr>
              <w:t>political</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cultural</w:t>
            </w:r>
            <w:proofErr w:type="spellEnd"/>
            <w:r w:rsidRPr="007B3946">
              <w:rPr>
                <w:sz w:val="24"/>
                <w:szCs w:val="24"/>
                <w:lang w:val="uk-UA"/>
              </w:rPr>
              <w:t xml:space="preserve"> </w:t>
            </w:r>
            <w:proofErr w:type="spellStart"/>
            <w:r w:rsidRPr="007B3946">
              <w:rPr>
                <w:sz w:val="24"/>
                <w:szCs w:val="24"/>
                <w:lang w:val="uk-UA"/>
              </w:rPr>
              <w:t>processes</w:t>
            </w:r>
            <w:proofErr w:type="spellEnd"/>
            <w:r w:rsidRPr="007B3946">
              <w:rPr>
                <w:sz w:val="24"/>
                <w:szCs w:val="24"/>
                <w:lang w:val="uk-UA"/>
              </w:rPr>
              <w:t xml:space="preserve">, </w:t>
            </w:r>
            <w:proofErr w:type="spellStart"/>
            <w:r w:rsidRPr="007B3946">
              <w:rPr>
                <w:sz w:val="24"/>
                <w:szCs w:val="24"/>
                <w:lang w:val="uk-UA"/>
              </w:rPr>
              <w:t>which</w:t>
            </w:r>
            <w:proofErr w:type="spellEnd"/>
            <w:r w:rsidRPr="007B3946">
              <w:rPr>
                <w:sz w:val="24"/>
                <w:szCs w:val="24"/>
                <w:lang w:val="uk-UA"/>
              </w:rPr>
              <w:t xml:space="preserve"> </w:t>
            </w:r>
            <w:proofErr w:type="spellStart"/>
            <w:r w:rsidRPr="007B3946">
              <w:rPr>
                <w:sz w:val="24"/>
                <w:szCs w:val="24"/>
                <w:lang w:val="uk-UA"/>
              </w:rPr>
              <w:t>contributes</w:t>
            </w:r>
            <w:proofErr w:type="spellEnd"/>
            <w:r w:rsidRPr="007B3946">
              <w:rPr>
                <w:sz w:val="24"/>
                <w:szCs w:val="24"/>
                <w:lang w:val="uk-UA"/>
              </w:rPr>
              <w:t xml:space="preserve"> </w:t>
            </w:r>
            <w:proofErr w:type="spellStart"/>
            <w:r w:rsidRPr="007B3946">
              <w:rPr>
                <w:sz w:val="24"/>
                <w:szCs w:val="24"/>
                <w:lang w:val="uk-UA"/>
              </w:rPr>
              <w:t>to</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development</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ability</w:t>
            </w:r>
            <w:proofErr w:type="spellEnd"/>
            <w:r w:rsidRPr="007B3946">
              <w:rPr>
                <w:sz w:val="24"/>
                <w:szCs w:val="24"/>
                <w:lang w:val="uk-UA"/>
              </w:rPr>
              <w:t xml:space="preserve"> </w:t>
            </w:r>
            <w:proofErr w:type="spellStart"/>
            <w:r w:rsidRPr="007B3946">
              <w:rPr>
                <w:sz w:val="24"/>
                <w:szCs w:val="24"/>
                <w:lang w:val="uk-UA"/>
              </w:rPr>
              <w:t>to</w:t>
            </w:r>
            <w:proofErr w:type="spellEnd"/>
            <w:r w:rsidRPr="007B3946">
              <w:rPr>
                <w:sz w:val="24"/>
                <w:szCs w:val="24"/>
                <w:lang w:val="uk-UA"/>
              </w:rPr>
              <w:t xml:space="preserve"> </w:t>
            </w:r>
            <w:proofErr w:type="spellStart"/>
            <w:r w:rsidRPr="007B3946">
              <w:rPr>
                <w:sz w:val="24"/>
                <w:szCs w:val="24"/>
                <w:lang w:val="uk-UA"/>
              </w:rPr>
              <w:t>predict</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project</w:t>
            </w:r>
            <w:proofErr w:type="spellEnd"/>
            <w:r w:rsidRPr="007B3946">
              <w:rPr>
                <w:sz w:val="24"/>
                <w:szCs w:val="24"/>
                <w:lang w:val="uk-UA"/>
              </w:rPr>
              <w:t xml:space="preserve"> </w:t>
            </w:r>
            <w:proofErr w:type="spellStart"/>
            <w:r w:rsidRPr="007B3946">
              <w:rPr>
                <w:sz w:val="24"/>
                <w:szCs w:val="24"/>
                <w:lang w:val="uk-UA"/>
              </w:rPr>
              <w:t>their</w:t>
            </w:r>
            <w:proofErr w:type="spellEnd"/>
            <w:r w:rsidRPr="007B3946">
              <w:rPr>
                <w:sz w:val="24"/>
                <w:szCs w:val="24"/>
                <w:lang w:val="uk-UA"/>
              </w:rPr>
              <w:t xml:space="preserve"> </w:t>
            </w:r>
            <w:proofErr w:type="spellStart"/>
            <w:r w:rsidRPr="007B3946">
              <w:rPr>
                <w:sz w:val="24"/>
                <w:szCs w:val="24"/>
                <w:lang w:val="uk-UA"/>
              </w:rPr>
              <w:t>course</w:t>
            </w:r>
            <w:proofErr w:type="spellEnd"/>
            <w:r w:rsidRPr="007B3946">
              <w:rPr>
                <w:sz w:val="24"/>
                <w:szCs w:val="24"/>
                <w:lang w:val="uk-UA"/>
              </w:rPr>
              <w:t xml:space="preserve"> </w:t>
            </w:r>
            <w:proofErr w:type="spellStart"/>
            <w:r w:rsidRPr="007B3946">
              <w:rPr>
                <w:sz w:val="24"/>
                <w:szCs w:val="24"/>
                <w:lang w:val="uk-UA"/>
              </w:rPr>
              <w:t>in</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future</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also</w:t>
            </w:r>
            <w:proofErr w:type="spellEnd"/>
            <w:r w:rsidRPr="007B3946">
              <w:rPr>
                <w:sz w:val="24"/>
                <w:szCs w:val="24"/>
                <w:lang w:val="uk-UA"/>
              </w:rPr>
              <w:t xml:space="preserve"> </w:t>
            </w:r>
            <w:proofErr w:type="spellStart"/>
            <w:r w:rsidRPr="007B3946">
              <w:rPr>
                <w:sz w:val="24"/>
                <w:szCs w:val="24"/>
                <w:lang w:val="uk-UA"/>
              </w:rPr>
              <w:t>provides</w:t>
            </w:r>
            <w:proofErr w:type="spellEnd"/>
            <w:r w:rsidRPr="007B3946">
              <w:rPr>
                <w:sz w:val="24"/>
                <w:szCs w:val="24"/>
                <w:lang w:val="uk-UA"/>
              </w:rPr>
              <w:t xml:space="preserve"> </w:t>
            </w:r>
            <w:proofErr w:type="spellStart"/>
            <w:r w:rsidRPr="007B3946">
              <w:rPr>
                <w:sz w:val="24"/>
                <w:szCs w:val="24"/>
                <w:lang w:val="uk-UA"/>
              </w:rPr>
              <w:t>an</w:t>
            </w:r>
            <w:proofErr w:type="spellEnd"/>
            <w:r w:rsidRPr="007B3946">
              <w:rPr>
                <w:sz w:val="24"/>
                <w:szCs w:val="24"/>
                <w:lang w:val="uk-UA"/>
              </w:rPr>
              <w:t xml:space="preserve"> </w:t>
            </w:r>
            <w:proofErr w:type="spellStart"/>
            <w:r w:rsidRPr="007B3946">
              <w:rPr>
                <w:sz w:val="24"/>
                <w:szCs w:val="24"/>
                <w:lang w:val="uk-UA"/>
              </w:rPr>
              <w:t>opportunity</w:t>
            </w:r>
            <w:proofErr w:type="spellEnd"/>
            <w:r w:rsidRPr="007B3946">
              <w:rPr>
                <w:sz w:val="24"/>
                <w:szCs w:val="24"/>
                <w:lang w:val="uk-UA"/>
              </w:rPr>
              <w:t xml:space="preserve"> </w:t>
            </w:r>
            <w:proofErr w:type="spellStart"/>
            <w:r w:rsidRPr="007B3946">
              <w:rPr>
                <w:sz w:val="24"/>
                <w:szCs w:val="24"/>
                <w:lang w:val="uk-UA"/>
              </w:rPr>
              <w:t>to</w:t>
            </w:r>
            <w:proofErr w:type="spellEnd"/>
            <w:r w:rsidRPr="007B3946">
              <w:rPr>
                <w:sz w:val="24"/>
                <w:szCs w:val="24"/>
                <w:lang w:val="uk-UA"/>
              </w:rPr>
              <w:t xml:space="preserve"> </w:t>
            </w:r>
            <w:proofErr w:type="spellStart"/>
            <w:r w:rsidRPr="007B3946">
              <w:rPr>
                <w:sz w:val="24"/>
                <w:szCs w:val="24"/>
                <w:lang w:val="uk-UA"/>
              </w:rPr>
              <w:t>acquire</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skills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communication</w:t>
            </w:r>
            <w:proofErr w:type="spellEnd"/>
            <w:r w:rsidRPr="007B3946">
              <w:rPr>
                <w:sz w:val="24"/>
                <w:szCs w:val="24"/>
                <w:lang w:val="uk-UA"/>
              </w:rPr>
              <w:t xml:space="preserve">, </w:t>
            </w:r>
            <w:proofErr w:type="spellStart"/>
            <w:r w:rsidRPr="007B3946">
              <w:rPr>
                <w:sz w:val="24"/>
                <w:szCs w:val="24"/>
                <w:lang w:val="uk-UA"/>
              </w:rPr>
              <w:t>critical</w:t>
            </w:r>
            <w:proofErr w:type="spellEnd"/>
            <w:r w:rsidRPr="007B3946">
              <w:rPr>
                <w:sz w:val="24"/>
                <w:szCs w:val="24"/>
                <w:lang w:val="uk-UA"/>
              </w:rPr>
              <w:t xml:space="preserve"> </w:t>
            </w:r>
            <w:proofErr w:type="spellStart"/>
            <w:r w:rsidRPr="007B3946">
              <w:rPr>
                <w:sz w:val="24"/>
                <w:szCs w:val="24"/>
                <w:lang w:val="uk-UA"/>
              </w:rPr>
              <w:t>thinking</w:t>
            </w:r>
            <w:proofErr w:type="spellEnd"/>
            <w:r w:rsidRPr="007B3946">
              <w:rPr>
                <w:sz w:val="24"/>
                <w:szCs w:val="24"/>
                <w:lang w:val="uk-UA"/>
              </w:rPr>
              <w:t xml:space="preserve">, </w:t>
            </w:r>
            <w:proofErr w:type="spellStart"/>
            <w:r w:rsidRPr="007B3946">
              <w:rPr>
                <w:sz w:val="24"/>
                <w:szCs w:val="24"/>
                <w:lang w:val="uk-UA"/>
              </w:rPr>
              <w:t>project</w:t>
            </w:r>
            <w:proofErr w:type="spellEnd"/>
            <w:r w:rsidRPr="007B3946">
              <w:rPr>
                <w:sz w:val="24"/>
                <w:szCs w:val="24"/>
                <w:lang w:val="uk-UA"/>
              </w:rPr>
              <w:t xml:space="preserve"> </w:t>
            </w:r>
            <w:proofErr w:type="spellStart"/>
            <w:r w:rsidRPr="007B3946">
              <w:rPr>
                <w:sz w:val="24"/>
                <w:szCs w:val="24"/>
                <w:lang w:val="uk-UA"/>
              </w:rPr>
              <w:t>activity</w:t>
            </w:r>
            <w:proofErr w:type="spellEnd"/>
            <w:r w:rsidRPr="007B3946">
              <w:rPr>
                <w:sz w:val="24"/>
                <w:szCs w:val="24"/>
                <w:lang w:val="uk-UA"/>
              </w:rPr>
              <w:t xml:space="preserve">, </w:t>
            </w:r>
            <w:proofErr w:type="spellStart"/>
            <w:r w:rsidRPr="007B3946">
              <w:rPr>
                <w:sz w:val="24"/>
                <w:szCs w:val="24"/>
                <w:lang w:val="uk-UA"/>
              </w:rPr>
              <w:t>solving</w:t>
            </w:r>
            <w:proofErr w:type="spellEnd"/>
            <w:r w:rsidRPr="007B3946">
              <w:rPr>
                <w:sz w:val="24"/>
                <w:szCs w:val="24"/>
                <w:lang w:val="uk-UA"/>
              </w:rPr>
              <w:t xml:space="preserve"> </w:t>
            </w:r>
            <w:proofErr w:type="spellStart"/>
            <w:r w:rsidRPr="007B3946">
              <w:rPr>
                <w:sz w:val="24"/>
                <w:szCs w:val="24"/>
                <w:lang w:val="uk-UA"/>
              </w:rPr>
              <w:t>complex</w:t>
            </w:r>
            <w:proofErr w:type="spellEnd"/>
            <w:r w:rsidRPr="007B3946">
              <w:rPr>
                <w:sz w:val="24"/>
                <w:szCs w:val="24"/>
                <w:lang w:val="uk-UA"/>
              </w:rPr>
              <w:t xml:space="preserve"> </w:t>
            </w:r>
            <w:proofErr w:type="spellStart"/>
            <w:r w:rsidRPr="007B3946">
              <w:rPr>
                <w:sz w:val="24"/>
                <w:szCs w:val="24"/>
                <w:lang w:val="uk-UA"/>
              </w:rPr>
              <w:t>tasks</w:t>
            </w:r>
            <w:proofErr w:type="spellEnd"/>
            <w:r w:rsidRPr="007B3946">
              <w:rPr>
                <w:sz w:val="24"/>
                <w:szCs w:val="24"/>
                <w:lang w:val="uk-UA"/>
              </w:rPr>
              <w:t xml:space="preserve">, </w:t>
            </w:r>
            <w:proofErr w:type="spellStart"/>
            <w:r w:rsidRPr="007B3946">
              <w:rPr>
                <w:sz w:val="24"/>
                <w:szCs w:val="24"/>
                <w:lang w:val="uk-UA"/>
              </w:rPr>
              <w:t>independent</w:t>
            </w:r>
            <w:proofErr w:type="spellEnd"/>
            <w:r w:rsidRPr="007B3946">
              <w:rPr>
                <w:sz w:val="24"/>
                <w:szCs w:val="24"/>
                <w:lang w:val="uk-UA"/>
              </w:rPr>
              <w:t xml:space="preserve"> </w:t>
            </w:r>
            <w:proofErr w:type="spellStart"/>
            <w:r w:rsidRPr="007B3946">
              <w:rPr>
                <w:sz w:val="24"/>
                <w:szCs w:val="24"/>
                <w:lang w:val="uk-UA"/>
              </w:rPr>
              <w:t>management</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learning</w:t>
            </w:r>
            <w:proofErr w:type="spellEnd"/>
            <w:r w:rsidRPr="007B3946">
              <w:rPr>
                <w:sz w:val="24"/>
                <w:szCs w:val="24"/>
                <w:lang w:val="uk-UA"/>
              </w:rPr>
              <w:t xml:space="preserve"> </w:t>
            </w:r>
            <w:proofErr w:type="spellStart"/>
            <w:r w:rsidRPr="007B3946">
              <w:rPr>
                <w:sz w:val="24"/>
                <w:szCs w:val="24"/>
                <w:lang w:val="uk-UA"/>
              </w:rPr>
              <w:t>process</w:t>
            </w:r>
            <w:proofErr w:type="spellEnd"/>
            <w:r w:rsidRPr="007B3946">
              <w:rPr>
                <w:sz w:val="24"/>
                <w:szCs w:val="24"/>
                <w:lang w:val="uk-UA"/>
              </w:rPr>
              <w:t>.</w:t>
            </w:r>
          </w:p>
          <w:p w14:paraId="7C3009C7" w14:textId="4E68C3D6" w:rsidR="007B3946" w:rsidRPr="007B3946" w:rsidRDefault="007B3946" w:rsidP="000A4002">
            <w:pPr>
              <w:spacing w:line="320" w:lineRule="exact"/>
              <w:ind w:left="72"/>
              <w:jc w:val="both"/>
              <w:rPr>
                <w:sz w:val="24"/>
                <w:szCs w:val="24"/>
                <w:lang w:val="uk-UA"/>
              </w:rPr>
            </w:pPr>
            <w:r>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University</w:t>
            </w:r>
            <w:proofErr w:type="spellEnd"/>
            <w:r w:rsidRPr="007B3946">
              <w:rPr>
                <w:sz w:val="24"/>
                <w:szCs w:val="24"/>
                <w:lang w:val="uk-UA"/>
              </w:rPr>
              <w:t xml:space="preserve"> </w:t>
            </w:r>
            <w:proofErr w:type="spellStart"/>
            <w:r w:rsidRPr="007B3946">
              <w:rPr>
                <w:sz w:val="24"/>
                <w:szCs w:val="24"/>
                <w:lang w:val="uk-UA"/>
              </w:rPr>
              <w:t>implements</w:t>
            </w:r>
            <w:proofErr w:type="spellEnd"/>
            <w:r w:rsidRPr="007B3946">
              <w:rPr>
                <w:sz w:val="24"/>
                <w:szCs w:val="24"/>
                <w:lang w:val="uk-UA"/>
              </w:rPr>
              <w:t xml:space="preserve"> </w:t>
            </w:r>
            <w:proofErr w:type="spellStart"/>
            <w:r w:rsidRPr="007B3946">
              <w:rPr>
                <w:sz w:val="24"/>
                <w:szCs w:val="24"/>
                <w:lang w:val="uk-UA"/>
              </w:rPr>
              <w:t>this</w:t>
            </w:r>
            <w:proofErr w:type="spellEnd"/>
            <w:r w:rsidRPr="007B3946">
              <w:rPr>
                <w:sz w:val="24"/>
                <w:szCs w:val="24"/>
                <w:lang w:val="uk-UA"/>
              </w:rPr>
              <w:t xml:space="preserve"> </w:t>
            </w:r>
            <w:proofErr w:type="spellStart"/>
            <w:r w:rsidRPr="007B3946">
              <w:rPr>
                <w:sz w:val="24"/>
                <w:szCs w:val="24"/>
                <w:lang w:val="uk-UA"/>
              </w:rPr>
              <w:t>mission</w:t>
            </w:r>
            <w:proofErr w:type="spellEnd"/>
            <w:r w:rsidRPr="007B3946">
              <w:rPr>
                <w:sz w:val="24"/>
                <w:szCs w:val="24"/>
                <w:lang w:val="uk-UA"/>
              </w:rPr>
              <w:t xml:space="preserve"> </w:t>
            </w:r>
            <w:proofErr w:type="spellStart"/>
            <w:r w:rsidRPr="007B3946">
              <w:rPr>
                <w:sz w:val="24"/>
                <w:szCs w:val="24"/>
                <w:lang w:val="uk-UA"/>
              </w:rPr>
              <w:t>through</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efforts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entire</w:t>
            </w:r>
            <w:proofErr w:type="spellEnd"/>
            <w:r w:rsidRPr="007B3946">
              <w:rPr>
                <w:sz w:val="24"/>
                <w:szCs w:val="24"/>
                <w:lang w:val="uk-UA"/>
              </w:rPr>
              <w:t xml:space="preserve"> </w:t>
            </w:r>
            <w:proofErr w:type="spellStart"/>
            <w:r w:rsidRPr="007B3946">
              <w:rPr>
                <w:sz w:val="24"/>
                <w:szCs w:val="24"/>
                <w:lang w:val="uk-UA"/>
              </w:rPr>
              <w:t>academic</w:t>
            </w:r>
            <w:proofErr w:type="spellEnd"/>
            <w:r w:rsidRPr="007B3946">
              <w:rPr>
                <w:sz w:val="24"/>
                <w:szCs w:val="24"/>
                <w:lang w:val="uk-UA"/>
              </w:rPr>
              <w:t xml:space="preserve"> </w:t>
            </w:r>
            <w:proofErr w:type="spellStart"/>
            <w:r w:rsidRPr="007B3946">
              <w:rPr>
                <w:sz w:val="24"/>
                <w:szCs w:val="24"/>
                <w:lang w:val="uk-UA"/>
              </w:rPr>
              <w:t>community</w:t>
            </w:r>
            <w:proofErr w:type="spellEnd"/>
            <w:r w:rsidRPr="007B3946">
              <w:rPr>
                <w:sz w:val="24"/>
                <w:szCs w:val="24"/>
                <w:lang w:val="uk-UA"/>
              </w:rPr>
              <w:t xml:space="preserve">, </w:t>
            </w:r>
            <w:proofErr w:type="spellStart"/>
            <w:r w:rsidRPr="007B3946">
              <w:rPr>
                <w:sz w:val="24"/>
                <w:szCs w:val="24"/>
                <w:lang w:val="uk-UA"/>
              </w:rPr>
              <w:t>which</w:t>
            </w:r>
            <w:proofErr w:type="spellEnd"/>
            <w:r w:rsidRPr="007B3946">
              <w:rPr>
                <w:sz w:val="24"/>
                <w:szCs w:val="24"/>
                <w:lang w:val="uk-UA"/>
              </w:rPr>
              <w:t xml:space="preserve"> </w:t>
            </w:r>
            <w:proofErr w:type="spellStart"/>
            <w:r w:rsidRPr="007B3946">
              <w:rPr>
                <w:sz w:val="24"/>
                <w:szCs w:val="24"/>
                <w:lang w:val="uk-UA"/>
              </w:rPr>
              <w:t>consists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scientific</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pedagogical</w:t>
            </w:r>
            <w:proofErr w:type="spellEnd"/>
            <w:r w:rsidRPr="007B3946">
              <w:rPr>
                <w:sz w:val="24"/>
                <w:szCs w:val="24"/>
                <w:lang w:val="uk-UA"/>
              </w:rPr>
              <w:t xml:space="preserve"> </w:t>
            </w:r>
            <w:proofErr w:type="spellStart"/>
            <w:r w:rsidRPr="007B3946">
              <w:rPr>
                <w:sz w:val="24"/>
                <w:szCs w:val="24"/>
                <w:lang w:val="uk-UA"/>
              </w:rPr>
              <w:t>workers</w:t>
            </w:r>
            <w:proofErr w:type="spellEnd"/>
            <w:r w:rsidRPr="007B3946">
              <w:rPr>
                <w:sz w:val="24"/>
                <w:szCs w:val="24"/>
                <w:lang w:val="uk-UA"/>
              </w:rPr>
              <w:t xml:space="preserve">, </w:t>
            </w:r>
            <w:proofErr w:type="spellStart"/>
            <w:r w:rsidRPr="007B3946">
              <w:rPr>
                <w:sz w:val="24"/>
                <w:szCs w:val="24"/>
                <w:lang w:val="uk-UA"/>
              </w:rPr>
              <w:t>students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higher</w:t>
            </w:r>
            <w:proofErr w:type="spellEnd"/>
            <w:r w:rsidRPr="007B3946">
              <w:rPr>
                <w:sz w:val="24"/>
                <w:szCs w:val="24"/>
                <w:lang w:val="uk-UA"/>
              </w:rPr>
              <w:t xml:space="preserve"> </w:t>
            </w:r>
            <w:proofErr w:type="spellStart"/>
            <w:r w:rsidRPr="007B3946">
              <w:rPr>
                <w:sz w:val="24"/>
                <w:szCs w:val="24"/>
                <w:lang w:val="uk-UA"/>
              </w:rPr>
              <w:t>education</w:t>
            </w:r>
            <w:proofErr w:type="spellEnd"/>
            <w:r w:rsidRPr="007B3946">
              <w:rPr>
                <w:sz w:val="24"/>
                <w:szCs w:val="24"/>
                <w:lang w:val="uk-UA"/>
              </w:rPr>
              <w:t xml:space="preserve">, </w:t>
            </w:r>
            <w:proofErr w:type="spellStart"/>
            <w:r w:rsidRPr="007B3946">
              <w:rPr>
                <w:sz w:val="24"/>
                <w:szCs w:val="24"/>
                <w:lang w:val="uk-UA"/>
              </w:rPr>
              <w:t>doctoral</w:t>
            </w:r>
            <w:proofErr w:type="spellEnd"/>
            <w:r w:rsidRPr="007B3946">
              <w:rPr>
                <w:sz w:val="24"/>
                <w:szCs w:val="24"/>
                <w:lang w:val="uk-UA"/>
              </w:rPr>
              <w:t xml:space="preserve"> </w:t>
            </w:r>
            <w:proofErr w:type="spellStart"/>
            <w:r w:rsidRPr="007B3946">
              <w:rPr>
                <w:sz w:val="24"/>
                <w:szCs w:val="24"/>
                <w:lang w:val="uk-UA"/>
              </w:rPr>
              <w:t>students</w:t>
            </w:r>
            <w:proofErr w:type="spellEnd"/>
            <w:r w:rsidRPr="007B3946">
              <w:rPr>
                <w:sz w:val="24"/>
                <w:szCs w:val="24"/>
                <w:lang w:val="uk-UA"/>
              </w:rPr>
              <w:t xml:space="preserve">, </w:t>
            </w:r>
            <w:proofErr w:type="spellStart"/>
            <w:r w:rsidRPr="007B3946">
              <w:rPr>
                <w:sz w:val="24"/>
                <w:szCs w:val="24"/>
                <w:lang w:val="uk-UA"/>
              </w:rPr>
              <w:t>graduate</w:t>
            </w:r>
            <w:proofErr w:type="spellEnd"/>
            <w:r w:rsidRPr="007B3946">
              <w:rPr>
                <w:sz w:val="24"/>
                <w:szCs w:val="24"/>
                <w:lang w:val="uk-UA"/>
              </w:rPr>
              <w:t xml:space="preserve"> </w:t>
            </w:r>
            <w:proofErr w:type="spellStart"/>
            <w:r w:rsidRPr="007B3946">
              <w:rPr>
                <w:sz w:val="24"/>
                <w:szCs w:val="24"/>
                <w:lang w:val="uk-UA"/>
              </w:rPr>
              <w:t>students</w:t>
            </w:r>
            <w:proofErr w:type="spellEnd"/>
            <w:r w:rsidRPr="007B3946">
              <w:rPr>
                <w:sz w:val="24"/>
                <w:szCs w:val="24"/>
                <w:lang w:val="uk-UA"/>
              </w:rPr>
              <w:t xml:space="preserve">, </w:t>
            </w:r>
            <w:proofErr w:type="spellStart"/>
            <w:r w:rsidRPr="007B3946">
              <w:rPr>
                <w:sz w:val="24"/>
                <w:szCs w:val="24"/>
                <w:lang w:val="uk-UA"/>
              </w:rPr>
              <w:t>assistant</w:t>
            </w:r>
            <w:proofErr w:type="spellEnd"/>
            <w:r w:rsidRPr="007B3946">
              <w:rPr>
                <w:sz w:val="24"/>
                <w:szCs w:val="24"/>
                <w:lang w:val="uk-UA"/>
              </w:rPr>
              <w:t xml:space="preserve"> </w:t>
            </w:r>
            <w:proofErr w:type="spellStart"/>
            <w:r w:rsidRPr="007B3946">
              <w:rPr>
                <w:sz w:val="24"/>
                <w:szCs w:val="24"/>
                <w:lang w:val="uk-UA"/>
              </w:rPr>
              <w:t>professors</w:t>
            </w:r>
            <w:proofErr w:type="spellEnd"/>
            <w:r w:rsidRPr="007B3946">
              <w:rPr>
                <w:sz w:val="24"/>
                <w:szCs w:val="24"/>
                <w:lang w:val="uk-UA"/>
              </w:rPr>
              <w:t xml:space="preserve">, </w:t>
            </w:r>
            <w:proofErr w:type="spellStart"/>
            <w:r w:rsidRPr="007B3946">
              <w:rPr>
                <w:sz w:val="24"/>
                <w:szCs w:val="24"/>
                <w:lang w:val="uk-UA"/>
              </w:rPr>
              <w:t>other</w:t>
            </w:r>
            <w:proofErr w:type="spellEnd"/>
            <w:r w:rsidRPr="007B3946">
              <w:rPr>
                <w:sz w:val="24"/>
                <w:szCs w:val="24"/>
                <w:lang w:val="uk-UA"/>
              </w:rPr>
              <w:t xml:space="preserve"> </w:t>
            </w:r>
            <w:proofErr w:type="spellStart"/>
            <w:r w:rsidRPr="007B3946">
              <w:rPr>
                <w:sz w:val="24"/>
                <w:szCs w:val="24"/>
                <w:lang w:val="uk-UA"/>
              </w:rPr>
              <w:t>employees</w:t>
            </w:r>
            <w:proofErr w:type="spellEnd"/>
            <w:r w:rsidRPr="007B3946">
              <w:rPr>
                <w:sz w:val="24"/>
                <w:szCs w:val="24"/>
                <w:lang w:val="uk-UA"/>
              </w:rPr>
              <w:t xml:space="preserve"> </w:t>
            </w:r>
            <w:proofErr w:type="spellStart"/>
            <w:r w:rsidRPr="007B3946">
              <w:rPr>
                <w:sz w:val="24"/>
                <w:szCs w:val="24"/>
                <w:lang w:val="uk-UA"/>
              </w:rPr>
              <w:t>of</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University</w:t>
            </w:r>
            <w:proofErr w:type="spellEnd"/>
            <w:r w:rsidRPr="007B3946">
              <w:rPr>
                <w:sz w:val="24"/>
                <w:szCs w:val="24"/>
                <w:lang w:val="uk-UA"/>
              </w:rPr>
              <w:t xml:space="preserve">, </w:t>
            </w:r>
            <w:proofErr w:type="spellStart"/>
            <w:r w:rsidRPr="007B3946">
              <w:rPr>
                <w:sz w:val="24"/>
                <w:szCs w:val="24"/>
                <w:lang w:val="uk-UA"/>
              </w:rPr>
              <w:t>as</w:t>
            </w:r>
            <w:proofErr w:type="spellEnd"/>
            <w:r w:rsidRPr="007B3946">
              <w:rPr>
                <w:sz w:val="24"/>
                <w:szCs w:val="24"/>
                <w:lang w:val="uk-UA"/>
              </w:rPr>
              <w:t xml:space="preserve"> </w:t>
            </w:r>
            <w:proofErr w:type="spellStart"/>
            <w:r w:rsidRPr="007B3946">
              <w:rPr>
                <w:sz w:val="24"/>
                <w:szCs w:val="24"/>
                <w:lang w:val="uk-UA"/>
              </w:rPr>
              <w:t>well</w:t>
            </w:r>
            <w:proofErr w:type="spellEnd"/>
            <w:r w:rsidRPr="007B3946">
              <w:rPr>
                <w:sz w:val="24"/>
                <w:szCs w:val="24"/>
                <w:lang w:val="uk-UA"/>
              </w:rPr>
              <w:t xml:space="preserve"> </w:t>
            </w:r>
            <w:proofErr w:type="spellStart"/>
            <w:r w:rsidRPr="007B3946">
              <w:rPr>
                <w:sz w:val="24"/>
                <w:szCs w:val="24"/>
                <w:lang w:val="uk-UA"/>
              </w:rPr>
              <w:t>as</w:t>
            </w:r>
            <w:proofErr w:type="spellEnd"/>
            <w:r w:rsidRPr="007B3946">
              <w:rPr>
                <w:sz w:val="24"/>
                <w:szCs w:val="24"/>
                <w:lang w:val="uk-UA"/>
              </w:rPr>
              <w:t xml:space="preserve"> </w:t>
            </w:r>
            <w:proofErr w:type="spellStart"/>
            <w:r w:rsidRPr="007B3946">
              <w:rPr>
                <w:sz w:val="24"/>
                <w:szCs w:val="24"/>
                <w:lang w:val="uk-UA"/>
              </w:rPr>
              <w:t>graduates</w:t>
            </w:r>
            <w:proofErr w:type="spellEnd"/>
            <w:r w:rsidRPr="007B3946">
              <w:rPr>
                <w:sz w:val="24"/>
                <w:szCs w:val="24"/>
                <w:lang w:val="uk-UA"/>
              </w:rPr>
              <w:t xml:space="preserve"> </w:t>
            </w:r>
            <w:proofErr w:type="spellStart"/>
            <w:r w:rsidRPr="007B3946">
              <w:rPr>
                <w:sz w:val="24"/>
                <w:szCs w:val="24"/>
                <w:lang w:val="uk-UA"/>
              </w:rPr>
              <w:t>and</w:t>
            </w:r>
            <w:proofErr w:type="spellEnd"/>
            <w:r w:rsidRPr="007B3946">
              <w:rPr>
                <w:sz w:val="24"/>
                <w:szCs w:val="24"/>
                <w:lang w:val="uk-UA"/>
              </w:rPr>
              <w:t xml:space="preserve"> </w:t>
            </w:r>
            <w:proofErr w:type="spellStart"/>
            <w:r w:rsidRPr="007B3946">
              <w:rPr>
                <w:sz w:val="24"/>
                <w:szCs w:val="24"/>
                <w:lang w:val="uk-UA"/>
              </w:rPr>
              <w:t>persons</w:t>
            </w:r>
            <w:proofErr w:type="spellEnd"/>
            <w:r w:rsidRPr="007B3946">
              <w:rPr>
                <w:sz w:val="24"/>
                <w:szCs w:val="24"/>
                <w:lang w:val="uk-UA"/>
              </w:rPr>
              <w:t xml:space="preserve"> </w:t>
            </w:r>
            <w:proofErr w:type="spellStart"/>
            <w:r w:rsidRPr="007B3946">
              <w:rPr>
                <w:sz w:val="24"/>
                <w:szCs w:val="24"/>
                <w:lang w:val="uk-UA"/>
              </w:rPr>
              <w:t>awarded</w:t>
            </w:r>
            <w:proofErr w:type="spellEnd"/>
            <w:r w:rsidRPr="007B3946">
              <w:rPr>
                <w:sz w:val="24"/>
                <w:szCs w:val="24"/>
                <w:lang w:val="uk-UA"/>
              </w:rPr>
              <w:t xml:space="preserve"> </w:t>
            </w:r>
            <w:proofErr w:type="spellStart"/>
            <w:r w:rsidRPr="007B3946">
              <w:rPr>
                <w:sz w:val="24"/>
                <w:szCs w:val="24"/>
                <w:lang w:val="uk-UA"/>
              </w:rPr>
              <w:t>the</w:t>
            </w:r>
            <w:proofErr w:type="spellEnd"/>
            <w:r w:rsidRPr="007B3946">
              <w:rPr>
                <w:sz w:val="24"/>
                <w:szCs w:val="24"/>
                <w:lang w:val="uk-UA"/>
              </w:rPr>
              <w:t xml:space="preserve"> </w:t>
            </w:r>
            <w:proofErr w:type="spellStart"/>
            <w:r w:rsidRPr="007B3946">
              <w:rPr>
                <w:sz w:val="24"/>
                <w:szCs w:val="24"/>
                <w:lang w:val="uk-UA"/>
              </w:rPr>
              <w:t>University's</w:t>
            </w:r>
            <w:proofErr w:type="spellEnd"/>
            <w:r w:rsidRPr="007B3946">
              <w:rPr>
                <w:sz w:val="24"/>
                <w:szCs w:val="24"/>
                <w:lang w:val="uk-UA"/>
              </w:rPr>
              <w:t xml:space="preserve"> </w:t>
            </w:r>
            <w:proofErr w:type="spellStart"/>
            <w:r w:rsidRPr="007B3946">
              <w:rPr>
                <w:sz w:val="24"/>
                <w:szCs w:val="24"/>
                <w:lang w:val="uk-UA"/>
              </w:rPr>
              <w:t>honors</w:t>
            </w:r>
            <w:proofErr w:type="spellEnd"/>
            <w:r w:rsidRPr="007B3946">
              <w:rPr>
                <w:sz w:val="24"/>
                <w:szCs w:val="24"/>
                <w:lang w:val="uk-UA"/>
              </w:rPr>
              <w:t>.</w:t>
            </w:r>
          </w:p>
          <w:p w14:paraId="164127A3" w14:textId="6929304B" w:rsidR="00BC3318" w:rsidRPr="007B3946" w:rsidRDefault="00BC3318" w:rsidP="00652091">
            <w:pPr>
              <w:spacing w:line="276" w:lineRule="auto"/>
              <w:rPr>
                <w:sz w:val="20"/>
                <w:szCs w:val="20"/>
                <w:lang w:val="uk-UA"/>
              </w:rPr>
            </w:pPr>
          </w:p>
        </w:tc>
      </w:tr>
    </w:tbl>
    <w:p w14:paraId="096D882F" w14:textId="2CCDCCFB" w:rsidR="00EC24AD" w:rsidRPr="007B3946" w:rsidRDefault="00EC24AD" w:rsidP="008765E9">
      <w:pPr>
        <w:rPr>
          <w:b/>
          <w:bCs/>
          <w:lang w:val="uk-UA"/>
        </w:rPr>
      </w:pPr>
    </w:p>
    <w:p w14:paraId="6E3D7FC3" w14:textId="778B21B9" w:rsidR="00EC24AD" w:rsidRPr="007B3946" w:rsidRDefault="00EC24AD" w:rsidP="008765E9">
      <w:pPr>
        <w:rPr>
          <w:b/>
          <w:bCs/>
          <w:lang w:val="uk-UA"/>
        </w:rPr>
      </w:pPr>
    </w:p>
    <w:p w14:paraId="2F99C0FA" w14:textId="77777777" w:rsidR="00652091" w:rsidRPr="007B3946" w:rsidRDefault="00652091" w:rsidP="008765E9">
      <w:pPr>
        <w:rPr>
          <w:b/>
          <w:bCs/>
          <w:lang w:val="uk-UA"/>
        </w:rPr>
      </w:pPr>
    </w:p>
    <w:p w14:paraId="01F210E3" w14:textId="388CF995" w:rsidR="00652091" w:rsidRPr="007B3946" w:rsidRDefault="00652091" w:rsidP="008765E9">
      <w:pPr>
        <w:rPr>
          <w:b/>
          <w:bCs/>
          <w:lang w:val="uk-UA"/>
        </w:rPr>
      </w:pPr>
    </w:p>
    <w:p w14:paraId="134F9CE7" w14:textId="77777777" w:rsidR="00652091" w:rsidRPr="007B3946" w:rsidRDefault="00652091" w:rsidP="008765E9">
      <w:pPr>
        <w:rPr>
          <w:b/>
          <w:bCs/>
          <w:lang w:val="uk-UA"/>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FFFFFF" w:themeFill="background1"/>
        <w:tblLook w:val="04A0" w:firstRow="1" w:lastRow="0" w:firstColumn="1" w:lastColumn="0" w:noHBand="0" w:noVBand="1"/>
      </w:tblPr>
      <w:tblGrid>
        <w:gridCol w:w="9350"/>
      </w:tblGrid>
      <w:tr w:rsidR="00AE3552" w:rsidRPr="00FC68E3" w14:paraId="1ECAD04C" w14:textId="77777777" w:rsidTr="00652091">
        <w:trPr>
          <w:trHeight w:val="10656"/>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50369CD3" w14:textId="740112FA" w:rsidR="00AE3552" w:rsidRPr="007B3946" w:rsidRDefault="00AE3552" w:rsidP="00652091">
            <w:pPr>
              <w:rPr>
                <w:b/>
                <w:bCs/>
                <w:sz w:val="18"/>
                <w:szCs w:val="18"/>
                <w:lang w:val="uk-UA"/>
              </w:rPr>
            </w:pPr>
          </w:p>
          <w:p w14:paraId="5534F6B8" w14:textId="77777777" w:rsidR="00652091" w:rsidRPr="003764BD" w:rsidRDefault="00652091" w:rsidP="00652091">
            <w:pPr>
              <w:spacing w:line="320" w:lineRule="exact"/>
              <w:ind w:left="72"/>
              <w:rPr>
                <w:b/>
                <w:bCs/>
              </w:rPr>
            </w:pPr>
            <w:r w:rsidRPr="00BC3318">
              <w:rPr>
                <w:b/>
                <w:bCs/>
              </w:rPr>
              <w:t>OUR</w:t>
            </w:r>
            <w:r w:rsidRPr="003764BD">
              <w:rPr>
                <w:b/>
                <w:bCs/>
              </w:rPr>
              <w:t xml:space="preserve"> </w:t>
            </w:r>
            <w:r w:rsidRPr="00BC3318">
              <w:rPr>
                <w:b/>
                <w:bCs/>
              </w:rPr>
              <w:t>VISION</w:t>
            </w:r>
            <w:r w:rsidRPr="003764BD">
              <w:rPr>
                <w:b/>
                <w:bCs/>
              </w:rPr>
              <w:t xml:space="preserve">: </w:t>
            </w:r>
          </w:p>
          <w:p w14:paraId="03452AEC" w14:textId="242A577B" w:rsidR="00652091" w:rsidRDefault="00CF00A2" w:rsidP="00652091">
            <w:pPr>
              <w:spacing w:line="320" w:lineRule="exact"/>
              <w:ind w:left="72"/>
              <w:rPr>
                <w:sz w:val="20"/>
                <w:szCs w:val="20"/>
                <w:lang w:val="uk-UA"/>
              </w:rPr>
            </w:pPr>
            <w:proofErr w:type="spellStart"/>
            <w:r w:rsidRPr="00CF00A2">
              <w:rPr>
                <w:sz w:val="20"/>
                <w:szCs w:val="20"/>
                <w:lang w:val="uk-UA"/>
              </w:rPr>
              <w:t>Analysis</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current</w:t>
            </w:r>
            <w:proofErr w:type="spellEnd"/>
            <w:r w:rsidRPr="00CF00A2">
              <w:rPr>
                <w:sz w:val="20"/>
                <w:szCs w:val="20"/>
                <w:lang w:val="uk-UA"/>
              </w:rPr>
              <w:t xml:space="preserve"> </w:t>
            </w:r>
            <w:proofErr w:type="spellStart"/>
            <w:r w:rsidRPr="00CF00A2">
              <w:rPr>
                <w:sz w:val="20"/>
                <w:szCs w:val="20"/>
                <w:lang w:val="uk-UA"/>
              </w:rPr>
              <w:t>state</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development</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a </w:t>
            </w:r>
            <w:proofErr w:type="spellStart"/>
            <w:r w:rsidRPr="00CF00A2">
              <w:rPr>
                <w:sz w:val="20"/>
                <w:szCs w:val="20"/>
                <w:lang w:val="uk-UA"/>
              </w:rPr>
              <w:t>higher</w:t>
            </w:r>
            <w:proofErr w:type="spellEnd"/>
            <w:r w:rsidRPr="00CF00A2">
              <w:rPr>
                <w:sz w:val="20"/>
                <w:szCs w:val="20"/>
                <w:lang w:val="uk-UA"/>
              </w:rPr>
              <w:t xml:space="preserve"> </w:t>
            </w:r>
            <w:proofErr w:type="spellStart"/>
            <w:r w:rsidRPr="00CF00A2">
              <w:rPr>
                <w:sz w:val="20"/>
                <w:szCs w:val="20"/>
                <w:lang w:val="uk-UA"/>
              </w:rPr>
              <w:t>education</w:t>
            </w:r>
            <w:proofErr w:type="spellEnd"/>
            <w:r w:rsidRPr="00CF00A2">
              <w:rPr>
                <w:sz w:val="20"/>
                <w:szCs w:val="20"/>
                <w:lang w:val="uk-UA"/>
              </w:rPr>
              <w:t xml:space="preserve"> </w:t>
            </w:r>
            <w:proofErr w:type="spellStart"/>
            <w:r w:rsidRPr="00CF00A2">
              <w:rPr>
                <w:sz w:val="20"/>
                <w:szCs w:val="20"/>
                <w:lang w:val="uk-UA"/>
              </w:rPr>
              <w:t>institution</w:t>
            </w:r>
            <w:proofErr w:type="spellEnd"/>
            <w:r w:rsidRPr="00CF00A2">
              <w:rPr>
                <w:sz w:val="20"/>
                <w:szCs w:val="20"/>
                <w:lang w:val="uk-UA"/>
              </w:rPr>
              <w:t xml:space="preserve">, </w:t>
            </w:r>
            <w:proofErr w:type="spellStart"/>
            <w:r w:rsidRPr="00CF00A2">
              <w:rPr>
                <w:sz w:val="20"/>
                <w:szCs w:val="20"/>
                <w:lang w:val="uk-UA"/>
              </w:rPr>
              <w:t>prospects</w:t>
            </w:r>
            <w:proofErr w:type="spellEnd"/>
            <w:r w:rsidRPr="00CF00A2">
              <w:rPr>
                <w:sz w:val="20"/>
                <w:szCs w:val="20"/>
                <w:lang w:val="uk-UA"/>
              </w:rPr>
              <w:t xml:space="preserve"> </w:t>
            </w:r>
            <w:proofErr w:type="spellStart"/>
            <w:r w:rsidRPr="00CF00A2">
              <w:rPr>
                <w:sz w:val="20"/>
                <w:szCs w:val="20"/>
                <w:lang w:val="uk-UA"/>
              </w:rPr>
              <w:t>for</w:t>
            </w:r>
            <w:proofErr w:type="spellEnd"/>
            <w:r w:rsidRPr="00CF00A2">
              <w:rPr>
                <w:sz w:val="20"/>
                <w:szCs w:val="20"/>
                <w:lang w:val="uk-UA"/>
              </w:rPr>
              <w:t xml:space="preserve"> </w:t>
            </w:r>
            <w:proofErr w:type="spellStart"/>
            <w:r w:rsidRPr="00CF00A2">
              <w:rPr>
                <w:sz w:val="20"/>
                <w:szCs w:val="20"/>
                <w:lang w:val="uk-UA"/>
              </w:rPr>
              <w:t>its</w:t>
            </w:r>
            <w:proofErr w:type="spellEnd"/>
            <w:r w:rsidRPr="00CF00A2">
              <w:rPr>
                <w:sz w:val="20"/>
                <w:szCs w:val="20"/>
                <w:lang w:val="uk-UA"/>
              </w:rPr>
              <w:t xml:space="preserve"> </w:t>
            </w:r>
            <w:proofErr w:type="spellStart"/>
            <w:r w:rsidRPr="00CF00A2">
              <w:rPr>
                <w:sz w:val="20"/>
                <w:szCs w:val="20"/>
                <w:lang w:val="uk-UA"/>
              </w:rPr>
              <w:t>activity</w:t>
            </w:r>
            <w:proofErr w:type="spellEnd"/>
            <w:r w:rsidRPr="00CF00A2">
              <w:rPr>
                <w:sz w:val="20"/>
                <w:szCs w:val="20"/>
                <w:lang w:val="uk-UA"/>
              </w:rPr>
              <w:t xml:space="preserve"> </w:t>
            </w:r>
            <w:proofErr w:type="spellStart"/>
            <w:r w:rsidRPr="00CF00A2">
              <w:rPr>
                <w:sz w:val="20"/>
                <w:szCs w:val="20"/>
                <w:lang w:val="uk-UA"/>
              </w:rPr>
              <w:t>over</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next</w:t>
            </w:r>
            <w:proofErr w:type="spellEnd"/>
            <w:r w:rsidRPr="00CF00A2">
              <w:rPr>
                <w:sz w:val="20"/>
                <w:szCs w:val="20"/>
                <w:lang w:val="uk-UA"/>
              </w:rPr>
              <w:t xml:space="preserve"> </w:t>
            </w:r>
            <w:proofErr w:type="spellStart"/>
            <w:r w:rsidRPr="00CF00A2">
              <w:rPr>
                <w:sz w:val="20"/>
                <w:szCs w:val="20"/>
                <w:lang w:val="uk-UA"/>
              </w:rPr>
              <w:t>decade</w:t>
            </w:r>
            <w:proofErr w:type="spellEnd"/>
            <w:r w:rsidRPr="00CF00A2">
              <w:rPr>
                <w:sz w:val="20"/>
                <w:szCs w:val="20"/>
                <w:lang w:val="uk-UA"/>
              </w:rPr>
              <w:t xml:space="preserve">, </w:t>
            </w:r>
            <w:proofErr w:type="spellStart"/>
            <w:r w:rsidRPr="00CF00A2">
              <w:rPr>
                <w:sz w:val="20"/>
                <w:szCs w:val="20"/>
                <w:lang w:val="uk-UA"/>
              </w:rPr>
              <w:t>principles</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sustainable</w:t>
            </w:r>
            <w:proofErr w:type="spellEnd"/>
            <w:r w:rsidRPr="00CF00A2">
              <w:rPr>
                <w:sz w:val="20"/>
                <w:szCs w:val="20"/>
                <w:lang w:val="uk-UA"/>
              </w:rPr>
              <w:t xml:space="preserve"> </w:t>
            </w:r>
            <w:proofErr w:type="spellStart"/>
            <w:r w:rsidRPr="00CF00A2">
              <w:rPr>
                <w:sz w:val="20"/>
                <w:szCs w:val="20"/>
                <w:lang w:val="uk-UA"/>
              </w:rPr>
              <w:t>development</w:t>
            </w:r>
            <w:proofErr w:type="spellEnd"/>
            <w:r w:rsidRPr="00CF00A2">
              <w:rPr>
                <w:sz w:val="20"/>
                <w:szCs w:val="20"/>
                <w:lang w:val="uk-UA"/>
              </w:rPr>
              <w:t xml:space="preserve">, </w:t>
            </w:r>
            <w:proofErr w:type="spellStart"/>
            <w:r w:rsidRPr="00CF00A2">
              <w:rPr>
                <w:sz w:val="20"/>
                <w:szCs w:val="20"/>
                <w:lang w:val="uk-UA"/>
              </w:rPr>
              <w:t>modern</w:t>
            </w:r>
            <w:proofErr w:type="spellEnd"/>
            <w:r w:rsidRPr="00CF00A2">
              <w:rPr>
                <w:sz w:val="20"/>
                <w:szCs w:val="20"/>
                <w:lang w:val="uk-UA"/>
              </w:rPr>
              <w:t xml:space="preserve"> </w:t>
            </w:r>
            <w:proofErr w:type="spellStart"/>
            <w:r w:rsidRPr="00CF00A2">
              <w:rPr>
                <w:sz w:val="20"/>
                <w:szCs w:val="20"/>
                <w:lang w:val="uk-UA"/>
              </w:rPr>
              <w:t>educational</w:t>
            </w:r>
            <w:proofErr w:type="spellEnd"/>
            <w:r w:rsidRPr="00CF00A2">
              <w:rPr>
                <w:sz w:val="20"/>
                <w:szCs w:val="20"/>
                <w:lang w:val="uk-UA"/>
              </w:rPr>
              <w:t xml:space="preserve"> </w:t>
            </w:r>
            <w:proofErr w:type="spellStart"/>
            <w:r w:rsidRPr="00CF00A2">
              <w:rPr>
                <w:sz w:val="20"/>
                <w:szCs w:val="20"/>
                <w:lang w:val="uk-UA"/>
              </w:rPr>
              <w:t>trends</w:t>
            </w:r>
            <w:proofErr w:type="spellEnd"/>
          </w:p>
          <w:p w14:paraId="076AC7E1" w14:textId="77777777" w:rsidR="00CF00A2" w:rsidRPr="00CF00A2" w:rsidRDefault="00CF00A2" w:rsidP="00652091">
            <w:pPr>
              <w:spacing w:line="320" w:lineRule="exact"/>
              <w:ind w:left="72"/>
              <w:rPr>
                <w:sz w:val="20"/>
                <w:szCs w:val="20"/>
              </w:rPr>
            </w:pPr>
          </w:p>
          <w:p w14:paraId="0F8C5550" w14:textId="77777777" w:rsidR="00652091" w:rsidRPr="00CF00A2" w:rsidRDefault="00652091" w:rsidP="00652091">
            <w:pPr>
              <w:spacing w:line="320" w:lineRule="exact"/>
              <w:ind w:left="72"/>
              <w:rPr>
                <w:b/>
                <w:bCs/>
                <w:sz w:val="20"/>
                <w:szCs w:val="20"/>
              </w:rPr>
            </w:pPr>
            <w:r w:rsidRPr="00BC3318">
              <w:rPr>
                <w:b/>
                <w:bCs/>
              </w:rPr>
              <w:t>OUR</w:t>
            </w:r>
            <w:r w:rsidRPr="00CF00A2">
              <w:rPr>
                <w:b/>
                <w:bCs/>
              </w:rPr>
              <w:t xml:space="preserve"> </w:t>
            </w:r>
            <w:r w:rsidRPr="00BC3318">
              <w:rPr>
                <w:b/>
                <w:bCs/>
              </w:rPr>
              <w:t>MISSION</w:t>
            </w:r>
            <w:r w:rsidRPr="00CF00A2">
              <w:rPr>
                <w:b/>
                <w:bCs/>
              </w:rPr>
              <w:t xml:space="preserve">:  </w:t>
            </w:r>
          </w:p>
          <w:p w14:paraId="4E00A8CC" w14:textId="2244EB00" w:rsidR="00652091" w:rsidRPr="00CF00A2" w:rsidRDefault="00CF00A2" w:rsidP="00652091">
            <w:pPr>
              <w:spacing w:line="320" w:lineRule="exact"/>
              <w:ind w:left="72"/>
              <w:rPr>
                <w:sz w:val="20"/>
                <w:szCs w:val="20"/>
              </w:rPr>
            </w:pP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slogan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University</w:t>
            </w:r>
            <w:proofErr w:type="spellEnd"/>
            <w:r w:rsidRPr="00CF00A2">
              <w:rPr>
                <w:sz w:val="20"/>
                <w:szCs w:val="20"/>
                <w:lang w:val="uk-UA"/>
              </w:rPr>
              <w:t xml:space="preserve"> "</w:t>
            </w:r>
            <w:proofErr w:type="spellStart"/>
            <w:r w:rsidRPr="00CF00A2">
              <w:rPr>
                <w:sz w:val="20"/>
                <w:szCs w:val="20"/>
                <w:lang w:val="uk-UA"/>
              </w:rPr>
              <w:t>Legality</w:t>
            </w:r>
            <w:proofErr w:type="spellEnd"/>
            <w:r w:rsidRPr="00CF00A2">
              <w:rPr>
                <w:sz w:val="20"/>
                <w:szCs w:val="20"/>
                <w:lang w:val="uk-UA"/>
              </w:rPr>
              <w:t xml:space="preserve">, </w:t>
            </w:r>
            <w:proofErr w:type="spellStart"/>
            <w:r w:rsidRPr="00CF00A2">
              <w:rPr>
                <w:sz w:val="20"/>
                <w:szCs w:val="20"/>
                <w:lang w:val="uk-UA"/>
              </w:rPr>
              <w:t>professionalism</w:t>
            </w:r>
            <w:proofErr w:type="spellEnd"/>
            <w:r w:rsidRPr="00CF00A2">
              <w:rPr>
                <w:sz w:val="20"/>
                <w:szCs w:val="20"/>
                <w:lang w:val="uk-UA"/>
              </w:rPr>
              <w:t xml:space="preserve">, </w:t>
            </w:r>
            <w:proofErr w:type="spellStart"/>
            <w:r w:rsidRPr="00CF00A2">
              <w:rPr>
                <w:sz w:val="20"/>
                <w:szCs w:val="20"/>
                <w:lang w:val="uk-UA"/>
              </w:rPr>
              <w:t>sensitivity</w:t>
            </w:r>
            <w:proofErr w:type="spellEnd"/>
            <w:r w:rsidRPr="00CF00A2">
              <w:rPr>
                <w:sz w:val="20"/>
                <w:szCs w:val="20"/>
                <w:lang w:val="uk-UA"/>
              </w:rPr>
              <w:t xml:space="preserve">" </w:t>
            </w:r>
            <w:proofErr w:type="spellStart"/>
            <w:r w:rsidRPr="00CF00A2">
              <w:rPr>
                <w:sz w:val="20"/>
                <w:szCs w:val="20"/>
                <w:lang w:val="uk-UA"/>
              </w:rPr>
              <w:t>provides</w:t>
            </w:r>
            <w:proofErr w:type="spellEnd"/>
            <w:r w:rsidRPr="00CF00A2">
              <w:rPr>
                <w:sz w:val="20"/>
                <w:szCs w:val="20"/>
                <w:lang w:val="uk-UA"/>
              </w:rPr>
              <w:t xml:space="preserve"> </w:t>
            </w:r>
            <w:proofErr w:type="spellStart"/>
            <w:r w:rsidRPr="00CF00A2">
              <w:rPr>
                <w:sz w:val="20"/>
                <w:szCs w:val="20"/>
                <w:lang w:val="uk-UA"/>
              </w:rPr>
              <w:t>for</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training</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highly</w:t>
            </w:r>
            <w:proofErr w:type="spellEnd"/>
            <w:r w:rsidRPr="00CF00A2">
              <w:rPr>
                <w:sz w:val="20"/>
                <w:szCs w:val="20"/>
                <w:lang w:val="uk-UA"/>
              </w:rPr>
              <w:t xml:space="preserve"> </w:t>
            </w:r>
            <w:proofErr w:type="spellStart"/>
            <w:r w:rsidRPr="00CF00A2">
              <w:rPr>
                <w:sz w:val="20"/>
                <w:szCs w:val="20"/>
                <w:lang w:val="uk-UA"/>
              </w:rPr>
              <w:t>qualified</w:t>
            </w:r>
            <w:proofErr w:type="spellEnd"/>
            <w:r w:rsidRPr="00CF00A2">
              <w:rPr>
                <w:sz w:val="20"/>
                <w:szCs w:val="20"/>
                <w:lang w:val="uk-UA"/>
              </w:rPr>
              <w:t xml:space="preserve"> </w:t>
            </w:r>
            <w:proofErr w:type="spellStart"/>
            <w:r w:rsidRPr="00CF00A2">
              <w:rPr>
                <w:sz w:val="20"/>
                <w:szCs w:val="20"/>
                <w:lang w:val="uk-UA"/>
              </w:rPr>
              <w:t>specialists</w:t>
            </w:r>
            <w:proofErr w:type="spellEnd"/>
            <w:r w:rsidRPr="00CF00A2">
              <w:rPr>
                <w:sz w:val="20"/>
                <w:szCs w:val="20"/>
                <w:lang w:val="uk-UA"/>
              </w:rPr>
              <w:t xml:space="preserve"> </w:t>
            </w:r>
            <w:proofErr w:type="spellStart"/>
            <w:r w:rsidRPr="00CF00A2">
              <w:rPr>
                <w:sz w:val="20"/>
                <w:szCs w:val="20"/>
                <w:lang w:val="uk-UA"/>
              </w:rPr>
              <w:t>to</w:t>
            </w:r>
            <w:proofErr w:type="spellEnd"/>
            <w:r w:rsidRPr="00CF00A2">
              <w:rPr>
                <w:sz w:val="20"/>
                <w:szCs w:val="20"/>
                <w:lang w:val="uk-UA"/>
              </w:rPr>
              <w:t xml:space="preserve"> </w:t>
            </w:r>
            <w:proofErr w:type="spellStart"/>
            <w:r w:rsidRPr="00CF00A2">
              <w:rPr>
                <w:sz w:val="20"/>
                <w:szCs w:val="20"/>
                <w:lang w:val="uk-UA"/>
              </w:rPr>
              <w:t>ensure</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protection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human</w:t>
            </w:r>
            <w:proofErr w:type="spellEnd"/>
            <w:r w:rsidRPr="00CF00A2">
              <w:rPr>
                <w:sz w:val="20"/>
                <w:szCs w:val="20"/>
                <w:lang w:val="uk-UA"/>
              </w:rPr>
              <w:t xml:space="preserve"> </w:t>
            </w:r>
            <w:proofErr w:type="spellStart"/>
            <w:r w:rsidRPr="00CF00A2">
              <w:rPr>
                <w:sz w:val="20"/>
                <w:szCs w:val="20"/>
                <w:lang w:val="uk-UA"/>
              </w:rPr>
              <w:t>rights</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freedoms</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interests</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society</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state</w:t>
            </w:r>
            <w:proofErr w:type="spellEnd"/>
            <w:r w:rsidRPr="00CF00A2">
              <w:rPr>
                <w:sz w:val="20"/>
                <w:szCs w:val="20"/>
                <w:lang w:val="uk-UA"/>
              </w:rPr>
              <w:t xml:space="preserve">, </w:t>
            </w:r>
            <w:proofErr w:type="spellStart"/>
            <w:r w:rsidRPr="00CF00A2">
              <w:rPr>
                <w:sz w:val="20"/>
                <w:szCs w:val="20"/>
                <w:lang w:val="uk-UA"/>
              </w:rPr>
              <w:t>combating</w:t>
            </w:r>
            <w:proofErr w:type="spellEnd"/>
            <w:r w:rsidRPr="00CF00A2">
              <w:rPr>
                <w:sz w:val="20"/>
                <w:szCs w:val="20"/>
                <w:lang w:val="uk-UA"/>
              </w:rPr>
              <w:t xml:space="preserve"> </w:t>
            </w:r>
            <w:proofErr w:type="spellStart"/>
            <w:r w:rsidRPr="00CF00A2">
              <w:rPr>
                <w:sz w:val="20"/>
                <w:szCs w:val="20"/>
                <w:lang w:val="uk-UA"/>
              </w:rPr>
              <w:t>crime</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maintaining</w:t>
            </w:r>
            <w:proofErr w:type="spellEnd"/>
            <w:r w:rsidRPr="00CF00A2">
              <w:rPr>
                <w:sz w:val="20"/>
                <w:szCs w:val="20"/>
                <w:lang w:val="uk-UA"/>
              </w:rPr>
              <w:t xml:space="preserve"> </w:t>
            </w:r>
            <w:proofErr w:type="spellStart"/>
            <w:r w:rsidRPr="00CF00A2">
              <w:rPr>
                <w:sz w:val="20"/>
                <w:szCs w:val="20"/>
                <w:lang w:val="uk-UA"/>
              </w:rPr>
              <w:t>public</w:t>
            </w:r>
            <w:proofErr w:type="spellEnd"/>
            <w:r w:rsidRPr="00CF00A2">
              <w:rPr>
                <w:sz w:val="20"/>
                <w:szCs w:val="20"/>
                <w:lang w:val="uk-UA"/>
              </w:rPr>
              <w:t xml:space="preserve"> </w:t>
            </w:r>
            <w:proofErr w:type="spellStart"/>
            <w:r w:rsidRPr="00CF00A2">
              <w:rPr>
                <w:sz w:val="20"/>
                <w:szCs w:val="20"/>
                <w:lang w:val="uk-UA"/>
              </w:rPr>
              <w:t>safety</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order</w:t>
            </w:r>
            <w:proofErr w:type="spellEnd"/>
            <w:r w:rsidRPr="00CF00A2">
              <w:rPr>
                <w:sz w:val="20"/>
                <w:szCs w:val="20"/>
                <w:lang w:val="uk-UA"/>
              </w:rPr>
              <w:t xml:space="preserve">, </w:t>
            </w:r>
            <w:r w:rsidR="00654498">
              <w:rPr>
                <w:sz w:val="20"/>
                <w:szCs w:val="20"/>
                <w:lang w:val="uk-UA"/>
              </w:rPr>
              <w:t xml:space="preserve"> </w:t>
            </w:r>
            <w:proofErr w:type="spellStart"/>
            <w:r w:rsidRPr="00CF00A2">
              <w:rPr>
                <w:sz w:val="20"/>
                <w:szCs w:val="20"/>
                <w:lang w:val="uk-UA"/>
              </w:rPr>
              <w:t>strict</w:t>
            </w:r>
            <w:proofErr w:type="spellEnd"/>
            <w:r w:rsidRPr="00CF00A2">
              <w:rPr>
                <w:sz w:val="20"/>
                <w:szCs w:val="20"/>
                <w:lang w:val="uk-UA"/>
              </w:rPr>
              <w:t xml:space="preserve"> </w:t>
            </w:r>
            <w:proofErr w:type="spellStart"/>
            <w:r w:rsidRPr="00CF00A2">
              <w:rPr>
                <w:sz w:val="20"/>
                <w:szCs w:val="20"/>
                <w:lang w:val="uk-UA"/>
              </w:rPr>
              <w:t>adherence</w:t>
            </w:r>
            <w:proofErr w:type="spellEnd"/>
            <w:r w:rsidRPr="00CF00A2">
              <w:rPr>
                <w:sz w:val="20"/>
                <w:szCs w:val="20"/>
                <w:lang w:val="uk-UA"/>
              </w:rPr>
              <w:t xml:space="preserve"> </w:t>
            </w:r>
            <w:proofErr w:type="spellStart"/>
            <w:r w:rsidRPr="00CF00A2">
              <w:rPr>
                <w:sz w:val="20"/>
                <w:szCs w:val="20"/>
                <w:lang w:val="uk-UA"/>
              </w:rPr>
              <w:t>to</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rule</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law</w:t>
            </w:r>
            <w:proofErr w:type="spellEnd"/>
            <w:r w:rsidR="00885CB5">
              <w:rPr>
                <w:sz w:val="20"/>
                <w:szCs w:val="20"/>
                <w:lang w:val="uk-UA"/>
              </w:rPr>
              <w:t xml:space="preserve">. </w:t>
            </w:r>
            <w:r w:rsidR="00BB4911">
              <w:rPr>
                <w:sz w:val="20"/>
                <w:szCs w:val="20"/>
                <w:lang w:val="uk-UA"/>
              </w:rPr>
              <w:t xml:space="preserve"> </w:t>
            </w:r>
          </w:p>
          <w:p w14:paraId="423A49A1" w14:textId="77777777" w:rsidR="00652091" w:rsidRPr="00CF00A2" w:rsidRDefault="00652091" w:rsidP="00652091">
            <w:pPr>
              <w:spacing w:line="320" w:lineRule="exact"/>
              <w:ind w:left="72"/>
              <w:rPr>
                <w:b/>
                <w:bCs/>
              </w:rPr>
            </w:pPr>
          </w:p>
          <w:p w14:paraId="1ABE3144" w14:textId="7E8B3DF7" w:rsidR="00BE48C3" w:rsidRPr="00ED5F29" w:rsidRDefault="00BE48C3" w:rsidP="00652091">
            <w:pPr>
              <w:spacing w:line="320" w:lineRule="exact"/>
              <w:ind w:left="72"/>
              <w:rPr>
                <w:b/>
                <w:bCs/>
                <w:lang w:val="ru-RU"/>
              </w:rPr>
            </w:pPr>
            <w:r w:rsidRPr="00BC3318">
              <w:rPr>
                <w:b/>
                <w:bCs/>
              </w:rPr>
              <w:t>OUR GOALS:</w:t>
            </w:r>
            <w:r w:rsidR="00ED5F29">
              <w:rPr>
                <w:b/>
                <w:bCs/>
                <w:lang w:val="ru-RU"/>
              </w:rPr>
              <w:t xml:space="preserve"> </w:t>
            </w:r>
          </w:p>
          <w:p w14:paraId="5B88620A" w14:textId="6F451B5A" w:rsidR="002A3267" w:rsidRPr="002A3267" w:rsidRDefault="002A3267" w:rsidP="002A3267">
            <w:pPr>
              <w:pStyle w:val="a9"/>
              <w:numPr>
                <w:ilvl w:val="0"/>
                <w:numId w:val="6"/>
              </w:numPr>
              <w:spacing w:line="320" w:lineRule="exact"/>
              <w:rPr>
                <w:sz w:val="20"/>
                <w:szCs w:val="20"/>
                <w:lang w:val="ru-RU"/>
              </w:rPr>
            </w:pPr>
            <w:proofErr w:type="spellStart"/>
            <w:r w:rsidRPr="002A3267">
              <w:rPr>
                <w:sz w:val="20"/>
                <w:szCs w:val="20"/>
                <w:lang w:val="ru-RU"/>
              </w:rPr>
              <w:t>Academic</w:t>
            </w:r>
            <w:proofErr w:type="spellEnd"/>
            <w:r w:rsidRPr="002A3267">
              <w:rPr>
                <w:sz w:val="20"/>
                <w:szCs w:val="20"/>
                <w:lang w:val="ru-RU"/>
              </w:rPr>
              <w:t xml:space="preserve"> </w:t>
            </w:r>
            <w:proofErr w:type="spellStart"/>
            <w:r w:rsidRPr="002A3267">
              <w:rPr>
                <w:sz w:val="20"/>
                <w:szCs w:val="20"/>
                <w:lang w:val="ru-RU"/>
              </w:rPr>
              <w:t>leadership</w:t>
            </w:r>
            <w:proofErr w:type="spellEnd"/>
          </w:p>
          <w:p w14:paraId="1A25F1AD" w14:textId="68B2705F" w:rsidR="002A3267" w:rsidRPr="002A3267" w:rsidRDefault="002A3267" w:rsidP="002A3267">
            <w:pPr>
              <w:pStyle w:val="a9"/>
              <w:numPr>
                <w:ilvl w:val="0"/>
                <w:numId w:val="6"/>
              </w:numPr>
              <w:spacing w:line="320" w:lineRule="exact"/>
              <w:rPr>
                <w:sz w:val="20"/>
                <w:szCs w:val="20"/>
                <w:lang w:val="ru-RU"/>
              </w:rPr>
            </w:pPr>
            <w:proofErr w:type="spellStart"/>
            <w:r w:rsidRPr="002A3267">
              <w:rPr>
                <w:sz w:val="20"/>
                <w:szCs w:val="20"/>
                <w:lang w:val="ru-RU"/>
              </w:rPr>
              <w:t>Innovativeness</w:t>
            </w:r>
            <w:proofErr w:type="spellEnd"/>
            <w:r w:rsidRPr="002A3267">
              <w:rPr>
                <w:sz w:val="20"/>
                <w:szCs w:val="20"/>
                <w:lang w:val="ru-RU"/>
              </w:rPr>
              <w:t xml:space="preserve"> </w:t>
            </w:r>
            <w:proofErr w:type="spellStart"/>
            <w:r w:rsidRPr="002A3267">
              <w:rPr>
                <w:sz w:val="20"/>
                <w:szCs w:val="20"/>
                <w:lang w:val="ru-RU"/>
              </w:rPr>
              <w:t>of</w:t>
            </w:r>
            <w:proofErr w:type="spellEnd"/>
            <w:r w:rsidRPr="002A3267">
              <w:rPr>
                <w:sz w:val="20"/>
                <w:szCs w:val="20"/>
                <w:lang w:val="ru-RU"/>
              </w:rPr>
              <w:t xml:space="preserve"> </w:t>
            </w:r>
            <w:proofErr w:type="spellStart"/>
            <w:r w:rsidRPr="002A3267">
              <w:rPr>
                <w:sz w:val="20"/>
                <w:szCs w:val="20"/>
                <w:lang w:val="ru-RU"/>
              </w:rPr>
              <w:t>educational</w:t>
            </w:r>
            <w:proofErr w:type="spellEnd"/>
            <w:r w:rsidRPr="002A3267">
              <w:rPr>
                <w:sz w:val="20"/>
                <w:szCs w:val="20"/>
                <w:lang w:val="ru-RU"/>
              </w:rPr>
              <w:t xml:space="preserve"> </w:t>
            </w:r>
            <w:proofErr w:type="spellStart"/>
            <w:r w:rsidRPr="002A3267">
              <w:rPr>
                <w:sz w:val="20"/>
                <w:szCs w:val="20"/>
                <w:lang w:val="ru-RU"/>
              </w:rPr>
              <w:t>activities</w:t>
            </w:r>
            <w:proofErr w:type="spellEnd"/>
          </w:p>
          <w:p w14:paraId="3CB53DBC" w14:textId="7E57AA51" w:rsidR="002A3267" w:rsidRPr="002A3267" w:rsidRDefault="002A3267" w:rsidP="002A3267">
            <w:pPr>
              <w:pStyle w:val="a9"/>
              <w:numPr>
                <w:ilvl w:val="0"/>
                <w:numId w:val="6"/>
              </w:numPr>
              <w:spacing w:line="320" w:lineRule="exact"/>
              <w:rPr>
                <w:sz w:val="20"/>
                <w:szCs w:val="20"/>
                <w:lang w:val="ru-RU"/>
              </w:rPr>
            </w:pPr>
            <w:proofErr w:type="spellStart"/>
            <w:r w:rsidRPr="002A3267">
              <w:rPr>
                <w:sz w:val="20"/>
                <w:szCs w:val="20"/>
                <w:lang w:val="ru-RU"/>
              </w:rPr>
              <w:t>Intercultural</w:t>
            </w:r>
            <w:proofErr w:type="spellEnd"/>
            <w:r w:rsidRPr="002A3267">
              <w:rPr>
                <w:sz w:val="20"/>
                <w:szCs w:val="20"/>
                <w:lang w:val="ru-RU"/>
              </w:rPr>
              <w:t xml:space="preserve"> </w:t>
            </w:r>
            <w:proofErr w:type="spellStart"/>
            <w:r w:rsidRPr="002A3267">
              <w:rPr>
                <w:sz w:val="20"/>
                <w:szCs w:val="20"/>
                <w:lang w:val="ru-RU"/>
              </w:rPr>
              <w:t>interaction</w:t>
            </w:r>
            <w:proofErr w:type="spellEnd"/>
          </w:p>
          <w:p w14:paraId="100E1E81" w14:textId="6C73A9D3" w:rsidR="002A3267" w:rsidRPr="002A3267" w:rsidRDefault="002A3267" w:rsidP="002A3267">
            <w:pPr>
              <w:pStyle w:val="a9"/>
              <w:numPr>
                <w:ilvl w:val="0"/>
                <w:numId w:val="6"/>
              </w:numPr>
              <w:spacing w:line="320" w:lineRule="exact"/>
              <w:rPr>
                <w:sz w:val="20"/>
                <w:szCs w:val="20"/>
                <w:lang w:val="ru-RU"/>
              </w:rPr>
            </w:pPr>
            <w:proofErr w:type="spellStart"/>
            <w:r w:rsidRPr="002A3267">
              <w:rPr>
                <w:sz w:val="20"/>
                <w:szCs w:val="20"/>
                <w:lang w:val="ru-RU"/>
              </w:rPr>
              <w:t>Educational</w:t>
            </w:r>
            <w:proofErr w:type="spellEnd"/>
            <w:r w:rsidRPr="002A3267">
              <w:rPr>
                <w:sz w:val="20"/>
                <w:szCs w:val="20"/>
                <w:lang w:val="ru-RU"/>
              </w:rPr>
              <w:t xml:space="preserve"> </w:t>
            </w:r>
            <w:proofErr w:type="spellStart"/>
            <w:r w:rsidRPr="002A3267">
              <w:rPr>
                <w:sz w:val="20"/>
                <w:szCs w:val="20"/>
                <w:lang w:val="ru-RU"/>
              </w:rPr>
              <w:t>mobility</w:t>
            </w:r>
            <w:proofErr w:type="spellEnd"/>
          </w:p>
          <w:p w14:paraId="4877106E" w14:textId="3C09D345" w:rsidR="00BE48C3" w:rsidRPr="002A3267" w:rsidRDefault="002A3267" w:rsidP="002A3267">
            <w:pPr>
              <w:numPr>
                <w:ilvl w:val="0"/>
                <w:numId w:val="6"/>
              </w:numPr>
              <w:spacing w:line="320" w:lineRule="exact"/>
              <w:rPr>
                <w:b/>
                <w:bCs/>
                <w:sz w:val="20"/>
                <w:szCs w:val="20"/>
              </w:rPr>
            </w:pPr>
            <w:r w:rsidRPr="002A3267">
              <w:rPr>
                <w:sz w:val="20"/>
                <w:szCs w:val="20"/>
              </w:rPr>
              <w:t>International popularization of the results of scientific research</w:t>
            </w:r>
          </w:p>
          <w:p w14:paraId="22D192A1" w14:textId="77777777" w:rsidR="002A3267" w:rsidRDefault="002A3267" w:rsidP="002A3267">
            <w:pPr>
              <w:spacing w:line="320" w:lineRule="exact"/>
              <w:ind w:left="792"/>
              <w:rPr>
                <w:b/>
                <w:bCs/>
                <w:sz w:val="20"/>
                <w:szCs w:val="20"/>
              </w:rPr>
            </w:pPr>
          </w:p>
          <w:p w14:paraId="37B86FF2" w14:textId="34A40DDC" w:rsidR="00AE3552" w:rsidRDefault="00AE3552" w:rsidP="00652091">
            <w:pPr>
              <w:spacing w:line="320" w:lineRule="exact"/>
              <w:ind w:left="72"/>
              <w:rPr>
                <w:b/>
                <w:bCs/>
                <w:lang w:val="ru-RU"/>
              </w:rPr>
            </w:pPr>
            <w:r w:rsidRPr="00BC3318">
              <w:rPr>
                <w:b/>
                <w:bCs/>
              </w:rPr>
              <w:t>OUR OBJECTIVES:</w:t>
            </w:r>
            <w:r w:rsidR="00ED5F29">
              <w:rPr>
                <w:b/>
                <w:bCs/>
              </w:rPr>
              <w:t xml:space="preserve"> </w:t>
            </w:r>
          </w:p>
          <w:p w14:paraId="7BEBD867" w14:textId="67D4A98B" w:rsidR="002A3267" w:rsidRPr="002A3267" w:rsidRDefault="002A3267" w:rsidP="002A3267">
            <w:pPr>
              <w:pStyle w:val="a9"/>
              <w:numPr>
                <w:ilvl w:val="0"/>
                <w:numId w:val="11"/>
              </w:numPr>
              <w:spacing w:line="320" w:lineRule="exact"/>
              <w:rPr>
                <w:bCs/>
                <w:sz w:val="20"/>
                <w:szCs w:val="20"/>
              </w:rPr>
            </w:pPr>
            <w:r w:rsidRPr="002A3267">
              <w:rPr>
                <w:bCs/>
                <w:sz w:val="20"/>
                <w:szCs w:val="20"/>
              </w:rPr>
              <w:t>Conducting scientific research and publishing their results</w:t>
            </w:r>
          </w:p>
          <w:p w14:paraId="21D9E599" w14:textId="14B6929B" w:rsidR="002A3267" w:rsidRPr="002A3267" w:rsidRDefault="002A3267" w:rsidP="002A3267">
            <w:pPr>
              <w:pStyle w:val="a9"/>
              <w:numPr>
                <w:ilvl w:val="0"/>
                <w:numId w:val="11"/>
              </w:numPr>
              <w:spacing w:line="320" w:lineRule="exact"/>
              <w:rPr>
                <w:bCs/>
                <w:sz w:val="20"/>
                <w:szCs w:val="20"/>
              </w:rPr>
            </w:pPr>
            <w:r w:rsidRPr="002A3267">
              <w:rPr>
                <w:bCs/>
                <w:sz w:val="20"/>
                <w:szCs w:val="20"/>
              </w:rPr>
              <w:t>Establishment of international cooperation in the field of science and education</w:t>
            </w:r>
          </w:p>
          <w:p w14:paraId="3F49F3ED" w14:textId="48FE5AE1" w:rsidR="002A3267" w:rsidRPr="002A3267" w:rsidRDefault="002A3267" w:rsidP="002A3267">
            <w:pPr>
              <w:pStyle w:val="a9"/>
              <w:numPr>
                <w:ilvl w:val="0"/>
                <w:numId w:val="11"/>
              </w:numPr>
              <w:spacing w:line="320" w:lineRule="exact"/>
              <w:rPr>
                <w:bCs/>
                <w:sz w:val="20"/>
                <w:szCs w:val="20"/>
              </w:rPr>
            </w:pPr>
            <w:r w:rsidRPr="002A3267">
              <w:rPr>
                <w:bCs/>
                <w:sz w:val="20"/>
                <w:szCs w:val="20"/>
              </w:rPr>
              <w:t>Provision of internship opportunities for participants in the educational process abroad</w:t>
            </w:r>
          </w:p>
          <w:p w14:paraId="5E68C2AB" w14:textId="22DCD4E3" w:rsidR="00654498" w:rsidRPr="002A3267" w:rsidRDefault="002A3267" w:rsidP="002A3267">
            <w:pPr>
              <w:pStyle w:val="a9"/>
              <w:numPr>
                <w:ilvl w:val="0"/>
                <w:numId w:val="11"/>
              </w:numPr>
              <w:spacing w:line="320" w:lineRule="exact"/>
              <w:rPr>
                <w:bCs/>
              </w:rPr>
            </w:pPr>
            <w:r w:rsidRPr="002A3267">
              <w:rPr>
                <w:bCs/>
                <w:sz w:val="20"/>
                <w:szCs w:val="20"/>
              </w:rPr>
              <w:t>Expanding the University's cooperation with the external environment (creating a network of partners from the business environment, the media, and representatives of government institutions)</w:t>
            </w:r>
          </w:p>
          <w:p w14:paraId="560320E5" w14:textId="77777777" w:rsidR="00BE48C3" w:rsidRPr="002A3267" w:rsidRDefault="00BE48C3" w:rsidP="00652091">
            <w:pPr>
              <w:spacing w:line="320" w:lineRule="exact"/>
              <w:rPr>
                <w:sz w:val="20"/>
                <w:szCs w:val="20"/>
              </w:rPr>
            </w:pPr>
          </w:p>
          <w:p w14:paraId="75ABA125" w14:textId="77777777" w:rsidR="00AE3552" w:rsidRPr="00BC3318" w:rsidRDefault="00AE3552" w:rsidP="00652091">
            <w:pPr>
              <w:spacing w:line="320" w:lineRule="exact"/>
              <w:ind w:left="72"/>
              <w:rPr>
                <w:b/>
                <w:bCs/>
              </w:rPr>
            </w:pPr>
            <w:r w:rsidRPr="00BC3318">
              <w:rPr>
                <w:b/>
                <w:bCs/>
              </w:rPr>
              <w:t>OUR STRATEGIES:</w:t>
            </w:r>
          </w:p>
          <w:p w14:paraId="5856F1DC" w14:textId="49DD0B0D" w:rsidR="00CF00A2" w:rsidRPr="00CF00A2" w:rsidRDefault="00CF00A2" w:rsidP="00CF00A2">
            <w:pPr>
              <w:pStyle w:val="a9"/>
              <w:numPr>
                <w:ilvl w:val="0"/>
                <w:numId w:val="7"/>
              </w:numPr>
              <w:spacing w:line="320" w:lineRule="exact"/>
              <w:rPr>
                <w:sz w:val="20"/>
                <w:szCs w:val="20"/>
                <w:lang w:val="uk-UA"/>
              </w:rPr>
            </w:pPr>
            <w:proofErr w:type="spellStart"/>
            <w:r w:rsidRPr="00CF00A2">
              <w:rPr>
                <w:sz w:val="20"/>
                <w:szCs w:val="20"/>
                <w:lang w:val="uk-UA"/>
              </w:rPr>
              <w:t>Introduction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specialist</w:t>
            </w:r>
            <w:proofErr w:type="spellEnd"/>
            <w:r w:rsidRPr="00CF00A2">
              <w:rPr>
                <w:sz w:val="20"/>
                <w:szCs w:val="20"/>
                <w:lang w:val="uk-UA"/>
              </w:rPr>
              <w:t xml:space="preserve"> </w:t>
            </w:r>
            <w:proofErr w:type="spellStart"/>
            <w:r w:rsidRPr="00CF00A2">
              <w:rPr>
                <w:sz w:val="20"/>
                <w:szCs w:val="20"/>
                <w:lang w:val="uk-UA"/>
              </w:rPr>
              <w:t>training</w:t>
            </w:r>
            <w:proofErr w:type="spellEnd"/>
            <w:r w:rsidRPr="00CF00A2">
              <w:rPr>
                <w:sz w:val="20"/>
                <w:szCs w:val="20"/>
                <w:lang w:val="uk-UA"/>
              </w:rPr>
              <w:t xml:space="preserve"> </w:t>
            </w:r>
            <w:proofErr w:type="spellStart"/>
            <w:r w:rsidRPr="00CF00A2">
              <w:rPr>
                <w:sz w:val="20"/>
                <w:szCs w:val="20"/>
                <w:lang w:val="uk-UA"/>
              </w:rPr>
              <w:t>in</w:t>
            </w:r>
            <w:proofErr w:type="spellEnd"/>
            <w:r w:rsidRPr="00CF00A2">
              <w:rPr>
                <w:sz w:val="20"/>
                <w:szCs w:val="20"/>
                <w:lang w:val="uk-UA"/>
              </w:rPr>
              <w:t xml:space="preserve"> </w:t>
            </w:r>
            <w:proofErr w:type="spellStart"/>
            <w:r w:rsidRPr="00CF00A2">
              <w:rPr>
                <w:sz w:val="20"/>
                <w:szCs w:val="20"/>
                <w:lang w:val="uk-UA"/>
              </w:rPr>
              <w:t>new</w:t>
            </w:r>
            <w:proofErr w:type="spellEnd"/>
            <w:r w:rsidRPr="00CF00A2">
              <w:rPr>
                <w:sz w:val="20"/>
                <w:szCs w:val="20"/>
                <w:lang w:val="uk-UA"/>
              </w:rPr>
              <w:t xml:space="preserve"> </w:t>
            </w:r>
            <w:proofErr w:type="spellStart"/>
            <w:r w:rsidRPr="00CF00A2">
              <w:rPr>
                <w:sz w:val="20"/>
                <w:szCs w:val="20"/>
                <w:lang w:val="uk-UA"/>
              </w:rPr>
              <w:t>specialties</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educational</w:t>
            </w:r>
            <w:proofErr w:type="spellEnd"/>
            <w:r w:rsidRPr="00CF00A2">
              <w:rPr>
                <w:sz w:val="20"/>
                <w:szCs w:val="20"/>
                <w:lang w:val="uk-UA"/>
              </w:rPr>
              <w:t xml:space="preserve"> </w:t>
            </w:r>
            <w:proofErr w:type="spellStart"/>
            <w:r w:rsidRPr="00CF00A2">
              <w:rPr>
                <w:sz w:val="20"/>
                <w:szCs w:val="20"/>
                <w:lang w:val="uk-UA"/>
              </w:rPr>
              <w:t>levels</w:t>
            </w:r>
            <w:proofErr w:type="spellEnd"/>
            <w:r w:rsidRPr="00CF00A2">
              <w:rPr>
                <w:sz w:val="20"/>
                <w:szCs w:val="20"/>
                <w:lang w:val="uk-UA"/>
              </w:rPr>
              <w:t xml:space="preserve">, </w:t>
            </w:r>
            <w:proofErr w:type="spellStart"/>
            <w:r w:rsidRPr="00CF00A2">
              <w:rPr>
                <w:sz w:val="20"/>
                <w:szCs w:val="20"/>
                <w:lang w:val="uk-UA"/>
              </w:rPr>
              <w:t>taking</w:t>
            </w:r>
            <w:proofErr w:type="spellEnd"/>
            <w:r w:rsidRPr="00CF00A2">
              <w:rPr>
                <w:sz w:val="20"/>
                <w:szCs w:val="20"/>
                <w:lang w:val="uk-UA"/>
              </w:rPr>
              <w:t xml:space="preserve"> </w:t>
            </w:r>
            <w:proofErr w:type="spellStart"/>
            <w:r w:rsidRPr="00CF00A2">
              <w:rPr>
                <w:sz w:val="20"/>
                <w:szCs w:val="20"/>
                <w:lang w:val="uk-UA"/>
              </w:rPr>
              <w:t>into</w:t>
            </w:r>
            <w:proofErr w:type="spellEnd"/>
            <w:r w:rsidRPr="00CF00A2">
              <w:rPr>
                <w:sz w:val="20"/>
                <w:szCs w:val="20"/>
                <w:lang w:val="uk-UA"/>
              </w:rPr>
              <w:t xml:space="preserve"> </w:t>
            </w:r>
            <w:proofErr w:type="spellStart"/>
            <w:r w:rsidRPr="00CF00A2">
              <w:rPr>
                <w:sz w:val="20"/>
                <w:szCs w:val="20"/>
                <w:lang w:val="uk-UA"/>
              </w:rPr>
              <w:t>account</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specialization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University</w:t>
            </w:r>
            <w:proofErr w:type="spellEnd"/>
          </w:p>
          <w:p w14:paraId="1A896761" w14:textId="06EA1FD1" w:rsidR="00CF00A2" w:rsidRPr="00CF00A2" w:rsidRDefault="00CF00A2" w:rsidP="00CF00A2">
            <w:pPr>
              <w:pStyle w:val="a9"/>
              <w:numPr>
                <w:ilvl w:val="0"/>
                <w:numId w:val="7"/>
              </w:numPr>
              <w:spacing w:line="320" w:lineRule="exact"/>
              <w:rPr>
                <w:sz w:val="20"/>
                <w:szCs w:val="20"/>
                <w:lang w:val="uk-UA"/>
              </w:rPr>
            </w:pPr>
            <w:proofErr w:type="spellStart"/>
            <w:r w:rsidRPr="00CF00A2">
              <w:rPr>
                <w:sz w:val="20"/>
                <w:szCs w:val="20"/>
                <w:lang w:val="uk-UA"/>
              </w:rPr>
              <w:t>Introduction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latest</w:t>
            </w:r>
            <w:proofErr w:type="spellEnd"/>
            <w:r w:rsidRPr="00CF00A2">
              <w:rPr>
                <w:sz w:val="20"/>
                <w:szCs w:val="20"/>
                <w:lang w:val="uk-UA"/>
              </w:rPr>
              <w:t xml:space="preserve"> </w:t>
            </w:r>
            <w:proofErr w:type="spellStart"/>
            <w:r w:rsidRPr="00CF00A2">
              <w:rPr>
                <w:sz w:val="20"/>
                <w:szCs w:val="20"/>
                <w:lang w:val="uk-UA"/>
              </w:rPr>
              <w:t>achievements</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scientific</w:t>
            </w:r>
            <w:proofErr w:type="spellEnd"/>
            <w:r w:rsidRPr="00CF00A2">
              <w:rPr>
                <w:sz w:val="20"/>
                <w:szCs w:val="20"/>
                <w:lang w:val="uk-UA"/>
              </w:rPr>
              <w:t xml:space="preserve"> </w:t>
            </w:r>
            <w:proofErr w:type="spellStart"/>
            <w:r w:rsidRPr="00CF00A2">
              <w:rPr>
                <w:sz w:val="20"/>
                <w:szCs w:val="20"/>
                <w:lang w:val="uk-UA"/>
              </w:rPr>
              <w:t>thought</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practices</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research</w:t>
            </w:r>
            <w:proofErr w:type="spellEnd"/>
            <w:r w:rsidRPr="00CF00A2">
              <w:rPr>
                <w:sz w:val="20"/>
                <w:szCs w:val="20"/>
                <w:lang w:val="uk-UA"/>
              </w:rPr>
              <w:t xml:space="preserve"> </w:t>
            </w:r>
            <w:proofErr w:type="spellStart"/>
            <w:r w:rsidRPr="00CF00A2">
              <w:rPr>
                <w:sz w:val="20"/>
                <w:szCs w:val="20"/>
                <w:lang w:val="uk-UA"/>
              </w:rPr>
              <w:t>organization</w:t>
            </w:r>
            <w:proofErr w:type="spellEnd"/>
            <w:r w:rsidRPr="00CF00A2">
              <w:rPr>
                <w:sz w:val="20"/>
                <w:szCs w:val="20"/>
                <w:lang w:val="uk-UA"/>
              </w:rPr>
              <w:t xml:space="preserve"> </w:t>
            </w:r>
            <w:proofErr w:type="spellStart"/>
            <w:r w:rsidRPr="00CF00A2">
              <w:rPr>
                <w:sz w:val="20"/>
                <w:szCs w:val="20"/>
                <w:lang w:val="uk-UA"/>
              </w:rPr>
              <w:t>into</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scientific</w:t>
            </w:r>
            <w:proofErr w:type="spellEnd"/>
            <w:r w:rsidRPr="00CF00A2">
              <w:rPr>
                <w:sz w:val="20"/>
                <w:szCs w:val="20"/>
                <w:lang w:val="uk-UA"/>
              </w:rPr>
              <w:t xml:space="preserve"> </w:t>
            </w:r>
            <w:proofErr w:type="spellStart"/>
            <w:r w:rsidRPr="00CF00A2">
              <w:rPr>
                <w:sz w:val="20"/>
                <w:szCs w:val="20"/>
                <w:lang w:val="uk-UA"/>
              </w:rPr>
              <w:t>space</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University</w:t>
            </w:r>
            <w:proofErr w:type="spellEnd"/>
            <w:r w:rsidRPr="00CF00A2">
              <w:rPr>
                <w:sz w:val="20"/>
                <w:szCs w:val="20"/>
                <w:lang w:val="uk-UA"/>
              </w:rPr>
              <w:t xml:space="preserve">, </w:t>
            </w:r>
            <w:proofErr w:type="spellStart"/>
            <w:r w:rsidRPr="00CF00A2">
              <w:rPr>
                <w:sz w:val="20"/>
                <w:szCs w:val="20"/>
                <w:lang w:val="uk-UA"/>
              </w:rPr>
              <w:t>its</w:t>
            </w:r>
            <w:proofErr w:type="spellEnd"/>
            <w:r w:rsidRPr="00CF00A2">
              <w:rPr>
                <w:sz w:val="20"/>
                <w:szCs w:val="20"/>
                <w:lang w:val="uk-UA"/>
              </w:rPr>
              <w:t xml:space="preserve"> </w:t>
            </w:r>
            <w:proofErr w:type="spellStart"/>
            <w:r w:rsidRPr="00CF00A2">
              <w:rPr>
                <w:sz w:val="20"/>
                <w:szCs w:val="20"/>
                <w:lang w:val="uk-UA"/>
              </w:rPr>
              <w:t>integration</w:t>
            </w:r>
            <w:proofErr w:type="spellEnd"/>
            <w:r w:rsidRPr="00CF00A2">
              <w:rPr>
                <w:sz w:val="20"/>
                <w:szCs w:val="20"/>
                <w:lang w:val="uk-UA"/>
              </w:rPr>
              <w:t xml:space="preserve"> </w:t>
            </w:r>
            <w:proofErr w:type="spellStart"/>
            <w:r w:rsidRPr="00CF00A2">
              <w:rPr>
                <w:sz w:val="20"/>
                <w:szCs w:val="20"/>
                <w:lang w:val="uk-UA"/>
              </w:rPr>
              <w:t>into</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global</w:t>
            </w:r>
            <w:proofErr w:type="spellEnd"/>
            <w:r w:rsidRPr="00CF00A2">
              <w:rPr>
                <w:sz w:val="20"/>
                <w:szCs w:val="20"/>
                <w:lang w:val="uk-UA"/>
              </w:rPr>
              <w:t xml:space="preserve"> </w:t>
            </w:r>
            <w:proofErr w:type="spellStart"/>
            <w:r w:rsidRPr="00CF00A2">
              <w:rPr>
                <w:sz w:val="20"/>
                <w:szCs w:val="20"/>
                <w:lang w:val="uk-UA"/>
              </w:rPr>
              <w:t>market</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research</w:t>
            </w:r>
            <w:proofErr w:type="spellEnd"/>
          </w:p>
          <w:p w14:paraId="244FC1A4" w14:textId="68C73D85" w:rsidR="00CF00A2" w:rsidRPr="00CF00A2" w:rsidRDefault="00CF00A2" w:rsidP="00CF00A2">
            <w:pPr>
              <w:pStyle w:val="a9"/>
              <w:numPr>
                <w:ilvl w:val="0"/>
                <w:numId w:val="7"/>
              </w:numPr>
              <w:spacing w:line="320" w:lineRule="exact"/>
              <w:rPr>
                <w:sz w:val="20"/>
                <w:szCs w:val="20"/>
                <w:lang w:val="uk-UA"/>
              </w:rPr>
            </w:pPr>
            <w:proofErr w:type="spellStart"/>
            <w:r w:rsidRPr="00CF00A2">
              <w:rPr>
                <w:sz w:val="20"/>
                <w:szCs w:val="20"/>
                <w:lang w:val="uk-UA"/>
              </w:rPr>
              <w:t>Informatization</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educational</w:t>
            </w:r>
            <w:proofErr w:type="spellEnd"/>
            <w:r w:rsidRPr="00CF00A2">
              <w:rPr>
                <w:sz w:val="20"/>
                <w:szCs w:val="20"/>
                <w:lang w:val="uk-UA"/>
              </w:rPr>
              <w:t xml:space="preserve"> </w:t>
            </w:r>
            <w:proofErr w:type="spellStart"/>
            <w:r w:rsidRPr="00CF00A2">
              <w:rPr>
                <w:sz w:val="20"/>
                <w:szCs w:val="20"/>
                <w:lang w:val="uk-UA"/>
              </w:rPr>
              <w:t>process</w:t>
            </w:r>
            <w:proofErr w:type="spellEnd"/>
          </w:p>
          <w:p w14:paraId="22C47C68" w14:textId="38A99D93" w:rsidR="00CF00A2" w:rsidRPr="00CF00A2" w:rsidRDefault="00CF00A2" w:rsidP="00CF00A2">
            <w:pPr>
              <w:pStyle w:val="a9"/>
              <w:numPr>
                <w:ilvl w:val="0"/>
                <w:numId w:val="7"/>
              </w:numPr>
              <w:spacing w:line="320" w:lineRule="exact"/>
              <w:rPr>
                <w:sz w:val="20"/>
                <w:szCs w:val="20"/>
                <w:lang w:val="uk-UA"/>
              </w:rPr>
            </w:pPr>
            <w:proofErr w:type="spellStart"/>
            <w:r w:rsidRPr="00CF00A2">
              <w:rPr>
                <w:sz w:val="20"/>
                <w:szCs w:val="20"/>
                <w:lang w:val="uk-UA"/>
              </w:rPr>
              <w:t>Improving</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quality</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educational</w:t>
            </w:r>
            <w:proofErr w:type="spellEnd"/>
            <w:r w:rsidRPr="00CF00A2">
              <w:rPr>
                <w:sz w:val="20"/>
                <w:szCs w:val="20"/>
                <w:lang w:val="uk-UA"/>
              </w:rPr>
              <w:t xml:space="preserve"> </w:t>
            </w:r>
            <w:proofErr w:type="spellStart"/>
            <w:r w:rsidRPr="00CF00A2">
              <w:rPr>
                <w:sz w:val="20"/>
                <w:szCs w:val="20"/>
                <w:lang w:val="uk-UA"/>
              </w:rPr>
              <w:t>services</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ensuring</w:t>
            </w:r>
            <w:proofErr w:type="spellEnd"/>
            <w:r w:rsidRPr="00CF00A2">
              <w:rPr>
                <w:sz w:val="20"/>
                <w:szCs w:val="20"/>
                <w:lang w:val="uk-UA"/>
              </w:rPr>
              <w:t xml:space="preserve"> </w:t>
            </w:r>
            <w:proofErr w:type="spellStart"/>
            <w:r w:rsidRPr="00CF00A2">
              <w:rPr>
                <w:sz w:val="20"/>
                <w:szCs w:val="20"/>
                <w:lang w:val="uk-UA"/>
              </w:rPr>
              <w:t>their</w:t>
            </w:r>
            <w:proofErr w:type="spellEnd"/>
            <w:r w:rsidRPr="00CF00A2">
              <w:rPr>
                <w:sz w:val="20"/>
                <w:szCs w:val="20"/>
                <w:lang w:val="uk-UA"/>
              </w:rPr>
              <w:t xml:space="preserve"> </w:t>
            </w:r>
            <w:proofErr w:type="spellStart"/>
            <w:r w:rsidRPr="00CF00A2">
              <w:rPr>
                <w:sz w:val="20"/>
                <w:szCs w:val="20"/>
                <w:lang w:val="uk-UA"/>
              </w:rPr>
              <w:t>compliance</w:t>
            </w:r>
            <w:proofErr w:type="spellEnd"/>
            <w:r w:rsidRPr="00CF00A2">
              <w:rPr>
                <w:sz w:val="20"/>
                <w:szCs w:val="20"/>
                <w:lang w:val="uk-UA"/>
              </w:rPr>
              <w:t xml:space="preserve"> </w:t>
            </w:r>
            <w:proofErr w:type="spellStart"/>
            <w:r w:rsidRPr="00CF00A2">
              <w:rPr>
                <w:sz w:val="20"/>
                <w:szCs w:val="20"/>
                <w:lang w:val="uk-UA"/>
              </w:rPr>
              <w:t>with</w:t>
            </w:r>
            <w:proofErr w:type="spellEnd"/>
            <w:r w:rsidRPr="00CF00A2">
              <w:rPr>
                <w:sz w:val="20"/>
                <w:szCs w:val="20"/>
                <w:lang w:val="uk-UA"/>
              </w:rPr>
              <w:t xml:space="preserve"> </w:t>
            </w:r>
            <w:proofErr w:type="spellStart"/>
            <w:r w:rsidRPr="00CF00A2">
              <w:rPr>
                <w:sz w:val="20"/>
                <w:szCs w:val="20"/>
                <w:lang w:val="uk-UA"/>
              </w:rPr>
              <w:t>national</w:t>
            </w:r>
            <w:proofErr w:type="spellEnd"/>
            <w:r w:rsidRPr="00CF00A2">
              <w:rPr>
                <w:sz w:val="20"/>
                <w:szCs w:val="20"/>
                <w:lang w:val="uk-UA"/>
              </w:rPr>
              <w:t xml:space="preserve">, </w:t>
            </w:r>
            <w:proofErr w:type="spellStart"/>
            <w:r w:rsidRPr="00CF00A2">
              <w:rPr>
                <w:sz w:val="20"/>
                <w:szCs w:val="20"/>
                <w:lang w:val="uk-UA"/>
              </w:rPr>
              <w:t>European</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international</w:t>
            </w:r>
            <w:proofErr w:type="spellEnd"/>
            <w:r w:rsidRPr="00CF00A2">
              <w:rPr>
                <w:sz w:val="20"/>
                <w:szCs w:val="20"/>
                <w:lang w:val="uk-UA"/>
              </w:rPr>
              <w:t xml:space="preserve"> </w:t>
            </w:r>
            <w:proofErr w:type="spellStart"/>
            <w:r w:rsidRPr="00CF00A2">
              <w:rPr>
                <w:sz w:val="20"/>
                <w:szCs w:val="20"/>
                <w:lang w:val="uk-UA"/>
              </w:rPr>
              <w:t>financial</w:t>
            </w:r>
            <w:proofErr w:type="spellEnd"/>
            <w:r w:rsidRPr="00CF00A2">
              <w:rPr>
                <w:sz w:val="20"/>
                <w:szCs w:val="20"/>
                <w:lang w:val="uk-UA"/>
              </w:rPr>
              <w:t xml:space="preserve"> </w:t>
            </w:r>
            <w:proofErr w:type="spellStart"/>
            <w:r w:rsidRPr="00CF00A2">
              <w:rPr>
                <w:sz w:val="20"/>
                <w:szCs w:val="20"/>
                <w:lang w:val="uk-UA"/>
              </w:rPr>
              <w:t>standards</w:t>
            </w:r>
            <w:proofErr w:type="spellEnd"/>
            <w:r w:rsidRPr="00CF00A2">
              <w:rPr>
                <w:sz w:val="20"/>
                <w:szCs w:val="20"/>
                <w:lang w:val="uk-UA"/>
              </w:rPr>
              <w:t xml:space="preserve"> </w:t>
            </w:r>
            <w:proofErr w:type="spellStart"/>
            <w:r w:rsidRPr="00CF00A2">
              <w:rPr>
                <w:sz w:val="20"/>
                <w:szCs w:val="20"/>
                <w:lang w:val="uk-UA"/>
              </w:rPr>
              <w:t>and</w:t>
            </w:r>
            <w:proofErr w:type="spellEnd"/>
            <w:r w:rsidRPr="00CF00A2">
              <w:rPr>
                <w:sz w:val="20"/>
                <w:szCs w:val="20"/>
                <w:lang w:val="uk-UA"/>
              </w:rPr>
              <w:t xml:space="preserve"> </w:t>
            </w:r>
            <w:proofErr w:type="spellStart"/>
            <w:r w:rsidRPr="00CF00A2">
              <w:rPr>
                <w:sz w:val="20"/>
                <w:szCs w:val="20"/>
                <w:lang w:val="uk-UA"/>
              </w:rPr>
              <w:t>requirements</w:t>
            </w:r>
            <w:proofErr w:type="spellEnd"/>
          </w:p>
          <w:p w14:paraId="64B06CC7" w14:textId="7E065524" w:rsidR="00AE3552" w:rsidRPr="00CF00A2" w:rsidRDefault="00CF00A2" w:rsidP="00CF00A2">
            <w:pPr>
              <w:numPr>
                <w:ilvl w:val="0"/>
                <w:numId w:val="7"/>
              </w:numPr>
              <w:spacing w:line="320" w:lineRule="exact"/>
              <w:rPr>
                <w:sz w:val="20"/>
                <w:szCs w:val="20"/>
              </w:rPr>
            </w:pPr>
            <w:proofErr w:type="spellStart"/>
            <w:r w:rsidRPr="00CF00A2">
              <w:rPr>
                <w:sz w:val="20"/>
                <w:szCs w:val="20"/>
                <w:lang w:val="uk-UA"/>
              </w:rPr>
              <w:t>Expanding</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category</w:t>
            </w:r>
            <w:proofErr w:type="spellEnd"/>
            <w:r w:rsidRPr="00CF00A2">
              <w:rPr>
                <w:sz w:val="20"/>
                <w:szCs w:val="20"/>
                <w:lang w:val="uk-UA"/>
              </w:rPr>
              <w:t xml:space="preserve"> </w:t>
            </w:r>
            <w:proofErr w:type="spellStart"/>
            <w:r w:rsidRPr="00CF00A2">
              <w:rPr>
                <w:sz w:val="20"/>
                <w:szCs w:val="20"/>
                <w:lang w:val="uk-UA"/>
              </w:rPr>
              <w:t>of</w:t>
            </w:r>
            <w:proofErr w:type="spellEnd"/>
            <w:r w:rsidRPr="00CF00A2">
              <w:rPr>
                <w:sz w:val="20"/>
                <w:szCs w:val="20"/>
                <w:lang w:val="uk-UA"/>
              </w:rPr>
              <w:t xml:space="preserve"> </w:t>
            </w:r>
            <w:proofErr w:type="spellStart"/>
            <w:r w:rsidRPr="00CF00A2">
              <w:rPr>
                <w:sz w:val="20"/>
                <w:szCs w:val="20"/>
                <w:lang w:val="uk-UA"/>
              </w:rPr>
              <w:t>applicants</w:t>
            </w:r>
            <w:proofErr w:type="spellEnd"/>
            <w:r w:rsidRPr="00CF00A2">
              <w:rPr>
                <w:sz w:val="20"/>
                <w:szCs w:val="20"/>
                <w:lang w:val="uk-UA"/>
              </w:rPr>
              <w:t xml:space="preserve"> </w:t>
            </w:r>
            <w:proofErr w:type="spellStart"/>
            <w:r w:rsidRPr="00CF00A2">
              <w:rPr>
                <w:sz w:val="20"/>
                <w:szCs w:val="20"/>
                <w:lang w:val="uk-UA"/>
              </w:rPr>
              <w:t>due</w:t>
            </w:r>
            <w:proofErr w:type="spellEnd"/>
            <w:r w:rsidRPr="00CF00A2">
              <w:rPr>
                <w:sz w:val="20"/>
                <w:szCs w:val="20"/>
                <w:lang w:val="uk-UA"/>
              </w:rPr>
              <w:t xml:space="preserve"> </w:t>
            </w:r>
            <w:proofErr w:type="spellStart"/>
            <w:r w:rsidRPr="00CF00A2">
              <w:rPr>
                <w:sz w:val="20"/>
                <w:szCs w:val="20"/>
                <w:lang w:val="uk-UA"/>
              </w:rPr>
              <w:t>to</w:t>
            </w:r>
            <w:proofErr w:type="spellEnd"/>
            <w:r w:rsidRPr="00CF00A2">
              <w:rPr>
                <w:sz w:val="20"/>
                <w:szCs w:val="20"/>
                <w:lang w:val="uk-UA"/>
              </w:rPr>
              <w:t xml:space="preserve"> </w:t>
            </w:r>
            <w:proofErr w:type="spellStart"/>
            <w:r w:rsidRPr="00CF00A2">
              <w:rPr>
                <w:sz w:val="20"/>
                <w:szCs w:val="20"/>
                <w:lang w:val="uk-UA"/>
              </w:rPr>
              <w:t>foreign</w:t>
            </w:r>
            <w:proofErr w:type="spellEnd"/>
            <w:r w:rsidRPr="00CF00A2">
              <w:rPr>
                <w:sz w:val="20"/>
                <w:szCs w:val="20"/>
                <w:lang w:val="uk-UA"/>
              </w:rPr>
              <w:t xml:space="preserve"> </w:t>
            </w:r>
            <w:proofErr w:type="spellStart"/>
            <w:r w:rsidRPr="00CF00A2">
              <w:rPr>
                <w:sz w:val="20"/>
                <w:szCs w:val="20"/>
                <w:lang w:val="uk-UA"/>
              </w:rPr>
              <w:t>students</w:t>
            </w:r>
            <w:proofErr w:type="spellEnd"/>
            <w:r w:rsidRPr="00CF00A2">
              <w:rPr>
                <w:sz w:val="20"/>
                <w:szCs w:val="20"/>
                <w:lang w:val="uk-UA"/>
              </w:rPr>
              <w:t xml:space="preserve"> </w:t>
            </w:r>
            <w:proofErr w:type="spellStart"/>
            <w:r w:rsidRPr="00CF00A2">
              <w:rPr>
                <w:sz w:val="20"/>
                <w:szCs w:val="20"/>
                <w:lang w:val="uk-UA"/>
              </w:rPr>
              <w:t>studying</w:t>
            </w:r>
            <w:proofErr w:type="spellEnd"/>
            <w:r w:rsidRPr="00CF00A2">
              <w:rPr>
                <w:sz w:val="20"/>
                <w:szCs w:val="20"/>
                <w:lang w:val="uk-UA"/>
              </w:rPr>
              <w:t xml:space="preserve"> </w:t>
            </w:r>
            <w:proofErr w:type="spellStart"/>
            <w:r w:rsidRPr="00CF00A2">
              <w:rPr>
                <w:sz w:val="20"/>
                <w:szCs w:val="20"/>
                <w:lang w:val="uk-UA"/>
              </w:rPr>
              <w:t>at</w:t>
            </w:r>
            <w:proofErr w:type="spellEnd"/>
            <w:r w:rsidRPr="00CF00A2">
              <w:rPr>
                <w:sz w:val="20"/>
                <w:szCs w:val="20"/>
                <w:lang w:val="uk-UA"/>
              </w:rPr>
              <w:t xml:space="preserve"> </w:t>
            </w:r>
            <w:proofErr w:type="spellStart"/>
            <w:r w:rsidRPr="00CF00A2">
              <w:rPr>
                <w:sz w:val="20"/>
                <w:szCs w:val="20"/>
                <w:lang w:val="uk-UA"/>
              </w:rPr>
              <w:t>the</w:t>
            </w:r>
            <w:proofErr w:type="spellEnd"/>
            <w:r w:rsidRPr="00CF00A2">
              <w:rPr>
                <w:sz w:val="20"/>
                <w:szCs w:val="20"/>
                <w:lang w:val="uk-UA"/>
              </w:rPr>
              <w:t xml:space="preserve"> </w:t>
            </w:r>
            <w:proofErr w:type="spellStart"/>
            <w:r w:rsidRPr="00CF00A2">
              <w:rPr>
                <w:sz w:val="20"/>
                <w:szCs w:val="20"/>
                <w:lang w:val="uk-UA"/>
              </w:rPr>
              <w:t>university</w:t>
            </w:r>
            <w:proofErr w:type="spellEnd"/>
          </w:p>
          <w:p w14:paraId="0BBBE056" w14:textId="77777777" w:rsidR="00CF00A2" w:rsidRPr="00CF00A2" w:rsidRDefault="00CF00A2" w:rsidP="00CF00A2">
            <w:pPr>
              <w:spacing w:line="320" w:lineRule="exact"/>
              <w:ind w:left="792"/>
              <w:rPr>
                <w:sz w:val="20"/>
                <w:szCs w:val="20"/>
              </w:rPr>
            </w:pPr>
          </w:p>
          <w:p w14:paraId="5F49EAD4" w14:textId="77777777" w:rsidR="00AE3552" w:rsidRPr="00BC3318" w:rsidRDefault="00AE3552" w:rsidP="00652091">
            <w:pPr>
              <w:spacing w:line="320" w:lineRule="exact"/>
              <w:ind w:left="72"/>
              <w:rPr>
                <w:b/>
                <w:bCs/>
              </w:rPr>
            </w:pPr>
            <w:r w:rsidRPr="00BC3318">
              <w:rPr>
                <w:b/>
                <w:bCs/>
              </w:rPr>
              <w:t>TARGET GROUPS:</w:t>
            </w:r>
          </w:p>
          <w:p w14:paraId="72BE3D1C" w14:textId="3BE06047" w:rsidR="00AE3552" w:rsidRPr="00723594" w:rsidRDefault="00AE3552" w:rsidP="00723594">
            <w:pPr>
              <w:pStyle w:val="a9"/>
              <w:numPr>
                <w:ilvl w:val="0"/>
                <w:numId w:val="10"/>
              </w:numPr>
              <w:spacing w:line="320" w:lineRule="exact"/>
              <w:rPr>
                <w:sz w:val="20"/>
                <w:szCs w:val="20"/>
              </w:rPr>
            </w:pPr>
            <w:r w:rsidRPr="00723594">
              <w:rPr>
                <w:sz w:val="20"/>
                <w:szCs w:val="20"/>
              </w:rPr>
              <w:t>Youth, ages 18-3</w:t>
            </w:r>
            <w:r w:rsidR="00723594" w:rsidRPr="00723594">
              <w:rPr>
                <w:sz w:val="20"/>
                <w:szCs w:val="20"/>
                <w:lang w:val="uk-UA"/>
              </w:rPr>
              <w:t>5</w:t>
            </w:r>
            <w:r w:rsidRPr="00723594">
              <w:rPr>
                <w:sz w:val="20"/>
                <w:szCs w:val="20"/>
              </w:rPr>
              <w:t xml:space="preserve">, in spite of religion, gender, ethnicity, background, or race. </w:t>
            </w:r>
          </w:p>
          <w:p w14:paraId="7A0EA487" w14:textId="7F01AE5E" w:rsidR="00AE3552" w:rsidRPr="00723594" w:rsidRDefault="00723594" w:rsidP="00652091">
            <w:pPr>
              <w:pStyle w:val="a9"/>
              <w:numPr>
                <w:ilvl w:val="0"/>
                <w:numId w:val="10"/>
              </w:numPr>
              <w:spacing w:line="320" w:lineRule="exact"/>
              <w:rPr>
                <w:sz w:val="20"/>
                <w:szCs w:val="20"/>
              </w:rPr>
            </w:pPr>
            <w:r w:rsidRPr="00723594">
              <w:rPr>
                <w:sz w:val="20"/>
                <w:szCs w:val="20"/>
              </w:rPr>
              <w:t xml:space="preserve">Scientists </w:t>
            </w:r>
          </w:p>
        </w:tc>
      </w:tr>
    </w:tbl>
    <w:p w14:paraId="0E428E55" w14:textId="2D5E8385" w:rsidR="00811CE9" w:rsidRDefault="00811CE9" w:rsidP="008765E9">
      <w:pPr>
        <w:rPr>
          <w:b/>
          <w:bCs/>
        </w:rPr>
      </w:pPr>
    </w:p>
    <w:p w14:paraId="1DE84801" w14:textId="731F1B29" w:rsidR="00652091" w:rsidRDefault="00652091" w:rsidP="008765E9">
      <w:pPr>
        <w:rPr>
          <w:b/>
          <w:bCs/>
        </w:rPr>
      </w:pPr>
    </w:p>
    <w:p w14:paraId="48551EEE" w14:textId="77777777" w:rsidR="00652091" w:rsidRDefault="00652091"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9350"/>
      </w:tblGrid>
      <w:tr w:rsidR="00811CE9" w14:paraId="07319082" w14:textId="77777777" w:rsidTr="00652091">
        <w:trPr>
          <w:trHeight w:val="576"/>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0034DDE7" w14:textId="0CAE7617" w:rsidR="00811CE9" w:rsidRDefault="00811CE9" w:rsidP="00652091">
            <w:pPr>
              <w:ind w:firstLine="66"/>
              <w:rPr>
                <w:b/>
                <w:bCs/>
                <w:color w:val="FFFFFF" w:themeColor="background1"/>
                <w:sz w:val="24"/>
                <w:szCs w:val="24"/>
              </w:rPr>
            </w:pPr>
            <w:r w:rsidRPr="00566F25">
              <w:rPr>
                <w:b/>
                <w:bCs/>
                <w:sz w:val="21"/>
                <w:szCs w:val="21"/>
              </w:rPr>
              <w:t xml:space="preserve">What are the activities and experience of the </w:t>
            </w:r>
            <w:r w:rsidR="00AC4DC6" w:rsidRPr="00566F25">
              <w:rPr>
                <w:b/>
                <w:bCs/>
                <w:sz w:val="21"/>
                <w:szCs w:val="21"/>
              </w:rPr>
              <w:t>organization</w:t>
            </w:r>
            <w:r w:rsidRPr="00566F25">
              <w:rPr>
                <w:b/>
                <w:bCs/>
                <w:sz w:val="21"/>
                <w:szCs w:val="21"/>
              </w:rPr>
              <w:t xml:space="preserve"> in the areas relevant for this application?</w:t>
            </w:r>
          </w:p>
        </w:tc>
      </w:tr>
      <w:tr w:rsidR="00811CE9" w14:paraId="6B326AEF" w14:textId="77777777" w:rsidTr="00E7757F">
        <w:trPr>
          <w:trHeight w:val="570"/>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13817770" w14:textId="3FDDD70A" w:rsidR="00811CE9" w:rsidRDefault="00811CE9" w:rsidP="00652091">
            <w:pPr>
              <w:rPr>
                <w:b/>
                <w:bCs/>
                <w:sz w:val="18"/>
                <w:szCs w:val="18"/>
              </w:rPr>
            </w:pPr>
          </w:p>
          <w:p w14:paraId="632059E8" w14:textId="3491EC67" w:rsidR="00DC1454" w:rsidRPr="00DC1454" w:rsidRDefault="00DC1454" w:rsidP="003F016A">
            <w:pPr>
              <w:jc w:val="both"/>
              <w:rPr>
                <w:sz w:val="21"/>
                <w:szCs w:val="21"/>
              </w:rPr>
            </w:pPr>
            <w:r w:rsidRPr="00DC1454">
              <w:rPr>
                <w:sz w:val="21"/>
                <w:szCs w:val="21"/>
              </w:rPr>
              <w:t xml:space="preserve">At </w:t>
            </w:r>
            <w:r w:rsidR="00E7757F">
              <w:rPr>
                <w:sz w:val="21"/>
                <w:szCs w:val="21"/>
              </w:rPr>
              <w:t>DSUIA</w:t>
            </w:r>
            <w:r w:rsidRPr="00DC1454">
              <w:rPr>
                <w:sz w:val="21"/>
                <w:szCs w:val="21"/>
              </w:rPr>
              <w:t xml:space="preserve">, we aim </w:t>
            </w:r>
            <w:r w:rsidR="00E7757F">
              <w:rPr>
                <w:sz w:val="21"/>
                <w:szCs w:val="21"/>
              </w:rPr>
              <w:t>develop of qualit</w:t>
            </w:r>
            <w:r w:rsidR="003F016A">
              <w:rPr>
                <w:sz w:val="21"/>
                <w:szCs w:val="21"/>
              </w:rPr>
              <w:t>ative</w:t>
            </w:r>
            <w:r w:rsidR="00E7757F">
              <w:rPr>
                <w:sz w:val="21"/>
                <w:szCs w:val="21"/>
              </w:rPr>
              <w:t xml:space="preserve"> knowledge and competencies of students through scientific research. </w:t>
            </w:r>
            <w:r w:rsidR="00F74E82">
              <w:rPr>
                <w:sz w:val="21"/>
                <w:szCs w:val="21"/>
              </w:rPr>
              <w:t>O</w:t>
            </w:r>
            <w:r w:rsidRPr="00DC1454">
              <w:rPr>
                <w:sz w:val="21"/>
                <w:szCs w:val="21"/>
              </w:rPr>
              <w:t xml:space="preserve">ur efforts towards developing youth interpersonally and professionally. Youth are the foundation for a better future, and what is better than a solid foundation for building the development process of our communities. We </w:t>
            </w:r>
            <w:r w:rsidR="003F016A">
              <w:rPr>
                <w:sz w:val="21"/>
                <w:szCs w:val="21"/>
              </w:rPr>
              <w:t>work in two different directions:</w:t>
            </w:r>
            <w:r w:rsidRPr="00DC1454">
              <w:rPr>
                <w:sz w:val="21"/>
                <w:szCs w:val="21"/>
              </w:rPr>
              <w:t xml:space="preserve"> the first one is </w:t>
            </w:r>
            <w:r w:rsidR="003F016A">
              <w:rPr>
                <w:sz w:val="21"/>
                <w:szCs w:val="21"/>
              </w:rPr>
              <w:t xml:space="preserve">research as a guarantee of quality education and the </w:t>
            </w:r>
            <w:r w:rsidRPr="00DC1454">
              <w:rPr>
                <w:sz w:val="21"/>
                <w:szCs w:val="21"/>
              </w:rPr>
              <w:t xml:space="preserve">second </w:t>
            </w:r>
            <w:r w:rsidR="003F016A">
              <w:rPr>
                <w:sz w:val="21"/>
                <w:szCs w:val="21"/>
              </w:rPr>
              <w:t xml:space="preserve">one </w:t>
            </w:r>
            <w:r w:rsidRPr="00DC1454">
              <w:rPr>
                <w:sz w:val="21"/>
                <w:szCs w:val="21"/>
              </w:rPr>
              <w:t>is</w:t>
            </w:r>
            <w:r w:rsidR="003F016A">
              <w:rPr>
                <w:sz w:val="21"/>
                <w:szCs w:val="21"/>
              </w:rPr>
              <w:t xml:space="preserve"> helping youth through practical lessons</w:t>
            </w:r>
            <w:r w:rsidRPr="00DC1454">
              <w:rPr>
                <w:sz w:val="21"/>
                <w:szCs w:val="21"/>
              </w:rPr>
              <w:t>.</w:t>
            </w:r>
          </w:p>
          <w:p w14:paraId="6B25F644" w14:textId="5D26EB2E" w:rsidR="00DC1454" w:rsidRPr="00DC1454" w:rsidRDefault="00DC1454" w:rsidP="00DC1454">
            <w:pPr>
              <w:jc w:val="both"/>
              <w:rPr>
                <w:sz w:val="21"/>
                <w:szCs w:val="21"/>
              </w:rPr>
            </w:pPr>
          </w:p>
          <w:p w14:paraId="71FE0914" w14:textId="12F82AE5" w:rsidR="003F016A" w:rsidRPr="003F016A" w:rsidRDefault="003F016A" w:rsidP="003F016A">
            <w:pPr>
              <w:jc w:val="both"/>
              <w:rPr>
                <w:sz w:val="21"/>
                <w:szCs w:val="21"/>
              </w:rPr>
            </w:pPr>
            <w:r>
              <w:rPr>
                <w:b/>
                <w:bCs/>
                <w:sz w:val="21"/>
                <w:szCs w:val="21"/>
              </w:rPr>
              <w:t>Scientific research</w:t>
            </w:r>
          </w:p>
          <w:p w14:paraId="3311C95C" w14:textId="5BF5A4C3" w:rsidR="003F016A" w:rsidRPr="003F016A" w:rsidRDefault="003F016A" w:rsidP="00326303">
            <w:pPr>
              <w:jc w:val="both"/>
              <w:rPr>
                <w:sz w:val="21"/>
                <w:szCs w:val="21"/>
              </w:rPr>
            </w:pPr>
          </w:p>
          <w:p w14:paraId="4C66A377" w14:textId="77777777" w:rsidR="003F016A" w:rsidRPr="003F016A" w:rsidRDefault="003F016A" w:rsidP="003F016A">
            <w:pPr>
              <w:jc w:val="both"/>
              <w:rPr>
                <w:sz w:val="21"/>
                <w:szCs w:val="21"/>
              </w:rPr>
            </w:pPr>
            <w:r w:rsidRPr="003F016A">
              <w:rPr>
                <w:sz w:val="21"/>
                <w:szCs w:val="21"/>
              </w:rPr>
              <w:t xml:space="preserve">University scientists actively conduct scientific research on the implementation and protection of human rights and freedoms, protection of public order and security; economic security; psychological health; issues of juvenile prevention; combating organized crime and corruption; countering domestic violence and violence against children; combating human trafficking and gender discrimination; problems of protection of internally displaced persons, etc. </w:t>
            </w:r>
          </w:p>
          <w:p w14:paraId="7FECCC20" w14:textId="640AA77A" w:rsidR="00DC1454" w:rsidRPr="00DC1454" w:rsidRDefault="003F016A" w:rsidP="003F016A">
            <w:pPr>
              <w:jc w:val="both"/>
              <w:rPr>
                <w:sz w:val="21"/>
                <w:szCs w:val="21"/>
              </w:rPr>
            </w:pPr>
            <w:r w:rsidRPr="003F016A">
              <w:rPr>
                <w:sz w:val="21"/>
                <w:szCs w:val="21"/>
              </w:rPr>
              <w:t>The institution of higher education has 6 scientific schools headed by the leading scientists of the university.</w:t>
            </w:r>
          </w:p>
          <w:p w14:paraId="016D8BC6" w14:textId="77777777" w:rsidR="00DC1454" w:rsidRDefault="00DC1454" w:rsidP="00652091">
            <w:pPr>
              <w:spacing w:line="320" w:lineRule="exact"/>
              <w:rPr>
                <w:b/>
                <w:bCs/>
                <w:sz w:val="21"/>
                <w:szCs w:val="21"/>
              </w:rPr>
            </w:pPr>
          </w:p>
          <w:p w14:paraId="36767F3E" w14:textId="377B99BB" w:rsidR="00811CE9" w:rsidRPr="00DC1454" w:rsidRDefault="003F016A" w:rsidP="00652091">
            <w:pPr>
              <w:spacing w:line="320" w:lineRule="exact"/>
              <w:rPr>
                <w:sz w:val="21"/>
                <w:szCs w:val="21"/>
              </w:rPr>
            </w:pPr>
            <w:r>
              <w:rPr>
                <w:b/>
                <w:bCs/>
                <w:sz w:val="21"/>
                <w:szCs w:val="21"/>
              </w:rPr>
              <w:t>Helping Youth</w:t>
            </w:r>
          </w:p>
          <w:p w14:paraId="684E44A3" w14:textId="093C0382" w:rsidR="00DC1454" w:rsidRPr="00DC1454" w:rsidRDefault="00DC1454" w:rsidP="00DC1454">
            <w:pPr>
              <w:jc w:val="both"/>
              <w:rPr>
                <w:sz w:val="21"/>
                <w:szCs w:val="21"/>
              </w:rPr>
            </w:pPr>
            <w:r w:rsidRPr="00DC1454">
              <w:rPr>
                <w:sz w:val="21"/>
                <w:szCs w:val="21"/>
              </w:rPr>
              <w:t xml:space="preserve">We acknowledge the challenges youth face due to the lack of employment opportunities and the accelerating competition in the </w:t>
            </w:r>
            <w:proofErr w:type="spellStart"/>
            <w:r w:rsidRPr="00DC1454">
              <w:rPr>
                <w:sz w:val="21"/>
                <w:szCs w:val="21"/>
              </w:rPr>
              <w:t>labour</w:t>
            </w:r>
            <w:proofErr w:type="spellEnd"/>
            <w:r w:rsidRPr="00DC1454">
              <w:rPr>
                <w:sz w:val="21"/>
                <w:szCs w:val="21"/>
              </w:rPr>
              <w:t xml:space="preserve"> market. Our efforts to support youth take different shapes and employ diverse methods. Mainly, improve their skills, such as technical skills through introducing them to new technologies they can utilize. As well as vocational skills as in problem-solving, critical thinking and time-management. Examples of the methods we use can be training courses, non-formal learning and networking events. </w:t>
            </w:r>
          </w:p>
          <w:p w14:paraId="212FBFCD" w14:textId="1022A150" w:rsidR="003F016A" w:rsidRDefault="00DC1454" w:rsidP="00DC1454">
            <w:pPr>
              <w:jc w:val="both"/>
              <w:rPr>
                <w:sz w:val="21"/>
                <w:szCs w:val="21"/>
              </w:rPr>
            </w:pPr>
            <w:r w:rsidRPr="00DC1454">
              <w:rPr>
                <w:sz w:val="21"/>
                <w:szCs w:val="21"/>
              </w:rPr>
              <w:t xml:space="preserve">However, </w:t>
            </w:r>
            <w:r w:rsidR="003F016A">
              <w:rPr>
                <w:sz w:val="21"/>
                <w:szCs w:val="21"/>
              </w:rPr>
              <w:t>for</w:t>
            </w:r>
            <w:r w:rsidRPr="00DC1454">
              <w:rPr>
                <w:sz w:val="21"/>
                <w:szCs w:val="21"/>
              </w:rPr>
              <w:t xml:space="preserve"> learning new skills and expanding knowledge </w:t>
            </w:r>
            <w:r w:rsidR="003F016A">
              <w:rPr>
                <w:sz w:val="21"/>
                <w:szCs w:val="21"/>
              </w:rPr>
              <w:t>we use the opportunity of Academic mobility.</w:t>
            </w:r>
            <w:r w:rsidR="00045C76">
              <w:rPr>
                <w:sz w:val="21"/>
                <w:szCs w:val="21"/>
              </w:rPr>
              <w:t xml:space="preserve"> </w:t>
            </w:r>
            <w:r w:rsidR="00045C76" w:rsidRPr="00DC1454">
              <w:rPr>
                <w:sz w:val="21"/>
                <w:szCs w:val="21"/>
              </w:rPr>
              <w:t xml:space="preserve"> We encourage youth to lead an active and healthful life through inclusive and </w:t>
            </w:r>
            <w:bookmarkStart w:id="2" w:name="_Hlk69819922"/>
            <w:r w:rsidR="00045C76" w:rsidRPr="00DC1454">
              <w:rPr>
                <w:sz w:val="21"/>
                <w:szCs w:val="21"/>
              </w:rPr>
              <w:t xml:space="preserve">accessible </w:t>
            </w:r>
            <w:bookmarkEnd w:id="2"/>
            <w:r w:rsidR="00045C76" w:rsidRPr="00DC1454">
              <w:rPr>
                <w:sz w:val="21"/>
                <w:szCs w:val="21"/>
              </w:rPr>
              <w:t>Sports programs.</w:t>
            </w:r>
          </w:p>
          <w:p w14:paraId="2829EB3E" w14:textId="2E328C88" w:rsidR="00811CE9" w:rsidRPr="00045C76" w:rsidRDefault="00045C76" w:rsidP="00045C76">
            <w:pPr>
              <w:jc w:val="both"/>
              <w:rPr>
                <w:sz w:val="21"/>
                <w:szCs w:val="21"/>
              </w:rPr>
            </w:pPr>
            <w:r w:rsidRPr="00045C76">
              <w:rPr>
                <w:sz w:val="21"/>
                <w:szCs w:val="21"/>
              </w:rPr>
              <w:t>For intercultural communication, maintaining a healthy lifestyle, preserving values and cultural traditions, we are happy to take part in Erasmus youth exchange programs.</w:t>
            </w:r>
          </w:p>
        </w:tc>
      </w:tr>
    </w:tbl>
    <w:p w14:paraId="0B06072E" w14:textId="77777777" w:rsidR="00526128" w:rsidRPr="00827BD1" w:rsidRDefault="00526128" w:rsidP="008765E9">
      <w:pPr>
        <w:rPr>
          <w:b/>
          <w:bCs/>
        </w:rPr>
      </w:pPr>
    </w:p>
    <w:p w14:paraId="708936F6" w14:textId="77777777" w:rsidR="00045C76" w:rsidRPr="00827BD1" w:rsidRDefault="00045C76"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357"/>
        <w:gridCol w:w="2790"/>
        <w:gridCol w:w="2631"/>
        <w:gridCol w:w="3119"/>
        <w:gridCol w:w="353"/>
      </w:tblGrid>
      <w:tr w:rsidR="009D046A" w14:paraId="6756B0FD" w14:textId="77777777" w:rsidTr="003764BD">
        <w:trPr>
          <w:trHeight w:val="576"/>
        </w:trPr>
        <w:tc>
          <w:tcPr>
            <w:tcW w:w="9250" w:type="dxa"/>
            <w:gridSpan w:val="5"/>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7BB4EF8B" w14:textId="1AC722E6" w:rsidR="009D046A" w:rsidRDefault="009D046A" w:rsidP="00811D4C">
            <w:pPr>
              <w:ind w:firstLine="66"/>
              <w:rPr>
                <w:b/>
                <w:bCs/>
                <w:color w:val="FFFFFF" w:themeColor="background1"/>
                <w:sz w:val="24"/>
                <w:szCs w:val="24"/>
              </w:rPr>
            </w:pPr>
            <w:r w:rsidRPr="00F57A16">
              <w:rPr>
                <w:b/>
                <w:bCs/>
                <w:sz w:val="21"/>
                <w:szCs w:val="21"/>
              </w:rPr>
              <w:t>What are the skills and expertise of key staff/persons involved in this application?</w:t>
            </w:r>
          </w:p>
        </w:tc>
      </w:tr>
      <w:tr w:rsidR="009D046A" w14:paraId="79443336" w14:textId="77777777" w:rsidTr="003764BD">
        <w:trPr>
          <w:trHeight w:val="1305"/>
        </w:trPr>
        <w:tc>
          <w:tcPr>
            <w:tcW w:w="9250" w:type="dxa"/>
            <w:gridSpan w:val="5"/>
            <w:tcBorders>
              <w:top w:val="single" w:sz="2" w:space="0" w:color="7F7F7F" w:themeColor="text1" w:themeTint="80"/>
              <w:left w:val="single" w:sz="2" w:space="0" w:color="7F7F7F" w:themeColor="text1" w:themeTint="80"/>
              <w:bottom w:val="nil"/>
              <w:right w:val="single" w:sz="2" w:space="0" w:color="7F7F7F" w:themeColor="text1" w:themeTint="80"/>
            </w:tcBorders>
            <w:shd w:val="clear" w:color="auto" w:fill="FFFFFF" w:themeFill="background1"/>
          </w:tcPr>
          <w:p w14:paraId="03D0BFBE" w14:textId="77777777" w:rsidR="009D046A" w:rsidRDefault="009D046A" w:rsidP="00811D4C">
            <w:pPr>
              <w:rPr>
                <w:b/>
                <w:bCs/>
                <w:sz w:val="18"/>
                <w:szCs w:val="18"/>
              </w:rPr>
            </w:pPr>
          </w:p>
          <w:p w14:paraId="7F210EA9" w14:textId="4989EB51" w:rsidR="00DC1454" w:rsidRPr="00F57A16" w:rsidRDefault="00DC1454" w:rsidP="00DC1454">
            <w:pPr>
              <w:autoSpaceDE w:val="0"/>
              <w:autoSpaceDN w:val="0"/>
              <w:adjustRightInd w:val="0"/>
              <w:jc w:val="both"/>
              <w:rPr>
                <w:rFonts w:eastAsia="Calibri" w:cstheme="minorHAnsi"/>
              </w:rPr>
            </w:pPr>
            <w:r w:rsidRPr="00E7757F">
              <w:rPr>
                <w:rFonts w:eastAsia="Calibri" w:cstheme="minorHAnsi"/>
              </w:rPr>
              <w:t xml:space="preserve">The most valuable asset of </w:t>
            </w:r>
            <w:r w:rsidR="00345BB7" w:rsidRPr="00E7757F">
              <w:rPr>
                <w:rFonts w:eastAsia="Calibri" w:cstheme="minorHAnsi"/>
              </w:rPr>
              <w:t>DSUIA</w:t>
            </w:r>
            <w:r w:rsidRPr="00E7757F">
              <w:rPr>
                <w:rFonts w:eastAsia="Calibri" w:cstheme="minorHAnsi"/>
              </w:rPr>
              <w:t xml:space="preserve"> is our team members. Each one has the required skills, knowledge, experience, and most importantly, the passion for successfully achieving our goals and best serve our community.</w:t>
            </w:r>
            <w:r w:rsidRPr="00F57A16">
              <w:rPr>
                <w:rFonts w:eastAsia="Calibri" w:cstheme="minorHAnsi"/>
              </w:rPr>
              <w:t xml:space="preserve"> </w:t>
            </w:r>
          </w:p>
          <w:p w14:paraId="323C6135" w14:textId="77777777" w:rsidR="00DC1454" w:rsidRPr="00F57A16" w:rsidRDefault="00DC1454" w:rsidP="00DC1454">
            <w:pPr>
              <w:autoSpaceDE w:val="0"/>
              <w:autoSpaceDN w:val="0"/>
              <w:adjustRightInd w:val="0"/>
              <w:rPr>
                <w:rFonts w:eastAsia="Calibri" w:cstheme="minorHAnsi"/>
              </w:rPr>
            </w:pPr>
          </w:p>
          <w:p w14:paraId="4852A65E" w14:textId="0AEDBB76" w:rsidR="009D046A" w:rsidRPr="00DC6D4A" w:rsidRDefault="00DC1454" w:rsidP="00DC6D4A">
            <w:pPr>
              <w:autoSpaceDE w:val="0"/>
              <w:autoSpaceDN w:val="0"/>
              <w:adjustRightInd w:val="0"/>
              <w:rPr>
                <w:rFonts w:eastAsia="Calibri" w:cstheme="minorHAnsi"/>
              </w:rPr>
            </w:pPr>
            <w:r w:rsidRPr="00F57A16">
              <w:rPr>
                <w:rFonts w:eastAsia="Calibri" w:cstheme="minorHAnsi"/>
              </w:rPr>
              <w:t>Here you will find our team members and their areas of expertise:</w:t>
            </w:r>
          </w:p>
          <w:p w14:paraId="7D27C1D6" w14:textId="15C882E7" w:rsidR="00274241" w:rsidRPr="00FC68E3" w:rsidRDefault="00274241" w:rsidP="00811D4C">
            <w:pPr>
              <w:spacing w:line="320" w:lineRule="exact"/>
            </w:pPr>
          </w:p>
        </w:tc>
      </w:tr>
      <w:tr w:rsidR="00526128" w14:paraId="41E3EE30" w14:textId="77777777" w:rsidTr="003764BD">
        <w:trPr>
          <w:trHeight w:val="576"/>
        </w:trPr>
        <w:tc>
          <w:tcPr>
            <w:tcW w:w="357" w:type="dxa"/>
            <w:tcBorders>
              <w:top w:val="nil"/>
              <w:left w:val="single" w:sz="2" w:space="0" w:color="7F7F7F" w:themeColor="text1" w:themeTint="80"/>
              <w:bottom w:val="nil"/>
              <w:right w:val="single" w:sz="2" w:space="0" w:color="BFBFBF" w:themeColor="background1" w:themeShade="BF"/>
            </w:tcBorders>
            <w:shd w:val="clear" w:color="auto" w:fill="FFFFFF" w:themeFill="background1"/>
            <w:vAlign w:val="center"/>
          </w:tcPr>
          <w:p w14:paraId="0D8DF2C0" w14:textId="77777777" w:rsidR="00811D4C" w:rsidRDefault="00811D4C" w:rsidP="00811D4C">
            <w:pPr>
              <w:jc w:val="center"/>
              <w:rPr>
                <w:b/>
                <w:bCs/>
                <w:sz w:val="18"/>
                <w:szCs w:val="18"/>
              </w:rPr>
            </w:pPr>
          </w:p>
        </w:tc>
        <w:tc>
          <w:tcPr>
            <w:tcW w:w="27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9A65B49" w14:textId="07B33C30" w:rsidR="00811D4C" w:rsidRDefault="00811D4C" w:rsidP="00811D4C">
            <w:pPr>
              <w:jc w:val="center"/>
              <w:rPr>
                <w:b/>
                <w:bCs/>
                <w:sz w:val="18"/>
                <w:szCs w:val="18"/>
              </w:rPr>
            </w:pPr>
            <w:r>
              <w:rPr>
                <w:b/>
                <w:bCs/>
                <w:sz w:val="18"/>
                <w:szCs w:val="18"/>
              </w:rPr>
              <w:t>NAME</w:t>
            </w:r>
          </w:p>
        </w:tc>
        <w:tc>
          <w:tcPr>
            <w:tcW w:w="2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E08C774" w14:textId="0B1C3218" w:rsidR="00811D4C" w:rsidRDefault="00811D4C" w:rsidP="00811D4C">
            <w:pPr>
              <w:jc w:val="center"/>
              <w:rPr>
                <w:b/>
                <w:bCs/>
                <w:sz w:val="18"/>
                <w:szCs w:val="18"/>
              </w:rPr>
            </w:pPr>
            <w:r>
              <w:rPr>
                <w:b/>
                <w:bCs/>
                <w:sz w:val="18"/>
                <w:szCs w:val="18"/>
              </w:rPr>
              <w:t>ORGANIZATIONAL ROLE</w:t>
            </w:r>
          </w:p>
        </w:tc>
        <w:tc>
          <w:tcPr>
            <w:tcW w:w="31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1D86F00" w14:textId="16CF4183" w:rsidR="00811D4C" w:rsidRDefault="00811D4C" w:rsidP="003764BD">
            <w:pPr>
              <w:jc w:val="center"/>
              <w:rPr>
                <w:b/>
                <w:bCs/>
                <w:sz w:val="18"/>
                <w:szCs w:val="18"/>
              </w:rPr>
            </w:pPr>
            <w:r>
              <w:rPr>
                <w:b/>
                <w:bCs/>
                <w:sz w:val="18"/>
                <w:szCs w:val="18"/>
              </w:rPr>
              <w:t>ACADEMIC BACKGROUND</w:t>
            </w:r>
            <w:r w:rsidR="005F6D92">
              <w:rPr>
                <w:b/>
                <w:bCs/>
                <w:sz w:val="18"/>
                <w:szCs w:val="18"/>
              </w:rPr>
              <w:t xml:space="preserve"> </w:t>
            </w:r>
          </w:p>
        </w:tc>
        <w:tc>
          <w:tcPr>
            <w:tcW w:w="353" w:type="dxa"/>
            <w:tcBorders>
              <w:top w:val="nil"/>
              <w:left w:val="single" w:sz="2" w:space="0" w:color="BFBFBF" w:themeColor="background1" w:themeShade="BF"/>
              <w:bottom w:val="nil"/>
              <w:right w:val="single" w:sz="2" w:space="0" w:color="7F7F7F" w:themeColor="text1" w:themeTint="80"/>
            </w:tcBorders>
            <w:shd w:val="clear" w:color="auto" w:fill="FFFFFF" w:themeFill="background1"/>
            <w:vAlign w:val="center"/>
          </w:tcPr>
          <w:p w14:paraId="7EEF6ADF" w14:textId="0D72F0D6" w:rsidR="00811D4C" w:rsidRDefault="00811D4C" w:rsidP="00811D4C">
            <w:pPr>
              <w:jc w:val="center"/>
              <w:rPr>
                <w:b/>
                <w:bCs/>
                <w:sz w:val="18"/>
                <w:szCs w:val="18"/>
              </w:rPr>
            </w:pPr>
          </w:p>
        </w:tc>
      </w:tr>
      <w:tr w:rsidR="00811D4C" w14:paraId="5E1C8E68" w14:textId="77777777" w:rsidTr="003764BD">
        <w:trPr>
          <w:trHeight w:val="576"/>
        </w:trPr>
        <w:tc>
          <w:tcPr>
            <w:tcW w:w="357" w:type="dxa"/>
            <w:tcBorders>
              <w:top w:val="nil"/>
              <w:left w:val="single" w:sz="2" w:space="0" w:color="7F7F7F" w:themeColor="text1" w:themeTint="80"/>
              <w:bottom w:val="nil"/>
              <w:right w:val="single" w:sz="2" w:space="0" w:color="BFBFBF" w:themeColor="background1" w:themeShade="BF"/>
            </w:tcBorders>
            <w:shd w:val="clear" w:color="auto" w:fill="FFFFFF" w:themeFill="background1"/>
            <w:vAlign w:val="center"/>
          </w:tcPr>
          <w:p w14:paraId="216B2170" w14:textId="77777777" w:rsidR="00811D4C" w:rsidRDefault="00811D4C" w:rsidP="00811D4C">
            <w:pPr>
              <w:jc w:val="center"/>
              <w:rPr>
                <w:b/>
                <w:bCs/>
                <w:sz w:val="18"/>
                <w:szCs w:val="18"/>
              </w:rPr>
            </w:pPr>
          </w:p>
        </w:tc>
        <w:tc>
          <w:tcPr>
            <w:tcW w:w="27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25EE86A7" w14:textId="68F870EB" w:rsidR="00811D4C" w:rsidRPr="00E7757F" w:rsidRDefault="00E84AE1" w:rsidP="00F525A0">
            <w:pPr>
              <w:rPr>
                <w:rFonts w:cstheme="minorHAnsi"/>
                <w:bCs/>
                <w:sz w:val="20"/>
                <w:szCs w:val="20"/>
                <w:lang w:val="uk-UA"/>
              </w:rPr>
            </w:pPr>
            <w:proofErr w:type="spellStart"/>
            <w:r>
              <w:rPr>
                <w:rFonts w:cstheme="minorHAnsi"/>
                <w:bCs/>
                <w:sz w:val="20"/>
                <w:szCs w:val="20"/>
              </w:rPr>
              <w:t>Oleksandr</w:t>
            </w:r>
            <w:proofErr w:type="spellEnd"/>
            <w:r>
              <w:rPr>
                <w:rFonts w:cstheme="minorHAnsi"/>
                <w:bCs/>
                <w:sz w:val="20"/>
                <w:szCs w:val="20"/>
              </w:rPr>
              <w:t xml:space="preserve"> MOR</w:t>
            </w:r>
            <w:r w:rsidR="00326303">
              <w:rPr>
                <w:rFonts w:cstheme="minorHAnsi"/>
                <w:bCs/>
                <w:sz w:val="20"/>
                <w:szCs w:val="20"/>
              </w:rPr>
              <w:t>H</w:t>
            </w:r>
            <w:r>
              <w:rPr>
                <w:rFonts w:cstheme="minorHAnsi"/>
                <w:bCs/>
                <w:sz w:val="20"/>
                <w:szCs w:val="20"/>
              </w:rPr>
              <w:t>UNOV</w:t>
            </w:r>
          </w:p>
        </w:tc>
        <w:tc>
          <w:tcPr>
            <w:tcW w:w="2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4AB07AA7" w14:textId="49A68A9F" w:rsidR="00811D4C" w:rsidRPr="003764BD" w:rsidRDefault="005F6D92" w:rsidP="00F525A0">
            <w:pPr>
              <w:rPr>
                <w:rFonts w:cstheme="minorHAnsi"/>
                <w:bCs/>
                <w:sz w:val="20"/>
                <w:szCs w:val="20"/>
              </w:rPr>
            </w:pPr>
            <w:r w:rsidRPr="003764BD">
              <w:rPr>
                <w:rFonts w:cstheme="minorHAnsi"/>
                <w:bCs/>
                <w:sz w:val="20"/>
                <w:szCs w:val="20"/>
              </w:rPr>
              <w:t>Rector</w:t>
            </w:r>
          </w:p>
        </w:tc>
        <w:tc>
          <w:tcPr>
            <w:tcW w:w="31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6F5E252B" w14:textId="613B353F" w:rsidR="00274241" w:rsidRPr="003764BD" w:rsidRDefault="003764BD" w:rsidP="00E7757F">
            <w:pPr>
              <w:rPr>
                <w:rFonts w:cstheme="minorHAnsi"/>
                <w:bCs/>
                <w:sz w:val="20"/>
                <w:szCs w:val="20"/>
              </w:rPr>
            </w:pPr>
            <w:r w:rsidRPr="003764BD">
              <w:rPr>
                <w:rFonts w:cstheme="minorHAnsi"/>
                <w:bCs/>
                <w:sz w:val="20"/>
                <w:szCs w:val="20"/>
              </w:rPr>
              <w:t>D</w:t>
            </w:r>
            <w:r w:rsidR="00E7757F">
              <w:rPr>
                <w:rFonts w:cstheme="minorHAnsi"/>
                <w:bCs/>
                <w:sz w:val="20"/>
                <w:szCs w:val="20"/>
              </w:rPr>
              <w:t>octor of</w:t>
            </w:r>
            <w:r w:rsidRPr="003764BD">
              <w:rPr>
                <w:rFonts w:cstheme="minorHAnsi"/>
                <w:bCs/>
                <w:sz w:val="20"/>
                <w:szCs w:val="20"/>
              </w:rPr>
              <w:t xml:space="preserve"> La</w:t>
            </w:r>
            <w:r w:rsidR="005F6D92" w:rsidRPr="003764BD">
              <w:rPr>
                <w:rFonts w:cstheme="minorHAnsi"/>
                <w:bCs/>
                <w:sz w:val="20"/>
                <w:szCs w:val="20"/>
              </w:rPr>
              <w:t>w Sciences, Honored Lawyer of Ukraine, Police Colonel</w:t>
            </w:r>
          </w:p>
        </w:tc>
        <w:tc>
          <w:tcPr>
            <w:tcW w:w="353" w:type="dxa"/>
            <w:tcBorders>
              <w:top w:val="nil"/>
              <w:left w:val="single" w:sz="2" w:space="0" w:color="BFBFBF" w:themeColor="background1" w:themeShade="BF"/>
              <w:bottom w:val="nil"/>
              <w:right w:val="single" w:sz="2" w:space="0" w:color="7F7F7F" w:themeColor="text1" w:themeTint="80"/>
            </w:tcBorders>
            <w:shd w:val="clear" w:color="auto" w:fill="FFFFFF" w:themeFill="background1"/>
            <w:vAlign w:val="center"/>
          </w:tcPr>
          <w:p w14:paraId="09C4CDEC" w14:textId="77777777" w:rsidR="00811D4C" w:rsidRDefault="00811D4C" w:rsidP="00811D4C">
            <w:pPr>
              <w:jc w:val="center"/>
              <w:rPr>
                <w:b/>
                <w:bCs/>
                <w:sz w:val="18"/>
                <w:szCs w:val="18"/>
              </w:rPr>
            </w:pPr>
          </w:p>
        </w:tc>
      </w:tr>
      <w:tr w:rsidR="00812263" w14:paraId="70165D7E" w14:textId="77777777" w:rsidTr="003764BD">
        <w:trPr>
          <w:trHeight w:val="576"/>
        </w:trPr>
        <w:tc>
          <w:tcPr>
            <w:tcW w:w="357" w:type="dxa"/>
            <w:tcBorders>
              <w:top w:val="nil"/>
              <w:left w:val="single" w:sz="2" w:space="0" w:color="7F7F7F" w:themeColor="text1" w:themeTint="80"/>
              <w:bottom w:val="nil"/>
              <w:right w:val="single" w:sz="2" w:space="0" w:color="BFBFBF" w:themeColor="background1" w:themeShade="BF"/>
            </w:tcBorders>
            <w:shd w:val="clear" w:color="auto" w:fill="FFFFFF" w:themeFill="background1"/>
            <w:vAlign w:val="center"/>
          </w:tcPr>
          <w:p w14:paraId="0300026E" w14:textId="77777777" w:rsidR="00812263" w:rsidRDefault="00812263" w:rsidP="00811D4C">
            <w:pPr>
              <w:jc w:val="center"/>
              <w:rPr>
                <w:b/>
                <w:bCs/>
                <w:sz w:val="18"/>
                <w:szCs w:val="18"/>
              </w:rPr>
            </w:pPr>
          </w:p>
        </w:tc>
        <w:tc>
          <w:tcPr>
            <w:tcW w:w="27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3269ED7C" w14:textId="7AD7038D" w:rsidR="00812263" w:rsidRDefault="00812263" w:rsidP="00F525A0">
            <w:pPr>
              <w:rPr>
                <w:rFonts w:cstheme="minorHAnsi"/>
                <w:bCs/>
                <w:sz w:val="20"/>
                <w:szCs w:val="20"/>
              </w:rPr>
            </w:pPr>
            <w:proofErr w:type="spellStart"/>
            <w:r>
              <w:rPr>
                <w:rFonts w:cstheme="minorHAnsi"/>
                <w:bCs/>
                <w:sz w:val="20"/>
                <w:szCs w:val="20"/>
              </w:rPr>
              <w:t>Ihor</w:t>
            </w:r>
            <w:proofErr w:type="spellEnd"/>
            <w:r>
              <w:rPr>
                <w:rFonts w:cstheme="minorHAnsi"/>
                <w:bCs/>
                <w:sz w:val="20"/>
                <w:szCs w:val="20"/>
              </w:rPr>
              <w:t xml:space="preserve"> MA</w:t>
            </w:r>
            <w:r w:rsidR="00326303">
              <w:rPr>
                <w:rFonts w:cstheme="minorHAnsi"/>
                <w:bCs/>
                <w:sz w:val="20"/>
                <w:szCs w:val="20"/>
              </w:rPr>
              <w:t>H</w:t>
            </w:r>
            <w:r>
              <w:rPr>
                <w:rFonts w:cstheme="minorHAnsi"/>
                <w:bCs/>
                <w:sz w:val="20"/>
                <w:szCs w:val="20"/>
              </w:rPr>
              <w:t>DALINA</w:t>
            </w:r>
          </w:p>
        </w:tc>
        <w:tc>
          <w:tcPr>
            <w:tcW w:w="2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24C87861" w14:textId="4CB71C00" w:rsidR="00812263" w:rsidRPr="003764BD" w:rsidRDefault="00812263" w:rsidP="00F525A0">
            <w:pPr>
              <w:rPr>
                <w:rFonts w:cstheme="minorHAnsi"/>
                <w:bCs/>
                <w:sz w:val="20"/>
                <w:szCs w:val="20"/>
              </w:rPr>
            </w:pPr>
            <w:r>
              <w:rPr>
                <w:rFonts w:cstheme="minorHAnsi"/>
                <w:bCs/>
                <w:sz w:val="20"/>
                <w:szCs w:val="20"/>
              </w:rPr>
              <w:t xml:space="preserve">First </w:t>
            </w:r>
            <w:r w:rsidRPr="00812263">
              <w:rPr>
                <w:rFonts w:cstheme="minorHAnsi"/>
                <w:bCs/>
                <w:sz w:val="20"/>
                <w:szCs w:val="20"/>
              </w:rPr>
              <w:t>Vice-Rector</w:t>
            </w:r>
          </w:p>
        </w:tc>
        <w:tc>
          <w:tcPr>
            <w:tcW w:w="31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39BEF2E9" w14:textId="1EDDF529" w:rsidR="00812263" w:rsidRPr="003764BD" w:rsidRDefault="00812263" w:rsidP="00E7757F">
            <w:pPr>
              <w:rPr>
                <w:rFonts w:cstheme="minorHAnsi"/>
                <w:bCs/>
                <w:sz w:val="20"/>
                <w:szCs w:val="20"/>
              </w:rPr>
            </w:pPr>
            <w:r>
              <w:rPr>
                <w:rFonts w:cstheme="minorHAnsi"/>
                <w:bCs/>
                <w:sz w:val="20"/>
                <w:szCs w:val="20"/>
              </w:rPr>
              <w:t xml:space="preserve">PhD, </w:t>
            </w:r>
            <w:r w:rsidR="006E28B2">
              <w:rPr>
                <w:rFonts w:cstheme="minorHAnsi"/>
                <w:bCs/>
                <w:sz w:val="20"/>
                <w:szCs w:val="20"/>
              </w:rPr>
              <w:t>A</w:t>
            </w:r>
            <w:r>
              <w:rPr>
                <w:rFonts w:cstheme="minorHAnsi"/>
                <w:bCs/>
                <w:sz w:val="20"/>
                <w:szCs w:val="20"/>
              </w:rPr>
              <w:t>ssistant Prof</w:t>
            </w:r>
            <w:r w:rsidR="006E28B2">
              <w:rPr>
                <w:rFonts w:cstheme="minorHAnsi"/>
                <w:bCs/>
                <w:sz w:val="20"/>
                <w:szCs w:val="20"/>
              </w:rPr>
              <w:t>essor.</w:t>
            </w:r>
          </w:p>
        </w:tc>
        <w:tc>
          <w:tcPr>
            <w:tcW w:w="353" w:type="dxa"/>
            <w:tcBorders>
              <w:top w:val="nil"/>
              <w:left w:val="single" w:sz="2" w:space="0" w:color="BFBFBF" w:themeColor="background1" w:themeShade="BF"/>
              <w:bottom w:val="nil"/>
              <w:right w:val="single" w:sz="2" w:space="0" w:color="7F7F7F" w:themeColor="text1" w:themeTint="80"/>
            </w:tcBorders>
            <w:shd w:val="clear" w:color="auto" w:fill="FFFFFF" w:themeFill="background1"/>
            <w:vAlign w:val="center"/>
          </w:tcPr>
          <w:p w14:paraId="6D79AE08" w14:textId="77777777" w:rsidR="00812263" w:rsidRDefault="00812263" w:rsidP="00811D4C">
            <w:pPr>
              <w:jc w:val="center"/>
              <w:rPr>
                <w:b/>
                <w:bCs/>
                <w:sz w:val="18"/>
                <w:szCs w:val="18"/>
              </w:rPr>
            </w:pPr>
          </w:p>
        </w:tc>
      </w:tr>
      <w:tr w:rsidR="00E7757F" w14:paraId="6573DF6E" w14:textId="77777777" w:rsidTr="003764BD">
        <w:trPr>
          <w:trHeight w:val="576"/>
        </w:trPr>
        <w:tc>
          <w:tcPr>
            <w:tcW w:w="357" w:type="dxa"/>
            <w:tcBorders>
              <w:top w:val="nil"/>
              <w:left w:val="single" w:sz="2" w:space="0" w:color="7F7F7F" w:themeColor="text1" w:themeTint="80"/>
              <w:bottom w:val="nil"/>
              <w:right w:val="single" w:sz="2" w:space="0" w:color="BFBFBF" w:themeColor="background1" w:themeShade="BF"/>
            </w:tcBorders>
            <w:shd w:val="clear" w:color="auto" w:fill="FFFFFF" w:themeFill="background1"/>
            <w:vAlign w:val="center"/>
          </w:tcPr>
          <w:p w14:paraId="37B8CE20" w14:textId="77777777" w:rsidR="00E7757F" w:rsidRDefault="00E7757F" w:rsidP="00811D4C">
            <w:pPr>
              <w:jc w:val="center"/>
              <w:rPr>
                <w:b/>
                <w:bCs/>
                <w:sz w:val="18"/>
                <w:szCs w:val="18"/>
              </w:rPr>
            </w:pPr>
          </w:p>
        </w:tc>
        <w:tc>
          <w:tcPr>
            <w:tcW w:w="27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47C87BFD" w14:textId="5E999FFA" w:rsidR="00E7757F" w:rsidRPr="003764BD" w:rsidRDefault="00E7757F" w:rsidP="00F525A0">
            <w:pPr>
              <w:rPr>
                <w:rFonts w:cstheme="minorHAnsi"/>
                <w:bCs/>
                <w:sz w:val="20"/>
                <w:szCs w:val="20"/>
              </w:rPr>
            </w:pPr>
            <w:proofErr w:type="spellStart"/>
            <w:r w:rsidRPr="003764BD">
              <w:rPr>
                <w:rFonts w:cstheme="minorHAnsi"/>
                <w:sz w:val="20"/>
                <w:szCs w:val="20"/>
              </w:rPr>
              <w:t>Oleksandr</w:t>
            </w:r>
            <w:proofErr w:type="spellEnd"/>
            <w:r>
              <w:rPr>
                <w:rFonts w:cstheme="minorHAnsi"/>
                <w:sz w:val="20"/>
                <w:szCs w:val="20"/>
              </w:rPr>
              <w:t xml:space="preserve"> </w:t>
            </w:r>
            <w:r w:rsidR="00E84AE1">
              <w:rPr>
                <w:rFonts w:cstheme="minorHAnsi"/>
                <w:sz w:val="20"/>
                <w:szCs w:val="20"/>
              </w:rPr>
              <w:t>YUNIN</w:t>
            </w:r>
          </w:p>
        </w:tc>
        <w:tc>
          <w:tcPr>
            <w:tcW w:w="2631"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714974FF" w14:textId="3B361AD9" w:rsidR="00E7757F" w:rsidRPr="003764BD" w:rsidRDefault="00E7757F" w:rsidP="00F525A0">
            <w:pPr>
              <w:rPr>
                <w:rFonts w:cstheme="minorHAnsi"/>
                <w:bCs/>
                <w:sz w:val="20"/>
                <w:szCs w:val="20"/>
              </w:rPr>
            </w:pPr>
            <w:r w:rsidRPr="003764BD">
              <w:rPr>
                <w:rFonts w:cstheme="minorHAnsi"/>
                <w:bCs/>
                <w:sz w:val="20"/>
                <w:szCs w:val="20"/>
              </w:rPr>
              <w:t>Vice-Rector</w:t>
            </w:r>
          </w:p>
        </w:tc>
        <w:tc>
          <w:tcPr>
            <w:tcW w:w="31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vAlign w:val="center"/>
          </w:tcPr>
          <w:p w14:paraId="2A1A3D8B" w14:textId="5886ABD0" w:rsidR="00E7757F" w:rsidRPr="003764BD" w:rsidRDefault="00E7757F" w:rsidP="00E7757F">
            <w:pPr>
              <w:rPr>
                <w:rFonts w:cstheme="minorHAnsi"/>
                <w:bCs/>
                <w:sz w:val="20"/>
                <w:szCs w:val="20"/>
              </w:rPr>
            </w:pPr>
            <w:r w:rsidRPr="003764BD">
              <w:rPr>
                <w:rFonts w:cstheme="minorHAnsi"/>
                <w:bCs/>
                <w:sz w:val="20"/>
                <w:szCs w:val="20"/>
              </w:rPr>
              <w:t>D</w:t>
            </w:r>
            <w:r>
              <w:rPr>
                <w:rFonts w:cstheme="minorHAnsi"/>
                <w:bCs/>
                <w:sz w:val="20"/>
                <w:szCs w:val="20"/>
              </w:rPr>
              <w:t>octor of</w:t>
            </w:r>
            <w:r w:rsidRPr="003764BD">
              <w:rPr>
                <w:rFonts w:cstheme="minorHAnsi"/>
                <w:bCs/>
                <w:sz w:val="20"/>
                <w:szCs w:val="20"/>
              </w:rPr>
              <w:t xml:space="preserve"> Law Sciences</w:t>
            </w:r>
            <w:r>
              <w:rPr>
                <w:rFonts w:cstheme="minorHAnsi"/>
                <w:bCs/>
                <w:sz w:val="20"/>
                <w:szCs w:val="20"/>
              </w:rPr>
              <w:t xml:space="preserve">, </w:t>
            </w:r>
            <w:r w:rsidRPr="003764BD">
              <w:rPr>
                <w:rFonts w:cstheme="minorHAnsi"/>
                <w:bCs/>
                <w:sz w:val="20"/>
                <w:szCs w:val="20"/>
              </w:rPr>
              <w:t>Police Colonel</w:t>
            </w:r>
          </w:p>
        </w:tc>
        <w:tc>
          <w:tcPr>
            <w:tcW w:w="353" w:type="dxa"/>
            <w:tcBorders>
              <w:top w:val="nil"/>
              <w:left w:val="single" w:sz="2" w:space="0" w:color="BFBFBF" w:themeColor="background1" w:themeShade="BF"/>
              <w:bottom w:val="nil"/>
              <w:right w:val="single" w:sz="2" w:space="0" w:color="7F7F7F" w:themeColor="text1" w:themeTint="80"/>
            </w:tcBorders>
            <w:shd w:val="clear" w:color="auto" w:fill="FFFFFF" w:themeFill="background1"/>
            <w:vAlign w:val="center"/>
          </w:tcPr>
          <w:p w14:paraId="4BB7CE58" w14:textId="77777777" w:rsidR="00E7757F" w:rsidRDefault="00E7757F" w:rsidP="00811D4C">
            <w:pPr>
              <w:jc w:val="center"/>
              <w:rPr>
                <w:b/>
                <w:bCs/>
                <w:sz w:val="18"/>
                <w:szCs w:val="18"/>
              </w:rPr>
            </w:pPr>
          </w:p>
        </w:tc>
      </w:tr>
      <w:tr w:rsidR="00F57A16" w14:paraId="7428E84F" w14:textId="77777777" w:rsidTr="003764BD">
        <w:trPr>
          <w:trHeight w:val="581"/>
        </w:trPr>
        <w:tc>
          <w:tcPr>
            <w:tcW w:w="9250" w:type="dxa"/>
            <w:gridSpan w:val="5"/>
            <w:tcBorders>
              <w:top w:val="nil"/>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0087C8A4" w14:textId="77777777" w:rsidR="00F57A16" w:rsidRDefault="00F57A16" w:rsidP="00F57A16">
            <w:pPr>
              <w:rPr>
                <w:b/>
                <w:bCs/>
                <w:sz w:val="18"/>
                <w:szCs w:val="18"/>
              </w:rPr>
            </w:pPr>
          </w:p>
        </w:tc>
      </w:tr>
    </w:tbl>
    <w:p w14:paraId="6448C491" w14:textId="77777777" w:rsidR="00DC6D4A" w:rsidRPr="00827BD1" w:rsidRDefault="00DC6D4A"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9350"/>
      </w:tblGrid>
      <w:tr w:rsidR="00105530" w14:paraId="44C5058D" w14:textId="77777777" w:rsidTr="00077DE0">
        <w:trPr>
          <w:trHeight w:val="576"/>
        </w:trPr>
        <w:tc>
          <w:tcPr>
            <w:tcW w:w="9350" w:type="dxa"/>
            <w:tcBorders>
              <w:top w:val="single" w:sz="2" w:space="0" w:color="A6A6A6" w:themeColor="background1" w:themeShade="A6"/>
              <w:left w:val="single" w:sz="2" w:space="0" w:color="A6A6A6" w:themeColor="background1" w:themeShade="A6"/>
              <w:bottom w:val="single" w:sz="2" w:space="0" w:color="7F7F7F" w:themeColor="text1" w:themeTint="80"/>
              <w:right w:val="single" w:sz="2" w:space="0" w:color="A6A6A6" w:themeColor="background1" w:themeShade="A6"/>
            </w:tcBorders>
            <w:shd w:val="clear" w:color="auto" w:fill="404040" w:themeFill="text1" w:themeFillTint="BF"/>
            <w:vAlign w:val="center"/>
          </w:tcPr>
          <w:p w14:paraId="5908E1A3" w14:textId="0942E934" w:rsidR="00105530" w:rsidRPr="00F74E59" w:rsidRDefault="00105530" w:rsidP="00077DE0">
            <w:pPr>
              <w:jc w:val="center"/>
              <w:rPr>
                <w:b/>
                <w:bCs/>
                <w:color w:val="FFFFFF" w:themeColor="background1"/>
                <w:sz w:val="24"/>
                <w:szCs w:val="24"/>
              </w:rPr>
            </w:pPr>
            <w:r>
              <w:rPr>
                <w:b/>
                <w:bCs/>
                <w:color w:val="FFFFFF" w:themeColor="background1"/>
                <w:sz w:val="24"/>
                <w:szCs w:val="24"/>
              </w:rPr>
              <w:t>OTHER COMMUNITY FUNDING</w:t>
            </w:r>
          </w:p>
        </w:tc>
      </w:tr>
      <w:tr w:rsidR="00105530" w14:paraId="327557AE" w14:textId="77777777" w:rsidTr="00077DE0">
        <w:trPr>
          <w:trHeight w:val="720"/>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5572DC2C" w14:textId="642B1BB2" w:rsidR="00105530" w:rsidRPr="00045C76" w:rsidRDefault="00105530" w:rsidP="00045C76">
            <w:pPr>
              <w:ind w:firstLine="72"/>
              <w:rPr>
                <w:b/>
                <w:bCs/>
                <w:sz w:val="18"/>
                <w:szCs w:val="18"/>
              </w:rPr>
            </w:pPr>
            <w:r w:rsidRPr="00105530">
              <w:rPr>
                <w:b/>
                <w:bCs/>
                <w:sz w:val="18"/>
                <w:szCs w:val="18"/>
              </w:rPr>
              <w:t xml:space="preserve">Please give information about any type of Community grant your </w:t>
            </w:r>
            <w:r w:rsidR="00AC4DC6" w:rsidRPr="00105530">
              <w:rPr>
                <w:b/>
                <w:bCs/>
                <w:sz w:val="18"/>
                <w:szCs w:val="18"/>
              </w:rPr>
              <w:t>organization</w:t>
            </w:r>
            <w:r w:rsidRPr="00105530">
              <w:rPr>
                <w:b/>
                <w:bCs/>
                <w:sz w:val="18"/>
                <w:szCs w:val="18"/>
              </w:rPr>
              <w:t xml:space="preserve">/group has received/ applied for </w:t>
            </w:r>
            <w:r w:rsidR="00045C76" w:rsidRPr="00045C76">
              <w:rPr>
                <w:b/>
                <w:bCs/>
                <w:sz w:val="18"/>
                <w:szCs w:val="18"/>
              </w:rPr>
              <w:t>(</w:t>
            </w:r>
            <w:r w:rsidR="00AC4DC6">
              <w:rPr>
                <w:b/>
                <w:bCs/>
                <w:sz w:val="18"/>
                <w:szCs w:val="18"/>
              </w:rPr>
              <w:t>Program</w:t>
            </w:r>
            <w:r w:rsidR="00045C76">
              <w:rPr>
                <w:b/>
                <w:bCs/>
                <w:sz w:val="18"/>
                <w:szCs w:val="18"/>
              </w:rPr>
              <w:t xml:space="preserve"> or Initiative</w:t>
            </w:r>
            <w:r w:rsidR="00045C76" w:rsidRPr="00045C76">
              <w:rPr>
                <w:b/>
                <w:bCs/>
                <w:sz w:val="18"/>
                <w:szCs w:val="18"/>
              </w:rPr>
              <w:t>,</w:t>
            </w:r>
            <w:r w:rsidR="00045C76">
              <w:rPr>
                <w:b/>
                <w:bCs/>
                <w:sz w:val="18"/>
                <w:szCs w:val="18"/>
              </w:rPr>
              <w:t xml:space="preserve"> Contracting Promoter</w:t>
            </w:r>
            <w:r w:rsidR="00045C76" w:rsidRPr="00045C76">
              <w:rPr>
                <w:b/>
                <w:bCs/>
                <w:sz w:val="18"/>
                <w:szCs w:val="18"/>
              </w:rPr>
              <w:t>)</w:t>
            </w:r>
          </w:p>
        </w:tc>
      </w:tr>
      <w:tr w:rsidR="00045C76" w14:paraId="6B7E152F" w14:textId="77777777" w:rsidTr="00877E29">
        <w:trPr>
          <w:trHeight w:val="720"/>
        </w:trPr>
        <w:tc>
          <w:tcPr>
            <w:tcW w:w="935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vAlign w:val="center"/>
          </w:tcPr>
          <w:p w14:paraId="36288F18" w14:textId="3B395EF8" w:rsidR="00045C76" w:rsidRPr="00045C76" w:rsidRDefault="00CD7D46" w:rsidP="00045C76">
            <w:pPr>
              <w:ind w:left="72"/>
              <w:rPr>
                <w:sz w:val="20"/>
                <w:szCs w:val="20"/>
              </w:rPr>
            </w:pPr>
            <w:r>
              <w:rPr>
                <w:sz w:val="20"/>
                <w:szCs w:val="20"/>
              </w:rPr>
              <w:t>•</w:t>
            </w:r>
            <w:r w:rsidR="00045C76" w:rsidRPr="00045C76">
              <w:rPr>
                <w:sz w:val="20"/>
                <w:szCs w:val="20"/>
              </w:rPr>
              <w:t>Bulgarian governmental program “Bulgarian Development Aid”.</w:t>
            </w:r>
          </w:p>
          <w:p w14:paraId="4D065DEA" w14:textId="66527B14" w:rsidR="00045C76" w:rsidRPr="00045C76" w:rsidRDefault="00CD7D46" w:rsidP="00045C76">
            <w:pPr>
              <w:ind w:left="72"/>
              <w:rPr>
                <w:sz w:val="20"/>
                <w:szCs w:val="20"/>
              </w:rPr>
            </w:pPr>
            <w:r>
              <w:rPr>
                <w:sz w:val="20"/>
                <w:szCs w:val="20"/>
              </w:rPr>
              <w:t>•</w:t>
            </w:r>
            <w:r w:rsidR="00045C76" w:rsidRPr="00045C76">
              <w:rPr>
                <w:sz w:val="20"/>
                <w:szCs w:val="20"/>
              </w:rPr>
              <w:t>Governmental grant of the Czech Republic “Cooperation in Developing Security with Ukraine 2020”.</w:t>
            </w:r>
          </w:p>
          <w:p w14:paraId="084DBDD1" w14:textId="4E7CD8BC" w:rsidR="00045C76" w:rsidRDefault="00CD7D46" w:rsidP="00045C76">
            <w:pPr>
              <w:ind w:left="72"/>
              <w:rPr>
                <w:sz w:val="20"/>
                <w:szCs w:val="20"/>
              </w:rPr>
            </w:pPr>
            <w:r>
              <w:rPr>
                <w:sz w:val="20"/>
                <w:szCs w:val="20"/>
              </w:rPr>
              <w:t>•</w:t>
            </w:r>
            <w:r w:rsidR="00045C76" w:rsidRPr="00045C76">
              <w:rPr>
                <w:sz w:val="20"/>
                <w:szCs w:val="20"/>
              </w:rPr>
              <w:t>Grant of the Ministry of Foreign Affairs of the Republic of Korea “Official Assistance for the Development”.</w:t>
            </w:r>
          </w:p>
          <w:p w14:paraId="6E426A2A" w14:textId="5938F212" w:rsidR="00CD7D46" w:rsidRPr="00045C76" w:rsidRDefault="00CD7D46" w:rsidP="00045C76">
            <w:pPr>
              <w:ind w:left="72"/>
              <w:rPr>
                <w:sz w:val="20"/>
                <w:szCs w:val="20"/>
              </w:rPr>
            </w:pPr>
            <w:r w:rsidRPr="00045C76">
              <w:rPr>
                <w:sz w:val="20"/>
                <w:szCs w:val="20"/>
              </w:rPr>
              <w:t>•</w:t>
            </w:r>
            <w:r>
              <w:rPr>
                <w:sz w:val="20"/>
                <w:szCs w:val="20"/>
              </w:rPr>
              <w:t>British Council “Ukraine Student Academic Mobility” (SAM – Ukraine).</w:t>
            </w:r>
          </w:p>
          <w:p w14:paraId="2977AC4E" w14:textId="2552BAD7" w:rsidR="00045C76" w:rsidRPr="00045C76" w:rsidRDefault="00CD7D46" w:rsidP="00045C76">
            <w:pPr>
              <w:ind w:left="72"/>
              <w:rPr>
                <w:sz w:val="20"/>
                <w:szCs w:val="20"/>
              </w:rPr>
            </w:pPr>
            <w:r>
              <w:rPr>
                <w:sz w:val="20"/>
                <w:szCs w:val="20"/>
              </w:rPr>
              <w:t>•</w:t>
            </w:r>
            <w:r w:rsidR="00045C76" w:rsidRPr="00045C76">
              <w:rPr>
                <w:sz w:val="20"/>
                <w:szCs w:val="20"/>
              </w:rPr>
              <w:t>Council of Europe: “Internal Displacement in Ukraine: Building Solutions”.</w:t>
            </w:r>
          </w:p>
          <w:p w14:paraId="223B2269" w14:textId="77777777" w:rsidR="00045C76" w:rsidRDefault="00CD7D46" w:rsidP="00045C76">
            <w:pPr>
              <w:ind w:left="72"/>
              <w:rPr>
                <w:sz w:val="20"/>
                <w:szCs w:val="20"/>
              </w:rPr>
            </w:pPr>
            <w:r>
              <w:rPr>
                <w:sz w:val="20"/>
                <w:szCs w:val="20"/>
              </w:rPr>
              <w:t>•</w:t>
            </w:r>
            <w:r w:rsidR="00045C76" w:rsidRPr="00045C76">
              <w:rPr>
                <w:sz w:val="20"/>
                <w:szCs w:val="20"/>
              </w:rPr>
              <w:t>National Scholarship Program of the Slovak Republic.</w:t>
            </w:r>
          </w:p>
          <w:p w14:paraId="34520A79" w14:textId="4A688764" w:rsidR="006E28B2" w:rsidRDefault="006E28B2" w:rsidP="006E28B2">
            <w:pPr>
              <w:ind w:left="72"/>
              <w:rPr>
                <w:sz w:val="20"/>
                <w:szCs w:val="20"/>
              </w:rPr>
            </w:pPr>
            <w:r>
              <w:rPr>
                <w:sz w:val="20"/>
                <w:szCs w:val="20"/>
              </w:rPr>
              <w:t>•</w:t>
            </w:r>
            <w:r w:rsidRPr="00045C76">
              <w:rPr>
                <w:sz w:val="20"/>
                <w:szCs w:val="20"/>
              </w:rPr>
              <w:t>National Scholarship Program of the Slovak Republic.</w:t>
            </w:r>
          </w:p>
          <w:p w14:paraId="473CFE96" w14:textId="77777777" w:rsidR="00112049" w:rsidRDefault="006E28B2" w:rsidP="006E28B2">
            <w:pPr>
              <w:ind w:left="72"/>
              <w:rPr>
                <w:sz w:val="20"/>
                <w:szCs w:val="20"/>
                <w:lang w:val="uk-UA"/>
              </w:rPr>
            </w:pPr>
            <w:r>
              <w:rPr>
                <w:sz w:val="20"/>
                <w:szCs w:val="20"/>
              </w:rPr>
              <w:t>•</w:t>
            </w:r>
            <w:r w:rsidRPr="006E28B2">
              <w:rPr>
                <w:sz w:val="20"/>
                <w:szCs w:val="20"/>
              </w:rPr>
              <w:t>Project 101082077 — Simulation medicine and Scenario-based learning for emergency care/</w:t>
            </w:r>
            <w:proofErr w:type="spellStart"/>
            <w:r w:rsidRPr="006E28B2">
              <w:rPr>
                <w:sz w:val="20"/>
                <w:szCs w:val="20"/>
              </w:rPr>
              <w:t>SimS</w:t>
            </w:r>
            <w:proofErr w:type="spellEnd"/>
            <w:r w:rsidR="00112049">
              <w:rPr>
                <w:sz w:val="20"/>
                <w:szCs w:val="20"/>
                <w:lang w:val="uk-UA"/>
              </w:rPr>
              <w:t xml:space="preserve"> </w:t>
            </w:r>
          </w:p>
          <w:p w14:paraId="271EF374" w14:textId="11215816" w:rsidR="006E28B2" w:rsidRPr="00112049" w:rsidRDefault="00112049" w:rsidP="00112049">
            <w:pPr>
              <w:ind w:left="72" w:firstLine="70"/>
              <w:rPr>
                <w:sz w:val="20"/>
                <w:szCs w:val="20"/>
                <w:lang w:val="uk-UA"/>
              </w:rPr>
            </w:pPr>
            <w:r w:rsidRPr="00112049">
              <w:rPr>
                <w:sz w:val="20"/>
                <w:szCs w:val="20"/>
                <w:lang w:val="uk-UA"/>
              </w:rPr>
              <w:t>ERASMUS-EDU-2022-CBHE</w:t>
            </w:r>
          </w:p>
          <w:p w14:paraId="6C935704" w14:textId="4412D9D2" w:rsidR="006E28B2" w:rsidRPr="00045C76" w:rsidRDefault="006E28B2" w:rsidP="00045C76">
            <w:pPr>
              <w:ind w:left="72"/>
              <w:rPr>
                <w:sz w:val="20"/>
                <w:szCs w:val="20"/>
                <w:highlight w:val="yellow"/>
              </w:rPr>
            </w:pPr>
          </w:p>
        </w:tc>
      </w:tr>
    </w:tbl>
    <w:p w14:paraId="63A2F754" w14:textId="7DF730F9" w:rsidR="002B2554" w:rsidRPr="00CD7D46" w:rsidRDefault="002B2554"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4675"/>
        <w:gridCol w:w="4675"/>
      </w:tblGrid>
      <w:tr w:rsidR="002B2554" w14:paraId="5D3F8B74" w14:textId="77777777" w:rsidTr="00547F16">
        <w:trPr>
          <w:trHeight w:val="576"/>
        </w:trPr>
        <w:tc>
          <w:tcPr>
            <w:tcW w:w="9350" w:type="dxa"/>
            <w:gridSpan w:val="2"/>
            <w:tcBorders>
              <w:top w:val="single" w:sz="2" w:space="0" w:color="A6A6A6" w:themeColor="background1" w:themeShade="A6"/>
              <w:left w:val="single" w:sz="2" w:space="0" w:color="A6A6A6" w:themeColor="background1" w:themeShade="A6"/>
              <w:bottom w:val="single" w:sz="2" w:space="0" w:color="7F7F7F" w:themeColor="text1" w:themeTint="80"/>
              <w:right w:val="single" w:sz="2" w:space="0" w:color="A6A6A6" w:themeColor="background1" w:themeShade="A6"/>
            </w:tcBorders>
            <w:shd w:val="clear" w:color="auto" w:fill="404040" w:themeFill="text1" w:themeFillTint="BF"/>
            <w:vAlign w:val="center"/>
          </w:tcPr>
          <w:p w14:paraId="266DCC33" w14:textId="6CEDA3ED" w:rsidR="002B2554" w:rsidRPr="00F74E59" w:rsidRDefault="002B2554" w:rsidP="00547F16">
            <w:pPr>
              <w:jc w:val="center"/>
              <w:rPr>
                <w:b/>
                <w:bCs/>
                <w:color w:val="FFFFFF" w:themeColor="background1"/>
                <w:sz w:val="24"/>
                <w:szCs w:val="24"/>
              </w:rPr>
            </w:pPr>
            <w:r>
              <w:rPr>
                <w:b/>
                <w:bCs/>
                <w:color w:val="FFFFFF" w:themeColor="background1"/>
                <w:sz w:val="24"/>
                <w:szCs w:val="24"/>
              </w:rPr>
              <w:t>ACCREDITATION</w:t>
            </w:r>
          </w:p>
        </w:tc>
      </w:tr>
      <w:tr w:rsidR="002B2554" w14:paraId="049E4D4B" w14:textId="77777777" w:rsidTr="00547F16">
        <w:trPr>
          <w:trHeight w:val="720"/>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6900E3A5" w14:textId="53DADEB6" w:rsidR="002B2554" w:rsidRPr="002B2554" w:rsidRDefault="00547F16" w:rsidP="00CF43FE">
            <w:pPr>
              <w:ind w:left="72" w:right="68"/>
              <w:jc w:val="right"/>
              <w:rPr>
                <w:b/>
                <w:bCs/>
                <w:sz w:val="18"/>
                <w:szCs w:val="18"/>
              </w:rPr>
            </w:pPr>
            <w:r>
              <w:rPr>
                <w:b/>
                <w:bCs/>
                <w:sz w:val="18"/>
                <w:szCs w:val="18"/>
              </w:rPr>
              <w:t>Accreditation Type</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22A1CC3" w14:textId="32011624" w:rsidR="002B2554" w:rsidRPr="00DC2DCC" w:rsidRDefault="00DC2DCC" w:rsidP="00547F16">
            <w:pPr>
              <w:ind w:left="72"/>
              <w:rPr>
                <w:sz w:val="20"/>
                <w:szCs w:val="20"/>
              </w:rPr>
            </w:pPr>
            <w:r w:rsidRPr="00DC2DCC">
              <w:rPr>
                <w:sz w:val="20"/>
                <w:szCs w:val="20"/>
              </w:rPr>
              <w:t xml:space="preserve">National </w:t>
            </w:r>
            <w:r>
              <w:rPr>
                <w:sz w:val="20"/>
                <w:szCs w:val="20"/>
              </w:rPr>
              <w:t>Accreditation</w:t>
            </w:r>
            <w:r w:rsidRPr="00DC2DCC">
              <w:rPr>
                <w:sz w:val="20"/>
                <w:szCs w:val="20"/>
              </w:rPr>
              <w:t xml:space="preserve"> </w:t>
            </w:r>
            <w:r>
              <w:rPr>
                <w:sz w:val="20"/>
                <w:szCs w:val="20"/>
              </w:rPr>
              <w:t>for Educational Programs</w:t>
            </w:r>
          </w:p>
        </w:tc>
      </w:tr>
      <w:tr w:rsidR="002B2554" w14:paraId="62C77C89" w14:textId="77777777" w:rsidTr="00547F16">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4807F1AA" w14:textId="58324072" w:rsidR="002B2554" w:rsidRPr="002B2554" w:rsidRDefault="00547F16" w:rsidP="00CF43FE">
            <w:pPr>
              <w:ind w:left="72" w:right="68"/>
              <w:jc w:val="right"/>
              <w:rPr>
                <w:b/>
                <w:bCs/>
                <w:sz w:val="18"/>
                <w:szCs w:val="18"/>
              </w:rPr>
            </w:pPr>
            <w:r>
              <w:rPr>
                <w:b/>
                <w:bCs/>
                <w:sz w:val="18"/>
                <w:szCs w:val="18"/>
              </w:rPr>
              <w:t>Accreditation No. (if applicable)</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3CEE22B" w14:textId="3EA023EA" w:rsidR="002B2554" w:rsidRPr="004B4FE3" w:rsidRDefault="00E65D41" w:rsidP="004B4FE3">
            <w:pPr>
              <w:ind w:left="72"/>
              <w:rPr>
                <w:sz w:val="20"/>
                <w:szCs w:val="20"/>
              </w:rPr>
            </w:pPr>
            <w:r>
              <w:rPr>
                <w:sz w:val="20"/>
                <w:szCs w:val="20"/>
              </w:rPr>
              <w:t>License for</w:t>
            </w:r>
            <w:r>
              <w:t xml:space="preserve"> </w:t>
            </w:r>
            <w:r w:rsidRPr="00E65D41">
              <w:rPr>
                <w:sz w:val="20"/>
                <w:szCs w:val="20"/>
              </w:rPr>
              <w:t xml:space="preserve">providing education services </w:t>
            </w:r>
            <w:r w:rsidR="004B4FE3">
              <w:rPr>
                <w:sz w:val="20"/>
                <w:szCs w:val="20"/>
              </w:rPr>
              <w:t>from 12/05/2021 of M</w:t>
            </w:r>
            <w:r w:rsidR="004B4FE3" w:rsidRPr="004B4FE3">
              <w:rPr>
                <w:sz w:val="20"/>
                <w:szCs w:val="20"/>
              </w:rPr>
              <w:t xml:space="preserve">inistry of education and science of </w:t>
            </w:r>
            <w:r w:rsidR="004B4FE3">
              <w:rPr>
                <w:sz w:val="20"/>
                <w:szCs w:val="20"/>
              </w:rPr>
              <w:t>U</w:t>
            </w:r>
            <w:r w:rsidR="004B4FE3" w:rsidRPr="004B4FE3">
              <w:rPr>
                <w:sz w:val="20"/>
                <w:szCs w:val="20"/>
              </w:rPr>
              <w:t>kraine</w:t>
            </w:r>
            <w:r w:rsidR="004B4FE3">
              <w:rPr>
                <w:sz w:val="20"/>
                <w:szCs w:val="20"/>
              </w:rPr>
              <w:t>, D</w:t>
            </w:r>
            <w:r w:rsidR="004B4FE3" w:rsidRPr="004B4FE3">
              <w:rPr>
                <w:sz w:val="20"/>
                <w:szCs w:val="20"/>
              </w:rPr>
              <w:t>ecree</w:t>
            </w:r>
            <w:r w:rsidR="004B4FE3">
              <w:rPr>
                <w:sz w:val="20"/>
                <w:szCs w:val="20"/>
              </w:rPr>
              <w:t xml:space="preserve"> MESU from 19/04/2021</w:t>
            </w:r>
            <w:r w:rsidR="004B4FE3" w:rsidRPr="004B4FE3">
              <w:rPr>
                <w:sz w:val="20"/>
                <w:szCs w:val="20"/>
              </w:rPr>
              <w:t xml:space="preserve"> №</w:t>
            </w:r>
            <w:r w:rsidR="004B4FE3">
              <w:rPr>
                <w:sz w:val="20"/>
                <w:szCs w:val="20"/>
              </w:rPr>
              <w:t>49-</w:t>
            </w:r>
            <w:r w:rsidR="004B4FE3">
              <w:rPr>
                <w:sz w:val="20"/>
                <w:szCs w:val="20"/>
                <w:lang w:val="ru-RU"/>
              </w:rPr>
              <w:t>Л</w:t>
            </w:r>
          </w:p>
        </w:tc>
      </w:tr>
      <w:tr w:rsidR="002B2554" w14:paraId="19AF4F40" w14:textId="77777777" w:rsidTr="00547F16">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1A0189C9" w14:textId="0B0B97FB" w:rsidR="002B2554" w:rsidRPr="002B2554" w:rsidRDefault="00547F16" w:rsidP="00CF43FE">
            <w:pPr>
              <w:ind w:left="72" w:right="68"/>
              <w:jc w:val="right"/>
              <w:rPr>
                <w:b/>
                <w:bCs/>
                <w:sz w:val="18"/>
                <w:szCs w:val="18"/>
              </w:rPr>
            </w:pPr>
            <w:r>
              <w:rPr>
                <w:b/>
                <w:bCs/>
                <w:sz w:val="18"/>
                <w:szCs w:val="18"/>
              </w:rPr>
              <w:t>Valid Until</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80F9AB8" w14:textId="66C7F21F" w:rsidR="002B2554" w:rsidRPr="00DC2DCC" w:rsidRDefault="004B4FE3" w:rsidP="004B4FE3">
            <w:pPr>
              <w:ind w:left="72"/>
              <w:rPr>
                <w:sz w:val="20"/>
                <w:szCs w:val="20"/>
              </w:rPr>
            </w:pPr>
            <w:r>
              <w:rPr>
                <w:sz w:val="20"/>
                <w:szCs w:val="20"/>
                <w:lang w:val="ru-RU"/>
              </w:rPr>
              <w:t xml:space="preserve">12 </w:t>
            </w:r>
            <w:r>
              <w:rPr>
                <w:sz w:val="20"/>
                <w:szCs w:val="20"/>
              </w:rPr>
              <w:t>May 2031</w:t>
            </w:r>
          </w:p>
        </w:tc>
      </w:tr>
    </w:tbl>
    <w:p w14:paraId="4C45749A" w14:textId="1F9705B9" w:rsidR="00547F16" w:rsidRDefault="00547F16" w:rsidP="008765E9">
      <w:pPr>
        <w:rPr>
          <w:b/>
          <w:bCs/>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4675"/>
        <w:gridCol w:w="4675"/>
      </w:tblGrid>
      <w:tr w:rsidR="00547F16" w14:paraId="5C2EF80F" w14:textId="77777777" w:rsidTr="002C5BAB">
        <w:trPr>
          <w:trHeight w:val="576"/>
        </w:trPr>
        <w:tc>
          <w:tcPr>
            <w:tcW w:w="9350" w:type="dxa"/>
            <w:gridSpan w:val="2"/>
            <w:tcBorders>
              <w:top w:val="single" w:sz="2" w:space="0" w:color="A6A6A6" w:themeColor="background1" w:themeShade="A6"/>
              <w:left w:val="single" w:sz="2" w:space="0" w:color="A6A6A6" w:themeColor="background1" w:themeShade="A6"/>
              <w:bottom w:val="single" w:sz="2" w:space="0" w:color="7F7F7F" w:themeColor="text1" w:themeTint="80"/>
              <w:right w:val="single" w:sz="2" w:space="0" w:color="A6A6A6" w:themeColor="background1" w:themeShade="A6"/>
            </w:tcBorders>
            <w:shd w:val="clear" w:color="auto" w:fill="404040" w:themeFill="text1" w:themeFillTint="BF"/>
            <w:vAlign w:val="center"/>
          </w:tcPr>
          <w:p w14:paraId="0A899BE9" w14:textId="41B8C6BE" w:rsidR="00547F16" w:rsidRPr="00F74E59" w:rsidRDefault="00547F16" w:rsidP="002C5BAB">
            <w:pPr>
              <w:jc w:val="center"/>
              <w:rPr>
                <w:b/>
                <w:bCs/>
                <w:color w:val="FFFFFF" w:themeColor="background1"/>
                <w:sz w:val="24"/>
                <w:szCs w:val="24"/>
              </w:rPr>
            </w:pPr>
            <w:r>
              <w:rPr>
                <w:b/>
                <w:bCs/>
                <w:color w:val="FFFFFF" w:themeColor="background1"/>
                <w:sz w:val="24"/>
                <w:szCs w:val="24"/>
              </w:rPr>
              <w:t>TRAVEL INFORMATION</w:t>
            </w:r>
          </w:p>
        </w:tc>
      </w:tr>
      <w:tr w:rsidR="00547F16" w14:paraId="31A1E118" w14:textId="77777777" w:rsidTr="00CF43FE">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10EF488F" w14:textId="2D1ECE86" w:rsidR="00547F16" w:rsidRPr="002B2554" w:rsidRDefault="00CF43FE" w:rsidP="00CF43FE">
            <w:pPr>
              <w:ind w:left="72" w:right="68"/>
              <w:jc w:val="right"/>
              <w:rPr>
                <w:b/>
                <w:bCs/>
                <w:sz w:val="18"/>
                <w:szCs w:val="18"/>
              </w:rPr>
            </w:pPr>
            <w:r>
              <w:rPr>
                <w:b/>
                <w:bCs/>
                <w:sz w:val="18"/>
                <w:szCs w:val="18"/>
              </w:rPr>
              <w:t>Means of transport (car, bus, train, plane)</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6BF3D5D" w14:textId="77777777" w:rsidR="00547F16" w:rsidRPr="00D32262" w:rsidRDefault="00547F16" w:rsidP="002C5BAB">
            <w:pPr>
              <w:ind w:left="72"/>
              <w:rPr>
                <w:sz w:val="20"/>
                <w:szCs w:val="20"/>
                <w:highlight w:val="yellow"/>
              </w:rPr>
            </w:pPr>
            <w:r w:rsidRPr="00AC4DC6">
              <w:rPr>
                <w:sz w:val="20"/>
                <w:szCs w:val="20"/>
              </w:rPr>
              <w:t>N/A</w:t>
            </w:r>
          </w:p>
        </w:tc>
      </w:tr>
      <w:tr w:rsidR="00547F16" w14:paraId="4A02A947" w14:textId="77777777" w:rsidTr="00CF43FE">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2A451410" w14:textId="6B2F8039" w:rsidR="00547F16" w:rsidRPr="002B2554" w:rsidRDefault="00CF43FE" w:rsidP="00CF43FE">
            <w:pPr>
              <w:ind w:left="72" w:right="68"/>
              <w:jc w:val="right"/>
              <w:rPr>
                <w:b/>
                <w:bCs/>
                <w:sz w:val="18"/>
                <w:szCs w:val="18"/>
              </w:rPr>
            </w:pPr>
            <w:r>
              <w:rPr>
                <w:b/>
                <w:bCs/>
                <w:sz w:val="18"/>
                <w:szCs w:val="18"/>
              </w:rPr>
              <w:lastRenderedPageBreak/>
              <w:t>City of departure</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71F6216" w14:textId="77777777" w:rsidR="00547F16" w:rsidRPr="00D32262" w:rsidRDefault="00547F16" w:rsidP="002C5BAB">
            <w:pPr>
              <w:ind w:left="72"/>
              <w:rPr>
                <w:sz w:val="20"/>
                <w:szCs w:val="20"/>
                <w:highlight w:val="yellow"/>
              </w:rPr>
            </w:pPr>
            <w:r w:rsidRPr="00AC4DC6">
              <w:rPr>
                <w:sz w:val="20"/>
                <w:szCs w:val="20"/>
              </w:rPr>
              <w:t>N/A</w:t>
            </w:r>
          </w:p>
        </w:tc>
      </w:tr>
      <w:tr w:rsidR="00547F16" w14:paraId="25EE15BB" w14:textId="77777777" w:rsidTr="00CF43FE">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6324E6FA" w14:textId="77D38333" w:rsidR="00547F16" w:rsidRPr="002B2554" w:rsidRDefault="00CF43FE" w:rsidP="00CF43FE">
            <w:pPr>
              <w:ind w:left="72" w:right="68"/>
              <w:jc w:val="right"/>
              <w:rPr>
                <w:b/>
                <w:bCs/>
                <w:sz w:val="18"/>
                <w:szCs w:val="18"/>
              </w:rPr>
            </w:pPr>
            <w:r>
              <w:rPr>
                <w:b/>
                <w:bCs/>
                <w:sz w:val="18"/>
                <w:szCs w:val="18"/>
              </w:rPr>
              <w:t>Airport (name of the city)</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9BDEB06" w14:textId="77777777" w:rsidR="00547F16" w:rsidRPr="00D32262" w:rsidRDefault="00547F16" w:rsidP="002C5BAB">
            <w:pPr>
              <w:ind w:left="72"/>
              <w:rPr>
                <w:sz w:val="20"/>
                <w:szCs w:val="20"/>
                <w:highlight w:val="yellow"/>
              </w:rPr>
            </w:pPr>
            <w:r w:rsidRPr="00AC4DC6">
              <w:rPr>
                <w:sz w:val="20"/>
                <w:szCs w:val="20"/>
              </w:rPr>
              <w:t>N/A</w:t>
            </w:r>
          </w:p>
        </w:tc>
      </w:tr>
      <w:tr w:rsidR="00CF43FE" w14:paraId="1983FD9A" w14:textId="77777777" w:rsidTr="00CF43FE">
        <w:trPr>
          <w:trHeight w:val="576"/>
        </w:trPr>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467586D1" w14:textId="0D030D26" w:rsidR="00CF43FE" w:rsidRDefault="00CF43FE" w:rsidP="00CF43FE">
            <w:pPr>
              <w:ind w:left="72" w:right="68"/>
              <w:jc w:val="right"/>
              <w:rPr>
                <w:b/>
                <w:bCs/>
                <w:sz w:val="18"/>
                <w:szCs w:val="18"/>
              </w:rPr>
            </w:pPr>
            <w:r>
              <w:rPr>
                <w:b/>
                <w:bCs/>
                <w:sz w:val="18"/>
                <w:szCs w:val="18"/>
              </w:rPr>
              <w:t>VISA cost in Euros</w:t>
            </w:r>
          </w:p>
        </w:tc>
        <w:tc>
          <w:tcPr>
            <w:tcW w:w="46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5C1DE90" w14:textId="36AB10B1" w:rsidR="00CF43FE" w:rsidRDefault="00A11BEC" w:rsidP="002C5BAB">
            <w:pPr>
              <w:ind w:left="72"/>
              <w:rPr>
                <w:sz w:val="20"/>
                <w:szCs w:val="20"/>
              </w:rPr>
            </w:pPr>
            <w:r w:rsidRPr="00AC4DC6">
              <w:rPr>
                <w:sz w:val="20"/>
                <w:szCs w:val="20"/>
              </w:rPr>
              <w:t>N/A</w:t>
            </w:r>
          </w:p>
        </w:tc>
      </w:tr>
    </w:tbl>
    <w:p w14:paraId="3617ECF1" w14:textId="4EE9AF31" w:rsidR="00FC7828" w:rsidRPr="00827BD1" w:rsidRDefault="00FC7828" w:rsidP="008765E9">
      <w:pPr>
        <w:rPr>
          <w:b/>
          <w:bCs/>
          <w:lang w:val="uk-UA"/>
        </w:rPr>
      </w:pPr>
    </w:p>
    <w:tbl>
      <w:tblPr>
        <w:tblStyle w:val="a7"/>
        <w:tblpPr w:leftFromText="180" w:rightFromText="180" w:vertAnchor="text" w:horzAnchor="margin" w:tblpY="116"/>
        <w:tblW w:w="0" w:type="auto"/>
        <w:tblBorders>
          <w:top w:val="none" w:sz="0" w:space="0" w:color="auto"/>
          <w:left w:val="none" w:sz="0" w:space="0" w:color="auto"/>
          <w:bottom w:val="none" w:sz="0" w:space="0" w:color="auto"/>
          <w:right w:val="none" w:sz="0" w:space="0" w:color="auto"/>
          <w:insideH w:val="single" w:sz="4" w:space="0" w:color="0D0D0D" w:themeColor="text1" w:themeTint="F2"/>
          <w:insideV w:val="single" w:sz="4" w:space="0" w:color="0D0D0D" w:themeColor="text1" w:themeTint="F2"/>
        </w:tblBorders>
        <w:shd w:val="clear" w:color="auto" w:fill="404040" w:themeFill="text1" w:themeFillTint="BF"/>
        <w:tblLook w:val="04A0" w:firstRow="1" w:lastRow="0" w:firstColumn="1" w:lastColumn="0" w:noHBand="0" w:noVBand="1"/>
      </w:tblPr>
      <w:tblGrid>
        <w:gridCol w:w="1527"/>
        <w:gridCol w:w="740"/>
        <w:gridCol w:w="4665"/>
        <w:gridCol w:w="2438"/>
      </w:tblGrid>
      <w:tr w:rsidR="00365379" w14:paraId="3323F25A" w14:textId="77777777" w:rsidTr="00365379">
        <w:trPr>
          <w:trHeight w:val="576"/>
        </w:trPr>
        <w:tc>
          <w:tcPr>
            <w:tcW w:w="9350" w:type="dxa"/>
            <w:gridSpan w:val="4"/>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404040" w:themeFill="text1" w:themeFillTint="BF"/>
            <w:vAlign w:val="center"/>
          </w:tcPr>
          <w:p w14:paraId="7F6A7BFF" w14:textId="10CD7FF4" w:rsidR="00365379" w:rsidRDefault="00365379" w:rsidP="00365379">
            <w:pPr>
              <w:ind w:firstLine="72"/>
              <w:jc w:val="center"/>
              <w:rPr>
                <w:b/>
                <w:bCs/>
                <w:sz w:val="18"/>
                <w:szCs w:val="18"/>
              </w:rPr>
            </w:pPr>
            <w:r>
              <w:rPr>
                <w:b/>
                <w:bCs/>
                <w:color w:val="FFFFFF" w:themeColor="background1"/>
                <w:sz w:val="24"/>
                <w:szCs w:val="24"/>
              </w:rPr>
              <w:t xml:space="preserve">PAST </w:t>
            </w:r>
            <w:r w:rsidR="00B51368">
              <w:rPr>
                <w:b/>
                <w:bCs/>
                <w:color w:val="FFFFFF" w:themeColor="background1"/>
                <w:sz w:val="24"/>
                <w:szCs w:val="24"/>
              </w:rPr>
              <w:t xml:space="preserve">and ONGOING </w:t>
            </w:r>
            <w:r>
              <w:rPr>
                <w:b/>
                <w:bCs/>
                <w:color w:val="FFFFFF" w:themeColor="background1"/>
                <w:sz w:val="24"/>
                <w:szCs w:val="24"/>
              </w:rPr>
              <w:t>PROJECTS</w:t>
            </w:r>
            <w:r w:rsidR="00971147">
              <w:rPr>
                <w:b/>
                <w:bCs/>
                <w:color w:val="FFFFFF" w:themeColor="background1"/>
                <w:sz w:val="24"/>
                <w:szCs w:val="24"/>
              </w:rPr>
              <w:t xml:space="preserve"> / P</w:t>
            </w:r>
            <w:bookmarkStart w:id="3" w:name="_GoBack"/>
            <w:r w:rsidR="00971147">
              <w:rPr>
                <w:b/>
                <w:bCs/>
                <w:color w:val="FFFFFF" w:themeColor="background1"/>
                <w:sz w:val="24"/>
                <w:szCs w:val="24"/>
              </w:rPr>
              <w:t>ROPOSALS</w:t>
            </w:r>
            <w:bookmarkEnd w:id="3"/>
          </w:p>
        </w:tc>
      </w:tr>
      <w:tr w:rsidR="00CC5348" w14:paraId="24D7C370" w14:textId="77777777" w:rsidTr="00D947A7">
        <w:trPr>
          <w:trHeight w:val="576"/>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1FA0C28C" w14:textId="1A526DFD" w:rsidR="00FC7828" w:rsidRPr="009A71CA" w:rsidRDefault="00FC7828" w:rsidP="009A71CA">
            <w:pPr>
              <w:ind w:firstLine="72"/>
              <w:jc w:val="center"/>
              <w:rPr>
                <w:b/>
                <w:bCs/>
                <w:sz w:val="18"/>
                <w:szCs w:val="18"/>
                <w:lang w:val="uk-UA"/>
              </w:rPr>
            </w:pPr>
            <w:r>
              <w:rPr>
                <w:b/>
                <w:bCs/>
                <w:sz w:val="18"/>
                <w:szCs w:val="18"/>
              </w:rPr>
              <w:t xml:space="preserve">EU </w:t>
            </w:r>
            <w:proofErr w:type="spellStart"/>
            <w:r>
              <w:rPr>
                <w:b/>
                <w:bCs/>
                <w:sz w:val="18"/>
                <w:szCs w:val="18"/>
              </w:rPr>
              <w:t>Programme</w:t>
            </w:r>
            <w:proofErr w:type="spellEnd"/>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75544B2D" w14:textId="77777777" w:rsidR="00FC7828" w:rsidRPr="00105530" w:rsidRDefault="00FC7828" w:rsidP="0001298E">
            <w:pPr>
              <w:ind w:firstLine="72"/>
              <w:rPr>
                <w:b/>
                <w:bCs/>
                <w:sz w:val="18"/>
                <w:szCs w:val="18"/>
              </w:rPr>
            </w:pPr>
            <w:r>
              <w:rPr>
                <w:b/>
                <w:bCs/>
                <w:sz w:val="18"/>
                <w:szCs w:val="18"/>
              </w:rPr>
              <w:t>Year</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3DD4E0C7" w14:textId="77777777" w:rsidR="00FC7828" w:rsidRPr="00105530" w:rsidRDefault="00FC7828" w:rsidP="0001298E">
            <w:pPr>
              <w:ind w:firstLine="72"/>
              <w:jc w:val="center"/>
              <w:rPr>
                <w:b/>
                <w:bCs/>
                <w:sz w:val="18"/>
                <w:szCs w:val="18"/>
              </w:rPr>
            </w:pPr>
            <w:r>
              <w:rPr>
                <w:b/>
                <w:bCs/>
                <w:sz w:val="18"/>
                <w:szCs w:val="18"/>
              </w:rPr>
              <w:t>Project Identification</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BFBFBF" w:themeFill="background1" w:themeFillShade="BF"/>
            <w:vAlign w:val="center"/>
          </w:tcPr>
          <w:p w14:paraId="2AC00DA2" w14:textId="60DEA0D0" w:rsidR="00FC7828" w:rsidRPr="00105530" w:rsidRDefault="00D947A7" w:rsidP="0001298E">
            <w:pPr>
              <w:ind w:firstLine="72"/>
              <w:rPr>
                <w:b/>
                <w:bCs/>
                <w:sz w:val="18"/>
                <w:szCs w:val="18"/>
              </w:rPr>
            </w:pPr>
            <w:r>
              <w:rPr>
                <w:b/>
                <w:bCs/>
                <w:sz w:val="18"/>
                <w:szCs w:val="18"/>
              </w:rPr>
              <w:t xml:space="preserve">Coordinator / </w:t>
            </w:r>
            <w:r w:rsidR="00FC7828">
              <w:rPr>
                <w:b/>
                <w:bCs/>
                <w:sz w:val="18"/>
                <w:szCs w:val="18"/>
              </w:rPr>
              <w:t>Applicant</w:t>
            </w:r>
            <w:r>
              <w:rPr>
                <w:b/>
                <w:bCs/>
                <w:sz w:val="18"/>
                <w:szCs w:val="18"/>
              </w:rPr>
              <w:t xml:space="preserve"> </w:t>
            </w:r>
            <w:r w:rsidR="00FC7828">
              <w:rPr>
                <w:b/>
                <w:bCs/>
                <w:sz w:val="18"/>
                <w:szCs w:val="18"/>
              </w:rPr>
              <w:t>/ Beneficiary Name</w:t>
            </w:r>
          </w:p>
        </w:tc>
      </w:tr>
      <w:tr w:rsidR="009A71CA" w14:paraId="736BADE1"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D488E6A" w14:textId="00D29906" w:rsidR="009A71CA" w:rsidRPr="00390B84" w:rsidRDefault="00390B84" w:rsidP="00390B84">
            <w:pPr>
              <w:ind w:left="77"/>
              <w:rPr>
                <w:iCs/>
                <w:lang w:val="uk-UA"/>
              </w:rPr>
            </w:pPr>
            <w:r w:rsidRPr="00390B84">
              <w:rPr>
                <w:iCs/>
                <w:lang w:val="uk-UA"/>
              </w:rPr>
              <w:t>Ukraine Competence Program – Multi-Year Funding 2025</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38C45FD" w14:textId="71B85FC7" w:rsidR="009A71CA" w:rsidRPr="00390B84" w:rsidRDefault="00390B84" w:rsidP="00390B84">
            <w:pPr>
              <w:ind w:left="77"/>
              <w:rPr>
                <w:iCs/>
                <w:lang w:val="uk-UA"/>
              </w:rPr>
            </w:pPr>
            <w:r w:rsidRPr="00390B84">
              <w:rPr>
                <w:iCs/>
                <w:lang w:val="uk-UA"/>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8239C8E" w14:textId="77777777" w:rsidR="009A71CA" w:rsidRPr="00390B84" w:rsidRDefault="00390B84" w:rsidP="00390B84">
            <w:pPr>
              <w:ind w:left="77"/>
              <w:rPr>
                <w:iCs/>
                <w:lang w:val="uk-UA"/>
              </w:rPr>
            </w:pPr>
            <w:r w:rsidRPr="00390B84">
              <w:rPr>
                <w:iCs/>
                <w:lang w:val="uk-UA"/>
              </w:rPr>
              <w:t>Conflict and resilience in Ukraine: Learning from lived experiences</w:t>
            </w:r>
          </w:p>
          <w:p w14:paraId="3765A758" w14:textId="486777D7" w:rsidR="00390B84" w:rsidRPr="00390B84" w:rsidRDefault="00390B84" w:rsidP="00390B84">
            <w:pPr>
              <w:ind w:left="77"/>
              <w:rPr>
                <w:iCs/>
                <w:lang w:val="uk-UA"/>
              </w:rPr>
            </w:pPr>
            <w:proofErr w:type="spellStart"/>
            <w:r w:rsidRPr="00414AEF">
              <w:rPr>
                <w:iCs/>
                <w:lang w:val="uk-UA"/>
              </w:rPr>
              <w:t>Proposal</w:t>
            </w:r>
            <w:proofErr w:type="spellEnd"/>
            <w:r w:rsidRPr="00414AEF">
              <w:rPr>
                <w:iCs/>
                <w:lang w:val="uk-UA"/>
              </w:rPr>
              <w:t xml:space="preserve"> ID: </w:t>
            </w:r>
            <w:r w:rsidRPr="00390B84">
              <w:rPr>
                <w:iCs/>
                <w:lang w:val="uk-UA"/>
              </w:rPr>
              <w:t xml:space="preserve"> UA-KOMP-FL-2025/10062 </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1D1A9CB" w14:textId="68919A8F" w:rsidR="009A71CA" w:rsidRPr="00390B84" w:rsidRDefault="00390B84" w:rsidP="00B51244">
            <w:pPr>
              <w:ind w:left="69"/>
              <w:rPr>
                <w:iCs/>
                <w:lang w:val="uk-UA"/>
              </w:rPr>
            </w:pPr>
            <w:r w:rsidRPr="00390B84">
              <w:rPr>
                <w:iCs/>
                <w:lang w:val="uk-UA"/>
              </w:rPr>
              <w:t>Norwegian University of Life Sciences, Norway</w:t>
            </w:r>
          </w:p>
        </w:tc>
      </w:tr>
      <w:tr w:rsidR="00294381" w14:paraId="6ACEFE23"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C84E904" w14:textId="41B542A7" w:rsidR="00294381" w:rsidRPr="00414AEF" w:rsidRDefault="00414AEF" w:rsidP="00390B84">
            <w:pPr>
              <w:ind w:left="77"/>
              <w:rPr>
                <w:iCs/>
                <w:lang w:val="uk-UA"/>
              </w:rPr>
            </w:pPr>
            <w:proofErr w:type="spellStart"/>
            <w:r w:rsidRPr="00414AEF">
              <w:rPr>
                <w:iCs/>
                <w:lang w:val="uk-UA"/>
              </w:rPr>
              <w:t>Ukrainian-Lithuanian</w:t>
            </w:r>
            <w:proofErr w:type="spellEnd"/>
            <w:r w:rsidRPr="00414AEF">
              <w:rPr>
                <w:iCs/>
                <w:lang w:val="uk-UA"/>
              </w:rPr>
              <w:t xml:space="preserve"> </w:t>
            </w:r>
            <w:proofErr w:type="spellStart"/>
            <w:r w:rsidRPr="00390B84">
              <w:rPr>
                <w:iCs/>
                <w:lang w:val="uk-UA"/>
              </w:rPr>
              <w:t>Joint</w:t>
            </w:r>
            <w:proofErr w:type="spellEnd"/>
            <w:r w:rsidRPr="00390B84">
              <w:rPr>
                <w:iCs/>
                <w:lang w:val="uk-UA"/>
              </w:rPr>
              <w:t xml:space="preserve"> </w:t>
            </w:r>
            <w:proofErr w:type="spellStart"/>
            <w:r w:rsidRPr="00390B84">
              <w:rPr>
                <w:iCs/>
                <w:lang w:val="uk-UA"/>
              </w:rPr>
              <w:t>Programme</w:t>
            </w:r>
            <w:proofErr w:type="spellEnd"/>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1EC40AE" w14:textId="265CB3CA" w:rsidR="00294381" w:rsidRPr="00414AEF" w:rsidRDefault="00414AEF" w:rsidP="00390B84">
            <w:pPr>
              <w:ind w:left="77"/>
              <w:rPr>
                <w:iCs/>
                <w:lang w:val="uk-UA"/>
              </w:rPr>
            </w:pPr>
            <w:r w:rsidRPr="00414AEF">
              <w:rPr>
                <w:iCs/>
                <w:lang w:val="uk-UA"/>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AB9009B" w14:textId="77777777" w:rsidR="00294381" w:rsidRPr="00414AEF" w:rsidRDefault="00414AEF" w:rsidP="00390B84">
            <w:pPr>
              <w:ind w:left="77"/>
              <w:rPr>
                <w:iCs/>
                <w:lang w:val="uk-UA"/>
              </w:rPr>
            </w:pPr>
            <w:proofErr w:type="spellStart"/>
            <w:r w:rsidRPr="003324B8">
              <w:rPr>
                <w:iCs/>
                <w:lang w:val="uk-UA"/>
              </w:rPr>
              <w:t>Modeling</w:t>
            </w:r>
            <w:proofErr w:type="spellEnd"/>
            <w:r w:rsidRPr="003324B8">
              <w:rPr>
                <w:iCs/>
                <w:lang w:val="uk-UA"/>
              </w:rPr>
              <w:t xml:space="preserve"> </w:t>
            </w:r>
            <w:proofErr w:type="spellStart"/>
            <w:r w:rsidRPr="003324B8">
              <w:rPr>
                <w:iCs/>
                <w:lang w:val="uk-UA"/>
              </w:rPr>
              <w:t>of</w:t>
            </w:r>
            <w:proofErr w:type="spellEnd"/>
            <w:r w:rsidRPr="003324B8">
              <w:rPr>
                <w:iCs/>
                <w:lang w:val="uk-UA"/>
              </w:rPr>
              <w:t xml:space="preserve"> </w:t>
            </w:r>
            <w:proofErr w:type="spellStart"/>
            <w:r w:rsidRPr="003324B8">
              <w:rPr>
                <w:iCs/>
                <w:lang w:val="uk-UA"/>
              </w:rPr>
              <w:t>police</w:t>
            </w:r>
            <w:proofErr w:type="spellEnd"/>
            <w:r w:rsidRPr="003324B8">
              <w:rPr>
                <w:iCs/>
                <w:lang w:val="uk-UA"/>
              </w:rPr>
              <w:t xml:space="preserve"> </w:t>
            </w:r>
            <w:proofErr w:type="spellStart"/>
            <w:r w:rsidRPr="003324B8">
              <w:rPr>
                <w:iCs/>
                <w:lang w:val="uk-UA"/>
              </w:rPr>
              <w:t>actions</w:t>
            </w:r>
            <w:proofErr w:type="spellEnd"/>
            <w:r w:rsidRPr="003324B8">
              <w:rPr>
                <w:iCs/>
                <w:lang w:val="uk-UA"/>
              </w:rPr>
              <w:t xml:space="preserve"> </w:t>
            </w:r>
            <w:proofErr w:type="spellStart"/>
            <w:r w:rsidRPr="003324B8">
              <w:rPr>
                <w:iCs/>
                <w:lang w:val="uk-UA"/>
              </w:rPr>
              <w:t>to</w:t>
            </w:r>
            <w:proofErr w:type="spellEnd"/>
            <w:r w:rsidRPr="003324B8">
              <w:rPr>
                <w:iCs/>
                <w:lang w:val="uk-UA"/>
              </w:rPr>
              <w:t xml:space="preserve"> </w:t>
            </w:r>
            <w:proofErr w:type="spellStart"/>
            <w:r w:rsidRPr="003324B8">
              <w:rPr>
                <w:iCs/>
                <w:lang w:val="uk-UA"/>
              </w:rPr>
              <w:t>increase</w:t>
            </w:r>
            <w:proofErr w:type="spellEnd"/>
            <w:r w:rsidRPr="003324B8">
              <w:rPr>
                <w:iCs/>
                <w:lang w:val="uk-UA"/>
              </w:rPr>
              <w:t xml:space="preserve"> </w:t>
            </w:r>
            <w:proofErr w:type="spellStart"/>
            <w:r w:rsidRPr="003324B8">
              <w:rPr>
                <w:iCs/>
                <w:lang w:val="uk-UA"/>
              </w:rPr>
              <w:t>the</w:t>
            </w:r>
            <w:proofErr w:type="spellEnd"/>
            <w:r w:rsidRPr="003324B8">
              <w:rPr>
                <w:iCs/>
                <w:lang w:val="uk-UA"/>
              </w:rPr>
              <w:t xml:space="preserve"> </w:t>
            </w:r>
            <w:proofErr w:type="spellStart"/>
            <w:r w:rsidRPr="003324B8">
              <w:rPr>
                <w:iCs/>
                <w:lang w:val="uk-UA"/>
              </w:rPr>
              <w:t>level</w:t>
            </w:r>
            <w:proofErr w:type="spellEnd"/>
            <w:r w:rsidRPr="003324B8">
              <w:rPr>
                <w:iCs/>
                <w:lang w:val="uk-UA"/>
              </w:rPr>
              <w:t xml:space="preserve"> </w:t>
            </w:r>
            <w:proofErr w:type="spellStart"/>
            <w:r w:rsidRPr="003324B8">
              <w:rPr>
                <w:iCs/>
                <w:lang w:val="uk-UA"/>
              </w:rPr>
              <w:t>of</w:t>
            </w:r>
            <w:proofErr w:type="spellEnd"/>
            <w:r w:rsidRPr="003324B8">
              <w:rPr>
                <w:iCs/>
                <w:lang w:val="uk-UA"/>
              </w:rPr>
              <w:t xml:space="preserve"> </w:t>
            </w:r>
            <w:proofErr w:type="spellStart"/>
            <w:r w:rsidRPr="003324B8">
              <w:rPr>
                <w:iCs/>
                <w:lang w:val="uk-UA"/>
              </w:rPr>
              <w:t>security</w:t>
            </w:r>
            <w:proofErr w:type="spellEnd"/>
            <w:r w:rsidRPr="003324B8">
              <w:rPr>
                <w:iCs/>
                <w:lang w:val="uk-UA"/>
              </w:rPr>
              <w:t xml:space="preserve"> </w:t>
            </w:r>
            <w:proofErr w:type="spellStart"/>
            <w:r w:rsidRPr="003324B8">
              <w:rPr>
                <w:iCs/>
                <w:lang w:val="uk-UA"/>
              </w:rPr>
              <w:t>in</w:t>
            </w:r>
            <w:proofErr w:type="spellEnd"/>
            <w:r w:rsidRPr="003324B8">
              <w:rPr>
                <w:iCs/>
                <w:lang w:val="uk-UA"/>
              </w:rPr>
              <w:t xml:space="preserve"> </w:t>
            </w:r>
            <w:proofErr w:type="spellStart"/>
            <w:r w:rsidRPr="003324B8">
              <w:rPr>
                <w:iCs/>
                <w:lang w:val="uk-UA"/>
              </w:rPr>
              <w:t>the</w:t>
            </w:r>
            <w:proofErr w:type="spellEnd"/>
            <w:r w:rsidRPr="003324B8">
              <w:rPr>
                <w:iCs/>
                <w:lang w:val="uk-UA"/>
              </w:rPr>
              <w:t xml:space="preserve"> </w:t>
            </w:r>
            <w:proofErr w:type="spellStart"/>
            <w:r w:rsidRPr="003324B8">
              <w:rPr>
                <w:iCs/>
                <w:lang w:val="uk-UA"/>
              </w:rPr>
              <w:t>community</w:t>
            </w:r>
            <w:proofErr w:type="spellEnd"/>
            <w:r w:rsidRPr="003324B8">
              <w:rPr>
                <w:iCs/>
                <w:lang w:val="uk-UA"/>
              </w:rPr>
              <w:t xml:space="preserve"> </w:t>
            </w:r>
            <w:proofErr w:type="spellStart"/>
            <w:r w:rsidRPr="003324B8">
              <w:rPr>
                <w:iCs/>
                <w:lang w:val="uk-UA"/>
              </w:rPr>
              <w:t>in</w:t>
            </w:r>
            <w:proofErr w:type="spellEnd"/>
            <w:r w:rsidRPr="003324B8">
              <w:rPr>
                <w:iCs/>
                <w:lang w:val="uk-UA"/>
              </w:rPr>
              <w:t xml:space="preserve"> </w:t>
            </w:r>
            <w:proofErr w:type="spellStart"/>
            <w:r w:rsidRPr="003324B8">
              <w:rPr>
                <w:iCs/>
                <w:lang w:val="uk-UA"/>
              </w:rPr>
              <w:t>crisis</w:t>
            </w:r>
            <w:proofErr w:type="spellEnd"/>
            <w:r w:rsidRPr="003324B8">
              <w:rPr>
                <w:iCs/>
                <w:lang w:val="uk-UA"/>
              </w:rPr>
              <w:t xml:space="preserve"> </w:t>
            </w:r>
            <w:proofErr w:type="spellStart"/>
            <w:r w:rsidRPr="003324B8">
              <w:rPr>
                <w:iCs/>
                <w:lang w:val="uk-UA"/>
              </w:rPr>
              <w:t>situations</w:t>
            </w:r>
            <w:proofErr w:type="spellEnd"/>
          </w:p>
          <w:p w14:paraId="1F7A215D" w14:textId="26251167" w:rsidR="00414AEF" w:rsidRPr="00414AEF" w:rsidRDefault="00414AEF" w:rsidP="00390B84">
            <w:pPr>
              <w:ind w:left="77"/>
              <w:rPr>
                <w:iCs/>
                <w:lang w:val="uk-UA"/>
              </w:rPr>
            </w:pPr>
            <w:r w:rsidRPr="00414AEF">
              <w:rPr>
                <w:iCs/>
                <w:lang w:val="uk-UA"/>
              </w:rPr>
              <w:t xml:space="preserve">Proposal ID: </w:t>
            </w:r>
            <w:r w:rsidRPr="00414AEF">
              <w:rPr>
                <w:iCs/>
                <w:lang w:val="uk-UA"/>
              </w:rPr>
              <w:t xml:space="preserve"> </w:t>
            </w:r>
            <w:r w:rsidRPr="00414AEF">
              <w:rPr>
                <w:iCs/>
                <w:lang w:val="uk-UA"/>
              </w:rPr>
              <w:t xml:space="preserve">P-LU-26-23 </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B5EB192" w14:textId="61D4D3F8" w:rsidR="00294381" w:rsidRPr="00414AEF" w:rsidRDefault="00414AEF" w:rsidP="00414AEF">
            <w:pPr>
              <w:ind w:left="69"/>
              <w:rPr>
                <w:iCs/>
                <w:lang w:val="uk-UA"/>
              </w:rPr>
            </w:pPr>
            <w:proofErr w:type="spellStart"/>
            <w:r w:rsidRPr="00414AEF">
              <w:rPr>
                <w:iCs/>
                <w:lang w:val="uk-UA"/>
              </w:rPr>
              <w:t>Dnipro</w:t>
            </w:r>
            <w:proofErr w:type="spellEnd"/>
            <w:r w:rsidRPr="00414AEF">
              <w:rPr>
                <w:iCs/>
                <w:lang w:val="uk-UA"/>
              </w:rPr>
              <w:t xml:space="preserve"> </w:t>
            </w:r>
            <w:proofErr w:type="spellStart"/>
            <w:r w:rsidRPr="00414AEF">
              <w:rPr>
                <w:iCs/>
                <w:lang w:val="uk-UA"/>
              </w:rPr>
              <w:t>State</w:t>
            </w:r>
            <w:proofErr w:type="spellEnd"/>
            <w:r w:rsidRPr="00414AEF">
              <w:rPr>
                <w:iCs/>
                <w:lang w:val="uk-UA"/>
              </w:rPr>
              <w:t xml:space="preserve"> </w:t>
            </w:r>
            <w:proofErr w:type="spellStart"/>
            <w:r w:rsidRPr="00414AEF">
              <w:rPr>
                <w:iCs/>
                <w:lang w:val="uk-UA"/>
              </w:rPr>
              <w:t>University</w:t>
            </w:r>
            <w:proofErr w:type="spellEnd"/>
            <w:r w:rsidRPr="00414AEF">
              <w:rPr>
                <w:iCs/>
                <w:lang w:val="uk-UA"/>
              </w:rPr>
              <w:t xml:space="preserve"> </w:t>
            </w:r>
            <w:proofErr w:type="spellStart"/>
            <w:r w:rsidRPr="00414AEF">
              <w:rPr>
                <w:iCs/>
                <w:lang w:val="uk-UA"/>
              </w:rPr>
              <w:t>of</w:t>
            </w:r>
            <w:proofErr w:type="spellEnd"/>
            <w:r w:rsidRPr="00414AEF">
              <w:rPr>
                <w:iCs/>
                <w:lang w:val="uk-UA"/>
              </w:rPr>
              <w:t xml:space="preserve"> </w:t>
            </w:r>
            <w:proofErr w:type="spellStart"/>
            <w:r w:rsidRPr="00414AEF">
              <w:rPr>
                <w:iCs/>
                <w:lang w:val="uk-UA"/>
              </w:rPr>
              <w:t>Internal</w:t>
            </w:r>
            <w:proofErr w:type="spellEnd"/>
            <w:r w:rsidRPr="00414AEF">
              <w:rPr>
                <w:iCs/>
                <w:lang w:val="uk-UA"/>
              </w:rPr>
              <w:t xml:space="preserve"> </w:t>
            </w:r>
            <w:proofErr w:type="spellStart"/>
            <w:r w:rsidRPr="00414AEF">
              <w:rPr>
                <w:iCs/>
                <w:lang w:val="uk-UA"/>
              </w:rPr>
              <w:t>Affairs</w:t>
            </w:r>
            <w:proofErr w:type="spellEnd"/>
            <w:r w:rsidRPr="00414AEF">
              <w:rPr>
                <w:iCs/>
                <w:lang w:val="uk-UA"/>
              </w:rPr>
              <w:t>,</w:t>
            </w:r>
            <w:r w:rsidRPr="00414AEF">
              <w:rPr>
                <w:iCs/>
                <w:lang w:val="uk-UA"/>
              </w:rPr>
              <w:t xml:space="preserve"> </w:t>
            </w:r>
            <w:proofErr w:type="spellStart"/>
            <w:r w:rsidRPr="00414AEF">
              <w:rPr>
                <w:iCs/>
                <w:lang w:val="uk-UA"/>
              </w:rPr>
              <w:t>Ukraine</w:t>
            </w:r>
            <w:proofErr w:type="spellEnd"/>
            <w:r w:rsidRPr="00414AEF">
              <w:rPr>
                <w:iCs/>
                <w:lang w:val="uk-UA"/>
              </w:rPr>
              <w:t xml:space="preserve"> </w:t>
            </w:r>
            <w:r>
              <w:rPr>
                <w:iCs/>
              </w:rPr>
              <w:t xml:space="preserve">/ </w:t>
            </w:r>
            <w:proofErr w:type="spellStart"/>
            <w:r w:rsidRPr="00414AEF">
              <w:rPr>
                <w:iCs/>
                <w:lang w:val="uk-UA"/>
              </w:rPr>
              <w:t>Mykolas</w:t>
            </w:r>
            <w:proofErr w:type="spellEnd"/>
            <w:r w:rsidRPr="00414AEF">
              <w:rPr>
                <w:iCs/>
                <w:lang w:val="uk-UA"/>
              </w:rPr>
              <w:t xml:space="preserve"> </w:t>
            </w:r>
            <w:proofErr w:type="spellStart"/>
            <w:r w:rsidRPr="00414AEF">
              <w:rPr>
                <w:iCs/>
                <w:lang w:val="uk-UA"/>
              </w:rPr>
              <w:t>Romeris</w:t>
            </w:r>
            <w:proofErr w:type="spellEnd"/>
            <w:r w:rsidRPr="00414AEF">
              <w:rPr>
                <w:iCs/>
                <w:lang w:val="uk-UA"/>
              </w:rPr>
              <w:t xml:space="preserve"> </w:t>
            </w:r>
            <w:proofErr w:type="spellStart"/>
            <w:r w:rsidRPr="00414AEF">
              <w:rPr>
                <w:iCs/>
                <w:lang w:val="uk-UA"/>
              </w:rPr>
              <w:t>University</w:t>
            </w:r>
            <w:proofErr w:type="spellEnd"/>
            <w:r w:rsidRPr="00414AEF">
              <w:rPr>
                <w:iCs/>
                <w:lang w:val="uk-UA"/>
              </w:rPr>
              <w:t xml:space="preserve">, </w:t>
            </w:r>
            <w:proofErr w:type="spellStart"/>
            <w:r w:rsidRPr="00414AEF">
              <w:rPr>
                <w:iCs/>
                <w:lang w:val="uk-UA"/>
              </w:rPr>
              <w:t>Lithuania</w:t>
            </w:r>
            <w:proofErr w:type="spellEnd"/>
          </w:p>
        </w:tc>
      </w:tr>
      <w:tr w:rsidR="00CF4B09" w14:paraId="1FCC24A5"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9747B5E" w14:textId="762A7696" w:rsidR="00CF4B09" w:rsidRPr="00173C3A" w:rsidRDefault="00CF4B09" w:rsidP="00CF4B09">
            <w:pPr>
              <w:rPr>
                <w:sz w:val="20"/>
                <w:szCs w:val="20"/>
              </w:rPr>
            </w:pPr>
            <w:r w:rsidRPr="00EE17C3">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4ADA728" w14:textId="56145120" w:rsidR="00CF4B09" w:rsidRDefault="00CF4B09" w:rsidP="00CF4B09">
            <w:pPr>
              <w:rPr>
                <w:sz w:val="20"/>
                <w:szCs w:val="20"/>
                <w:lang w:val="uk-UA"/>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4F4A93B" w14:textId="4A74A77C" w:rsidR="00CF4B09" w:rsidRPr="00CF4B09" w:rsidRDefault="00CF4B09" w:rsidP="00CF4B09">
            <w:pPr>
              <w:ind w:left="77"/>
              <w:rPr>
                <w:sz w:val="20"/>
                <w:szCs w:val="20"/>
              </w:rPr>
            </w:pPr>
            <w:r w:rsidRPr="00CF4B09">
              <w:rPr>
                <w:sz w:val="20"/>
                <w:szCs w:val="20"/>
              </w:rPr>
              <w:t>Empowering first responders’ Safety, Situational Awareness &amp; Decision making by the use of an autonomous</w:t>
            </w:r>
            <w:r>
              <w:rPr>
                <w:sz w:val="20"/>
                <w:szCs w:val="20"/>
              </w:rPr>
              <w:t xml:space="preserve"> </w:t>
            </w:r>
            <w:r w:rsidRPr="00CF4B09">
              <w:rPr>
                <w:sz w:val="20"/>
                <w:szCs w:val="20"/>
              </w:rPr>
              <w:t xml:space="preserve">and intelligent System-of-Systems that delivers next generation </w:t>
            </w:r>
            <w:proofErr w:type="spellStart"/>
            <w:r w:rsidRPr="00CF4B09">
              <w:rPr>
                <w:sz w:val="20"/>
                <w:szCs w:val="20"/>
              </w:rPr>
              <w:t>SaR</w:t>
            </w:r>
            <w:proofErr w:type="spellEnd"/>
            <w:r w:rsidRPr="00CF4B09">
              <w:rPr>
                <w:sz w:val="20"/>
                <w:szCs w:val="20"/>
              </w:rPr>
              <w:t xml:space="preserve"> and Hazards Assessment Call: HORIZON-CL3-2025-01-DRS-04</w:t>
            </w:r>
          </w:p>
          <w:p w14:paraId="54F2737C" w14:textId="3F9C226A" w:rsidR="00CF4B09" w:rsidRPr="00173C3A" w:rsidRDefault="00CF4B09" w:rsidP="00CF4B09">
            <w:pPr>
              <w:ind w:left="77"/>
              <w:rPr>
                <w:sz w:val="20"/>
                <w:szCs w:val="20"/>
              </w:rPr>
            </w:pPr>
            <w:r w:rsidRPr="00CF4B09">
              <w:rPr>
                <w:sz w:val="20"/>
                <w:szCs w:val="20"/>
              </w:rPr>
              <w:t>Proposal</w:t>
            </w:r>
            <w:r w:rsidRPr="00CF4B09">
              <w:rPr>
                <w:sz w:val="20"/>
                <w:szCs w:val="20"/>
              </w:rPr>
              <w:t xml:space="preserve"> ID: 101309342 - SYNTHESISE</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4454099" w14:textId="3D469366" w:rsidR="00CF4B09" w:rsidRPr="00173C3A" w:rsidRDefault="00CF4B09" w:rsidP="00CF4B09">
            <w:pPr>
              <w:ind w:left="69"/>
              <w:rPr>
                <w:sz w:val="20"/>
                <w:szCs w:val="20"/>
              </w:rPr>
            </w:pPr>
            <w:r w:rsidRPr="00CF4B09">
              <w:rPr>
                <w:sz w:val="20"/>
                <w:szCs w:val="20"/>
              </w:rPr>
              <w:t>BUNDESANSTALT TECHNISCHES HILFSWERK, Germany</w:t>
            </w:r>
          </w:p>
        </w:tc>
      </w:tr>
      <w:tr w:rsidR="00CF4B09" w14:paraId="32E9AEB8"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6B88A49" w14:textId="68A5D36A" w:rsidR="00CF4B09" w:rsidRPr="00173C3A" w:rsidRDefault="00CF4B09" w:rsidP="00CF4B09">
            <w:pPr>
              <w:rPr>
                <w:sz w:val="20"/>
                <w:szCs w:val="20"/>
              </w:rPr>
            </w:pPr>
            <w:r w:rsidRPr="00EE17C3">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09E083C" w14:textId="3CAC6D9D" w:rsidR="00CF4B09" w:rsidRDefault="00CF4B09" w:rsidP="00CF4B09">
            <w:pPr>
              <w:rPr>
                <w:sz w:val="20"/>
                <w:szCs w:val="20"/>
                <w:lang w:val="uk-UA"/>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DF5ED49" w14:textId="0EAFCD35" w:rsidR="00CF4B09" w:rsidRPr="00D4377A" w:rsidRDefault="00CF4B09" w:rsidP="00CF4B09">
            <w:pPr>
              <w:ind w:left="77"/>
              <w:rPr>
                <w:sz w:val="20"/>
                <w:szCs w:val="20"/>
              </w:rPr>
            </w:pPr>
            <w:r w:rsidRPr="00D4377A">
              <w:rPr>
                <w:sz w:val="20"/>
                <w:szCs w:val="20"/>
              </w:rPr>
              <w:t>Child Criminal Recruitment and Integration Security: Preventing the recruitment of minors by organized crime in Europe</w:t>
            </w:r>
          </w:p>
          <w:p w14:paraId="75469A7B" w14:textId="2049BFA4" w:rsidR="00CF4B09" w:rsidRPr="00D4377A" w:rsidRDefault="00CF4B09" w:rsidP="00CF4B09">
            <w:pPr>
              <w:ind w:left="77"/>
              <w:rPr>
                <w:sz w:val="20"/>
                <w:szCs w:val="20"/>
              </w:rPr>
            </w:pPr>
            <w:r>
              <w:rPr>
                <w:sz w:val="20"/>
                <w:szCs w:val="20"/>
              </w:rPr>
              <w:t xml:space="preserve">Call: </w:t>
            </w:r>
            <w:r w:rsidRPr="00D4377A">
              <w:rPr>
                <w:sz w:val="20"/>
                <w:szCs w:val="20"/>
              </w:rPr>
              <w:t>HORIZON-CL3-2025-01-FCT-02</w:t>
            </w:r>
          </w:p>
          <w:p w14:paraId="69AEA70F" w14:textId="6A3F2BF6" w:rsidR="00CF4B09" w:rsidRPr="00173C3A" w:rsidRDefault="00CF4B09" w:rsidP="00CF4B09">
            <w:pPr>
              <w:ind w:left="77"/>
              <w:rPr>
                <w:sz w:val="20"/>
                <w:szCs w:val="20"/>
              </w:rPr>
            </w:pPr>
            <w:r>
              <w:rPr>
                <w:sz w:val="20"/>
                <w:szCs w:val="20"/>
              </w:rPr>
              <w:t xml:space="preserve">Proposal ID: </w:t>
            </w:r>
            <w:r w:rsidRPr="00D4377A">
              <w:rPr>
                <w:sz w:val="20"/>
                <w:szCs w:val="20"/>
              </w:rPr>
              <w:t>101308642</w:t>
            </w:r>
            <w:r>
              <w:rPr>
                <w:sz w:val="20"/>
                <w:szCs w:val="20"/>
              </w:rPr>
              <w:t xml:space="preserve"> - CHILDCRIS</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C4BCC4E" w14:textId="069D1B8F" w:rsidR="00CF4B09" w:rsidRPr="00173C3A" w:rsidRDefault="00CF4B09" w:rsidP="00CF4B09">
            <w:pPr>
              <w:ind w:left="69"/>
              <w:rPr>
                <w:sz w:val="20"/>
                <w:szCs w:val="20"/>
              </w:rPr>
            </w:pPr>
            <w:proofErr w:type="spellStart"/>
            <w:r w:rsidRPr="00D4377A">
              <w:rPr>
                <w:sz w:val="20"/>
                <w:szCs w:val="20"/>
              </w:rPr>
              <w:t>Elliniko</w:t>
            </w:r>
            <w:proofErr w:type="spellEnd"/>
            <w:r w:rsidRPr="00D4377A">
              <w:rPr>
                <w:sz w:val="20"/>
                <w:szCs w:val="20"/>
              </w:rPr>
              <w:t xml:space="preserve"> </w:t>
            </w:r>
            <w:proofErr w:type="spellStart"/>
            <w:r w:rsidRPr="00D4377A">
              <w:rPr>
                <w:sz w:val="20"/>
                <w:szCs w:val="20"/>
              </w:rPr>
              <w:t>Idryma</w:t>
            </w:r>
            <w:proofErr w:type="spellEnd"/>
            <w:r w:rsidRPr="00D4377A">
              <w:rPr>
                <w:sz w:val="20"/>
                <w:szCs w:val="20"/>
              </w:rPr>
              <w:t xml:space="preserve"> </w:t>
            </w:r>
            <w:proofErr w:type="spellStart"/>
            <w:r w:rsidRPr="00D4377A">
              <w:rPr>
                <w:sz w:val="20"/>
                <w:szCs w:val="20"/>
              </w:rPr>
              <w:t>Evropaikis</w:t>
            </w:r>
            <w:proofErr w:type="spellEnd"/>
            <w:r w:rsidRPr="00D4377A">
              <w:rPr>
                <w:sz w:val="20"/>
                <w:szCs w:val="20"/>
              </w:rPr>
              <w:t xml:space="preserve"> kai </w:t>
            </w:r>
            <w:proofErr w:type="spellStart"/>
            <w:r w:rsidRPr="00D4377A">
              <w:rPr>
                <w:sz w:val="20"/>
                <w:szCs w:val="20"/>
              </w:rPr>
              <w:t>Exoterikis</w:t>
            </w:r>
            <w:proofErr w:type="spellEnd"/>
            <w:r w:rsidRPr="00D4377A">
              <w:rPr>
                <w:sz w:val="20"/>
                <w:szCs w:val="20"/>
              </w:rPr>
              <w:t xml:space="preserve"> </w:t>
            </w:r>
            <w:proofErr w:type="spellStart"/>
            <w:r w:rsidRPr="00D4377A">
              <w:rPr>
                <w:sz w:val="20"/>
                <w:szCs w:val="20"/>
              </w:rPr>
              <w:t>Politikis</w:t>
            </w:r>
            <w:proofErr w:type="spellEnd"/>
            <w:r w:rsidRPr="00D4377A">
              <w:rPr>
                <w:sz w:val="20"/>
                <w:szCs w:val="20"/>
              </w:rPr>
              <w:t>, Greece</w:t>
            </w:r>
          </w:p>
        </w:tc>
      </w:tr>
      <w:tr w:rsidR="00CF4B09" w14:paraId="64716826" w14:textId="77777777" w:rsidTr="00E22C16">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02FE971" w14:textId="6BC6D479" w:rsidR="00CF4B09" w:rsidRPr="00173C3A" w:rsidRDefault="00CF4B09" w:rsidP="00CF4B09">
            <w:pPr>
              <w:rPr>
                <w:sz w:val="20"/>
                <w:szCs w:val="20"/>
              </w:rPr>
            </w:pPr>
            <w:r w:rsidRPr="00EE17C3">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91B5636" w14:textId="45D21AB2" w:rsidR="00CF4B09" w:rsidRPr="00E44D4B" w:rsidRDefault="00CF4B09" w:rsidP="00CF4B09">
            <w:pPr>
              <w:rPr>
                <w:sz w:val="20"/>
                <w:szCs w:val="20"/>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C4A4421" w14:textId="0EAA36D6" w:rsidR="00CF4B09" w:rsidRPr="00E44D4B" w:rsidRDefault="00CF4B09" w:rsidP="00CF4B09">
            <w:pPr>
              <w:ind w:left="77"/>
              <w:rPr>
                <w:sz w:val="20"/>
                <w:szCs w:val="20"/>
              </w:rPr>
            </w:pPr>
            <w:r w:rsidRPr="00E44D4B">
              <w:rPr>
                <w:sz w:val="20"/>
                <w:szCs w:val="20"/>
              </w:rPr>
              <w:t>Local Integrity for</w:t>
            </w:r>
            <w:r>
              <w:rPr>
                <w:sz w:val="20"/>
                <w:szCs w:val="20"/>
              </w:rPr>
              <w:t xml:space="preserve"> </w:t>
            </w:r>
            <w:proofErr w:type="spellStart"/>
            <w:r w:rsidRPr="00E44D4B">
              <w:rPr>
                <w:sz w:val="20"/>
                <w:szCs w:val="20"/>
              </w:rPr>
              <w:t>Organised</w:t>
            </w:r>
            <w:proofErr w:type="spellEnd"/>
            <w:r w:rsidRPr="00E44D4B">
              <w:rPr>
                <w:sz w:val="20"/>
                <w:szCs w:val="20"/>
              </w:rPr>
              <w:t xml:space="preserve"> Crime Resilience</w:t>
            </w:r>
          </w:p>
          <w:p w14:paraId="133204D3" w14:textId="537DF8C0" w:rsidR="00CF4B09" w:rsidRPr="00E44D4B" w:rsidRDefault="00CF4B09" w:rsidP="00CF4B09">
            <w:pPr>
              <w:ind w:left="77"/>
              <w:rPr>
                <w:sz w:val="20"/>
                <w:szCs w:val="20"/>
              </w:rPr>
            </w:pPr>
            <w:r>
              <w:rPr>
                <w:sz w:val="20"/>
                <w:szCs w:val="20"/>
              </w:rPr>
              <w:t xml:space="preserve">Call: </w:t>
            </w:r>
            <w:r w:rsidRPr="00E44D4B">
              <w:rPr>
                <w:sz w:val="20"/>
                <w:szCs w:val="20"/>
              </w:rPr>
              <w:t>HORIZON-CL3-2025-01-FCT-03</w:t>
            </w:r>
          </w:p>
          <w:p w14:paraId="38C73E5F" w14:textId="1B8AC873" w:rsidR="00CF4B09" w:rsidRPr="00173C3A" w:rsidRDefault="00CF4B09" w:rsidP="00CF4B09">
            <w:pPr>
              <w:ind w:left="77"/>
              <w:rPr>
                <w:sz w:val="20"/>
                <w:szCs w:val="20"/>
              </w:rPr>
            </w:pPr>
            <w:r w:rsidRPr="00E44D4B">
              <w:rPr>
                <w:sz w:val="20"/>
                <w:szCs w:val="20"/>
              </w:rPr>
              <w:t>Proposal ID: 101308977</w:t>
            </w:r>
            <w:r>
              <w:rPr>
                <w:sz w:val="20"/>
                <w:szCs w:val="20"/>
              </w:rPr>
              <w:t xml:space="preserve"> - </w:t>
            </w:r>
            <w:proofErr w:type="spellStart"/>
            <w:r w:rsidRPr="00E44D4B">
              <w:rPr>
                <w:sz w:val="20"/>
                <w:szCs w:val="20"/>
              </w:rPr>
              <w:t>LIOCRe</w:t>
            </w:r>
            <w:proofErr w:type="spellEnd"/>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4EB081D3" w14:textId="0B4B59D3" w:rsidR="00CF4B09" w:rsidRPr="00173C3A" w:rsidRDefault="00CF4B09" w:rsidP="00CF4B09">
            <w:pPr>
              <w:ind w:left="77"/>
              <w:rPr>
                <w:sz w:val="20"/>
                <w:szCs w:val="20"/>
              </w:rPr>
            </w:pPr>
            <w:r w:rsidRPr="00E44D4B">
              <w:rPr>
                <w:sz w:val="20"/>
                <w:szCs w:val="20"/>
              </w:rPr>
              <w:t>STOWARZYSZENIE POLSKA PLATFORMA BEZPIECZENSTWA WEWNETRZNEGO, Poland</w:t>
            </w:r>
          </w:p>
        </w:tc>
      </w:tr>
      <w:tr w:rsidR="00CF4B09" w14:paraId="25B837A8"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DEE704A" w14:textId="1A90F329" w:rsidR="00CF4B09" w:rsidRPr="00173C3A" w:rsidRDefault="00CF4B09" w:rsidP="00CF4B09">
            <w:pPr>
              <w:rPr>
                <w:sz w:val="20"/>
                <w:szCs w:val="20"/>
              </w:rPr>
            </w:pPr>
            <w:r w:rsidRPr="00EE17C3">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F56951B" w14:textId="289B8ED6" w:rsidR="00CF4B09" w:rsidRPr="00EE17C3" w:rsidRDefault="00CF4B09" w:rsidP="00CF4B09">
            <w:pPr>
              <w:rPr>
                <w:sz w:val="20"/>
                <w:szCs w:val="20"/>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A447B2A" w14:textId="5B898B9A" w:rsidR="00CF4B09" w:rsidRPr="00EE17C3" w:rsidRDefault="00CF4B09" w:rsidP="00CF4B09">
            <w:pPr>
              <w:ind w:left="77"/>
              <w:rPr>
                <w:sz w:val="20"/>
                <w:szCs w:val="20"/>
              </w:rPr>
            </w:pPr>
            <w:r w:rsidRPr="00EE17C3">
              <w:rPr>
                <w:sz w:val="20"/>
                <w:szCs w:val="20"/>
              </w:rPr>
              <w:t>Combating Intersec</w:t>
            </w:r>
            <w:r>
              <w:rPr>
                <w:sz w:val="20"/>
                <w:szCs w:val="20"/>
              </w:rPr>
              <w:t xml:space="preserve">tional Gender-Based Violence in </w:t>
            </w:r>
            <w:r w:rsidRPr="00EE17C3">
              <w:rPr>
                <w:sz w:val="20"/>
                <w:szCs w:val="20"/>
              </w:rPr>
              <w:t>Work, Education, and Digital Environments</w:t>
            </w:r>
          </w:p>
          <w:p w14:paraId="72C3694D" w14:textId="0F9E1C5D" w:rsidR="00CF4B09" w:rsidRPr="00EE17C3" w:rsidRDefault="00CF4B09" w:rsidP="00CF4B09">
            <w:pPr>
              <w:ind w:left="77"/>
              <w:rPr>
                <w:sz w:val="20"/>
                <w:szCs w:val="20"/>
              </w:rPr>
            </w:pPr>
            <w:r w:rsidRPr="00EE17C3">
              <w:rPr>
                <w:sz w:val="20"/>
                <w:szCs w:val="20"/>
              </w:rPr>
              <w:t xml:space="preserve">Call: </w:t>
            </w:r>
            <w:r w:rsidRPr="00EE17C3">
              <w:rPr>
                <w:sz w:val="20"/>
                <w:szCs w:val="20"/>
              </w:rPr>
              <w:t>HORIZON-CL2-2025-01</w:t>
            </w:r>
            <w:r w:rsidRPr="00EE17C3">
              <w:rPr>
                <w:sz w:val="20"/>
                <w:szCs w:val="20"/>
              </w:rPr>
              <w:t xml:space="preserve"> </w:t>
            </w:r>
            <w:r w:rsidRPr="00EE17C3">
              <w:rPr>
                <w:sz w:val="20"/>
                <w:szCs w:val="20"/>
              </w:rPr>
              <w:t>-TRANSFO-01</w:t>
            </w:r>
          </w:p>
          <w:p w14:paraId="3FB2DE3F" w14:textId="0EE9E79E" w:rsidR="00CF4B09" w:rsidRPr="00EE17C3" w:rsidRDefault="00CF4B09" w:rsidP="00CF4B09">
            <w:pPr>
              <w:ind w:left="77"/>
              <w:rPr>
                <w:sz w:val="20"/>
                <w:szCs w:val="20"/>
              </w:rPr>
            </w:pPr>
            <w:r w:rsidRPr="00907C23">
              <w:rPr>
                <w:sz w:val="20"/>
                <w:szCs w:val="20"/>
              </w:rPr>
              <w:t xml:space="preserve">Proposal ID: </w:t>
            </w:r>
            <w:r w:rsidRPr="00EE17C3">
              <w:rPr>
                <w:sz w:val="20"/>
                <w:szCs w:val="20"/>
              </w:rPr>
              <w:t>101289869</w:t>
            </w:r>
            <w:r w:rsidRPr="00EE17C3">
              <w:rPr>
                <w:sz w:val="20"/>
                <w:szCs w:val="20"/>
              </w:rPr>
              <w:t xml:space="preserve"> -  </w:t>
            </w:r>
            <w:r w:rsidRPr="00EE17C3">
              <w:rPr>
                <w:sz w:val="20"/>
                <w:szCs w:val="20"/>
              </w:rPr>
              <w:t>GENSAFE:</w:t>
            </w:r>
          </w:p>
          <w:p w14:paraId="37A31EED" w14:textId="0035BB3A" w:rsidR="00CF4B09" w:rsidRPr="00173C3A" w:rsidRDefault="00CF4B09" w:rsidP="00CF4B09">
            <w:pPr>
              <w:ind w:left="77"/>
              <w:rPr>
                <w:sz w:val="20"/>
                <w:szCs w:val="20"/>
              </w:rPr>
            </w:pP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7E63627" w14:textId="0C77EF7F" w:rsidR="00CF4B09" w:rsidRPr="00173C3A" w:rsidRDefault="00CF4B09" w:rsidP="00CF4B09">
            <w:pPr>
              <w:ind w:left="69"/>
              <w:rPr>
                <w:sz w:val="20"/>
                <w:szCs w:val="20"/>
              </w:rPr>
            </w:pPr>
            <w:r w:rsidRPr="00EE17C3">
              <w:rPr>
                <w:sz w:val="20"/>
                <w:szCs w:val="20"/>
              </w:rPr>
              <w:t>UNIVERSIDAD REY JUAN CARLOS, Spain</w:t>
            </w:r>
          </w:p>
        </w:tc>
      </w:tr>
      <w:tr w:rsidR="00CF4B09" w14:paraId="3B616FB5" w14:textId="77777777" w:rsidTr="000D384C">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12A8F4B" w14:textId="50171477" w:rsidR="00CF4B09" w:rsidRPr="00173C3A" w:rsidRDefault="00CF4B09" w:rsidP="00CF4B09">
            <w:pPr>
              <w:rPr>
                <w:sz w:val="20"/>
                <w:szCs w:val="20"/>
              </w:rPr>
            </w:pPr>
            <w:r w:rsidRPr="00907C23">
              <w:rPr>
                <w:sz w:val="20"/>
                <w:szCs w:val="20"/>
              </w:rPr>
              <w:lastRenderedPageBreak/>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8C7DB68" w14:textId="51D596BA" w:rsidR="00CF4B09" w:rsidRPr="00AB127E" w:rsidRDefault="00CF4B09" w:rsidP="00CF4B09">
            <w:pPr>
              <w:rPr>
                <w:sz w:val="20"/>
                <w:szCs w:val="20"/>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7F73E06" w14:textId="03F4FC5F" w:rsidR="00CF4B09" w:rsidRPr="00AB127E" w:rsidRDefault="00CF4B09" w:rsidP="00CF4B09">
            <w:pPr>
              <w:ind w:left="77"/>
              <w:jc w:val="both"/>
              <w:rPr>
                <w:sz w:val="20"/>
                <w:szCs w:val="20"/>
              </w:rPr>
            </w:pPr>
            <w:r w:rsidRPr="00AB127E">
              <w:rPr>
                <w:sz w:val="20"/>
                <w:szCs w:val="20"/>
              </w:rPr>
              <w:t>Enhancing law enforcement’s capacity towards the identification of trafficking in human beings</w:t>
            </w:r>
          </w:p>
          <w:p w14:paraId="03132E45" w14:textId="143198CC" w:rsidR="00CF4B09" w:rsidRPr="00EC5551" w:rsidRDefault="00CF4B09" w:rsidP="00CF4B09">
            <w:pPr>
              <w:ind w:left="77"/>
              <w:jc w:val="both"/>
              <w:rPr>
                <w:sz w:val="20"/>
                <w:szCs w:val="20"/>
              </w:rPr>
            </w:pPr>
            <w:r w:rsidRPr="001B71FA">
              <w:rPr>
                <w:sz w:val="20"/>
                <w:szCs w:val="20"/>
              </w:rPr>
              <w:t>Call:</w:t>
            </w:r>
            <w:r>
              <w:rPr>
                <w:sz w:val="20"/>
                <w:szCs w:val="20"/>
              </w:rPr>
              <w:t xml:space="preserve"> </w:t>
            </w:r>
            <w:r w:rsidRPr="00AB127E">
              <w:rPr>
                <w:sz w:val="20"/>
                <w:szCs w:val="20"/>
              </w:rPr>
              <w:t xml:space="preserve"> </w:t>
            </w:r>
            <w:r w:rsidRPr="00AB127E">
              <w:rPr>
                <w:sz w:val="20"/>
                <w:szCs w:val="20"/>
              </w:rPr>
              <w:t>ERASMUS-KA220-VET</w:t>
            </w:r>
          </w:p>
          <w:p w14:paraId="1638F03D" w14:textId="6882686E" w:rsidR="00CF4B09" w:rsidRPr="00173C3A" w:rsidRDefault="00CF4B09" w:rsidP="00CF4B09">
            <w:pPr>
              <w:ind w:left="77"/>
              <w:jc w:val="both"/>
              <w:rPr>
                <w:sz w:val="20"/>
                <w:szCs w:val="20"/>
              </w:rPr>
            </w:pPr>
            <w:r w:rsidRPr="00907C23">
              <w:rPr>
                <w:sz w:val="20"/>
                <w:szCs w:val="20"/>
              </w:rPr>
              <w:t xml:space="preserve">Proposal ID: </w:t>
            </w:r>
            <w:r w:rsidRPr="00AB127E">
              <w:rPr>
                <w:sz w:val="20"/>
                <w:szCs w:val="20"/>
              </w:rPr>
              <w:t>1680857</w:t>
            </w:r>
            <w:r w:rsidRPr="00EC5551">
              <w:rPr>
                <w:sz w:val="20"/>
                <w:szCs w:val="20"/>
              </w:rPr>
              <w:t xml:space="preserve"> - </w:t>
            </w:r>
            <w:r w:rsidRPr="00AB127E">
              <w:rPr>
                <w:sz w:val="20"/>
                <w:szCs w:val="20"/>
              </w:rPr>
              <w:t>TRAFFICK-ID</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tcPr>
          <w:p w14:paraId="21650444" w14:textId="7AB55C96" w:rsidR="00CF4B09" w:rsidRPr="00173C3A" w:rsidRDefault="00CF4B09" w:rsidP="00CF4B09">
            <w:pPr>
              <w:ind w:left="69"/>
              <w:rPr>
                <w:sz w:val="20"/>
                <w:szCs w:val="20"/>
              </w:rPr>
            </w:pPr>
            <w:r w:rsidRPr="00AB127E">
              <w:rPr>
                <w:sz w:val="20"/>
                <w:szCs w:val="20"/>
              </w:rPr>
              <w:t>COMUNITA PAPA GIOVANNI XXIII, Italy</w:t>
            </w:r>
          </w:p>
        </w:tc>
      </w:tr>
      <w:tr w:rsidR="00CF4B09" w14:paraId="1F68FA72"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BFC8179" w14:textId="4343B3DC" w:rsidR="00CF4B09" w:rsidRPr="00173C3A" w:rsidRDefault="00CF4B09" w:rsidP="00CF4B09">
            <w:pPr>
              <w:rPr>
                <w:sz w:val="20"/>
                <w:szCs w:val="20"/>
              </w:rPr>
            </w:pPr>
            <w:r w:rsidRPr="00907C23">
              <w:rPr>
                <w:sz w:val="20"/>
                <w:szCs w:val="20"/>
              </w:rPr>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0FFDFC4" w14:textId="1757DB16" w:rsidR="00CF4B09" w:rsidRDefault="00CF4B09" w:rsidP="00CF4B09">
            <w:pPr>
              <w:rPr>
                <w:sz w:val="20"/>
                <w:szCs w:val="20"/>
                <w:lang w:val="uk-UA"/>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F3385B2" w14:textId="03570919" w:rsidR="00CF4B09" w:rsidRPr="00EC5551" w:rsidRDefault="00CF4B09" w:rsidP="00CF4B09">
            <w:pPr>
              <w:ind w:left="77"/>
              <w:jc w:val="both"/>
              <w:rPr>
                <w:sz w:val="20"/>
                <w:szCs w:val="20"/>
              </w:rPr>
            </w:pPr>
            <w:r w:rsidRPr="00EC5551">
              <w:rPr>
                <w:sz w:val="20"/>
                <w:szCs w:val="20"/>
              </w:rPr>
              <w:t>Community Security in Conflict and Post-conflict Condition: Integrating European Experience to Ukraine</w:t>
            </w:r>
          </w:p>
          <w:p w14:paraId="169CCF57" w14:textId="77777777" w:rsidR="00CF4B09" w:rsidRPr="00EC5551" w:rsidRDefault="00CF4B09" w:rsidP="00CF4B09">
            <w:pPr>
              <w:ind w:left="77"/>
              <w:jc w:val="both"/>
              <w:rPr>
                <w:sz w:val="20"/>
                <w:szCs w:val="20"/>
              </w:rPr>
            </w:pPr>
            <w:r w:rsidRPr="001B71FA">
              <w:rPr>
                <w:sz w:val="20"/>
                <w:szCs w:val="20"/>
              </w:rPr>
              <w:t>Call:</w:t>
            </w:r>
            <w:r>
              <w:rPr>
                <w:sz w:val="20"/>
                <w:szCs w:val="20"/>
              </w:rPr>
              <w:t xml:space="preserve"> </w:t>
            </w:r>
            <w:r w:rsidRPr="00EC5551">
              <w:rPr>
                <w:sz w:val="20"/>
                <w:szCs w:val="20"/>
              </w:rPr>
              <w:t>ERASMUS-JMO-2025-HEI-TCH-RSCH</w:t>
            </w:r>
          </w:p>
          <w:p w14:paraId="63382FC1" w14:textId="6DED2C55" w:rsidR="00CF4B09" w:rsidRPr="00173C3A" w:rsidRDefault="00CF4B09" w:rsidP="00CF4B09">
            <w:pPr>
              <w:ind w:left="77"/>
              <w:jc w:val="both"/>
              <w:rPr>
                <w:sz w:val="20"/>
                <w:szCs w:val="20"/>
              </w:rPr>
            </w:pPr>
            <w:r w:rsidRPr="00907C23">
              <w:rPr>
                <w:sz w:val="20"/>
                <w:szCs w:val="20"/>
              </w:rPr>
              <w:t xml:space="preserve">Proposal ID: </w:t>
            </w:r>
            <w:r w:rsidRPr="00EC5551">
              <w:rPr>
                <w:sz w:val="20"/>
                <w:szCs w:val="20"/>
              </w:rPr>
              <w:t>101233991 - EUSECURITY</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D8CD8E0" w14:textId="38ABBA2F" w:rsidR="00CF4B09" w:rsidRPr="00173C3A" w:rsidRDefault="00CF4B09" w:rsidP="00CF4B09">
            <w:pPr>
              <w:ind w:left="69"/>
              <w:rPr>
                <w:sz w:val="20"/>
                <w:szCs w:val="20"/>
              </w:rPr>
            </w:pPr>
            <w:r w:rsidRPr="00EC5551">
              <w:rPr>
                <w:sz w:val="20"/>
                <w:szCs w:val="20"/>
              </w:rPr>
              <w:t>Dnipro State</w:t>
            </w:r>
            <w:r w:rsidR="00414AEF">
              <w:rPr>
                <w:sz w:val="20"/>
                <w:szCs w:val="20"/>
              </w:rPr>
              <w:t xml:space="preserve"> University of Internal Affairs,</w:t>
            </w:r>
            <w:r w:rsidRPr="00EC5551">
              <w:rPr>
                <w:sz w:val="20"/>
                <w:szCs w:val="20"/>
              </w:rPr>
              <w:t xml:space="preserve"> Ukraine</w:t>
            </w:r>
          </w:p>
        </w:tc>
      </w:tr>
      <w:tr w:rsidR="00CF4B09" w14:paraId="302461EB"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C4AA475" w14:textId="3A165B06" w:rsidR="00CF4B09" w:rsidRPr="00173C3A" w:rsidRDefault="00CF4B09" w:rsidP="00CF4B09">
            <w:pPr>
              <w:rPr>
                <w:sz w:val="20"/>
                <w:szCs w:val="20"/>
              </w:rPr>
            </w:pPr>
            <w:r w:rsidRPr="00907C23">
              <w:rPr>
                <w:sz w:val="20"/>
                <w:szCs w:val="20"/>
              </w:rPr>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693DB39" w14:textId="06AEB70C" w:rsidR="00CF4B09" w:rsidRDefault="00CF4B09" w:rsidP="00CF4B09">
            <w:pPr>
              <w:rPr>
                <w:sz w:val="20"/>
                <w:szCs w:val="20"/>
                <w:lang w:val="uk-UA"/>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4D75B44" w14:textId="194398F6" w:rsidR="00CF4B09" w:rsidRPr="00EC5551" w:rsidRDefault="00CF4B09" w:rsidP="00CF4B09">
            <w:pPr>
              <w:ind w:left="77"/>
              <w:jc w:val="both"/>
              <w:rPr>
                <w:sz w:val="20"/>
                <w:szCs w:val="20"/>
              </w:rPr>
            </w:pPr>
            <w:r w:rsidRPr="00EC5551">
              <w:rPr>
                <w:sz w:val="20"/>
                <w:szCs w:val="20"/>
              </w:rPr>
              <w:t>EU practices in training specialists in E</w:t>
            </w:r>
            <w:r w:rsidRPr="00EC5551">
              <w:rPr>
                <w:sz w:val="20"/>
                <w:szCs w:val="20"/>
              </w:rPr>
              <w:t>ducational Environment Security</w:t>
            </w:r>
          </w:p>
          <w:p w14:paraId="2911B6EB" w14:textId="7449663E" w:rsidR="00CF4B09" w:rsidRPr="00EC5551" w:rsidRDefault="00CF4B09" w:rsidP="00CF4B09">
            <w:pPr>
              <w:ind w:left="77"/>
              <w:jc w:val="both"/>
              <w:rPr>
                <w:sz w:val="20"/>
                <w:szCs w:val="20"/>
              </w:rPr>
            </w:pPr>
            <w:r w:rsidRPr="001B71FA">
              <w:rPr>
                <w:sz w:val="20"/>
                <w:szCs w:val="20"/>
              </w:rPr>
              <w:t>Call:</w:t>
            </w:r>
            <w:r>
              <w:rPr>
                <w:sz w:val="20"/>
                <w:szCs w:val="20"/>
              </w:rPr>
              <w:t xml:space="preserve"> </w:t>
            </w:r>
            <w:r w:rsidRPr="00EC5551">
              <w:rPr>
                <w:sz w:val="20"/>
                <w:szCs w:val="20"/>
              </w:rPr>
              <w:t>ERASMUS-JMO-2025-HEI-TCH-RSCH</w:t>
            </w:r>
          </w:p>
          <w:p w14:paraId="114DCE76" w14:textId="470DEDE3" w:rsidR="00CF4B09" w:rsidRPr="00173C3A" w:rsidRDefault="00CF4B09" w:rsidP="00CF4B09">
            <w:pPr>
              <w:ind w:left="77"/>
              <w:jc w:val="both"/>
              <w:rPr>
                <w:sz w:val="20"/>
                <w:szCs w:val="20"/>
              </w:rPr>
            </w:pPr>
            <w:r w:rsidRPr="00907C23">
              <w:rPr>
                <w:sz w:val="20"/>
                <w:szCs w:val="20"/>
              </w:rPr>
              <w:t xml:space="preserve">Proposal ID: </w:t>
            </w:r>
            <w:r w:rsidRPr="00EC5551">
              <w:rPr>
                <w:sz w:val="20"/>
                <w:szCs w:val="20"/>
              </w:rPr>
              <w:t>101238584</w:t>
            </w:r>
            <w:r w:rsidRPr="00EC5551">
              <w:rPr>
                <w:sz w:val="20"/>
                <w:szCs w:val="20"/>
              </w:rPr>
              <w:t xml:space="preserve"> - </w:t>
            </w:r>
            <w:r w:rsidRPr="00EC5551">
              <w:rPr>
                <w:sz w:val="20"/>
                <w:szCs w:val="20"/>
              </w:rPr>
              <w:t>EUEES</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0F6338B" w14:textId="7054F89A" w:rsidR="00CF4B09" w:rsidRPr="00173C3A" w:rsidRDefault="00CF4B09" w:rsidP="00414AEF">
            <w:pPr>
              <w:ind w:left="69"/>
              <w:rPr>
                <w:sz w:val="20"/>
                <w:szCs w:val="20"/>
              </w:rPr>
            </w:pPr>
            <w:r w:rsidRPr="00EC5551">
              <w:rPr>
                <w:sz w:val="20"/>
                <w:szCs w:val="20"/>
              </w:rPr>
              <w:t>Dnipro State University of Internal Affairs</w:t>
            </w:r>
            <w:r w:rsidR="00414AEF">
              <w:rPr>
                <w:sz w:val="20"/>
                <w:szCs w:val="20"/>
              </w:rPr>
              <w:t>,</w:t>
            </w:r>
            <w:r w:rsidRPr="00EC5551">
              <w:rPr>
                <w:sz w:val="20"/>
                <w:szCs w:val="20"/>
              </w:rPr>
              <w:t xml:space="preserve"> Ukraine</w:t>
            </w:r>
          </w:p>
        </w:tc>
      </w:tr>
      <w:tr w:rsidR="00CF4B09" w14:paraId="68360228"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EB0BF98" w14:textId="18E76464" w:rsidR="00CF4B09" w:rsidRPr="00173C3A" w:rsidRDefault="00CF4B09" w:rsidP="00CF4B09">
            <w:pPr>
              <w:rPr>
                <w:sz w:val="20"/>
                <w:szCs w:val="20"/>
              </w:rPr>
            </w:pPr>
            <w:r w:rsidRPr="00907C23">
              <w:rPr>
                <w:sz w:val="20"/>
                <w:szCs w:val="20"/>
              </w:rPr>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DB2F034" w14:textId="000302E9" w:rsidR="00CF4B09" w:rsidRDefault="00CF4B09" w:rsidP="00CF4B09">
            <w:pPr>
              <w:rPr>
                <w:sz w:val="20"/>
                <w:szCs w:val="20"/>
                <w:lang w:val="uk-UA"/>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50AFAAA" w14:textId="5E1B4CE3" w:rsidR="00CF4B09" w:rsidRPr="001B71FA" w:rsidRDefault="00CF4B09" w:rsidP="00CF4B09">
            <w:pPr>
              <w:ind w:left="77"/>
              <w:jc w:val="both"/>
              <w:rPr>
                <w:sz w:val="20"/>
                <w:szCs w:val="20"/>
              </w:rPr>
            </w:pPr>
            <w:r w:rsidRPr="001B71FA">
              <w:rPr>
                <w:sz w:val="20"/>
                <w:szCs w:val="20"/>
              </w:rPr>
              <w:t>Vocational Leadership Development for Burnout Control &amp; Stress Reduction in Police, Prison and Probation</w:t>
            </w:r>
            <w:r>
              <w:rPr>
                <w:sz w:val="20"/>
                <w:szCs w:val="20"/>
              </w:rPr>
              <w:t xml:space="preserve"> </w:t>
            </w:r>
            <w:r w:rsidRPr="001B71FA">
              <w:rPr>
                <w:sz w:val="20"/>
                <w:szCs w:val="20"/>
              </w:rPr>
              <w:t>Officers</w:t>
            </w:r>
          </w:p>
          <w:p w14:paraId="63A1B5B0" w14:textId="277B166B" w:rsidR="00CF4B09" w:rsidRPr="001B71FA" w:rsidRDefault="00CF4B09" w:rsidP="00CF4B09">
            <w:pPr>
              <w:ind w:left="77"/>
              <w:jc w:val="both"/>
              <w:rPr>
                <w:sz w:val="20"/>
                <w:szCs w:val="20"/>
              </w:rPr>
            </w:pPr>
            <w:r w:rsidRPr="001B71FA">
              <w:rPr>
                <w:sz w:val="20"/>
                <w:szCs w:val="20"/>
              </w:rPr>
              <w:t xml:space="preserve">Call: </w:t>
            </w:r>
            <w:r w:rsidRPr="001B71FA">
              <w:rPr>
                <w:sz w:val="20"/>
                <w:szCs w:val="20"/>
              </w:rPr>
              <w:t>ERASMUS-EDU-2025-CB-VET</w:t>
            </w:r>
          </w:p>
          <w:p w14:paraId="74B5C764" w14:textId="31385435" w:rsidR="00CF4B09" w:rsidRPr="00173C3A" w:rsidRDefault="00CF4B09" w:rsidP="00CF4B09">
            <w:pPr>
              <w:ind w:left="77"/>
              <w:jc w:val="both"/>
              <w:rPr>
                <w:sz w:val="20"/>
                <w:szCs w:val="20"/>
              </w:rPr>
            </w:pPr>
            <w:r w:rsidRPr="00907C23">
              <w:rPr>
                <w:sz w:val="20"/>
                <w:szCs w:val="20"/>
              </w:rPr>
              <w:t xml:space="preserve">Proposal ID: </w:t>
            </w:r>
            <w:r w:rsidRPr="001B71FA">
              <w:rPr>
                <w:sz w:val="20"/>
                <w:szCs w:val="20"/>
              </w:rPr>
              <w:t>101242782</w:t>
            </w:r>
            <w:r w:rsidRPr="001B71FA">
              <w:rPr>
                <w:sz w:val="20"/>
                <w:szCs w:val="20"/>
              </w:rPr>
              <w:t xml:space="preserve"> - </w:t>
            </w:r>
            <w:r w:rsidRPr="001B71FA">
              <w:rPr>
                <w:sz w:val="20"/>
                <w:szCs w:val="20"/>
              </w:rPr>
              <w:t>LEAD-3P</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CAF329F" w14:textId="02BEC97A" w:rsidR="00CF4B09" w:rsidRPr="00173C3A" w:rsidRDefault="00CF4B09" w:rsidP="00CF4B09">
            <w:pPr>
              <w:ind w:left="69"/>
              <w:rPr>
                <w:sz w:val="20"/>
                <w:szCs w:val="20"/>
              </w:rPr>
            </w:pPr>
            <w:r w:rsidRPr="00907C23">
              <w:rPr>
                <w:sz w:val="20"/>
                <w:szCs w:val="20"/>
              </w:rPr>
              <w:t>UNIVERSIDADE DA BEIRA INTERIOR, Portugal</w:t>
            </w:r>
          </w:p>
        </w:tc>
      </w:tr>
      <w:tr w:rsidR="00CF4B09" w14:paraId="373A9EF2"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24CB7A8" w14:textId="1A9BC574" w:rsidR="00CF4B09" w:rsidRPr="00173C3A" w:rsidRDefault="00CF4B09" w:rsidP="00CF4B09">
            <w:pPr>
              <w:rPr>
                <w:sz w:val="20"/>
                <w:szCs w:val="20"/>
              </w:rPr>
            </w:pPr>
            <w:r w:rsidRPr="00907C23">
              <w:rPr>
                <w:sz w:val="20"/>
                <w:szCs w:val="20"/>
              </w:rPr>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42E76C7" w14:textId="01773633" w:rsidR="00CF4B09" w:rsidRPr="00907C23" w:rsidRDefault="00CF4B09" w:rsidP="00CF4B09">
            <w:pPr>
              <w:rPr>
                <w:sz w:val="20"/>
                <w:szCs w:val="20"/>
              </w:rPr>
            </w:pPr>
            <w:r>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6C1960D" w14:textId="09ECC80B" w:rsidR="00CF4B09" w:rsidRPr="00907C23" w:rsidRDefault="00CF4B09" w:rsidP="00CF4B09">
            <w:pPr>
              <w:ind w:left="77"/>
              <w:jc w:val="both"/>
              <w:rPr>
                <w:sz w:val="20"/>
                <w:szCs w:val="20"/>
              </w:rPr>
            </w:pPr>
            <w:r w:rsidRPr="00907C23">
              <w:rPr>
                <w:sz w:val="20"/>
                <w:szCs w:val="20"/>
              </w:rPr>
              <w:t>Virtual Intercultural Readiness and Training for University Exchange, Sustainability and Skills</w:t>
            </w:r>
          </w:p>
          <w:p w14:paraId="17845E95" w14:textId="77777777" w:rsidR="00CF4B09" w:rsidRDefault="00CF4B09" w:rsidP="00CF4B09">
            <w:pPr>
              <w:ind w:left="77"/>
              <w:jc w:val="both"/>
              <w:rPr>
                <w:sz w:val="20"/>
                <w:szCs w:val="20"/>
              </w:rPr>
            </w:pPr>
            <w:r w:rsidRPr="00907C23">
              <w:rPr>
                <w:sz w:val="20"/>
                <w:szCs w:val="20"/>
              </w:rPr>
              <w:t xml:space="preserve">Call: </w:t>
            </w:r>
            <w:r w:rsidRPr="00907C23">
              <w:rPr>
                <w:sz w:val="20"/>
                <w:szCs w:val="20"/>
              </w:rPr>
              <w:t xml:space="preserve">ERASMUS-EDU-2025-VIRT-EXCH </w:t>
            </w:r>
          </w:p>
          <w:p w14:paraId="658FACD2" w14:textId="5623A9DD" w:rsidR="00CF4B09" w:rsidRPr="00173C3A" w:rsidRDefault="00CF4B09" w:rsidP="00CF4B09">
            <w:pPr>
              <w:ind w:left="77"/>
              <w:jc w:val="both"/>
              <w:rPr>
                <w:sz w:val="20"/>
                <w:szCs w:val="20"/>
              </w:rPr>
            </w:pPr>
            <w:r w:rsidRPr="00907C23">
              <w:rPr>
                <w:sz w:val="20"/>
                <w:szCs w:val="20"/>
              </w:rPr>
              <w:t xml:space="preserve">Proposal ID: </w:t>
            </w:r>
            <w:r w:rsidRPr="00907C23">
              <w:rPr>
                <w:sz w:val="20"/>
                <w:szCs w:val="20"/>
              </w:rPr>
              <w:t>101252024</w:t>
            </w:r>
            <w:r w:rsidRPr="00907C23">
              <w:rPr>
                <w:sz w:val="20"/>
                <w:szCs w:val="20"/>
              </w:rPr>
              <w:t xml:space="preserve"> </w:t>
            </w:r>
            <w:r>
              <w:rPr>
                <w:sz w:val="20"/>
                <w:szCs w:val="20"/>
              </w:rPr>
              <w:t xml:space="preserve">- </w:t>
            </w:r>
            <w:r w:rsidRPr="00907C23">
              <w:rPr>
                <w:sz w:val="20"/>
                <w:szCs w:val="20"/>
              </w:rPr>
              <w:t>VIRTUES+</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3E5F025" w14:textId="20086913" w:rsidR="00CF4B09" w:rsidRPr="00173C3A" w:rsidRDefault="00CF4B09" w:rsidP="00CF4B09">
            <w:pPr>
              <w:ind w:left="69"/>
              <w:rPr>
                <w:sz w:val="20"/>
                <w:szCs w:val="20"/>
              </w:rPr>
            </w:pPr>
            <w:r w:rsidRPr="00907C23">
              <w:rPr>
                <w:sz w:val="20"/>
                <w:szCs w:val="20"/>
              </w:rPr>
              <w:t>UNIVERSIDADE DA BEIRA INTERIOR, Portugal</w:t>
            </w:r>
          </w:p>
        </w:tc>
      </w:tr>
      <w:tr w:rsidR="00CF4B09" w14:paraId="730B0107"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9D24D38" w14:textId="6BA271DD" w:rsidR="00CF4B09" w:rsidRPr="00173C3A" w:rsidRDefault="00CF4B09" w:rsidP="00CF4B09">
            <w:pPr>
              <w:rPr>
                <w:sz w:val="20"/>
                <w:szCs w:val="20"/>
              </w:rPr>
            </w:pPr>
            <w:r w:rsidRPr="009A71CA">
              <w:rPr>
                <w:sz w:val="20"/>
                <w:szCs w:val="20"/>
              </w:rPr>
              <w:t>CERV</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3E934C9" w14:textId="77D99503" w:rsidR="00CF4B09" w:rsidRPr="009A71CA" w:rsidRDefault="00CF4B09" w:rsidP="00CF4B09">
            <w:pPr>
              <w:rPr>
                <w:sz w:val="20"/>
                <w:szCs w:val="20"/>
              </w:rPr>
            </w:pPr>
            <w:r w:rsidRPr="009A71CA">
              <w:rPr>
                <w:sz w:val="20"/>
                <w:szCs w:val="20"/>
              </w:rPr>
              <w:t>2025</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B8A4EA5" w14:textId="6129FC7A" w:rsidR="00CF4B09" w:rsidRDefault="00CF4B09" w:rsidP="00CF4B09">
            <w:pPr>
              <w:ind w:left="77"/>
              <w:jc w:val="both"/>
              <w:rPr>
                <w:sz w:val="20"/>
                <w:szCs w:val="20"/>
                <w:lang w:val="uk-UA"/>
              </w:rPr>
            </w:pPr>
            <w:r w:rsidRPr="009A71CA">
              <w:rPr>
                <w:sz w:val="20"/>
                <w:szCs w:val="20"/>
              </w:rPr>
              <w:t>Combating gender harassment and gender-based violence: responding to the incidents -</w:t>
            </w:r>
            <w:proofErr w:type="spellStart"/>
            <w:r w:rsidRPr="009A71CA">
              <w:rPr>
                <w:sz w:val="20"/>
                <w:szCs w:val="20"/>
              </w:rPr>
              <w:t>SHeltering</w:t>
            </w:r>
            <w:proofErr w:type="spellEnd"/>
            <w:r w:rsidRPr="009A71CA">
              <w:rPr>
                <w:sz w:val="20"/>
                <w:szCs w:val="20"/>
              </w:rPr>
              <w:t xml:space="preserve"> victims, Investigation, Ensuring equality and Legal </w:t>
            </w:r>
            <w:proofErr w:type="spellStart"/>
            <w:r w:rsidRPr="009A71CA">
              <w:rPr>
                <w:sz w:val="20"/>
                <w:szCs w:val="20"/>
              </w:rPr>
              <w:t>Defence</w:t>
            </w:r>
            <w:proofErr w:type="spellEnd"/>
          </w:p>
          <w:p w14:paraId="229A364C" w14:textId="77777777" w:rsidR="00CF4B09" w:rsidRPr="009A71CA" w:rsidRDefault="00CF4B09" w:rsidP="00CF4B09">
            <w:pPr>
              <w:ind w:left="77"/>
              <w:jc w:val="both"/>
              <w:rPr>
                <w:sz w:val="20"/>
                <w:szCs w:val="20"/>
              </w:rPr>
            </w:pPr>
            <w:r>
              <w:rPr>
                <w:sz w:val="20"/>
                <w:szCs w:val="20"/>
              </w:rPr>
              <w:t>Call</w:t>
            </w:r>
            <w:r w:rsidRPr="009A71CA">
              <w:rPr>
                <w:sz w:val="20"/>
                <w:szCs w:val="20"/>
              </w:rPr>
              <w:t>:</w:t>
            </w:r>
            <w:r>
              <w:rPr>
                <w:sz w:val="20"/>
                <w:szCs w:val="20"/>
              </w:rPr>
              <w:t xml:space="preserve"> </w:t>
            </w:r>
            <w:r w:rsidRPr="009A71CA">
              <w:rPr>
                <w:sz w:val="20"/>
                <w:szCs w:val="20"/>
              </w:rPr>
              <w:t xml:space="preserve"> </w:t>
            </w:r>
            <w:r w:rsidRPr="009A71CA">
              <w:rPr>
                <w:sz w:val="20"/>
                <w:szCs w:val="20"/>
              </w:rPr>
              <w:t>CERV-2025-DAPHNE</w:t>
            </w:r>
          </w:p>
          <w:p w14:paraId="349ADBE3" w14:textId="590355AF" w:rsidR="00CF4B09" w:rsidRPr="009A71CA" w:rsidRDefault="00CF4B09" w:rsidP="00CF4B09">
            <w:pPr>
              <w:ind w:left="77"/>
              <w:jc w:val="both"/>
              <w:rPr>
                <w:sz w:val="20"/>
                <w:szCs w:val="20"/>
              </w:rPr>
            </w:pPr>
            <w:r w:rsidRPr="002A59DD">
              <w:rPr>
                <w:sz w:val="20"/>
                <w:szCs w:val="20"/>
              </w:rPr>
              <w:t>Proposal ID</w:t>
            </w:r>
            <w:r w:rsidRPr="009A71CA">
              <w:rPr>
                <w:sz w:val="20"/>
                <w:szCs w:val="20"/>
              </w:rPr>
              <w:t>:</w:t>
            </w:r>
            <w:r>
              <w:rPr>
                <w:sz w:val="20"/>
                <w:szCs w:val="20"/>
              </w:rPr>
              <w:t xml:space="preserve"> </w:t>
            </w:r>
            <w:r w:rsidRPr="009A71CA">
              <w:rPr>
                <w:sz w:val="20"/>
                <w:szCs w:val="20"/>
              </w:rPr>
              <w:t>101254522</w:t>
            </w:r>
            <w:r w:rsidRPr="009A71CA">
              <w:rPr>
                <w:sz w:val="20"/>
                <w:szCs w:val="20"/>
              </w:rPr>
              <w:t xml:space="preserve"> </w:t>
            </w:r>
            <w:r>
              <w:rPr>
                <w:sz w:val="20"/>
                <w:szCs w:val="20"/>
              </w:rPr>
              <w:t>-</w:t>
            </w:r>
            <w:r>
              <w:rPr>
                <w:sz w:val="20"/>
                <w:szCs w:val="20"/>
              </w:rPr>
              <w:t xml:space="preserve"> </w:t>
            </w:r>
            <w:r w:rsidRPr="009A71CA">
              <w:rPr>
                <w:sz w:val="20"/>
                <w:szCs w:val="20"/>
              </w:rPr>
              <w:t>SHIELD</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3F25747" w14:textId="69A2E3B3" w:rsidR="00CF4B09" w:rsidRPr="00173C3A" w:rsidRDefault="00CF4B09" w:rsidP="00CF4B09">
            <w:pPr>
              <w:ind w:left="69"/>
              <w:rPr>
                <w:sz w:val="20"/>
                <w:szCs w:val="20"/>
              </w:rPr>
            </w:pPr>
            <w:r w:rsidRPr="00907C23">
              <w:rPr>
                <w:sz w:val="20"/>
                <w:szCs w:val="20"/>
              </w:rPr>
              <w:t>TARTU ULIKOOL, Estonia</w:t>
            </w:r>
          </w:p>
        </w:tc>
      </w:tr>
      <w:tr w:rsidR="00CF4B09" w14:paraId="6CC9C3B0"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2032928" w14:textId="10AC9FEA" w:rsidR="00CF4B09" w:rsidRPr="002A59DD" w:rsidRDefault="00CF4B09" w:rsidP="00CF4B09">
            <w:pPr>
              <w:rPr>
                <w:sz w:val="20"/>
                <w:szCs w:val="20"/>
              </w:rPr>
            </w:pPr>
            <w:r w:rsidRPr="00173C3A">
              <w:rPr>
                <w:sz w:val="20"/>
                <w:szCs w:val="20"/>
              </w:rPr>
              <w:t xml:space="preserve">United Nations Development </w:t>
            </w:r>
            <w:proofErr w:type="spellStart"/>
            <w:r w:rsidRPr="00173C3A">
              <w:rPr>
                <w:sz w:val="20"/>
                <w:szCs w:val="20"/>
              </w:rPr>
              <w:t>Programme</w:t>
            </w:r>
            <w:proofErr w:type="spellEnd"/>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E4EBC52" w14:textId="6047B08D" w:rsidR="00CF4B09" w:rsidRDefault="00CF4B09" w:rsidP="00CF4B09">
            <w:pPr>
              <w:rPr>
                <w:sz w:val="20"/>
                <w:szCs w:val="20"/>
                <w:lang w:val="uk-UA"/>
              </w:rPr>
            </w:pPr>
            <w:r>
              <w:rPr>
                <w:sz w:val="20"/>
                <w:szCs w:val="20"/>
                <w:lang w:val="uk-UA"/>
              </w:rPr>
              <w:t>2024</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24D9ED7" w14:textId="77777777" w:rsidR="00CF4B09" w:rsidRDefault="00CF4B09" w:rsidP="00CF4B09">
            <w:pPr>
              <w:ind w:left="77"/>
              <w:jc w:val="both"/>
              <w:rPr>
                <w:sz w:val="20"/>
                <w:szCs w:val="20"/>
              </w:rPr>
            </w:pPr>
            <w:r w:rsidRPr="00173C3A">
              <w:rPr>
                <w:sz w:val="20"/>
                <w:szCs w:val="20"/>
              </w:rPr>
              <w:t>Transformational Recovery for Human Security in Ukraine</w:t>
            </w:r>
          </w:p>
          <w:p w14:paraId="19D1E4C5" w14:textId="77777777" w:rsidR="00CF4B09" w:rsidRDefault="00CF4B09" w:rsidP="00CF4B09">
            <w:pPr>
              <w:ind w:left="77"/>
              <w:jc w:val="both"/>
              <w:rPr>
                <w:sz w:val="20"/>
                <w:szCs w:val="20"/>
              </w:rPr>
            </w:pPr>
            <w:r w:rsidRPr="005B78E2">
              <w:rPr>
                <w:sz w:val="20"/>
                <w:szCs w:val="20"/>
              </w:rPr>
              <w:t xml:space="preserve">Project registration card: </w:t>
            </w:r>
            <w:r>
              <w:rPr>
                <w:sz w:val="20"/>
                <w:szCs w:val="20"/>
              </w:rPr>
              <w:t>5636-01</w:t>
            </w:r>
          </w:p>
          <w:p w14:paraId="6D9B78FE" w14:textId="55949751" w:rsidR="00CF4B09" w:rsidRPr="005B78E2" w:rsidRDefault="00CF4B09" w:rsidP="00CF4B09">
            <w:pPr>
              <w:ind w:left="77"/>
              <w:jc w:val="both"/>
              <w:rPr>
                <w:sz w:val="20"/>
                <w:szCs w:val="20"/>
              </w:rPr>
            </w:pPr>
            <w:r w:rsidRPr="005B78E2">
              <w:rPr>
                <w:sz w:val="20"/>
                <w:szCs w:val="20"/>
              </w:rPr>
              <w:t>The framework agreement between the Government of Ukraine</w:t>
            </w:r>
            <w:r>
              <w:rPr>
                <w:sz w:val="20"/>
                <w:szCs w:val="20"/>
              </w:rPr>
              <w:t xml:space="preserve"> and Government of Japan </w:t>
            </w:r>
            <w:r>
              <w:t xml:space="preserve"> </w:t>
            </w:r>
            <w:r w:rsidRPr="00763C70">
              <w:rPr>
                <w:sz w:val="20"/>
                <w:szCs w:val="20"/>
              </w:rPr>
              <w:t xml:space="preserve">The framework agreement was ratified by the law of Ukraine dated </w:t>
            </w:r>
            <w:r>
              <w:rPr>
                <w:sz w:val="20"/>
                <w:szCs w:val="20"/>
              </w:rPr>
              <w:t>July</w:t>
            </w:r>
            <w:r w:rsidRPr="00763C70">
              <w:rPr>
                <w:sz w:val="20"/>
                <w:szCs w:val="20"/>
              </w:rPr>
              <w:t xml:space="preserve"> </w:t>
            </w:r>
            <w:r>
              <w:rPr>
                <w:sz w:val="20"/>
                <w:szCs w:val="20"/>
              </w:rPr>
              <w:t>1</w:t>
            </w:r>
            <w:r w:rsidRPr="00763C70">
              <w:rPr>
                <w:sz w:val="20"/>
                <w:szCs w:val="20"/>
              </w:rPr>
              <w:t>, 20</w:t>
            </w:r>
            <w:r>
              <w:rPr>
                <w:sz w:val="20"/>
                <w:szCs w:val="20"/>
              </w:rPr>
              <w:t>04</w:t>
            </w:r>
            <w:r w:rsidRPr="00763C70">
              <w:rPr>
                <w:sz w:val="20"/>
                <w:szCs w:val="20"/>
              </w:rPr>
              <w:t xml:space="preserve">, </w:t>
            </w:r>
            <w:r>
              <w:rPr>
                <w:sz w:val="20"/>
                <w:szCs w:val="20"/>
              </w:rPr>
              <w:t>1969-I</w:t>
            </w:r>
            <w:r w:rsidRPr="00763C70">
              <w:rPr>
                <w:sz w:val="20"/>
                <w:szCs w:val="20"/>
              </w:rPr>
              <w:t>V</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07D9500" w14:textId="4AD8FFEF" w:rsidR="00CF4B09" w:rsidRPr="00B51244" w:rsidRDefault="00CF4B09" w:rsidP="00CF4B09">
            <w:pPr>
              <w:ind w:left="69"/>
              <w:rPr>
                <w:sz w:val="20"/>
                <w:szCs w:val="20"/>
              </w:rPr>
            </w:pPr>
            <w:r w:rsidRPr="00173C3A">
              <w:rPr>
                <w:sz w:val="20"/>
                <w:szCs w:val="20"/>
              </w:rPr>
              <w:t>MINISTRY OF INTERNAL AFFAIRS OF UKRAINE</w:t>
            </w:r>
          </w:p>
        </w:tc>
      </w:tr>
      <w:tr w:rsidR="00CF4B09" w14:paraId="3E3E1E68"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6D9BAA4" w14:textId="55B49F51" w:rsidR="00CF4B09" w:rsidRDefault="00CF4B09" w:rsidP="00CF4B09">
            <w:pPr>
              <w:ind w:firstLine="34"/>
              <w:rPr>
                <w:sz w:val="20"/>
                <w:szCs w:val="20"/>
              </w:rPr>
            </w:pPr>
            <w:r w:rsidRPr="002A59DD">
              <w:rPr>
                <w:sz w:val="20"/>
                <w:szCs w:val="20"/>
              </w:rPr>
              <w:t>Internal Security Fund</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9D9ECD5" w14:textId="2BCB98F8" w:rsidR="00CF4B09" w:rsidRPr="002A59DD" w:rsidRDefault="00CF4B09" w:rsidP="00CF4B09">
            <w:pPr>
              <w:rPr>
                <w:sz w:val="20"/>
                <w:szCs w:val="20"/>
                <w:lang w:val="uk-UA"/>
              </w:rPr>
            </w:pPr>
            <w:r>
              <w:rPr>
                <w:sz w:val="20"/>
                <w:szCs w:val="20"/>
                <w:lang w:val="uk-UA"/>
              </w:rPr>
              <w:t>2024</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6310E20" w14:textId="77777777" w:rsidR="00CF4B09" w:rsidRDefault="00CF4B09" w:rsidP="00CF4B09">
            <w:pPr>
              <w:ind w:left="77"/>
              <w:jc w:val="both"/>
              <w:rPr>
                <w:sz w:val="20"/>
                <w:szCs w:val="20"/>
              </w:rPr>
            </w:pPr>
            <w:r w:rsidRPr="002A59DD">
              <w:rPr>
                <w:sz w:val="20"/>
                <w:szCs w:val="20"/>
              </w:rPr>
              <w:t>Increased Firearms Focal Points Cooperation</w:t>
            </w:r>
          </w:p>
          <w:p w14:paraId="5708ECE8" w14:textId="65C5EFE3" w:rsidR="00CF4B09" w:rsidRDefault="00CF4B09" w:rsidP="00CF4B09">
            <w:pPr>
              <w:ind w:left="77"/>
              <w:jc w:val="both"/>
              <w:rPr>
                <w:sz w:val="20"/>
                <w:szCs w:val="20"/>
              </w:rPr>
            </w:pPr>
            <w:r w:rsidRPr="002A59DD">
              <w:rPr>
                <w:sz w:val="20"/>
                <w:szCs w:val="20"/>
              </w:rPr>
              <w:t>Call: ISF-2024-TF2-AG-PROTECT – Call for proposals on the Protection of Public Spaces</w:t>
            </w:r>
          </w:p>
          <w:p w14:paraId="185F9D9E" w14:textId="7AFB6AD0" w:rsidR="00CF4B09" w:rsidRDefault="00CF4B09" w:rsidP="00CF4B09">
            <w:pPr>
              <w:ind w:left="77"/>
              <w:jc w:val="both"/>
              <w:rPr>
                <w:sz w:val="20"/>
                <w:szCs w:val="20"/>
              </w:rPr>
            </w:pPr>
            <w:r w:rsidRPr="002A59DD">
              <w:rPr>
                <w:sz w:val="20"/>
                <w:szCs w:val="20"/>
              </w:rPr>
              <w:t>Proposal ID</w:t>
            </w:r>
            <w:r>
              <w:rPr>
                <w:sz w:val="20"/>
                <w:szCs w:val="20"/>
                <w:lang w:val="uk-UA"/>
              </w:rPr>
              <w:t>:</w:t>
            </w:r>
            <w:r w:rsidRPr="002A59DD">
              <w:rPr>
                <w:sz w:val="20"/>
                <w:szCs w:val="20"/>
              </w:rPr>
              <w:t>101190815</w:t>
            </w:r>
            <w:r>
              <w:rPr>
                <w:sz w:val="20"/>
                <w:szCs w:val="20"/>
              </w:rPr>
              <w:t xml:space="preserve"> -</w:t>
            </w:r>
            <w:r w:rsidRPr="002A59DD">
              <w:rPr>
                <w:sz w:val="20"/>
                <w:szCs w:val="20"/>
              </w:rPr>
              <w:t xml:space="preserve"> I-RECONNECT</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4B5C48F" w14:textId="77777777" w:rsidR="00CF4B09" w:rsidRPr="00B51244" w:rsidRDefault="00CF4B09" w:rsidP="00CF4B09">
            <w:pPr>
              <w:ind w:left="69"/>
              <w:rPr>
                <w:sz w:val="20"/>
                <w:szCs w:val="20"/>
              </w:rPr>
            </w:pPr>
            <w:r w:rsidRPr="00B51244">
              <w:rPr>
                <w:sz w:val="20"/>
                <w:szCs w:val="20"/>
              </w:rPr>
              <w:t xml:space="preserve">STOWARZYSZENIE POLSKA PLATFORMA </w:t>
            </w:r>
          </w:p>
          <w:p w14:paraId="272E8201" w14:textId="3E12F22F" w:rsidR="00CF4B09" w:rsidRDefault="00CF4B09" w:rsidP="00CF4B09">
            <w:pPr>
              <w:ind w:left="69"/>
              <w:rPr>
                <w:sz w:val="20"/>
                <w:szCs w:val="20"/>
              </w:rPr>
            </w:pPr>
            <w:r w:rsidRPr="00B51244">
              <w:rPr>
                <w:sz w:val="20"/>
                <w:szCs w:val="20"/>
              </w:rPr>
              <w:t>BEZPIECZENSTWA WEWNETRZNEGO</w:t>
            </w:r>
            <w:r>
              <w:rPr>
                <w:sz w:val="20"/>
                <w:szCs w:val="20"/>
              </w:rPr>
              <w:t>, Poland</w:t>
            </w:r>
          </w:p>
        </w:tc>
      </w:tr>
      <w:tr w:rsidR="00CF4B09" w14:paraId="61302AD0"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A097B40" w14:textId="0AFFD6D8" w:rsidR="00CF4B09" w:rsidRPr="002A59DD" w:rsidRDefault="00CF4B09" w:rsidP="00CF4B09">
            <w:pPr>
              <w:ind w:firstLine="34"/>
              <w:rPr>
                <w:sz w:val="20"/>
                <w:szCs w:val="20"/>
              </w:rPr>
            </w:pPr>
            <w:r w:rsidRPr="005B78E2">
              <w:rPr>
                <w:sz w:val="20"/>
                <w:szCs w:val="20"/>
              </w:rPr>
              <w:t>EUAM - International Technical Support</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8CA3A3D" w14:textId="042895A7" w:rsidR="00CF4B09" w:rsidRPr="005B78E2" w:rsidRDefault="00CF4B09" w:rsidP="00CF4B09">
            <w:pPr>
              <w:rPr>
                <w:sz w:val="20"/>
                <w:szCs w:val="20"/>
              </w:rPr>
            </w:pPr>
            <w:r>
              <w:rPr>
                <w:sz w:val="20"/>
                <w:szCs w:val="20"/>
              </w:rPr>
              <w:t>2024</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DC81EC4" w14:textId="77777777" w:rsidR="00CF4B09" w:rsidRPr="005B78E2" w:rsidRDefault="00CF4B09" w:rsidP="00CF4B09">
            <w:pPr>
              <w:ind w:left="77"/>
              <w:jc w:val="both"/>
              <w:rPr>
                <w:sz w:val="20"/>
                <w:szCs w:val="20"/>
              </w:rPr>
            </w:pPr>
            <w:r w:rsidRPr="005B78E2">
              <w:rPr>
                <w:sz w:val="20"/>
                <w:szCs w:val="20"/>
              </w:rPr>
              <w:t>Operational support in providing strategic advice on reforming the civil security of Ukraine</w:t>
            </w:r>
          </w:p>
          <w:p w14:paraId="3FA716E9" w14:textId="77777777" w:rsidR="00CF4B09" w:rsidRDefault="00CF4B09" w:rsidP="00CF4B09">
            <w:pPr>
              <w:ind w:left="77"/>
              <w:jc w:val="both"/>
              <w:rPr>
                <w:sz w:val="20"/>
                <w:szCs w:val="20"/>
              </w:rPr>
            </w:pPr>
            <w:r w:rsidRPr="005B78E2">
              <w:rPr>
                <w:sz w:val="20"/>
                <w:szCs w:val="20"/>
              </w:rPr>
              <w:t xml:space="preserve">Project registration card: </w:t>
            </w:r>
            <w:r>
              <w:rPr>
                <w:sz w:val="20"/>
                <w:szCs w:val="20"/>
              </w:rPr>
              <w:t>4827</w:t>
            </w:r>
            <w:r w:rsidRPr="005B78E2">
              <w:rPr>
                <w:sz w:val="20"/>
                <w:szCs w:val="20"/>
              </w:rPr>
              <w:t>-10</w:t>
            </w:r>
          </w:p>
          <w:p w14:paraId="412916E5" w14:textId="74DBB122" w:rsidR="00CF4B09" w:rsidRPr="002A59DD" w:rsidRDefault="00CF4B09" w:rsidP="00CF4B09">
            <w:pPr>
              <w:ind w:left="77"/>
              <w:jc w:val="both"/>
              <w:rPr>
                <w:sz w:val="20"/>
                <w:szCs w:val="20"/>
              </w:rPr>
            </w:pPr>
            <w:r w:rsidRPr="005B78E2">
              <w:rPr>
                <w:sz w:val="20"/>
                <w:szCs w:val="20"/>
              </w:rPr>
              <w:t>The framework agreement was ratified by the law of Ukraine dated February 4, 2015, 142VIII</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06015C6" w14:textId="66B922B7" w:rsidR="00CF4B09" w:rsidRPr="00B51244" w:rsidRDefault="00CF4B09" w:rsidP="00CF4B09">
            <w:pPr>
              <w:ind w:left="69"/>
              <w:rPr>
                <w:sz w:val="20"/>
                <w:szCs w:val="20"/>
              </w:rPr>
            </w:pPr>
            <w:r w:rsidRPr="005B78E2">
              <w:rPr>
                <w:sz w:val="20"/>
                <w:szCs w:val="20"/>
              </w:rPr>
              <w:t>MINISTRY OF INTERNAL AFFAIRS OF UKRAINE</w:t>
            </w:r>
          </w:p>
        </w:tc>
      </w:tr>
      <w:tr w:rsidR="00CF4B09" w14:paraId="2470C6FE"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88F76EC" w14:textId="03E67020" w:rsidR="00CF4B09" w:rsidRPr="00B51244" w:rsidRDefault="00CF4B09" w:rsidP="00CF4B09">
            <w:pPr>
              <w:ind w:firstLine="72"/>
              <w:rPr>
                <w:sz w:val="20"/>
                <w:szCs w:val="20"/>
              </w:rPr>
            </w:pPr>
            <w:r>
              <w:rPr>
                <w:sz w:val="20"/>
                <w:szCs w:val="20"/>
              </w:rPr>
              <w:lastRenderedPageBreak/>
              <w:t>ERASMUS</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2D1F835" w14:textId="59BE56AA" w:rsidR="00CF4B09" w:rsidRPr="00B51244" w:rsidRDefault="00CF4B09" w:rsidP="00CF4B09">
            <w:pPr>
              <w:rPr>
                <w:sz w:val="20"/>
                <w:szCs w:val="20"/>
              </w:rPr>
            </w:pPr>
            <w:r>
              <w:rPr>
                <w:sz w:val="20"/>
                <w:szCs w:val="20"/>
              </w:rPr>
              <w:t>2024</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7354B6F" w14:textId="77777777" w:rsidR="00CF4B09" w:rsidRDefault="00CF4B09" w:rsidP="00CF4B09">
            <w:pPr>
              <w:ind w:left="77"/>
              <w:jc w:val="both"/>
              <w:rPr>
                <w:sz w:val="20"/>
                <w:szCs w:val="20"/>
              </w:rPr>
            </w:pPr>
            <w:r>
              <w:rPr>
                <w:sz w:val="20"/>
                <w:szCs w:val="20"/>
              </w:rPr>
              <w:t>Digital and Innovative Venture Science Education for Resilient and Sustainable Entrepreneurship</w:t>
            </w:r>
          </w:p>
          <w:p w14:paraId="4CAC0AB7" w14:textId="4CA7E195" w:rsidR="00CF4B09" w:rsidRDefault="00CF4B09" w:rsidP="00CF4B09">
            <w:pPr>
              <w:ind w:left="77"/>
              <w:jc w:val="both"/>
              <w:rPr>
                <w:sz w:val="20"/>
                <w:szCs w:val="20"/>
              </w:rPr>
            </w:pPr>
            <w:r>
              <w:rPr>
                <w:sz w:val="20"/>
                <w:szCs w:val="20"/>
              </w:rPr>
              <w:t>Call: ERASMUS-EDU-2024-EUR-UNIV</w:t>
            </w:r>
          </w:p>
          <w:p w14:paraId="4C2BACC5" w14:textId="47220A77" w:rsidR="00CF4B09" w:rsidRPr="002A59DD" w:rsidRDefault="00CF4B09" w:rsidP="00CF4B09">
            <w:pPr>
              <w:ind w:left="77"/>
              <w:jc w:val="both"/>
              <w:rPr>
                <w:sz w:val="20"/>
                <w:szCs w:val="20"/>
              </w:rPr>
            </w:pPr>
            <w:r w:rsidRPr="00A64232">
              <w:rPr>
                <w:sz w:val="20"/>
                <w:szCs w:val="20"/>
              </w:rPr>
              <w:t>Proposal ID: 101</w:t>
            </w:r>
            <w:r>
              <w:rPr>
                <w:sz w:val="20"/>
                <w:szCs w:val="20"/>
              </w:rPr>
              <w:t>177549</w:t>
            </w:r>
            <w:r w:rsidRPr="00A64232">
              <w:rPr>
                <w:sz w:val="20"/>
                <w:szCs w:val="20"/>
              </w:rPr>
              <w:t xml:space="preserve"> -</w:t>
            </w:r>
            <w:r>
              <w:rPr>
                <w:sz w:val="20"/>
                <w:szCs w:val="20"/>
              </w:rPr>
              <w:t xml:space="preserve"> DIVERSE</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28FDF28" w14:textId="4B9962C2" w:rsidR="00CF4B09" w:rsidRPr="00B51244" w:rsidRDefault="00CF4B09" w:rsidP="00CF4B09">
            <w:pPr>
              <w:ind w:left="69"/>
              <w:rPr>
                <w:sz w:val="20"/>
                <w:szCs w:val="20"/>
              </w:rPr>
            </w:pPr>
            <w:r w:rsidRPr="00A64232">
              <w:rPr>
                <w:sz w:val="20"/>
                <w:szCs w:val="20"/>
              </w:rPr>
              <w:t>UNIVERSITY OF ZAGREB</w:t>
            </w:r>
          </w:p>
        </w:tc>
      </w:tr>
      <w:tr w:rsidR="00CF4B09" w14:paraId="49B885EC"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F56CBCD" w14:textId="43818DF5" w:rsidR="00CF4B09" w:rsidRPr="005662CC" w:rsidRDefault="00CF4B09" w:rsidP="00CF4B09">
            <w:pPr>
              <w:ind w:firstLine="72"/>
              <w:rPr>
                <w:sz w:val="20"/>
                <w:szCs w:val="20"/>
              </w:rPr>
            </w:pPr>
            <w:r>
              <w:rPr>
                <w:sz w:val="20"/>
                <w:szCs w:val="20"/>
              </w:rPr>
              <w:t>OSCE</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FD53523" w14:textId="57105382" w:rsidR="00CF4B09" w:rsidRDefault="00CF4B09" w:rsidP="00CF4B09">
            <w:pPr>
              <w:rPr>
                <w:sz w:val="20"/>
                <w:szCs w:val="20"/>
              </w:rPr>
            </w:pPr>
            <w:r>
              <w:rPr>
                <w:sz w:val="20"/>
                <w:szCs w:val="20"/>
              </w:rPr>
              <w:t>2024</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FBEADA2" w14:textId="4F2C75E5" w:rsidR="00CF4B09" w:rsidRDefault="00CF4B09" w:rsidP="00CF4B09">
            <w:pPr>
              <w:ind w:left="77"/>
              <w:jc w:val="both"/>
              <w:rPr>
                <w:sz w:val="20"/>
                <w:szCs w:val="20"/>
                <w:lang w:val="uk-UA"/>
              </w:rPr>
            </w:pPr>
            <w:proofErr w:type="spellStart"/>
            <w:r w:rsidRPr="00416AEB">
              <w:rPr>
                <w:sz w:val="20"/>
                <w:szCs w:val="20"/>
                <w:lang w:val="uk-UA"/>
              </w:rPr>
              <w:t>Strengthening</w:t>
            </w:r>
            <w:proofErr w:type="spellEnd"/>
            <w:r w:rsidRPr="00416AEB">
              <w:rPr>
                <w:sz w:val="20"/>
                <w:szCs w:val="20"/>
                <w:lang w:val="uk-UA"/>
              </w:rPr>
              <w:t xml:space="preserve"> </w:t>
            </w:r>
            <w:proofErr w:type="spellStart"/>
            <w:r w:rsidRPr="00416AEB">
              <w:rPr>
                <w:sz w:val="20"/>
                <w:szCs w:val="20"/>
                <w:lang w:val="uk-UA"/>
              </w:rPr>
              <w:t>the</w:t>
            </w:r>
            <w:proofErr w:type="spellEnd"/>
            <w:r w:rsidRPr="00416AEB">
              <w:rPr>
                <w:sz w:val="20"/>
                <w:szCs w:val="20"/>
                <w:lang w:val="uk-UA"/>
              </w:rPr>
              <w:t xml:space="preserve"> </w:t>
            </w:r>
            <w:proofErr w:type="spellStart"/>
            <w:r w:rsidRPr="00416AEB">
              <w:rPr>
                <w:sz w:val="20"/>
                <w:szCs w:val="20"/>
                <w:lang w:val="uk-UA"/>
              </w:rPr>
              <w:t>capacity</w:t>
            </w:r>
            <w:proofErr w:type="spellEnd"/>
            <w:r w:rsidRPr="00416AEB">
              <w:rPr>
                <w:sz w:val="20"/>
                <w:szCs w:val="20"/>
                <w:lang w:val="uk-UA"/>
              </w:rPr>
              <w:t xml:space="preserve"> </w:t>
            </w:r>
            <w:proofErr w:type="spellStart"/>
            <w:r w:rsidRPr="00416AEB">
              <w:rPr>
                <w:sz w:val="20"/>
                <w:szCs w:val="20"/>
                <w:lang w:val="uk-UA"/>
              </w:rPr>
              <w:t>of</w:t>
            </w:r>
            <w:proofErr w:type="spellEnd"/>
            <w:r w:rsidRPr="00416AEB">
              <w:rPr>
                <w:sz w:val="20"/>
                <w:szCs w:val="20"/>
                <w:lang w:val="uk-UA"/>
              </w:rPr>
              <w:t xml:space="preserve"> </w:t>
            </w:r>
            <w:proofErr w:type="spellStart"/>
            <w:r w:rsidRPr="00416AEB">
              <w:rPr>
                <w:sz w:val="20"/>
                <w:szCs w:val="20"/>
                <w:lang w:val="uk-UA"/>
              </w:rPr>
              <w:t>national</w:t>
            </w:r>
            <w:proofErr w:type="spellEnd"/>
            <w:r w:rsidRPr="00416AEB">
              <w:rPr>
                <w:sz w:val="20"/>
                <w:szCs w:val="20"/>
                <w:lang w:val="uk-UA"/>
              </w:rPr>
              <w:t xml:space="preserve"> </w:t>
            </w:r>
            <w:proofErr w:type="spellStart"/>
            <w:r w:rsidRPr="00416AEB">
              <w:rPr>
                <w:sz w:val="20"/>
                <w:szCs w:val="20"/>
                <w:lang w:val="uk-UA"/>
              </w:rPr>
              <w:t>partners</w:t>
            </w:r>
            <w:proofErr w:type="spellEnd"/>
            <w:r w:rsidRPr="00416AEB">
              <w:rPr>
                <w:sz w:val="20"/>
                <w:szCs w:val="20"/>
                <w:lang w:val="uk-UA"/>
              </w:rPr>
              <w:t xml:space="preserve"> </w:t>
            </w:r>
            <w:proofErr w:type="spellStart"/>
            <w:r w:rsidRPr="00416AEB">
              <w:rPr>
                <w:sz w:val="20"/>
                <w:szCs w:val="20"/>
                <w:lang w:val="uk-UA"/>
              </w:rPr>
              <w:t>to</w:t>
            </w:r>
            <w:proofErr w:type="spellEnd"/>
            <w:r w:rsidRPr="00416AEB">
              <w:rPr>
                <w:sz w:val="20"/>
                <w:szCs w:val="20"/>
                <w:lang w:val="uk-UA"/>
              </w:rPr>
              <w:t xml:space="preserve"> </w:t>
            </w:r>
            <w:proofErr w:type="spellStart"/>
            <w:r w:rsidRPr="00416AEB">
              <w:rPr>
                <w:sz w:val="20"/>
                <w:szCs w:val="20"/>
                <w:lang w:val="uk-UA"/>
              </w:rPr>
              <w:t>improve</w:t>
            </w:r>
            <w:proofErr w:type="spellEnd"/>
            <w:r w:rsidRPr="00416AEB">
              <w:rPr>
                <w:sz w:val="20"/>
                <w:szCs w:val="20"/>
                <w:lang w:val="uk-UA"/>
              </w:rPr>
              <w:t xml:space="preserve"> </w:t>
            </w:r>
            <w:proofErr w:type="spellStart"/>
            <w:r w:rsidRPr="00416AEB">
              <w:rPr>
                <w:sz w:val="20"/>
                <w:szCs w:val="20"/>
                <w:lang w:val="uk-UA"/>
              </w:rPr>
              <w:t>cyber</w:t>
            </w:r>
            <w:proofErr w:type="spellEnd"/>
            <w:r w:rsidRPr="00416AEB">
              <w:rPr>
                <w:sz w:val="20"/>
                <w:szCs w:val="20"/>
                <w:lang w:val="uk-UA"/>
              </w:rPr>
              <w:t xml:space="preserve"> </w:t>
            </w:r>
            <w:proofErr w:type="spellStart"/>
            <w:r w:rsidRPr="00416AEB">
              <w:rPr>
                <w:sz w:val="20"/>
                <w:szCs w:val="20"/>
                <w:lang w:val="uk-UA"/>
              </w:rPr>
              <w:t>security</w:t>
            </w:r>
            <w:proofErr w:type="spellEnd"/>
          </w:p>
          <w:p w14:paraId="39645A8E" w14:textId="77777777" w:rsidR="00CF4B09" w:rsidRDefault="00CF4B09" w:rsidP="00CF4B09">
            <w:pPr>
              <w:ind w:left="77"/>
              <w:jc w:val="both"/>
              <w:rPr>
                <w:sz w:val="20"/>
                <w:szCs w:val="20"/>
                <w:lang w:val="uk-UA"/>
              </w:rPr>
            </w:pPr>
            <w:r w:rsidRPr="00AC24DF">
              <w:rPr>
                <w:sz w:val="20"/>
                <w:szCs w:val="20"/>
                <w:lang w:val="uk-UA"/>
              </w:rPr>
              <w:t xml:space="preserve">Project </w:t>
            </w:r>
            <w:proofErr w:type="spellStart"/>
            <w:r w:rsidRPr="00AC24DF">
              <w:rPr>
                <w:sz w:val="20"/>
                <w:szCs w:val="20"/>
                <w:lang w:val="uk-UA"/>
              </w:rPr>
              <w:t>registration</w:t>
            </w:r>
            <w:proofErr w:type="spellEnd"/>
            <w:r w:rsidRPr="00AC24DF">
              <w:rPr>
                <w:sz w:val="20"/>
                <w:szCs w:val="20"/>
                <w:lang w:val="uk-UA"/>
              </w:rPr>
              <w:t xml:space="preserve"> </w:t>
            </w:r>
            <w:proofErr w:type="spellStart"/>
            <w:r w:rsidRPr="00AC24DF">
              <w:rPr>
                <w:sz w:val="20"/>
                <w:szCs w:val="20"/>
                <w:lang w:val="uk-UA"/>
              </w:rPr>
              <w:t>card</w:t>
            </w:r>
            <w:proofErr w:type="spellEnd"/>
            <w:r w:rsidRPr="00AC24DF">
              <w:rPr>
                <w:sz w:val="20"/>
                <w:szCs w:val="20"/>
                <w:lang w:val="uk-UA"/>
              </w:rPr>
              <w:t>:</w:t>
            </w:r>
            <w:r>
              <w:rPr>
                <w:sz w:val="20"/>
                <w:szCs w:val="20"/>
                <w:lang w:val="uk-UA"/>
              </w:rPr>
              <w:t xml:space="preserve"> 5441</w:t>
            </w:r>
          </w:p>
          <w:p w14:paraId="11646C5D" w14:textId="44666356" w:rsidR="00CF4B09" w:rsidRPr="00416AEB" w:rsidRDefault="00CF4B09" w:rsidP="00CF4B09">
            <w:pPr>
              <w:ind w:left="77"/>
              <w:jc w:val="both"/>
              <w:rPr>
                <w:sz w:val="20"/>
                <w:szCs w:val="20"/>
                <w:lang w:val="uk-UA"/>
              </w:rPr>
            </w:pPr>
            <w:proofErr w:type="spellStart"/>
            <w:r w:rsidRPr="00AC24DF">
              <w:rPr>
                <w:sz w:val="20"/>
                <w:szCs w:val="20"/>
                <w:lang w:val="uk-UA"/>
              </w:rPr>
              <w:t>The</w:t>
            </w:r>
            <w:proofErr w:type="spellEnd"/>
            <w:r w:rsidRPr="00AC24DF">
              <w:rPr>
                <w:sz w:val="20"/>
                <w:szCs w:val="20"/>
                <w:lang w:val="uk-UA"/>
              </w:rPr>
              <w:t xml:space="preserve"> </w:t>
            </w:r>
            <w:proofErr w:type="spellStart"/>
            <w:r w:rsidRPr="00AC24DF">
              <w:rPr>
                <w:sz w:val="20"/>
                <w:szCs w:val="20"/>
                <w:lang w:val="uk-UA"/>
              </w:rPr>
              <w:t>framework</w:t>
            </w:r>
            <w:proofErr w:type="spellEnd"/>
            <w:r w:rsidRPr="00AC24DF">
              <w:rPr>
                <w:sz w:val="20"/>
                <w:szCs w:val="20"/>
                <w:lang w:val="uk-UA"/>
              </w:rPr>
              <w:t xml:space="preserve"> </w:t>
            </w:r>
            <w:proofErr w:type="spellStart"/>
            <w:r w:rsidRPr="00AC24DF">
              <w:rPr>
                <w:sz w:val="20"/>
                <w:szCs w:val="20"/>
                <w:lang w:val="uk-UA"/>
              </w:rPr>
              <w:t>agreement</w:t>
            </w:r>
            <w:proofErr w:type="spellEnd"/>
            <w:r w:rsidRPr="00AC24DF">
              <w:rPr>
                <w:sz w:val="20"/>
                <w:szCs w:val="20"/>
                <w:lang w:val="uk-UA"/>
              </w:rPr>
              <w:t xml:space="preserve"> </w:t>
            </w:r>
            <w:r>
              <w:rPr>
                <w:sz w:val="20"/>
                <w:szCs w:val="20"/>
              </w:rPr>
              <w:t>between</w:t>
            </w:r>
            <w:r w:rsidRPr="00AC24DF">
              <w:rPr>
                <w:sz w:val="20"/>
                <w:szCs w:val="20"/>
                <w:lang w:val="uk-UA"/>
              </w:rPr>
              <w:t xml:space="preserve"> </w:t>
            </w:r>
            <w:proofErr w:type="spellStart"/>
            <w:r w:rsidRPr="00AC24DF">
              <w:rPr>
                <w:sz w:val="20"/>
                <w:szCs w:val="20"/>
                <w:lang w:val="uk-UA"/>
              </w:rPr>
              <w:t>the</w:t>
            </w:r>
            <w:proofErr w:type="spellEnd"/>
            <w:r w:rsidRPr="00AC24DF">
              <w:rPr>
                <w:sz w:val="20"/>
                <w:szCs w:val="20"/>
                <w:lang w:val="uk-UA"/>
              </w:rPr>
              <w:t xml:space="preserve"> </w:t>
            </w:r>
            <w:r>
              <w:rPr>
                <w:sz w:val="20"/>
                <w:szCs w:val="20"/>
              </w:rPr>
              <w:t xml:space="preserve">Government </w:t>
            </w:r>
            <w:proofErr w:type="spellStart"/>
            <w:r w:rsidRPr="00AC24DF">
              <w:rPr>
                <w:sz w:val="20"/>
                <w:szCs w:val="20"/>
                <w:lang w:val="uk-UA"/>
              </w:rPr>
              <w:t>of</w:t>
            </w:r>
            <w:proofErr w:type="spellEnd"/>
            <w:r w:rsidRPr="00AC24DF">
              <w:rPr>
                <w:sz w:val="20"/>
                <w:szCs w:val="20"/>
                <w:lang w:val="uk-UA"/>
              </w:rPr>
              <w:t xml:space="preserve"> </w:t>
            </w:r>
            <w:proofErr w:type="spellStart"/>
            <w:r w:rsidRPr="00AC24DF">
              <w:rPr>
                <w:sz w:val="20"/>
                <w:szCs w:val="20"/>
                <w:lang w:val="uk-UA"/>
              </w:rPr>
              <w:t>Ukraine</w:t>
            </w:r>
            <w:proofErr w:type="spellEnd"/>
            <w:r w:rsidRPr="00AC24DF">
              <w:rPr>
                <w:sz w:val="20"/>
                <w:szCs w:val="20"/>
                <w:lang w:val="uk-UA"/>
              </w:rPr>
              <w:t xml:space="preserve"> </w:t>
            </w:r>
            <w:r>
              <w:rPr>
                <w:sz w:val="20"/>
                <w:szCs w:val="20"/>
              </w:rPr>
              <w:t xml:space="preserve">and OSCE </w:t>
            </w:r>
            <w:proofErr w:type="spellStart"/>
            <w:r w:rsidRPr="00AC24DF">
              <w:rPr>
                <w:sz w:val="20"/>
                <w:szCs w:val="20"/>
                <w:lang w:val="uk-UA"/>
              </w:rPr>
              <w:t>dated</w:t>
            </w:r>
            <w:proofErr w:type="spellEnd"/>
            <w:r w:rsidRPr="00AC24DF">
              <w:rPr>
                <w:sz w:val="20"/>
                <w:szCs w:val="20"/>
                <w:lang w:val="uk-UA"/>
              </w:rPr>
              <w:t xml:space="preserve"> </w:t>
            </w:r>
            <w:proofErr w:type="spellStart"/>
            <w:r w:rsidRPr="00AC24DF">
              <w:rPr>
                <w:sz w:val="20"/>
                <w:szCs w:val="20"/>
                <w:lang w:val="uk-UA"/>
              </w:rPr>
              <w:t>February</w:t>
            </w:r>
            <w:proofErr w:type="spellEnd"/>
            <w:r w:rsidRPr="00AC24DF">
              <w:rPr>
                <w:sz w:val="20"/>
                <w:szCs w:val="20"/>
                <w:lang w:val="uk-UA"/>
              </w:rPr>
              <w:t xml:space="preserve"> </w:t>
            </w:r>
            <w:r>
              <w:rPr>
                <w:sz w:val="20"/>
                <w:szCs w:val="20"/>
              </w:rPr>
              <w:t>10</w:t>
            </w:r>
            <w:r w:rsidRPr="00AC24DF">
              <w:rPr>
                <w:sz w:val="20"/>
                <w:szCs w:val="20"/>
                <w:lang w:val="uk-UA"/>
              </w:rPr>
              <w:t>, 20</w:t>
            </w:r>
            <w:r>
              <w:rPr>
                <w:sz w:val="20"/>
                <w:szCs w:val="20"/>
              </w:rPr>
              <w:t>00</w:t>
            </w:r>
            <w:r w:rsidRPr="00AC24DF">
              <w:rPr>
                <w:sz w:val="20"/>
                <w:szCs w:val="20"/>
                <w:lang w:val="uk-UA"/>
              </w:rPr>
              <w:t xml:space="preserve">, </w:t>
            </w:r>
            <w:r>
              <w:rPr>
                <w:sz w:val="20"/>
                <w:szCs w:val="20"/>
              </w:rPr>
              <w:t xml:space="preserve">N </w:t>
            </w:r>
            <w:r w:rsidRPr="00AC24DF">
              <w:rPr>
                <w:sz w:val="20"/>
                <w:szCs w:val="20"/>
                <w:lang w:val="uk-UA"/>
              </w:rPr>
              <w:t>14</w:t>
            </w:r>
            <w:r>
              <w:rPr>
                <w:sz w:val="20"/>
                <w:szCs w:val="20"/>
              </w:rPr>
              <w:t xml:space="preserve">46 </w:t>
            </w:r>
            <w:r w:rsidRPr="00AC24DF">
              <w:rPr>
                <w:sz w:val="20"/>
                <w:szCs w:val="20"/>
                <w:lang w:val="uk-UA"/>
              </w:rPr>
              <w:t>III</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49DEDCC" w14:textId="51A6B613" w:rsidR="00CF4B09" w:rsidRPr="00A64232" w:rsidRDefault="00CF4B09" w:rsidP="00CF4B09">
            <w:pPr>
              <w:ind w:left="69"/>
              <w:rPr>
                <w:sz w:val="20"/>
                <w:szCs w:val="20"/>
              </w:rPr>
            </w:pPr>
            <w:r w:rsidRPr="00AC24DF">
              <w:rPr>
                <w:sz w:val="20"/>
                <w:szCs w:val="20"/>
              </w:rPr>
              <w:t>MINISTRY OF INTERNAL AFFAIRS OF UKRAINE</w:t>
            </w:r>
          </w:p>
        </w:tc>
      </w:tr>
      <w:tr w:rsidR="00CF4B09" w14:paraId="01BE94CA"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C76A165" w14:textId="29D07619" w:rsidR="00CF4B09" w:rsidRPr="00A32857" w:rsidRDefault="00CF4B09" w:rsidP="00CF4B09">
            <w:pPr>
              <w:ind w:firstLine="72"/>
              <w:rPr>
                <w:sz w:val="20"/>
                <w:szCs w:val="20"/>
              </w:rPr>
            </w:pPr>
            <w:r>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E1A7D0D" w14:textId="2BF83737" w:rsidR="00CF4B09" w:rsidRPr="00A32857" w:rsidRDefault="00CF4B09" w:rsidP="00CF4B09">
            <w:pPr>
              <w:rPr>
                <w:sz w:val="20"/>
                <w:szCs w:val="20"/>
              </w:rPr>
            </w:pPr>
            <w:r w:rsidRPr="00A32857">
              <w:rPr>
                <w:sz w:val="20"/>
                <w:szCs w:val="20"/>
              </w:rPr>
              <w:t>202</w:t>
            </w:r>
            <w:r>
              <w:rPr>
                <w:sz w:val="20"/>
                <w:szCs w:val="20"/>
              </w:rPr>
              <w:t>2</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5E427C7" w14:textId="2A346FCC" w:rsidR="00CF4B09" w:rsidRDefault="00CF4B09" w:rsidP="00CF4B09">
            <w:pPr>
              <w:ind w:left="77"/>
              <w:jc w:val="both"/>
              <w:rPr>
                <w:sz w:val="20"/>
                <w:szCs w:val="20"/>
              </w:rPr>
            </w:pPr>
            <w:bookmarkStart w:id="4" w:name="_Hlk162253428"/>
            <w:r>
              <w:rPr>
                <w:sz w:val="20"/>
                <w:szCs w:val="20"/>
              </w:rPr>
              <w:t>Evolution of political extremism and its influence on contemporary social and political dialogue.</w:t>
            </w:r>
          </w:p>
          <w:p w14:paraId="2E210DA9" w14:textId="77777777" w:rsidR="00CF4B09" w:rsidRDefault="00CF4B09" w:rsidP="00CF4B09">
            <w:pPr>
              <w:ind w:left="77"/>
              <w:jc w:val="both"/>
              <w:rPr>
                <w:sz w:val="20"/>
                <w:szCs w:val="20"/>
              </w:rPr>
            </w:pPr>
            <w:r>
              <w:rPr>
                <w:sz w:val="20"/>
                <w:szCs w:val="20"/>
              </w:rPr>
              <w:t>Call</w:t>
            </w:r>
            <w:r w:rsidRPr="00CC5348">
              <w:rPr>
                <w:sz w:val="20"/>
                <w:szCs w:val="20"/>
              </w:rPr>
              <w:t>:</w:t>
            </w:r>
            <w:r>
              <w:rPr>
                <w:sz w:val="20"/>
                <w:szCs w:val="20"/>
              </w:rPr>
              <w:t xml:space="preserve"> </w:t>
            </w:r>
            <w:r w:rsidRPr="002812DD">
              <w:rPr>
                <w:sz w:val="20"/>
                <w:szCs w:val="20"/>
              </w:rPr>
              <w:t>HORIZON-CL2-202</w:t>
            </w:r>
            <w:r>
              <w:rPr>
                <w:sz w:val="20"/>
                <w:szCs w:val="20"/>
              </w:rPr>
              <w:t>2</w:t>
            </w:r>
            <w:r w:rsidRPr="002812DD">
              <w:rPr>
                <w:sz w:val="20"/>
                <w:szCs w:val="20"/>
              </w:rPr>
              <w:t>-DEMOCRACY-01</w:t>
            </w:r>
          </w:p>
          <w:p w14:paraId="393C4200" w14:textId="4ED93156" w:rsidR="00CF4B09" w:rsidRPr="00FC7828" w:rsidRDefault="00CF4B09" w:rsidP="00CF4B09">
            <w:pPr>
              <w:ind w:left="77"/>
              <w:jc w:val="both"/>
              <w:rPr>
                <w:sz w:val="20"/>
                <w:szCs w:val="20"/>
              </w:rPr>
            </w:pPr>
            <w:r>
              <w:rPr>
                <w:sz w:val="20"/>
                <w:szCs w:val="20"/>
              </w:rPr>
              <w:t>Proposal ID: 101095266 - EXPOL</w:t>
            </w:r>
            <w:bookmarkEnd w:id="4"/>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7BCD184" w14:textId="0CD6CA8C" w:rsidR="00CF4B09" w:rsidRPr="00FC7828" w:rsidRDefault="00CF4B09" w:rsidP="00CF4B09">
            <w:pPr>
              <w:ind w:left="69"/>
              <w:rPr>
                <w:sz w:val="20"/>
                <w:szCs w:val="20"/>
              </w:rPr>
            </w:pPr>
            <w:r>
              <w:rPr>
                <w:sz w:val="20"/>
                <w:szCs w:val="20"/>
              </w:rPr>
              <w:t>UNIVERSIDAD REY JUAN CARLOS</w:t>
            </w:r>
          </w:p>
        </w:tc>
      </w:tr>
      <w:tr w:rsidR="00CF4B09" w14:paraId="4BE037DD"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AC9F1BB" w14:textId="0A22F766" w:rsidR="00CF4B09" w:rsidRPr="00A32857" w:rsidRDefault="00CF4B09" w:rsidP="00CF4B09">
            <w:pPr>
              <w:ind w:firstLine="72"/>
              <w:rPr>
                <w:sz w:val="20"/>
                <w:szCs w:val="20"/>
              </w:rPr>
            </w:pPr>
            <w:r>
              <w:rPr>
                <w:sz w:val="20"/>
                <w:szCs w:val="20"/>
              </w:rPr>
              <w:t>HORIZON</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04B855A" w14:textId="60622F1E" w:rsidR="00CF4B09" w:rsidRPr="00A32857" w:rsidRDefault="00CF4B09" w:rsidP="00CF4B09">
            <w:pPr>
              <w:rPr>
                <w:sz w:val="20"/>
                <w:szCs w:val="20"/>
              </w:rPr>
            </w:pPr>
            <w:r w:rsidRPr="00A32857">
              <w:rPr>
                <w:sz w:val="20"/>
                <w:szCs w:val="20"/>
              </w:rPr>
              <w:t>202</w:t>
            </w:r>
            <w:r>
              <w:rPr>
                <w:sz w:val="20"/>
                <w:szCs w:val="20"/>
              </w:rPr>
              <w:t>2</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9B7B6D0" w14:textId="27C204F2" w:rsidR="00CF4B09" w:rsidRDefault="00CF4B09" w:rsidP="00CF4B09">
            <w:pPr>
              <w:ind w:left="77"/>
              <w:jc w:val="both"/>
              <w:rPr>
                <w:sz w:val="20"/>
                <w:szCs w:val="20"/>
              </w:rPr>
            </w:pPr>
            <w:bookmarkStart w:id="5" w:name="_Hlk162253388"/>
            <w:r>
              <w:rPr>
                <w:sz w:val="20"/>
                <w:szCs w:val="20"/>
              </w:rPr>
              <w:t>Education for democracy.</w:t>
            </w:r>
          </w:p>
          <w:p w14:paraId="0F13B36C" w14:textId="77777777" w:rsidR="00CF4B09" w:rsidRDefault="00CF4B09" w:rsidP="00CF4B09">
            <w:pPr>
              <w:ind w:left="77"/>
              <w:jc w:val="both"/>
              <w:rPr>
                <w:sz w:val="20"/>
                <w:szCs w:val="20"/>
              </w:rPr>
            </w:pPr>
            <w:r>
              <w:rPr>
                <w:sz w:val="20"/>
                <w:szCs w:val="20"/>
              </w:rPr>
              <w:t>Call</w:t>
            </w:r>
            <w:r w:rsidRPr="00CC5348">
              <w:rPr>
                <w:sz w:val="20"/>
                <w:szCs w:val="20"/>
              </w:rPr>
              <w:t>:</w:t>
            </w:r>
            <w:r>
              <w:rPr>
                <w:sz w:val="20"/>
                <w:szCs w:val="20"/>
              </w:rPr>
              <w:t xml:space="preserve"> </w:t>
            </w:r>
            <w:r w:rsidRPr="002812DD">
              <w:rPr>
                <w:sz w:val="20"/>
                <w:szCs w:val="20"/>
              </w:rPr>
              <w:t>HORIZON-CL2-202</w:t>
            </w:r>
            <w:r>
              <w:rPr>
                <w:sz w:val="20"/>
                <w:szCs w:val="20"/>
              </w:rPr>
              <w:t>2</w:t>
            </w:r>
            <w:r w:rsidRPr="002812DD">
              <w:rPr>
                <w:sz w:val="20"/>
                <w:szCs w:val="20"/>
              </w:rPr>
              <w:t>-DEMOCRACY-01</w:t>
            </w:r>
          </w:p>
          <w:p w14:paraId="5C478F42" w14:textId="47637DAD" w:rsidR="00CF4B09" w:rsidRPr="00FC7828" w:rsidRDefault="00CF4B09" w:rsidP="00CF4B09">
            <w:pPr>
              <w:ind w:left="77"/>
              <w:jc w:val="both"/>
              <w:rPr>
                <w:sz w:val="20"/>
                <w:szCs w:val="20"/>
              </w:rPr>
            </w:pPr>
            <w:r>
              <w:rPr>
                <w:sz w:val="20"/>
                <w:szCs w:val="20"/>
              </w:rPr>
              <w:t>Proposal ID: 101094141 - DEMHOS</w:t>
            </w:r>
            <w:bookmarkEnd w:id="5"/>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04FAE58" w14:textId="038B7FEF" w:rsidR="00CF4B09" w:rsidRPr="00FC7828" w:rsidRDefault="00CF4B09" w:rsidP="00CF4B09">
            <w:pPr>
              <w:ind w:left="69"/>
              <w:rPr>
                <w:sz w:val="20"/>
                <w:szCs w:val="20"/>
              </w:rPr>
            </w:pPr>
            <w:r>
              <w:rPr>
                <w:sz w:val="20"/>
                <w:szCs w:val="20"/>
              </w:rPr>
              <w:t>UNIVERSITA CA’ FOSCARI VENEZIA</w:t>
            </w:r>
          </w:p>
        </w:tc>
      </w:tr>
      <w:tr w:rsidR="00CF4B09" w14:paraId="7FA92CA8"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4717363" w14:textId="77777777" w:rsidR="00CF4B09" w:rsidRPr="00A32857" w:rsidRDefault="00CF4B09" w:rsidP="00CF4B09">
            <w:pPr>
              <w:ind w:firstLine="72"/>
              <w:rPr>
                <w:sz w:val="18"/>
                <w:szCs w:val="18"/>
              </w:rPr>
            </w:pPr>
            <w:bookmarkStart w:id="6" w:name="_Hlk162250031"/>
            <w:r w:rsidRPr="00A32857">
              <w:rPr>
                <w:sz w:val="20"/>
                <w:szCs w:val="20"/>
              </w:rPr>
              <w:t>ERASMUS+</w:t>
            </w:r>
            <w:bookmarkEnd w:id="6"/>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F644C53" w14:textId="4174DF1F" w:rsidR="00CF4B09" w:rsidRPr="00A32857" w:rsidRDefault="00CF4B09" w:rsidP="00CF4B09">
            <w:pPr>
              <w:rPr>
                <w:sz w:val="20"/>
                <w:szCs w:val="20"/>
              </w:rPr>
            </w:pPr>
            <w:r w:rsidRPr="00A32857">
              <w:rPr>
                <w:sz w:val="20"/>
                <w:szCs w:val="20"/>
              </w:rPr>
              <w:t>202</w:t>
            </w:r>
            <w:r>
              <w:rPr>
                <w:sz w:val="20"/>
                <w:szCs w:val="20"/>
              </w:rPr>
              <w:t>2</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D635D33" w14:textId="4E653241" w:rsidR="00CF4B09" w:rsidRDefault="00CF4B09" w:rsidP="00CF4B09">
            <w:pPr>
              <w:ind w:left="77"/>
              <w:jc w:val="both"/>
              <w:rPr>
                <w:sz w:val="20"/>
                <w:szCs w:val="20"/>
              </w:rPr>
            </w:pPr>
            <w:r>
              <w:rPr>
                <w:sz w:val="20"/>
                <w:szCs w:val="20"/>
              </w:rPr>
              <w:t>Simulation Medicine and Scenario-based learning for Emergency care.</w:t>
            </w:r>
          </w:p>
          <w:p w14:paraId="2745A954" w14:textId="77777777" w:rsidR="00CF4B09" w:rsidRDefault="00CF4B09" w:rsidP="00CF4B09">
            <w:pPr>
              <w:ind w:left="77"/>
              <w:jc w:val="both"/>
              <w:rPr>
                <w:sz w:val="20"/>
                <w:szCs w:val="20"/>
              </w:rPr>
            </w:pPr>
            <w:r>
              <w:rPr>
                <w:sz w:val="20"/>
                <w:szCs w:val="20"/>
              </w:rPr>
              <w:t>Call</w:t>
            </w:r>
            <w:r w:rsidRPr="00CC5348">
              <w:rPr>
                <w:sz w:val="20"/>
                <w:szCs w:val="20"/>
              </w:rPr>
              <w:t>:</w:t>
            </w:r>
            <w:r>
              <w:rPr>
                <w:sz w:val="20"/>
                <w:szCs w:val="20"/>
              </w:rPr>
              <w:t xml:space="preserve"> ERASMUS-EDU-2022-CBHE</w:t>
            </w:r>
          </w:p>
          <w:p w14:paraId="0329629D" w14:textId="06D00E2F" w:rsidR="00CF4B09" w:rsidRPr="00A32857" w:rsidRDefault="00CF4B09" w:rsidP="00CF4B09">
            <w:pPr>
              <w:ind w:left="77"/>
              <w:jc w:val="both"/>
              <w:rPr>
                <w:sz w:val="20"/>
                <w:szCs w:val="20"/>
              </w:rPr>
            </w:pPr>
            <w:r>
              <w:rPr>
                <w:sz w:val="20"/>
                <w:szCs w:val="20"/>
              </w:rPr>
              <w:t xml:space="preserve">Proposal ID: 11082077 - </w:t>
            </w:r>
            <w:proofErr w:type="spellStart"/>
            <w:r>
              <w:rPr>
                <w:sz w:val="20"/>
                <w:szCs w:val="20"/>
              </w:rPr>
              <w:t>SimS</w:t>
            </w:r>
            <w:proofErr w:type="spellEnd"/>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5B8DAA7" w14:textId="1B45C979" w:rsidR="00CF4B09" w:rsidRPr="00A32857" w:rsidRDefault="00CF4B09" w:rsidP="00CF4B09">
            <w:pPr>
              <w:ind w:left="69"/>
              <w:rPr>
                <w:sz w:val="20"/>
                <w:szCs w:val="20"/>
              </w:rPr>
            </w:pPr>
            <w:r>
              <w:rPr>
                <w:sz w:val="20"/>
                <w:szCs w:val="20"/>
              </w:rPr>
              <w:t>BUKOVINIAN STATE MEDICAL UNIVERSITY</w:t>
            </w:r>
          </w:p>
        </w:tc>
      </w:tr>
      <w:tr w:rsidR="00CF4B09" w14:paraId="63176366"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82320C5" w14:textId="75CB7960" w:rsidR="00CF4B09" w:rsidRPr="00A32857" w:rsidRDefault="00CF4B09" w:rsidP="00CF4B09">
            <w:pPr>
              <w:ind w:firstLine="72"/>
              <w:rPr>
                <w:sz w:val="20"/>
                <w:szCs w:val="20"/>
              </w:rPr>
            </w:pPr>
            <w:bookmarkStart w:id="7" w:name="_Hlk162250049"/>
            <w:r>
              <w:rPr>
                <w:sz w:val="20"/>
                <w:szCs w:val="20"/>
              </w:rPr>
              <w:t>HORIZON</w:t>
            </w:r>
            <w:bookmarkEnd w:id="7"/>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6ACE33C" w14:textId="41ABACC8" w:rsidR="00CF4B09" w:rsidRPr="00A32857" w:rsidRDefault="00CF4B09" w:rsidP="00CF4B09">
            <w:pPr>
              <w:rPr>
                <w:sz w:val="20"/>
                <w:szCs w:val="20"/>
              </w:rPr>
            </w:pPr>
            <w:r w:rsidRPr="00A32857">
              <w:rPr>
                <w:sz w:val="20"/>
                <w:szCs w:val="20"/>
              </w:rPr>
              <w:t>202</w:t>
            </w:r>
            <w:r>
              <w:rPr>
                <w:sz w:val="20"/>
                <w:szCs w:val="20"/>
              </w:rPr>
              <w:t>1</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0608F202" w14:textId="59447D12" w:rsidR="00CF4B09" w:rsidRDefault="00CF4B09" w:rsidP="00CF4B09">
            <w:pPr>
              <w:ind w:left="77"/>
              <w:jc w:val="both"/>
              <w:rPr>
                <w:sz w:val="20"/>
                <w:szCs w:val="20"/>
              </w:rPr>
            </w:pPr>
            <w:bookmarkStart w:id="8" w:name="_Hlk162253326"/>
            <w:r>
              <w:rPr>
                <w:sz w:val="20"/>
                <w:szCs w:val="20"/>
              </w:rPr>
              <w:t>Feminist theories and practices in the context of European Education.</w:t>
            </w:r>
          </w:p>
          <w:p w14:paraId="78529340" w14:textId="7C81438A" w:rsidR="00CF4B09" w:rsidRDefault="00CF4B09" w:rsidP="00CF4B09">
            <w:pPr>
              <w:ind w:left="77"/>
              <w:jc w:val="both"/>
              <w:rPr>
                <w:sz w:val="20"/>
                <w:szCs w:val="20"/>
              </w:rPr>
            </w:pPr>
            <w:r>
              <w:rPr>
                <w:sz w:val="20"/>
                <w:szCs w:val="20"/>
              </w:rPr>
              <w:t>Call</w:t>
            </w:r>
            <w:r w:rsidRPr="00CC5348">
              <w:rPr>
                <w:sz w:val="20"/>
                <w:szCs w:val="20"/>
              </w:rPr>
              <w:t>:</w:t>
            </w:r>
            <w:r>
              <w:rPr>
                <w:sz w:val="20"/>
                <w:szCs w:val="20"/>
              </w:rPr>
              <w:t xml:space="preserve"> HORIZON-CL2-2021-DEMOCRACY-01</w:t>
            </w:r>
          </w:p>
          <w:p w14:paraId="7B6556A3" w14:textId="0D7707CE" w:rsidR="00CF4B09" w:rsidRPr="00296C8F" w:rsidRDefault="00CF4B09" w:rsidP="00CF4B09">
            <w:pPr>
              <w:ind w:left="77"/>
              <w:jc w:val="both"/>
              <w:rPr>
                <w:sz w:val="20"/>
                <w:szCs w:val="20"/>
              </w:rPr>
            </w:pPr>
            <w:r>
              <w:rPr>
                <w:sz w:val="20"/>
                <w:szCs w:val="20"/>
              </w:rPr>
              <w:t>Proposal ID: 101061702 - FORESEE</w:t>
            </w:r>
            <w:bookmarkEnd w:id="8"/>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79B9AC64" w14:textId="66C88711" w:rsidR="00CF4B09" w:rsidRDefault="00CF4B09" w:rsidP="00CF4B09">
            <w:pPr>
              <w:ind w:left="69"/>
              <w:rPr>
                <w:sz w:val="20"/>
                <w:szCs w:val="20"/>
              </w:rPr>
            </w:pPr>
            <w:r>
              <w:rPr>
                <w:sz w:val="20"/>
                <w:szCs w:val="20"/>
              </w:rPr>
              <w:t>UNIVERSITA DEGLI STUDI DI BARI ALDO MORO</w:t>
            </w:r>
          </w:p>
        </w:tc>
      </w:tr>
      <w:tr w:rsidR="00CF4B09" w:rsidRPr="00827BD1" w14:paraId="7F7C1A6A"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6943682" w14:textId="2DECC431" w:rsidR="00CF4B09" w:rsidRDefault="00CF4B09" w:rsidP="00CF4B09">
            <w:pPr>
              <w:rPr>
                <w:sz w:val="20"/>
                <w:szCs w:val="20"/>
              </w:rPr>
            </w:pPr>
            <w:r>
              <w:rPr>
                <w:sz w:val="20"/>
                <w:szCs w:val="20"/>
              </w:rPr>
              <w:t>EUAM - International Technical Support</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EFBEFEB" w14:textId="4687D38A" w:rsidR="00CF4B09" w:rsidRPr="00A32857" w:rsidRDefault="00CF4B09" w:rsidP="00CF4B09">
            <w:pPr>
              <w:rPr>
                <w:sz w:val="20"/>
                <w:szCs w:val="20"/>
              </w:rPr>
            </w:pPr>
            <w:r>
              <w:rPr>
                <w:sz w:val="20"/>
                <w:szCs w:val="20"/>
              </w:rPr>
              <w:t>2021</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D18A660" w14:textId="77777777" w:rsidR="00CF4B09" w:rsidRDefault="00CF4B09" w:rsidP="00CF4B09">
            <w:pPr>
              <w:ind w:left="77"/>
              <w:jc w:val="both"/>
              <w:rPr>
                <w:sz w:val="20"/>
                <w:szCs w:val="20"/>
                <w:lang w:val="uk-UA"/>
              </w:rPr>
            </w:pPr>
            <w:proofErr w:type="spellStart"/>
            <w:r w:rsidRPr="00C5483D">
              <w:rPr>
                <w:sz w:val="20"/>
                <w:szCs w:val="20"/>
                <w:lang w:val="uk-UA"/>
              </w:rPr>
              <w:t>Operational</w:t>
            </w:r>
            <w:proofErr w:type="spellEnd"/>
            <w:r w:rsidRPr="00C5483D">
              <w:rPr>
                <w:sz w:val="20"/>
                <w:szCs w:val="20"/>
                <w:lang w:val="uk-UA"/>
              </w:rPr>
              <w:t xml:space="preserve"> </w:t>
            </w:r>
            <w:proofErr w:type="spellStart"/>
            <w:r w:rsidRPr="00C5483D">
              <w:rPr>
                <w:sz w:val="20"/>
                <w:szCs w:val="20"/>
                <w:lang w:val="uk-UA"/>
              </w:rPr>
              <w:t>support</w:t>
            </w:r>
            <w:proofErr w:type="spellEnd"/>
            <w:r w:rsidRPr="00C5483D">
              <w:rPr>
                <w:sz w:val="20"/>
                <w:szCs w:val="20"/>
                <w:lang w:val="uk-UA"/>
              </w:rPr>
              <w:t xml:space="preserve"> </w:t>
            </w:r>
            <w:proofErr w:type="spellStart"/>
            <w:r w:rsidRPr="00C5483D">
              <w:rPr>
                <w:sz w:val="20"/>
                <w:szCs w:val="20"/>
                <w:lang w:val="uk-UA"/>
              </w:rPr>
              <w:t>in</w:t>
            </w:r>
            <w:proofErr w:type="spellEnd"/>
            <w:r w:rsidRPr="00C5483D">
              <w:rPr>
                <w:sz w:val="20"/>
                <w:szCs w:val="20"/>
                <w:lang w:val="uk-UA"/>
              </w:rPr>
              <w:t xml:space="preserve"> </w:t>
            </w:r>
            <w:proofErr w:type="spellStart"/>
            <w:r w:rsidRPr="00C5483D">
              <w:rPr>
                <w:sz w:val="20"/>
                <w:szCs w:val="20"/>
                <w:lang w:val="uk-UA"/>
              </w:rPr>
              <w:t>providing</w:t>
            </w:r>
            <w:proofErr w:type="spellEnd"/>
            <w:r w:rsidRPr="00C5483D">
              <w:rPr>
                <w:sz w:val="20"/>
                <w:szCs w:val="20"/>
                <w:lang w:val="uk-UA"/>
              </w:rPr>
              <w:t xml:space="preserve"> </w:t>
            </w:r>
            <w:proofErr w:type="spellStart"/>
            <w:r w:rsidRPr="00C5483D">
              <w:rPr>
                <w:sz w:val="20"/>
                <w:szCs w:val="20"/>
                <w:lang w:val="uk-UA"/>
              </w:rPr>
              <w:t>strategic</w:t>
            </w:r>
            <w:proofErr w:type="spellEnd"/>
            <w:r w:rsidRPr="00C5483D">
              <w:rPr>
                <w:sz w:val="20"/>
                <w:szCs w:val="20"/>
                <w:lang w:val="uk-UA"/>
              </w:rPr>
              <w:t xml:space="preserve"> </w:t>
            </w:r>
            <w:proofErr w:type="spellStart"/>
            <w:r w:rsidRPr="00C5483D">
              <w:rPr>
                <w:sz w:val="20"/>
                <w:szCs w:val="20"/>
                <w:lang w:val="uk-UA"/>
              </w:rPr>
              <w:t>advice</w:t>
            </w:r>
            <w:proofErr w:type="spellEnd"/>
            <w:r w:rsidRPr="00C5483D">
              <w:rPr>
                <w:sz w:val="20"/>
                <w:szCs w:val="20"/>
                <w:lang w:val="uk-UA"/>
              </w:rPr>
              <w:t xml:space="preserve"> </w:t>
            </w:r>
            <w:proofErr w:type="spellStart"/>
            <w:r w:rsidRPr="00C5483D">
              <w:rPr>
                <w:sz w:val="20"/>
                <w:szCs w:val="20"/>
                <w:lang w:val="uk-UA"/>
              </w:rPr>
              <w:t>on</w:t>
            </w:r>
            <w:proofErr w:type="spellEnd"/>
            <w:r w:rsidRPr="00C5483D">
              <w:rPr>
                <w:sz w:val="20"/>
                <w:szCs w:val="20"/>
                <w:lang w:val="uk-UA"/>
              </w:rPr>
              <w:t xml:space="preserve"> </w:t>
            </w:r>
            <w:proofErr w:type="spellStart"/>
            <w:r w:rsidRPr="00C5483D">
              <w:rPr>
                <w:sz w:val="20"/>
                <w:szCs w:val="20"/>
                <w:lang w:val="uk-UA"/>
              </w:rPr>
              <w:t>reforming</w:t>
            </w:r>
            <w:proofErr w:type="spellEnd"/>
            <w:r w:rsidRPr="00C5483D">
              <w:rPr>
                <w:sz w:val="20"/>
                <w:szCs w:val="20"/>
                <w:lang w:val="uk-UA"/>
              </w:rPr>
              <w:t xml:space="preserve"> </w:t>
            </w: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civil</w:t>
            </w:r>
            <w:proofErr w:type="spellEnd"/>
            <w:r w:rsidRPr="00C5483D">
              <w:rPr>
                <w:sz w:val="20"/>
                <w:szCs w:val="20"/>
                <w:lang w:val="uk-UA"/>
              </w:rPr>
              <w:t xml:space="preserve"> </w:t>
            </w:r>
            <w:proofErr w:type="spellStart"/>
            <w:r w:rsidRPr="00C5483D">
              <w:rPr>
                <w:sz w:val="20"/>
                <w:szCs w:val="20"/>
                <w:lang w:val="uk-UA"/>
              </w:rPr>
              <w:t>security</w:t>
            </w:r>
            <w:proofErr w:type="spellEnd"/>
            <w:r w:rsidRPr="00C5483D">
              <w:rPr>
                <w:sz w:val="20"/>
                <w:szCs w:val="20"/>
                <w:lang w:val="uk-UA"/>
              </w:rPr>
              <w:t xml:space="preserve"> </w:t>
            </w:r>
            <w:proofErr w:type="spellStart"/>
            <w:r w:rsidRPr="00C5483D">
              <w:rPr>
                <w:sz w:val="20"/>
                <w:szCs w:val="20"/>
                <w:lang w:val="uk-UA"/>
              </w:rPr>
              <w:t>of</w:t>
            </w:r>
            <w:proofErr w:type="spellEnd"/>
            <w:r w:rsidRPr="00C5483D">
              <w:rPr>
                <w:sz w:val="20"/>
                <w:szCs w:val="20"/>
                <w:lang w:val="uk-UA"/>
              </w:rPr>
              <w:t xml:space="preserve"> </w:t>
            </w:r>
            <w:proofErr w:type="spellStart"/>
            <w:r w:rsidRPr="00C5483D">
              <w:rPr>
                <w:sz w:val="20"/>
                <w:szCs w:val="20"/>
                <w:lang w:val="uk-UA"/>
              </w:rPr>
              <w:t>Ukraine</w:t>
            </w:r>
            <w:proofErr w:type="spellEnd"/>
          </w:p>
          <w:p w14:paraId="4B0594BD" w14:textId="5A232BBF" w:rsidR="00CF4B09" w:rsidRDefault="00CF4B09" w:rsidP="00CF4B09">
            <w:pPr>
              <w:ind w:left="77"/>
              <w:jc w:val="both"/>
              <w:rPr>
                <w:sz w:val="20"/>
                <w:szCs w:val="20"/>
                <w:lang w:val="uk-UA"/>
              </w:rPr>
            </w:pPr>
            <w:r w:rsidRPr="00C5483D">
              <w:rPr>
                <w:sz w:val="20"/>
                <w:szCs w:val="20"/>
                <w:lang w:val="uk-UA"/>
              </w:rPr>
              <w:t xml:space="preserve">Project </w:t>
            </w:r>
            <w:proofErr w:type="spellStart"/>
            <w:r w:rsidRPr="00C5483D">
              <w:rPr>
                <w:sz w:val="20"/>
                <w:szCs w:val="20"/>
                <w:lang w:val="uk-UA"/>
              </w:rPr>
              <w:t>registration</w:t>
            </w:r>
            <w:proofErr w:type="spellEnd"/>
            <w:r w:rsidRPr="00C5483D">
              <w:rPr>
                <w:sz w:val="20"/>
                <w:szCs w:val="20"/>
                <w:lang w:val="uk-UA"/>
              </w:rPr>
              <w:t xml:space="preserve"> </w:t>
            </w:r>
            <w:proofErr w:type="spellStart"/>
            <w:r w:rsidRPr="00C5483D">
              <w:rPr>
                <w:sz w:val="20"/>
                <w:szCs w:val="20"/>
                <w:lang w:val="uk-UA"/>
              </w:rPr>
              <w:t>card</w:t>
            </w:r>
            <w:proofErr w:type="spellEnd"/>
            <w:r w:rsidRPr="00C5483D">
              <w:rPr>
                <w:sz w:val="20"/>
                <w:szCs w:val="20"/>
                <w:lang w:val="uk-UA"/>
              </w:rPr>
              <w:t xml:space="preserve"> </w:t>
            </w:r>
            <w:r>
              <w:rPr>
                <w:sz w:val="20"/>
                <w:szCs w:val="20"/>
                <w:lang w:val="uk-UA"/>
              </w:rPr>
              <w:t>: 3922-10</w:t>
            </w:r>
          </w:p>
          <w:p w14:paraId="622FEA47" w14:textId="65AC4370" w:rsidR="00CF4B09" w:rsidRPr="00827BD1" w:rsidRDefault="00CF4B09" w:rsidP="00CF4B09">
            <w:pPr>
              <w:ind w:left="77"/>
              <w:jc w:val="both"/>
              <w:rPr>
                <w:sz w:val="20"/>
                <w:szCs w:val="20"/>
                <w:lang w:val="uk-UA"/>
              </w:rPr>
            </w:pP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framework</w:t>
            </w:r>
            <w:proofErr w:type="spellEnd"/>
            <w:r w:rsidRPr="00C5483D">
              <w:rPr>
                <w:sz w:val="20"/>
                <w:szCs w:val="20"/>
                <w:lang w:val="uk-UA"/>
              </w:rPr>
              <w:t xml:space="preserve"> </w:t>
            </w:r>
            <w:proofErr w:type="spellStart"/>
            <w:r w:rsidRPr="00C5483D">
              <w:rPr>
                <w:sz w:val="20"/>
                <w:szCs w:val="20"/>
                <w:lang w:val="uk-UA"/>
              </w:rPr>
              <w:t>agreement</w:t>
            </w:r>
            <w:proofErr w:type="spellEnd"/>
            <w:r w:rsidRPr="00C5483D">
              <w:rPr>
                <w:sz w:val="20"/>
                <w:szCs w:val="20"/>
                <w:lang w:val="uk-UA"/>
              </w:rPr>
              <w:t xml:space="preserve"> </w:t>
            </w:r>
            <w:proofErr w:type="spellStart"/>
            <w:r w:rsidRPr="00C5483D">
              <w:rPr>
                <w:sz w:val="20"/>
                <w:szCs w:val="20"/>
                <w:lang w:val="uk-UA"/>
              </w:rPr>
              <w:t>was</w:t>
            </w:r>
            <w:proofErr w:type="spellEnd"/>
            <w:r w:rsidRPr="00C5483D">
              <w:rPr>
                <w:sz w:val="20"/>
                <w:szCs w:val="20"/>
                <w:lang w:val="uk-UA"/>
              </w:rPr>
              <w:t xml:space="preserve"> </w:t>
            </w:r>
            <w:proofErr w:type="spellStart"/>
            <w:r w:rsidRPr="00C5483D">
              <w:rPr>
                <w:sz w:val="20"/>
                <w:szCs w:val="20"/>
                <w:lang w:val="uk-UA"/>
              </w:rPr>
              <w:t>ratified</w:t>
            </w:r>
            <w:proofErr w:type="spellEnd"/>
            <w:r w:rsidRPr="00C5483D">
              <w:rPr>
                <w:sz w:val="20"/>
                <w:szCs w:val="20"/>
                <w:lang w:val="uk-UA"/>
              </w:rPr>
              <w:t xml:space="preserve"> </w:t>
            </w:r>
            <w:proofErr w:type="spellStart"/>
            <w:r w:rsidRPr="00C5483D">
              <w:rPr>
                <w:sz w:val="20"/>
                <w:szCs w:val="20"/>
                <w:lang w:val="uk-UA"/>
              </w:rPr>
              <w:t>by</w:t>
            </w:r>
            <w:proofErr w:type="spellEnd"/>
            <w:r w:rsidRPr="00C5483D">
              <w:rPr>
                <w:sz w:val="20"/>
                <w:szCs w:val="20"/>
                <w:lang w:val="uk-UA"/>
              </w:rPr>
              <w:t xml:space="preserve"> </w:t>
            </w: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law</w:t>
            </w:r>
            <w:proofErr w:type="spellEnd"/>
            <w:r w:rsidRPr="00C5483D">
              <w:rPr>
                <w:sz w:val="20"/>
                <w:szCs w:val="20"/>
                <w:lang w:val="uk-UA"/>
              </w:rPr>
              <w:t xml:space="preserve"> </w:t>
            </w:r>
            <w:proofErr w:type="spellStart"/>
            <w:r w:rsidRPr="00C5483D">
              <w:rPr>
                <w:sz w:val="20"/>
                <w:szCs w:val="20"/>
                <w:lang w:val="uk-UA"/>
              </w:rPr>
              <w:t>of</w:t>
            </w:r>
            <w:proofErr w:type="spellEnd"/>
            <w:r w:rsidRPr="00C5483D">
              <w:rPr>
                <w:sz w:val="20"/>
                <w:szCs w:val="20"/>
                <w:lang w:val="uk-UA"/>
              </w:rPr>
              <w:t xml:space="preserve"> </w:t>
            </w:r>
            <w:proofErr w:type="spellStart"/>
            <w:r w:rsidRPr="00C5483D">
              <w:rPr>
                <w:sz w:val="20"/>
                <w:szCs w:val="20"/>
                <w:lang w:val="uk-UA"/>
              </w:rPr>
              <w:t>Ukraine</w:t>
            </w:r>
            <w:proofErr w:type="spellEnd"/>
            <w:r w:rsidRPr="00C5483D">
              <w:rPr>
                <w:sz w:val="20"/>
                <w:szCs w:val="20"/>
                <w:lang w:val="uk-UA"/>
              </w:rPr>
              <w:t xml:space="preserve"> </w:t>
            </w:r>
            <w:proofErr w:type="spellStart"/>
            <w:r w:rsidRPr="00C5483D">
              <w:rPr>
                <w:sz w:val="20"/>
                <w:szCs w:val="20"/>
                <w:lang w:val="uk-UA"/>
              </w:rPr>
              <w:t>dated</w:t>
            </w:r>
            <w:proofErr w:type="spellEnd"/>
            <w:r w:rsidRPr="00C5483D">
              <w:rPr>
                <w:sz w:val="20"/>
                <w:szCs w:val="20"/>
                <w:lang w:val="uk-UA"/>
              </w:rPr>
              <w:t xml:space="preserve"> </w:t>
            </w:r>
            <w:proofErr w:type="spellStart"/>
            <w:r w:rsidRPr="00C5483D">
              <w:rPr>
                <w:sz w:val="20"/>
                <w:szCs w:val="20"/>
                <w:lang w:val="uk-UA"/>
              </w:rPr>
              <w:t>February</w:t>
            </w:r>
            <w:proofErr w:type="spellEnd"/>
            <w:r w:rsidRPr="00C5483D">
              <w:rPr>
                <w:sz w:val="20"/>
                <w:szCs w:val="20"/>
                <w:lang w:val="uk-UA"/>
              </w:rPr>
              <w:t xml:space="preserve"> 4, 2015</w:t>
            </w:r>
            <w:r>
              <w:rPr>
                <w:sz w:val="20"/>
                <w:szCs w:val="20"/>
                <w:lang w:val="uk-UA"/>
              </w:rPr>
              <w:t>, 142</w:t>
            </w:r>
            <w:r>
              <w:rPr>
                <w:sz w:val="20"/>
                <w:szCs w:val="20"/>
              </w:rPr>
              <w:t>VIII</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33B92D0" w14:textId="2992B2D2" w:rsidR="00CF4B09" w:rsidRPr="00827BD1" w:rsidRDefault="00CF4B09" w:rsidP="00CF4B09">
            <w:pPr>
              <w:ind w:left="69"/>
              <w:rPr>
                <w:sz w:val="20"/>
                <w:szCs w:val="20"/>
                <w:lang w:val="uk-UA"/>
              </w:rPr>
            </w:pPr>
            <w:r w:rsidRPr="00AC24DF">
              <w:rPr>
                <w:sz w:val="20"/>
                <w:szCs w:val="20"/>
              </w:rPr>
              <w:t>MINISTRY OF INTERNAL AFFAIRS OF UKRAINE</w:t>
            </w:r>
          </w:p>
        </w:tc>
      </w:tr>
      <w:tr w:rsidR="00CF4B09" w:rsidRPr="00827BD1" w14:paraId="51764EE5"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3F91582C" w14:textId="7F673B4C" w:rsidR="00CF4B09" w:rsidRDefault="00CF4B09" w:rsidP="00CF4B09">
            <w:pPr>
              <w:rPr>
                <w:sz w:val="20"/>
                <w:szCs w:val="20"/>
              </w:rPr>
            </w:pPr>
            <w:r>
              <w:rPr>
                <w:sz w:val="20"/>
                <w:szCs w:val="20"/>
              </w:rPr>
              <w:t>EU- International Technical Support</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5F07969" w14:textId="5567197F" w:rsidR="00CF4B09" w:rsidRDefault="00CF4B09" w:rsidP="00CF4B09">
            <w:pPr>
              <w:rPr>
                <w:sz w:val="20"/>
                <w:szCs w:val="20"/>
              </w:rPr>
            </w:pPr>
            <w:r>
              <w:rPr>
                <w:sz w:val="20"/>
                <w:szCs w:val="20"/>
              </w:rPr>
              <w:t>2021</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39B325B" w14:textId="4473AC7E" w:rsidR="00CF4B09" w:rsidRPr="00C5483D" w:rsidRDefault="00CF4B09" w:rsidP="00CF4B09">
            <w:pPr>
              <w:ind w:left="77"/>
              <w:jc w:val="both"/>
              <w:rPr>
                <w:sz w:val="20"/>
                <w:szCs w:val="20"/>
              </w:rPr>
            </w:pPr>
            <w:proofErr w:type="spellStart"/>
            <w:r w:rsidRPr="00C5483D">
              <w:rPr>
                <w:sz w:val="20"/>
                <w:szCs w:val="20"/>
                <w:lang w:val="uk-UA"/>
              </w:rPr>
              <w:t>Support</w:t>
            </w:r>
            <w:proofErr w:type="spellEnd"/>
            <w:r w:rsidRPr="00C5483D">
              <w:rPr>
                <w:sz w:val="20"/>
                <w:szCs w:val="20"/>
                <w:lang w:val="uk-UA"/>
              </w:rPr>
              <w:t xml:space="preserve"> </w:t>
            </w:r>
            <w:proofErr w:type="spellStart"/>
            <w:r w:rsidRPr="00C5483D">
              <w:rPr>
                <w:sz w:val="20"/>
                <w:szCs w:val="20"/>
                <w:lang w:val="uk-UA"/>
              </w:rPr>
              <w:t>for</w:t>
            </w:r>
            <w:proofErr w:type="spellEnd"/>
            <w:r w:rsidRPr="00C5483D">
              <w:rPr>
                <w:sz w:val="20"/>
                <w:szCs w:val="20"/>
                <w:lang w:val="uk-UA"/>
              </w:rPr>
              <w:t xml:space="preserve"> </w:t>
            </w:r>
            <w:proofErr w:type="spellStart"/>
            <w:r w:rsidRPr="00C5483D">
              <w:rPr>
                <w:sz w:val="20"/>
                <w:szCs w:val="20"/>
                <w:lang w:val="uk-UA"/>
              </w:rPr>
              <w:t>reforms</w:t>
            </w:r>
            <w:proofErr w:type="spellEnd"/>
            <w:r w:rsidRPr="00C5483D">
              <w:rPr>
                <w:sz w:val="20"/>
                <w:szCs w:val="20"/>
                <w:lang w:val="uk-UA"/>
              </w:rPr>
              <w:t xml:space="preserve"> </w:t>
            </w:r>
            <w:proofErr w:type="spellStart"/>
            <w:r w:rsidRPr="00C5483D">
              <w:rPr>
                <w:sz w:val="20"/>
                <w:szCs w:val="20"/>
                <w:lang w:val="uk-UA"/>
              </w:rPr>
              <w:t>to</w:t>
            </w:r>
            <w:proofErr w:type="spellEnd"/>
            <w:r w:rsidRPr="00C5483D">
              <w:rPr>
                <w:sz w:val="20"/>
                <w:szCs w:val="20"/>
                <w:lang w:val="uk-UA"/>
              </w:rPr>
              <w:t xml:space="preserve"> </w:t>
            </w:r>
            <w:proofErr w:type="spellStart"/>
            <w:r w:rsidRPr="00C5483D">
              <w:rPr>
                <w:sz w:val="20"/>
                <w:szCs w:val="20"/>
                <w:lang w:val="uk-UA"/>
              </w:rPr>
              <w:t>develop</w:t>
            </w:r>
            <w:proofErr w:type="spellEnd"/>
            <w:r w:rsidRPr="00C5483D">
              <w:rPr>
                <w:sz w:val="20"/>
                <w:szCs w:val="20"/>
                <w:lang w:val="uk-UA"/>
              </w:rPr>
              <w:t xml:space="preserve"> </w:t>
            </w:r>
            <w:proofErr w:type="spellStart"/>
            <w:r>
              <w:rPr>
                <w:sz w:val="20"/>
                <w:szCs w:val="20"/>
                <w:lang w:val="uk-UA"/>
              </w:rPr>
              <w:t>the</w:t>
            </w:r>
            <w:proofErr w:type="spellEnd"/>
            <w:r>
              <w:rPr>
                <w:sz w:val="20"/>
                <w:szCs w:val="20"/>
                <w:lang w:val="uk-UA"/>
              </w:rPr>
              <w:t xml:space="preserve"> </w:t>
            </w:r>
            <w:proofErr w:type="spellStart"/>
            <w:r>
              <w:rPr>
                <w:sz w:val="20"/>
                <w:szCs w:val="20"/>
                <w:lang w:val="uk-UA"/>
              </w:rPr>
              <w:t>rule</w:t>
            </w:r>
            <w:proofErr w:type="spellEnd"/>
            <w:r>
              <w:rPr>
                <w:sz w:val="20"/>
                <w:szCs w:val="20"/>
                <w:lang w:val="uk-UA"/>
              </w:rPr>
              <w:t xml:space="preserve"> </w:t>
            </w:r>
            <w:proofErr w:type="spellStart"/>
            <w:r>
              <w:rPr>
                <w:sz w:val="20"/>
                <w:szCs w:val="20"/>
                <w:lang w:val="uk-UA"/>
              </w:rPr>
              <w:t>of</w:t>
            </w:r>
            <w:proofErr w:type="spellEnd"/>
            <w:r>
              <w:rPr>
                <w:sz w:val="20"/>
                <w:szCs w:val="20"/>
                <w:lang w:val="uk-UA"/>
              </w:rPr>
              <w:t xml:space="preserve"> </w:t>
            </w:r>
            <w:proofErr w:type="spellStart"/>
            <w:r>
              <w:rPr>
                <w:sz w:val="20"/>
                <w:szCs w:val="20"/>
                <w:lang w:val="uk-UA"/>
              </w:rPr>
              <w:t>law</w:t>
            </w:r>
            <w:proofErr w:type="spellEnd"/>
            <w:r>
              <w:rPr>
                <w:sz w:val="20"/>
                <w:szCs w:val="20"/>
                <w:lang w:val="uk-UA"/>
              </w:rPr>
              <w:t xml:space="preserve"> </w:t>
            </w:r>
            <w:proofErr w:type="spellStart"/>
            <w:r>
              <w:rPr>
                <w:sz w:val="20"/>
                <w:szCs w:val="20"/>
                <w:lang w:val="uk-UA"/>
              </w:rPr>
              <w:t>in</w:t>
            </w:r>
            <w:proofErr w:type="spellEnd"/>
            <w:r>
              <w:rPr>
                <w:sz w:val="20"/>
                <w:szCs w:val="20"/>
                <w:lang w:val="uk-UA"/>
              </w:rPr>
              <w:t xml:space="preserve"> </w:t>
            </w:r>
            <w:proofErr w:type="spellStart"/>
            <w:r>
              <w:rPr>
                <w:sz w:val="20"/>
                <w:szCs w:val="20"/>
                <w:lang w:val="uk-UA"/>
              </w:rPr>
              <w:t>Ukraine</w:t>
            </w:r>
            <w:proofErr w:type="spellEnd"/>
            <w:r>
              <w:rPr>
                <w:sz w:val="20"/>
                <w:szCs w:val="20"/>
                <w:lang w:val="uk-UA"/>
              </w:rPr>
              <w:t xml:space="preserve"> </w:t>
            </w:r>
            <w:r>
              <w:rPr>
                <w:sz w:val="20"/>
                <w:szCs w:val="20"/>
              </w:rPr>
              <w:t>LAW</w:t>
            </w:r>
          </w:p>
          <w:p w14:paraId="7A5AD8E5" w14:textId="43E77F8F" w:rsidR="00CF4B09" w:rsidRDefault="00CF4B09" w:rsidP="00CF4B09">
            <w:pPr>
              <w:ind w:left="77"/>
              <w:jc w:val="both"/>
              <w:rPr>
                <w:sz w:val="20"/>
                <w:szCs w:val="20"/>
                <w:lang w:val="uk-UA"/>
              </w:rPr>
            </w:pPr>
            <w:r w:rsidRPr="00C5483D">
              <w:rPr>
                <w:sz w:val="20"/>
                <w:szCs w:val="20"/>
                <w:lang w:val="uk-UA"/>
              </w:rPr>
              <w:t xml:space="preserve">Project </w:t>
            </w:r>
            <w:proofErr w:type="spellStart"/>
            <w:r w:rsidRPr="00C5483D">
              <w:rPr>
                <w:sz w:val="20"/>
                <w:szCs w:val="20"/>
                <w:lang w:val="uk-UA"/>
              </w:rPr>
              <w:t>registration</w:t>
            </w:r>
            <w:proofErr w:type="spellEnd"/>
            <w:r w:rsidRPr="00C5483D">
              <w:rPr>
                <w:sz w:val="20"/>
                <w:szCs w:val="20"/>
                <w:lang w:val="uk-UA"/>
              </w:rPr>
              <w:t xml:space="preserve"> </w:t>
            </w:r>
            <w:proofErr w:type="spellStart"/>
            <w:r w:rsidRPr="00C5483D">
              <w:rPr>
                <w:sz w:val="20"/>
                <w:szCs w:val="20"/>
                <w:lang w:val="uk-UA"/>
              </w:rPr>
              <w:t>card</w:t>
            </w:r>
            <w:proofErr w:type="spellEnd"/>
            <w:r w:rsidRPr="00C5483D">
              <w:rPr>
                <w:sz w:val="20"/>
                <w:szCs w:val="20"/>
                <w:lang w:val="uk-UA"/>
              </w:rPr>
              <w:t xml:space="preserve"> </w:t>
            </w:r>
            <w:r>
              <w:rPr>
                <w:sz w:val="20"/>
                <w:szCs w:val="20"/>
                <w:lang w:val="uk-UA"/>
              </w:rPr>
              <w:t xml:space="preserve">: </w:t>
            </w:r>
            <w:r>
              <w:rPr>
                <w:sz w:val="20"/>
                <w:szCs w:val="20"/>
              </w:rPr>
              <w:t>3921-05</w:t>
            </w:r>
          </w:p>
          <w:p w14:paraId="356E7A6D" w14:textId="175F1CEE" w:rsidR="00CF4B09" w:rsidRPr="00C5483D" w:rsidRDefault="00CF4B09" w:rsidP="00CF4B09">
            <w:pPr>
              <w:ind w:left="77"/>
              <w:jc w:val="both"/>
              <w:rPr>
                <w:sz w:val="20"/>
                <w:szCs w:val="20"/>
              </w:rPr>
            </w:pP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framework</w:t>
            </w:r>
            <w:proofErr w:type="spellEnd"/>
            <w:r w:rsidRPr="00C5483D">
              <w:rPr>
                <w:sz w:val="20"/>
                <w:szCs w:val="20"/>
                <w:lang w:val="uk-UA"/>
              </w:rPr>
              <w:t xml:space="preserve"> </w:t>
            </w:r>
            <w:proofErr w:type="spellStart"/>
            <w:r w:rsidRPr="00C5483D">
              <w:rPr>
                <w:sz w:val="20"/>
                <w:szCs w:val="20"/>
                <w:lang w:val="uk-UA"/>
              </w:rPr>
              <w:t>agreement</w:t>
            </w:r>
            <w:proofErr w:type="spellEnd"/>
            <w:r w:rsidRPr="00C5483D">
              <w:rPr>
                <w:sz w:val="20"/>
                <w:szCs w:val="20"/>
                <w:lang w:val="uk-UA"/>
              </w:rPr>
              <w:t xml:space="preserve"> </w:t>
            </w:r>
            <w:proofErr w:type="spellStart"/>
            <w:r w:rsidRPr="00C5483D">
              <w:rPr>
                <w:sz w:val="20"/>
                <w:szCs w:val="20"/>
                <w:lang w:val="uk-UA"/>
              </w:rPr>
              <w:t>was</w:t>
            </w:r>
            <w:proofErr w:type="spellEnd"/>
            <w:r w:rsidRPr="00C5483D">
              <w:rPr>
                <w:sz w:val="20"/>
                <w:szCs w:val="20"/>
                <w:lang w:val="uk-UA"/>
              </w:rPr>
              <w:t xml:space="preserve"> </w:t>
            </w:r>
            <w:proofErr w:type="spellStart"/>
            <w:r w:rsidRPr="00C5483D">
              <w:rPr>
                <w:sz w:val="20"/>
                <w:szCs w:val="20"/>
                <w:lang w:val="uk-UA"/>
              </w:rPr>
              <w:t>ratified</w:t>
            </w:r>
            <w:proofErr w:type="spellEnd"/>
            <w:r w:rsidRPr="00C5483D">
              <w:rPr>
                <w:sz w:val="20"/>
                <w:szCs w:val="20"/>
                <w:lang w:val="uk-UA"/>
              </w:rPr>
              <w:t xml:space="preserve"> </w:t>
            </w:r>
            <w:proofErr w:type="spellStart"/>
            <w:r w:rsidRPr="00C5483D">
              <w:rPr>
                <w:sz w:val="20"/>
                <w:szCs w:val="20"/>
                <w:lang w:val="uk-UA"/>
              </w:rPr>
              <w:t>by</w:t>
            </w:r>
            <w:proofErr w:type="spellEnd"/>
            <w:r w:rsidRPr="00C5483D">
              <w:rPr>
                <w:sz w:val="20"/>
                <w:szCs w:val="20"/>
                <w:lang w:val="uk-UA"/>
              </w:rPr>
              <w:t xml:space="preserve"> </w:t>
            </w: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law</w:t>
            </w:r>
            <w:proofErr w:type="spellEnd"/>
            <w:r w:rsidRPr="00C5483D">
              <w:rPr>
                <w:sz w:val="20"/>
                <w:szCs w:val="20"/>
                <w:lang w:val="uk-UA"/>
              </w:rPr>
              <w:t xml:space="preserve"> </w:t>
            </w:r>
            <w:proofErr w:type="spellStart"/>
            <w:r w:rsidRPr="00C5483D">
              <w:rPr>
                <w:sz w:val="20"/>
                <w:szCs w:val="20"/>
                <w:lang w:val="uk-UA"/>
              </w:rPr>
              <w:t>of</w:t>
            </w:r>
            <w:proofErr w:type="spellEnd"/>
            <w:r w:rsidRPr="00C5483D">
              <w:rPr>
                <w:sz w:val="20"/>
                <w:szCs w:val="20"/>
                <w:lang w:val="uk-UA"/>
              </w:rPr>
              <w:t xml:space="preserve"> </w:t>
            </w:r>
            <w:proofErr w:type="spellStart"/>
            <w:r w:rsidRPr="00C5483D">
              <w:rPr>
                <w:sz w:val="20"/>
                <w:szCs w:val="20"/>
                <w:lang w:val="uk-UA"/>
              </w:rPr>
              <w:t>Ukraine</w:t>
            </w:r>
            <w:proofErr w:type="spellEnd"/>
            <w:r w:rsidRPr="00C5483D">
              <w:rPr>
                <w:sz w:val="20"/>
                <w:szCs w:val="20"/>
                <w:lang w:val="uk-UA"/>
              </w:rPr>
              <w:t xml:space="preserve"> </w:t>
            </w:r>
            <w:proofErr w:type="spellStart"/>
            <w:r w:rsidRPr="00C5483D">
              <w:rPr>
                <w:sz w:val="20"/>
                <w:szCs w:val="20"/>
                <w:lang w:val="uk-UA"/>
              </w:rPr>
              <w:t>dated</w:t>
            </w:r>
            <w:proofErr w:type="spellEnd"/>
            <w:r>
              <w:rPr>
                <w:sz w:val="20"/>
                <w:szCs w:val="20"/>
                <w:lang w:val="uk-UA"/>
              </w:rPr>
              <w:t xml:space="preserve"> </w:t>
            </w:r>
            <w:r>
              <w:rPr>
                <w:sz w:val="20"/>
                <w:szCs w:val="20"/>
              </w:rPr>
              <w:t xml:space="preserve">September </w:t>
            </w:r>
            <w:r>
              <w:rPr>
                <w:sz w:val="20"/>
                <w:szCs w:val="20"/>
                <w:lang w:val="uk-UA"/>
              </w:rPr>
              <w:t>3</w:t>
            </w:r>
            <w:r w:rsidRPr="00C5483D">
              <w:rPr>
                <w:sz w:val="20"/>
                <w:szCs w:val="20"/>
                <w:lang w:val="uk-UA"/>
              </w:rPr>
              <w:t>, 20</w:t>
            </w:r>
            <w:r>
              <w:rPr>
                <w:sz w:val="20"/>
                <w:szCs w:val="20"/>
                <w:lang w:val="uk-UA"/>
              </w:rPr>
              <w:t xml:space="preserve">18, </w:t>
            </w:r>
            <w:r w:rsidRPr="00C5483D">
              <w:rPr>
                <w:sz w:val="20"/>
                <w:szCs w:val="20"/>
              </w:rPr>
              <w:t>360-</w:t>
            </w:r>
            <w:r>
              <w:rPr>
                <w:sz w:val="20"/>
                <w:szCs w:val="20"/>
              </w:rPr>
              <w:t>VI</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6A5B73CC" w14:textId="2EB479B8" w:rsidR="00CF4B09" w:rsidRDefault="00CF4B09" w:rsidP="00CF4B09">
            <w:pPr>
              <w:ind w:left="69"/>
              <w:rPr>
                <w:sz w:val="20"/>
                <w:szCs w:val="20"/>
              </w:rPr>
            </w:pPr>
            <w:r w:rsidRPr="00AC24DF">
              <w:rPr>
                <w:sz w:val="20"/>
                <w:szCs w:val="20"/>
              </w:rPr>
              <w:t>MINISTRY OF INTERNAL AFFAIRS OF UKRAINE</w:t>
            </w:r>
          </w:p>
        </w:tc>
      </w:tr>
      <w:tr w:rsidR="00CF4B09" w:rsidRPr="005168B6" w14:paraId="17866797" w14:textId="77777777" w:rsidTr="00D947A7">
        <w:trPr>
          <w:trHeight w:val="1191"/>
        </w:trPr>
        <w:tc>
          <w:tcPr>
            <w:tcW w:w="15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4F089165" w14:textId="1E6FF778" w:rsidR="00CF4B09" w:rsidRDefault="00CF4B09" w:rsidP="00CF4B09">
            <w:pPr>
              <w:rPr>
                <w:sz w:val="20"/>
                <w:szCs w:val="20"/>
              </w:rPr>
            </w:pPr>
            <w:r>
              <w:rPr>
                <w:sz w:val="20"/>
                <w:szCs w:val="20"/>
              </w:rPr>
              <w:t>EUAM - International Technical Support</w:t>
            </w:r>
          </w:p>
        </w:tc>
        <w:tc>
          <w:tcPr>
            <w:tcW w:w="72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16BEA244" w14:textId="56F5019F" w:rsidR="00CF4B09" w:rsidRPr="00827BD1" w:rsidRDefault="00CF4B09" w:rsidP="00CF4B09">
            <w:pPr>
              <w:rPr>
                <w:sz w:val="20"/>
                <w:szCs w:val="20"/>
                <w:lang w:val="uk-UA"/>
              </w:rPr>
            </w:pPr>
            <w:r>
              <w:rPr>
                <w:sz w:val="20"/>
                <w:szCs w:val="20"/>
                <w:lang w:val="uk-UA"/>
              </w:rPr>
              <w:t>2018</w:t>
            </w:r>
          </w:p>
        </w:tc>
        <w:tc>
          <w:tcPr>
            <w:tcW w:w="466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2ED2BFA0" w14:textId="22048EF8" w:rsidR="00CF4B09" w:rsidRDefault="00CF4B09" w:rsidP="00CF4B09">
            <w:pPr>
              <w:ind w:left="77"/>
              <w:jc w:val="both"/>
              <w:rPr>
                <w:sz w:val="20"/>
                <w:szCs w:val="20"/>
                <w:lang w:val="uk-UA"/>
              </w:rPr>
            </w:pPr>
            <w:proofErr w:type="spellStart"/>
            <w:r w:rsidRPr="00C5483D">
              <w:rPr>
                <w:sz w:val="20"/>
                <w:szCs w:val="20"/>
                <w:lang w:val="uk-UA"/>
              </w:rPr>
              <w:t>Operational</w:t>
            </w:r>
            <w:proofErr w:type="spellEnd"/>
            <w:r w:rsidRPr="00C5483D">
              <w:rPr>
                <w:sz w:val="20"/>
                <w:szCs w:val="20"/>
                <w:lang w:val="uk-UA"/>
              </w:rPr>
              <w:t xml:space="preserve"> </w:t>
            </w:r>
            <w:proofErr w:type="spellStart"/>
            <w:r w:rsidRPr="00C5483D">
              <w:rPr>
                <w:sz w:val="20"/>
                <w:szCs w:val="20"/>
                <w:lang w:val="uk-UA"/>
              </w:rPr>
              <w:t>support</w:t>
            </w:r>
            <w:proofErr w:type="spellEnd"/>
            <w:r w:rsidRPr="00C5483D">
              <w:rPr>
                <w:sz w:val="20"/>
                <w:szCs w:val="20"/>
                <w:lang w:val="uk-UA"/>
              </w:rPr>
              <w:t xml:space="preserve"> </w:t>
            </w:r>
            <w:proofErr w:type="spellStart"/>
            <w:r w:rsidRPr="00C5483D">
              <w:rPr>
                <w:sz w:val="20"/>
                <w:szCs w:val="20"/>
                <w:lang w:val="uk-UA"/>
              </w:rPr>
              <w:t>in</w:t>
            </w:r>
            <w:proofErr w:type="spellEnd"/>
            <w:r w:rsidRPr="00C5483D">
              <w:rPr>
                <w:sz w:val="20"/>
                <w:szCs w:val="20"/>
                <w:lang w:val="uk-UA"/>
              </w:rPr>
              <w:t xml:space="preserve"> </w:t>
            </w:r>
            <w:proofErr w:type="spellStart"/>
            <w:r w:rsidRPr="00C5483D">
              <w:rPr>
                <w:sz w:val="20"/>
                <w:szCs w:val="20"/>
                <w:lang w:val="uk-UA"/>
              </w:rPr>
              <w:t>providing</w:t>
            </w:r>
            <w:proofErr w:type="spellEnd"/>
            <w:r w:rsidRPr="00C5483D">
              <w:rPr>
                <w:sz w:val="20"/>
                <w:szCs w:val="20"/>
                <w:lang w:val="uk-UA"/>
              </w:rPr>
              <w:t xml:space="preserve"> </w:t>
            </w:r>
            <w:proofErr w:type="spellStart"/>
            <w:r w:rsidRPr="00C5483D">
              <w:rPr>
                <w:sz w:val="20"/>
                <w:szCs w:val="20"/>
                <w:lang w:val="uk-UA"/>
              </w:rPr>
              <w:t>strategic</w:t>
            </w:r>
            <w:proofErr w:type="spellEnd"/>
            <w:r w:rsidRPr="00C5483D">
              <w:rPr>
                <w:sz w:val="20"/>
                <w:szCs w:val="20"/>
                <w:lang w:val="uk-UA"/>
              </w:rPr>
              <w:t xml:space="preserve"> </w:t>
            </w:r>
            <w:proofErr w:type="spellStart"/>
            <w:r w:rsidRPr="00C5483D">
              <w:rPr>
                <w:sz w:val="20"/>
                <w:szCs w:val="20"/>
                <w:lang w:val="uk-UA"/>
              </w:rPr>
              <w:t>advice</w:t>
            </w:r>
            <w:proofErr w:type="spellEnd"/>
            <w:r w:rsidRPr="00C5483D">
              <w:rPr>
                <w:sz w:val="20"/>
                <w:szCs w:val="20"/>
                <w:lang w:val="uk-UA"/>
              </w:rPr>
              <w:t xml:space="preserve"> </w:t>
            </w:r>
            <w:proofErr w:type="spellStart"/>
            <w:r w:rsidRPr="00C5483D">
              <w:rPr>
                <w:sz w:val="20"/>
                <w:szCs w:val="20"/>
                <w:lang w:val="uk-UA"/>
              </w:rPr>
              <w:t>on</w:t>
            </w:r>
            <w:proofErr w:type="spellEnd"/>
            <w:r w:rsidRPr="00C5483D">
              <w:rPr>
                <w:sz w:val="20"/>
                <w:szCs w:val="20"/>
                <w:lang w:val="uk-UA"/>
              </w:rPr>
              <w:t xml:space="preserve"> </w:t>
            </w:r>
            <w:proofErr w:type="spellStart"/>
            <w:r w:rsidRPr="00C5483D">
              <w:rPr>
                <w:sz w:val="20"/>
                <w:szCs w:val="20"/>
                <w:lang w:val="uk-UA"/>
              </w:rPr>
              <w:t>reforming</w:t>
            </w:r>
            <w:proofErr w:type="spellEnd"/>
            <w:r w:rsidRPr="00C5483D">
              <w:rPr>
                <w:sz w:val="20"/>
                <w:szCs w:val="20"/>
                <w:lang w:val="uk-UA"/>
              </w:rPr>
              <w:t xml:space="preserve"> </w:t>
            </w: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civil</w:t>
            </w:r>
            <w:proofErr w:type="spellEnd"/>
            <w:r w:rsidRPr="00C5483D">
              <w:rPr>
                <w:sz w:val="20"/>
                <w:szCs w:val="20"/>
                <w:lang w:val="uk-UA"/>
              </w:rPr>
              <w:t xml:space="preserve"> </w:t>
            </w:r>
            <w:proofErr w:type="spellStart"/>
            <w:r w:rsidRPr="00C5483D">
              <w:rPr>
                <w:sz w:val="20"/>
                <w:szCs w:val="20"/>
                <w:lang w:val="uk-UA"/>
              </w:rPr>
              <w:t>security</w:t>
            </w:r>
            <w:proofErr w:type="spellEnd"/>
            <w:r w:rsidRPr="00C5483D">
              <w:rPr>
                <w:sz w:val="20"/>
                <w:szCs w:val="20"/>
                <w:lang w:val="uk-UA"/>
              </w:rPr>
              <w:t xml:space="preserve"> </w:t>
            </w:r>
            <w:proofErr w:type="spellStart"/>
            <w:r w:rsidRPr="00C5483D">
              <w:rPr>
                <w:sz w:val="20"/>
                <w:szCs w:val="20"/>
                <w:lang w:val="uk-UA"/>
              </w:rPr>
              <w:t>of</w:t>
            </w:r>
            <w:proofErr w:type="spellEnd"/>
            <w:r w:rsidRPr="00C5483D">
              <w:rPr>
                <w:sz w:val="20"/>
                <w:szCs w:val="20"/>
                <w:lang w:val="uk-UA"/>
              </w:rPr>
              <w:t xml:space="preserve"> </w:t>
            </w:r>
            <w:proofErr w:type="spellStart"/>
            <w:r w:rsidRPr="00C5483D">
              <w:rPr>
                <w:sz w:val="20"/>
                <w:szCs w:val="20"/>
                <w:lang w:val="uk-UA"/>
              </w:rPr>
              <w:t>Ukraine</w:t>
            </w:r>
            <w:proofErr w:type="spellEnd"/>
            <w:r w:rsidRPr="00C5483D">
              <w:rPr>
                <w:sz w:val="20"/>
                <w:szCs w:val="20"/>
                <w:lang w:val="uk-UA"/>
              </w:rPr>
              <w:t xml:space="preserve"> </w:t>
            </w:r>
            <w:r>
              <w:rPr>
                <w:sz w:val="20"/>
                <w:szCs w:val="20"/>
                <w:lang w:val="uk-UA"/>
              </w:rPr>
              <w:t xml:space="preserve"> (2018-2018рр)</w:t>
            </w:r>
          </w:p>
          <w:p w14:paraId="320E3206" w14:textId="2B6F6511" w:rsidR="00CF4B09" w:rsidRDefault="00CF4B09" w:rsidP="00CF4B09">
            <w:pPr>
              <w:ind w:left="77"/>
              <w:jc w:val="both"/>
              <w:rPr>
                <w:sz w:val="20"/>
                <w:szCs w:val="20"/>
                <w:lang w:val="uk-UA"/>
              </w:rPr>
            </w:pPr>
            <w:r w:rsidRPr="00C5483D">
              <w:rPr>
                <w:sz w:val="20"/>
                <w:szCs w:val="20"/>
                <w:lang w:val="uk-UA"/>
              </w:rPr>
              <w:t xml:space="preserve">Project </w:t>
            </w:r>
            <w:proofErr w:type="spellStart"/>
            <w:r w:rsidRPr="00C5483D">
              <w:rPr>
                <w:sz w:val="20"/>
                <w:szCs w:val="20"/>
                <w:lang w:val="uk-UA"/>
              </w:rPr>
              <w:t>registration</w:t>
            </w:r>
            <w:proofErr w:type="spellEnd"/>
            <w:r w:rsidRPr="00C5483D">
              <w:rPr>
                <w:sz w:val="20"/>
                <w:szCs w:val="20"/>
                <w:lang w:val="uk-UA"/>
              </w:rPr>
              <w:t xml:space="preserve"> </w:t>
            </w:r>
            <w:proofErr w:type="spellStart"/>
            <w:r w:rsidRPr="00C5483D">
              <w:rPr>
                <w:sz w:val="20"/>
                <w:szCs w:val="20"/>
                <w:lang w:val="uk-UA"/>
              </w:rPr>
              <w:t>card</w:t>
            </w:r>
            <w:proofErr w:type="spellEnd"/>
            <w:r>
              <w:rPr>
                <w:sz w:val="20"/>
                <w:szCs w:val="20"/>
                <w:lang w:val="uk-UA"/>
              </w:rPr>
              <w:t xml:space="preserve">: </w:t>
            </w:r>
            <w:r w:rsidRPr="00C5483D">
              <w:rPr>
                <w:sz w:val="20"/>
                <w:szCs w:val="20"/>
              </w:rPr>
              <w:t>392</w:t>
            </w:r>
            <w:r>
              <w:rPr>
                <w:sz w:val="20"/>
                <w:szCs w:val="20"/>
                <w:lang w:val="uk-UA"/>
              </w:rPr>
              <w:t>2</w:t>
            </w:r>
          </w:p>
          <w:p w14:paraId="2A63C4A0" w14:textId="72425C04" w:rsidR="00CF4B09" w:rsidRDefault="00CF4B09" w:rsidP="00CF4B09">
            <w:pPr>
              <w:ind w:left="77"/>
              <w:jc w:val="both"/>
              <w:rPr>
                <w:sz w:val="20"/>
                <w:szCs w:val="20"/>
                <w:lang w:val="uk-UA"/>
              </w:rPr>
            </w:pP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framework</w:t>
            </w:r>
            <w:proofErr w:type="spellEnd"/>
            <w:r w:rsidRPr="00C5483D">
              <w:rPr>
                <w:sz w:val="20"/>
                <w:szCs w:val="20"/>
                <w:lang w:val="uk-UA"/>
              </w:rPr>
              <w:t xml:space="preserve"> </w:t>
            </w:r>
            <w:proofErr w:type="spellStart"/>
            <w:r w:rsidRPr="00C5483D">
              <w:rPr>
                <w:sz w:val="20"/>
                <w:szCs w:val="20"/>
                <w:lang w:val="uk-UA"/>
              </w:rPr>
              <w:t>agreement</w:t>
            </w:r>
            <w:proofErr w:type="spellEnd"/>
            <w:r w:rsidRPr="00C5483D">
              <w:rPr>
                <w:sz w:val="20"/>
                <w:szCs w:val="20"/>
                <w:lang w:val="uk-UA"/>
              </w:rPr>
              <w:t xml:space="preserve"> </w:t>
            </w:r>
            <w:proofErr w:type="spellStart"/>
            <w:r w:rsidRPr="00C5483D">
              <w:rPr>
                <w:sz w:val="20"/>
                <w:szCs w:val="20"/>
                <w:lang w:val="uk-UA"/>
              </w:rPr>
              <w:t>was</w:t>
            </w:r>
            <w:proofErr w:type="spellEnd"/>
            <w:r w:rsidRPr="00C5483D">
              <w:rPr>
                <w:sz w:val="20"/>
                <w:szCs w:val="20"/>
                <w:lang w:val="uk-UA"/>
              </w:rPr>
              <w:t xml:space="preserve"> </w:t>
            </w:r>
            <w:proofErr w:type="spellStart"/>
            <w:r w:rsidRPr="00C5483D">
              <w:rPr>
                <w:sz w:val="20"/>
                <w:szCs w:val="20"/>
                <w:lang w:val="uk-UA"/>
              </w:rPr>
              <w:t>ratified</w:t>
            </w:r>
            <w:proofErr w:type="spellEnd"/>
            <w:r w:rsidRPr="00C5483D">
              <w:rPr>
                <w:sz w:val="20"/>
                <w:szCs w:val="20"/>
                <w:lang w:val="uk-UA"/>
              </w:rPr>
              <w:t xml:space="preserve"> </w:t>
            </w:r>
            <w:proofErr w:type="spellStart"/>
            <w:r w:rsidRPr="00C5483D">
              <w:rPr>
                <w:sz w:val="20"/>
                <w:szCs w:val="20"/>
                <w:lang w:val="uk-UA"/>
              </w:rPr>
              <w:t>by</w:t>
            </w:r>
            <w:proofErr w:type="spellEnd"/>
            <w:r w:rsidRPr="00C5483D">
              <w:rPr>
                <w:sz w:val="20"/>
                <w:szCs w:val="20"/>
                <w:lang w:val="uk-UA"/>
              </w:rPr>
              <w:t xml:space="preserve"> </w:t>
            </w:r>
            <w:proofErr w:type="spellStart"/>
            <w:r w:rsidRPr="00C5483D">
              <w:rPr>
                <w:sz w:val="20"/>
                <w:szCs w:val="20"/>
                <w:lang w:val="uk-UA"/>
              </w:rPr>
              <w:t>the</w:t>
            </w:r>
            <w:proofErr w:type="spellEnd"/>
            <w:r w:rsidRPr="00C5483D">
              <w:rPr>
                <w:sz w:val="20"/>
                <w:szCs w:val="20"/>
                <w:lang w:val="uk-UA"/>
              </w:rPr>
              <w:t xml:space="preserve"> </w:t>
            </w:r>
            <w:proofErr w:type="spellStart"/>
            <w:r w:rsidRPr="00C5483D">
              <w:rPr>
                <w:sz w:val="20"/>
                <w:szCs w:val="20"/>
                <w:lang w:val="uk-UA"/>
              </w:rPr>
              <w:t>law</w:t>
            </w:r>
            <w:proofErr w:type="spellEnd"/>
            <w:r w:rsidRPr="00C5483D">
              <w:rPr>
                <w:sz w:val="20"/>
                <w:szCs w:val="20"/>
                <w:lang w:val="uk-UA"/>
              </w:rPr>
              <w:t xml:space="preserve"> </w:t>
            </w:r>
            <w:proofErr w:type="spellStart"/>
            <w:r w:rsidRPr="00C5483D">
              <w:rPr>
                <w:sz w:val="20"/>
                <w:szCs w:val="20"/>
                <w:lang w:val="uk-UA"/>
              </w:rPr>
              <w:t>of</w:t>
            </w:r>
            <w:proofErr w:type="spellEnd"/>
            <w:r w:rsidRPr="00C5483D">
              <w:rPr>
                <w:sz w:val="20"/>
                <w:szCs w:val="20"/>
                <w:lang w:val="uk-UA"/>
              </w:rPr>
              <w:t xml:space="preserve"> </w:t>
            </w:r>
            <w:proofErr w:type="spellStart"/>
            <w:r w:rsidRPr="00C5483D">
              <w:rPr>
                <w:sz w:val="20"/>
                <w:szCs w:val="20"/>
                <w:lang w:val="uk-UA"/>
              </w:rPr>
              <w:t>Ukraine</w:t>
            </w:r>
            <w:proofErr w:type="spellEnd"/>
            <w:r w:rsidRPr="00C5483D">
              <w:rPr>
                <w:sz w:val="20"/>
                <w:szCs w:val="20"/>
                <w:lang w:val="uk-UA"/>
              </w:rPr>
              <w:t xml:space="preserve"> </w:t>
            </w:r>
            <w:proofErr w:type="spellStart"/>
            <w:r w:rsidRPr="00C5483D">
              <w:rPr>
                <w:sz w:val="20"/>
                <w:szCs w:val="20"/>
                <w:lang w:val="uk-UA"/>
              </w:rPr>
              <w:t>dated</w:t>
            </w:r>
            <w:proofErr w:type="spellEnd"/>
            <w:r w:rsidRPr="00C5483D">
              <w:rPr>
                <w:sz w:val="20"/>
                <w:szCs w:val="20"/>
                <w:lang w:val="uk-UA"/>
              </w:rPr>
              <w:t xml:space="preserve"> </w:t>
            </w:r>
            <w:proofErr w:type="spellStart"/>
            <w:r w:rsidRPr="00C5483D">
              <w:rPr>
                <w:sz w:val="20"/>
                <w:szCs w:val="20"/>
                <w:lang w:val="uk-UA"/>
              </w:rPr>
              <w:t>February</w:t>
            </w:r>
            <w:proofErr w:type="spellEnd"/>
            <w:r w:rsidRPr="00C5483D">
              <w:rPr>
                <w:sz w:val="20"/>
                <w:szCs w:val="20"/>
                <w:lang w:val="uk-UA"/>
              </w:rPr>
              <w:t xml:space="preserve"> 4, 2015</w:t>
            </w:r>
            <w:r>
              <w:rPr>
                <w:sz w:val="20"/>
                <w:szCs w:val="20"/>
                <w:lang w:val="uk-UA"/>
              </w:rPr>
              <w:t>, 142</w:t>
            </w:r>
            <w:r>
              <w:rPr>
                <w:sz w:val="20"/>
                <w:szCs w:val="20"/>
              </w:rPr>
              <w:t>VIII</w:t>
            </w:r>
          </w:p>
        </w:tc>
        <w:tc>
          <w:tcPr>
            <w:tcW w:w="2438"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p w14:paraId="507AF143" w14:textId="2E2E0FA9" w:rsidR="00CF4B09" w:rsidRPr="005168B6" w:rsidRDefault="00CF4B09" w:rsidP="00CF4B09">
            <w:pPr>
              <w:ind w:left="69"/>
              <w:rPr>
                <w:sz w:val="20"/>
                <w:szCs w:val="20"/>
              </w:rPr>
            </w:pPr>
            <w:r w:rsidRPr="00AC24DF">
              <w:rPr>
                <w:sz w:val="20"/>
                <w:szCs w:val="20"/>
              </w:rPr>
              <w:t>MINISTRY OF INTERNAL AFFAIRS OF UKRAINE</w:t>
            </w:r>
          </w:p>
        </w:tc>
      </w:tr>
    </w:tbl>
    <w:p w14:paraId="1FA0C0E9" w14:textId="77777777" w:rsidR="001D769B" w:rsidRPr="00827BD1" w:rsidRDefault="001D769B" w:rsidP="00827BD1">
      <w:pPr>
        <w:tabs>
          <w:tab w:val="left" w:pos="2400"/>
        </w:tabs>
        <w:rPr>
          <w:lang w:val="uk-UA"/>
        </w:rPr>
      </w:pPr>
    </w:p>
    <w:sectPr w:rsidR="001D769B" w:rsidRPr="00827BD1" w:rsidSect="00365379">
      <w:headerReference w:type="default" r:id="rId8"/>
      <w:footerReference w:type="default" r:id="rId9"/>
      <w:pgSz w:w="12240" w:h="15840"/>
      <w:pgMar w:top="1976" w:right="1440" w:bottom="1440" w:left="1440" w:header="62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2194D" w14:textId="77777777" w:rsidR="00231497" w:rsidRDefault="00231497" w:rsidP="00D1592A">
      <w:pPr>
        <w:spacing w:after="0" w:line="240" w:lineRule="auto"/>
      </w:pPr>
      <w:r>
        <w:separator/>
      </w:r>
    </w:p>
  </w:endnote>
  <w:endnote w:type="continuationSeparator" w:id="0">
    <w:p w14:paraId="2C6E444F" w14:textId="77777777" w:rsidR="00231497" w:rsidRDefault="00231497" w:rsidP="00D1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DengXian Light">
    <w:charset w:val="86"/>
    <w:family w:val="auto"/>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 w:name="DengXian">
    <w:altName w:val="等线"/>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685599509"/>
      <w:docPartObj>
        <w:docPartGallery w:val="Page Numbers (Bottom of Page)"/>
        <w:docPartUnique/>
      </w:docPartObj>
    </w:sdtPr>
    <w:sdtEndPr>
      <w:rPr>
        <w:noProof/>
        <w:color w:val="FFFFFF" w:themeColor="background1"/>
      </w:rPr>
    </w:sdtEndPr>
    <w:sdtContent>
      <w:p w14:paraId="77D4FE43" w14:textId="1391427B" w:rsidR="00E7757F" w:rsidRPr="00D155D7" w:rsidRDefault="00E7757F" w:rsidP="00007CCD">
        <w:pPr>
          <w:pStyle w:val="a5"/>
          <w:tabs>
            <w:tab w:val="left" w:pos="9111"/>
          </w:tabs>
          <w:rPr>
            <w:color w:val="FFFFFF" w:themeColor="background1"/>
          </w:rPr>
        </w:pPr>
        <w:r w:rsidRPr="00314E96">
          <w:rPr>
            <w:b/>
            <w:bCs/>
            <w:noProof/>
            <w:color w:val="FFFFFF" w:themeColor="background1"/>
            <w:sz w:val="20"/>
            <w:szCs w:val="20"/>
            <w:lang w:val="uk-UA" w:eastAsia="uk-UA"/>
          </w:rPr>
          <mc:AlternateContent>
            <mc:Choice Requires="wps">
              <w:drawing>
                <wp:anchor distT="0" distB="0" distL="114300" distR="114300" simplePos="0" relativeHeight="251660287" behindDoc="1" locked="0" layoutInCell="1" allowOverlap="1" wp14:anchorId="46680D7E" wp14:editId="199EE5ED">
                  <wp:simplePos x="0" y="0"/>
                  <wp:positionH relativeFrom="margin">
                    <wp:posOffset>-116840</wp:posOffset>
                  </wp:positionH>
                  <wp:positionV relativeFrom="page">
                    <wp:posOffset>9242425</wp:posOffset>
                  </wp:positionV>
                  <wp:extent cx="592836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5928360" cy="22860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9D9B92" id="Rectangle 1" o:spid="_x0000_s1026" style="position:absolute;margin-left:-9.2pt;margin-top:727.75pt;width:466.8pt;height:18pt;z-index:-25165619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" fillcolor="#5a5a5a [2109]" stroked="f" strokeweight="1pt">
                  <w10:wrap anchorx="margin" anchory="page"/>
                </v:rect>
              </w:pict>
            </mc:Fallback>
          </mc:AlternateContent>
        </w:r>
        <w:r w:rsidRPr="00314E96">
          <w:rPr>
            <w:b/>
            <w:bCs/>
            <w:noProof/>
            <w:color w:val="FFFFFF" w:themeColor="background1"/>
            <w:sz w:val="20"/>
            <w:szCs w:val="20"/>
            <w:lang w:val="uk-UA" w:eastAsia="uk-UA"/>
          </w:rPr>
          <mc:AlternateContent>
            <mc:Choice Requires="wps">
              <w:drawing>
                <wp:anchor distT="0" distB="0" distL="114300" distR="114300" simplePos="0" relativeHeight="251661311" behindDoc="1" locked="0" layoutInCell="1" allowOverlap="1" wp14:anchorId="784B161C" wp14:editId="5F38E496">
                  <wp:simplePos x="0" y="0"/>
                  <wp:positionH relativeFrom="margin">
                    <wp:align>right</wp:align>
                  </wp:positionH>
                  <wp:positionV relativeFrom="page">
                    <wp:posOffset>9242778</wp:posOffset>
                  </wp:positionV>
                  <wp:extent cx="289419" cy="228600"/>
                  <wp:effectExtent l="0" t="0" r="0" b="0"/>
                  <wp:wrapNone/>
                  <wp:docPr id="2" name="Rectangle 2"/>
                  <wp:cNvGraphicFramePr/>
                  <a:graphic xmlns:a="http://schemas.openxmlformats.org/drawingml/2006/main">
                    <a:graphicData uri="http://schemas.microsoft.com/office/word/2010/wordprocessingShape">
                      <wps:wsp>
                        <wps:cNvSpPr/>
                        <wps:spPr>
                          <a:xfrm>
                            <a:off x="0" y="0"/>
                            <a:ext cx="289419" cy="228600"/>
                          </a:xfrm>
                          <a:prstGeom prst="rect">
                            <a:avLst/>
                          </a:prstGeom>
                          <a:solidFill>
                            <a:srgbClr val="CC15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1137EF" id="Rectangle 2" o:spid="_x0000_s1026" style="position:absolute;margin-left:-28.4pt;margin-top:727.8pt;width:22.8pt;height:18pt;z-index:-25165516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" fillcolor="#cc1515" stroked="f" strokeweight="1pt">
                  <w10:wrap anchorx="margin" anchory="page"/>
                </v:rect>
              </w:pict>
            </mc:Fallback>
          </mc:AlternateContent>
        </w:r>
        <w:r>
          <w:rPr>
            <w:b/>
            <w:bCs/>
            <w:color w:val="FFFFFF" w:themeColor="background1"/>
            <w:sz w:val="20"/>
            <w:szCs w:val="20"/>
          </w:rPr>
          <w:t xml:space="preserve">DSUIA  </w:t>
        </w:r>
        <w:r w:rsidRPr="00314E96">
          <w:rPr>
            <w:b/>
            <w:bCs/>
            <w:color w:val="FFFFFF" w:themeColor="background1"/>
            <w:sz w:val="20"/>
            <w:szCs w:val="20"/>
          </w:rPr>
          <w:t xml:space="preserve"> </w:t>
        </w:r>
        <w:r w:rsidRPr="00314E96">
          <w:rPr>
            <w:color w:val="FFFFFF" w:themeColor="background1"/>
            <w:sz w:val="20"/>
            <w:szCs w:val="20"/>
          </w:rPr>
          <w:t>| Partner Identification Form</w:t>
        </w:r>
        <w:r>
          <w:rPr>
            <w:noProof/>
            <w:color w:val="FFFFFF" w:themeColor="background1"/>
          </w:rPr>
          <w:tab/>
          <w:t xml:space="preserve">                                                                                                                             </w:t>
        </w:r>
        <w:r w:rsidRPr="002D1C09">
          <w:rPr>
            <w:b/>
            <w:bCs/>
            <w:noProof/>
            <w:color w:val="FFFFFF" w:themeColor="background1"/>
            <w:sz w:val="20"/>
            <w:szCs w:val="20"/>
          </w:rPr>
          <w:fldChar w:fldCharType="begin"/>
        </w:r>
        <w:r w:rsidRPr="002D1C09">
          <w:rPr>
            <w:b/>
            <w:bCs/>
            <w:noProof/>
            <w:color w:val="FFFFFF" w:themeColor="background1"/>
            <w:sz w:val="20"/>
            <w:szCs w:val="20"/>
          </w:rPr>
          <w:instrText xml:space="preserve"> PAGE   \* MERGEFORMAT </w:instrText>
        </w:r>
        <w:r w:rsidRPr="002D1C09">
          <w:rPr>
            <w:b/>
            <w:bCs/>
            <w:noProof/>
            <w:color w:val="FFFFFF" w:themeColor="background1"/>
            <w:sz w:val="20"/>
            <w:szCs w:val="20"/>
          </w:rPr>
          <w:fldChar w:fldCharType="separate"/>
        </w:r>
        <w:r w:rsidR="00971147">
          <w:rPr>
            <w:b/>
            <w:bCs/>
            <w:noProof/>
            <w:color w:val="FFFFFF" w:themeColor="background1"/>
            <w:sz w:val="20"/>
            <w:szCs w:val="20"/>
          </w:rPr>
          <w:t>7</w:t>
        </w:r>
        <w:r w:rsidRPr="002D1C09">
          <w:rPr>
            <w:b/>
            <w:bCs/>
            <w:noProof/>
            <w:color w:val="FFFFFF" w:themeColor="background1"/>
            <w:sz w:val="20"/>
            <w:szCs w:val="20"/>
          </w:rPr>
          <w:fldChar w:fldCharType="end"/>
        </w:r>
      </w:p>
    </w:sdtContent>
  </w:sdt>
  <w:p w14:paraId="505D31CC" w14:textId="2E6BC799" w:rsidR="00E7757F" w:rsidRDefault="00E7757F" w:rsidP="00D155D7">
    <w:pPr>
      <w:pStyle w:val="a5"/>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47D0" w14:textId="77777777" w:rsidR="00231497" w:rsidRDefault="00231497" w:rsidP="00D1592A">
      <w:pPr>
        <w:spacing w:after="0" w:line="240" w:lineRule="auto"/>
      </w:pPr>
      <w:r>
        <w:separator/>
      </w:r>
    </w:p>
  </w:footnote>
  <w:footnote w:type="continuationSeparator" w:id="0">
    <w:p w14:paraId="3BB04311" w14:textId="77777777" w:rsidR="00231497" w:rsidRDefault="00231497" w:rsidP="00D15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50769" w14:textId="31076815" w:rsidR="00E7757F" w:rsidRDefault="00E7757F">
    <w:pPr>
      <w:pStyle w:val="a3"/>
    </w:pPr>
    <w:r>
      <w:rPr>
        <w:noProof/>
        <w:lang w:val="uk-UA" w:eastAsia="uk-UA"/>
      </w:rPr>
      <mc:AlternateContent>
        <mc:Choice Requires="wps">
          <w:drawing>
            <wp:anchor distT="0" distB="0" distL="114300" distR="114300" simplePos="0" relativeHeight="251663359" behindDoc="0" locked="0" layoutInCell="1" allowOverlap="1" wp14:anchorId="33C3A2B5" wp14:editId="0C3BBE62">
              <wp:simplePos x="0" y="0"/>
              <wp:positionH relativeFrom="column">
                <wp:posOffset>914399</wp:posOffset>
              </wp:positionH>
              <wp:positionV relativeFrom="paragraph">
                <wp:posOffset>119326</wp:posOffset>
              </wp:positionV>
              <wp:extent cx="4591455" cy="729574"/>
              <wp:effectExtent l="0" t="0" r="19050" b="139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455" cy="729574"/>
                      </a:xfrm>
                      <a:prstGeom prst="rect">
                        <a:avLst/>
                      </a:prstGeom>
                      <a:solidFill>
                        <a:srgbClr val="FFFFFF"/>
                      </a:solidFill>
                      <a:ln w="9525">
                        <a:solidFill>
                          <a:schemeClr val="bg1"/>
                        </a:solidFill>
                        <a:miter lim="800000"/>
                        <a:headEnd/>
                        <a:tailEnd/>
                      </a:ln>
                    </wps:spPr>
                    <wps:txbx>
                      <w:txbxContent>
                        <w:p w14:paraId="221F4293" w14:textId="30E7140A" w:rsidR="00E7757F" w:rsidRPr="00E70FFC" w:rsidRDefault="00E7757F" w:rsidP="00E70FFC">
                          <w:pPr>
                            <w:jc w:val="center"/>
                            <w:rPr>
                              <w:b/>
                              <w:sz w:val="44"/>
                              <w:szCs w:val="44"/>
                            </w:rPr>
                          </w:pPr>
                          <w:r w:rsidRPr="00E70FFC">
                            <w:rPr>
                              <w:b/>
                              <w:sz w:val="44"/>
                              <w:szCs w:val="44"/>
                            </w:rPr>
                            <w:t>Dnipro State University of Internal Affairs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in;margin-top:9.4pt;width:361.55pt;height:57.4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" strokecolor="white [3212]">
              <v:textbox>
                <w:txbxContent>
                  <w:p w14:paraId="221F4293" w14:textId="30E7140A" w:rsidR="00E7757F" w:rsidRPr="00E70FFC" w:rsidRDefault="00E7757F" w:rsidP="00E70FFC">
                    <w:pPr>
                      <w:jc w:val="center"/>
                      <w:rPr>
                        <w:b/>
                        <w:sz w:val="44"/>
                        <w:szCs w:val="44"/>
                      </w:rPr>
                    </w:pPr>
                    <w:r w:rsidRPr="00E70FFC">
                      <w:rPr>
                        <w:b/>
                        <w:sz w:val="44"/>
                        <w:szCs w:val="44"/>
                      </w:rPr>
                      <w:t>Dnipro State University of Internal Affairs</w:t>
                    </w:r>
                  </w:p>
                </w:txbxContent>
              </v:textbox>
            </v:shape>
          </w:pict>
        </mc:Fallback>
      </mc:AlternateContent>
    </w:r>
    <w:r>
      <w:rPr>
        <w:noProof/>
        <w:lang w:val="uk-UA" w:eastAsia="uk-UA"/>
      </w:rPr>
      <w:drawing>
        <wp:anchor distT="0" distB="0" distL="114300" distR="114300" simplePos="0" relativeHeight="251664383" behindDoc="1" locked="0" layoutInCell="1" allowOverlap="1" wp14:anchorId="62C4DAAC" wp14:editId="0430BB1C">
          <wp:simplePos x="0" y="0"/>
          <wp:positionH relativeFrom="column">
            <wp:posOffset>191770</wp:posOffset>
          </wp:positionH>
          <wp:positionV relativeFrom="paragraph">
            <wp:posOffset>118745</wp:posOffset>
          </wp:positionV>
          <wp:extent cx="728980" cy="736600"/>
          <wp:effectExtent l="0" t="0" r="0" b="6350"/>
          <wp:wrapTight wrapText="bothSides">
            <wp:wrapPolygon edited="0">
              <wp:start x="0" y="0"/>
              <wp:lineTo x="0" y="21228"/>
              <wp:lineTo x="20885" y="21228"/>
              <wp:lineTo x="20885"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8980" cy="736600"/>
                  </a:xfrm>
                  <a:prstGeom prst="rect">
                    <a:avLst/>
                  </a:prstGeom>
                </pic:spPr>
              </pic:pic>
            </a:graphicData>
          </a:graphic>
          <wp14:sizeRelH relativeFrom="page">
            <wp14:pctWidth>0</wp14:pctWidth>
          </wp14:sizeRelH>
          <wp14:sizeRelV relativeFrom="page">
            <wp14:pctHeight>0</wp14:pctHeight>
          </wp14:sizeRelV>
        </wp:anchor>
      </w:drawing>
    </w:r>
    <w:r>
      <w:rPr>
        <w:noProof/>
        <w:lang w:val="uk-UA" w:eastAsia="uk-UA"/>
      </w:rPr>
      <mc:AlternateContent>
        <mc:Choice Requires="wps">
          <w:drawing>
            <wp:anchor distT="0" distB="0" distL="114300" distR="114300" simplePos="0" relativeHeight="251658237" behindDoc="1" locked="0" layoutInCell="1" allowOverlap="1" wp14:anchorId="53348AA6" wp14:editId="4061C358">
              <wp:simplePos x="0" y="0"/>
              <wp:positionH relativeFrom="page">
                <wp:align>right</wp:align>
              </wp:positionH>
              <wp:positionV relativeFrom="page">
                <wp:align>top</wp:align>
              </wp:positionV>
              <wp:extent cx="7772400" cy="933855"/>
              <wp:effectExtent l="0" t="0" r="0" b="6350"/>
              <wp:wrapNone/>
              <wp:docPr id="4" name="Rectangle 4"/>
              <wp:cNvGraphicFramePr/>
              <a:graphic xmlns:a="http://schemas.openxmlformats.org/drawingml/2006/main">
                <a:graphicData uri="http://schemas.microsoft.com/office/word/2010/wordprocessingShape">
                  <wps:wsp>
                    <wps:cNvSpPr/>
                    <wps:spPr>
                      <a:xfrm>
                        <a:off x="0" y="0"/>
                        <a:ext cx="7772400" cy="933855"/>
                      </a:xfrm>
                      <a:prstGeom prst="rect">
                        <a:avLst/>
                      </a:prstGeom>
                      <a:solidFill>
                        <a:srgbClr val="CC1515"/>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665356" id="Rectangle 4" o:spid="_x0000_s1026" style="position:absolute;margin-left:560.8pt;margin-top:0;width:612pt;height:73.55pt;z-index:-251658243;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" fillcolor="#cc1515" stroked="f" strokeweight="1pt">
              <w10:wrap anchorx="page" anchory="page"/>
            </v:rect>
          </w:pict>
        </mc:Fallback>
      </mc:AlternateContent>
    </w:r>
    <w:r>
      <w:rPr>
        <w:noProof/>
        <w:lang w:val="uk-UA" w:eastAsia="uk-UA"/>
      </w:rPr>
      <mc:AlternateContent>
        <mc:Choice Requires="wps">
          <w:drawing>
            <wp:anchor distT="0" distB="0" distL="114300" distR="114300" simplePos="0" relativeHeight="251659262" behindDoc="1" locked="0" layoutInCell="1" allowOverlap="1" wp14:anchorId="29FC3347" wp14:editId="4AE6A3CC">
              <wp:simplePos x="0" y="0"/>
              <wp:positionH relativeFrom="column">
                <wp:posOffset>-601345</wp:posOffset>
              </wp:positionH>
              <wp:positionV relativeFrom="page">
                <wp:posOffset>512053</wp:posOffset>
              </wp:positionV>
              <wp:extent cx="7146925" cy="9423400"/>
              <wp:effectExtent l="0" t="0" r="0" b="6350"/>
              <wp:wrapNone/>
              <wp:docPr id="9" name="Rectangle 9"/>
              <wp:cNvGraphicFramePr/>
              <a:graphic xmlns:a="http://schemas.openxmlformats.org/drawingml/2006/main">
                <a:graphicData uri="http://schemas.microsoft.com/office/word/2010/wordprocessingShape">
                  <wps:wsp>
                    <wps:cNvSpPr/>
                    <wps:spPr>
                      <a:xfrm>
                        <a:off x="0" y="0"/>
                        <a:ext cx="7146925" cy="9423400"/>
                      </a:xfrm>
                      <a:prstGeom prst="rect">
                        <a:avLst/>
                      </a:prstGeom>
                      <a:solidFill>
                        <a:schemeClr val="bg1">
                          <a:lumMod val="95000"/>
                        </a:schemeClr>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89B9A" id="Rectangle 9" o:spid="_x0000_s1026" style="position:absolute;margin-left:-47.35pt;margin-top:40.3pt;width:562.75pt;height:742pt;z-index:-25165721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" fillcolor="#f2f2f2 [3052]" stroked="f" strokeweight="1pt">
              <w10:wrap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2C4"/>
    <w:multiLevelType w:val="hybridMultilevel"/>
    <w:tmpl w:val="B83C5E40"/>
    <w:lvl w:ilvl="0" w:tplc="1FEE54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23F27"/>
    <w:multiLevelType w:val="hybridMultilevel"/>
    <w:tmpl w:val="7B362EBE"/>
    <w:lvl w:ilvl="0" w:tplc="1FEE54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3162C"/>
    <w:multiLevelType w:val="hybridMultilevel"/>
    <w:tmpl w:val="BA64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91BD8"/>
    <w:multiLevelType w:val="hybridMultilevel"/>
    <w:tmpl w:val="B120CD20"/>
    <w:lvl w:ilvl="0" w:tplc="1FEE541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8C5C65"/>
    <w:multiLevelType w:val="hybridMultilevel"/>
    <w:tmpl w:val="B918667A"/>
    <w:lvl w:ilvl="0" w:tplc="1FEE541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209C3007"/>
    <w:multiLevelType w:val="hybridMultilevel"/>
    <w:tmpl w:val="83087350"/>
    <w:lvl w:ilvl="0" w:tplc="1FEE541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D7F18AA"/>
    <w:multiLevelType w:val="hybridMultilevel"/>
    <w:tmpl w:val="DA20BC56"/>
    <w:lvl w:ilvl="0" w:tplc="1FEE54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E133B0"/>
    <w:multiLevelType w:val="hybridMultilevel"/>
    <w:tmpl w:val="6EFACAB0"/>
    <w:lvl w:ilvl="0" w:tplc="1FEE54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97CDC"/>
    <w:multiLevelType w:val="hybridMultilevel"/>
    <w:tmpl w:val="9BDE2DC6"/>
    <w:lvl w:ilvl="0" w:tplc="1FEE541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6A132D39"/>
    <w:multiLevelType w:val="hybridMultilevel"/>
    <w:tmpl w:val="5C20CDC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nsid w:val="7B4B3C9B"/>
    <w:multiLevelType w:val="hybridMultilevel"/>
    <w:tmpl w:val="970E6828"/>
    <w:lvl w:ilvl="0" w:tplc="1FEE541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1"/>
  </w:num>
  <w:num w:numId="6">
    <w:abstractNumId w:val="3"/>
  </w:num>
  <w:num w:numId="7">
    <w:abstractNumId w:val="5"/>
  </w:num>
  <w:num w:numId="8">
    <w:abstractNumId w:val="8"/>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2A"/>
    <w:rsid w:val="000013A1"/>
    <w:rsid w:val="00007CCD"/>
    <w:rsid w:val="0001298E"/>
    <w:rsid w:val="00021CA5"/>
    <w:rsid w:val="0002517B"/>
    <w:rsid w:val="0003133A"/>
    <w:rsid w:val="00045C76"/>
    <w:rsid w:val="00055B9F"/>
    <w:rsid w:val="00070A07"/>
    <w:rsid w:val="000771CC"/>
    <w:rsid w:val="00077DE0"/>
    <w:rsid w:val="000846B9"/>
    <w:rsid w:val="000A4002"/>
    <w:rsid w:val="000B03C6"/>
    <w:rsid w:val="000C0186"/>
    <w:rsid w:val="000D67A6"/>
    <w:rsid w:val="000D787C"/>
    <w:rsid w:val="000E4DAE"/>
    <w:rsid w:val="000F55D1"/>
    <w:rsid w:val="00105530"/>
    <w:rsid w:val="00112049"/>
    <w:rsid w:val="0011279E"/>
    <w:rsid w:val="00117D6C"/>
    <w:rsid w:val="00131212"/>
    <w:rsid w:val="001506F6"/>
    <w:rsid w:val="00173C3A"/>
    <w:rsid w:val="00177ABC"/>
    <w:rsid w:val="001B4E2D"/>
    <w:rsid w:val="001B71FA"/>
    <w:rsid w:val="001C2A00"/>
    <w:rsid w:val="001D6EF5"/>
    <w:rsid w:val="001D769B"/>
    <w:rsid w:val="001E2E21"/>
    <w:rsid w:val="001F2F3B"/>
    <w:rsid w:val="00226B44"/>
    <w:rsid w:val="00231497"/>
    <w:rsid w:val="00274241"/>
    <w:rsid w:val="002812DD"/>
    <w:rsid w:val="00293D0D"/>
    <w:rsid w:val="00294381"/>
    <w:rsid w:val="00296C8F"/>
    <w:rsid w:val="002A3267"/>
    <w:rsid w:val="002A59DD"/>
    <w:rsid w:val="002A7FBE"/>
    <w:rsid w:val="002B2554"/>
    <w:rsid w:val="002B5596"/>
    <w:rsid w:val="002C41AB"/>
    <w:rsid w:val="002C5BAB"/>
    <w:rsid w:val="002D1C09"/>
    <w:rsid w:val="002E09F6"/>
    <w:rsid w:val="002E3A14"/>
    <w:rsid w:val="0030340C"/>
    <w:rsid w:val="00314E96"/>
    <w:rsid w:val="00326303"/>
    <w:rsid w:val="00331381"/>
    <w:rsid w:val="00345BB7"/>
    <w:rsid w:val="00360909"/>
    <w:rsid w:val="003624EB"/>
    <w:rsid w:val="00365379"/>
    <w:rsid w:val="00367346"/>
    <w:rsid w:val="0036756B"/>
    <w:rsid w:val="0037383F"/>
    <w:rsid w:val="003764BD"/>
    <w:rsid w:val="00390B84"/>
    <w:rsid w:val="00396FA8"/>
    <w:rsid w:val="003A3E04"/>
    <w:rsid w:val="003B11F4"/>
    <w:rsid w:val="003B1AD0"/>
    <w:rsid w:val="003C53F7"/>
    <w:rsid w:val="003F016A"/>
    <w:rsid w:val="00414AEF"/>
    <w:rsid w:val="00416AEB"/>
    <w:rsid w:val="004A1664"/>
    <w:rsid w:val="004B4FE3"/>
    <w:rsid w:val="004C6AA4"/>
    <w:rsid w:val="004E1BD6"/>
    <w:rsid w:val="005168B6"/>
    <w:rsid w:val="00526128"/>
    <w:rsid w:val="00547F16"/>
    <w:rsid w:val="005662CC"/>
    <w:rsid w:val="00566F25"/>
    <w:rsid w:val="00567E6A"/>
    <w:rsid w:val="00576380"/>
    <w:rsid w:val="005833BD"/>
    <w:rsid w:val="005B2D0C"/>
    <w:rsid w:val="005B78E2"/>
    <w:rsid w:val="005C2357"/>
    <w:rsid w:val="005F5E94"/>
    <w:rsid w:val="005F6D92"/>
    <w:rsid w:val="00613629"/>
    <w:rsid w:val="00616E9B"/>
    <w:rsid w:val="006207D7"/>
    <w:rsid w:val="00645F0C"/>
    <w:rsid w:val="00652091"/>
    <w:rsid w:val="00654498"/>
    <w:rsid w:val="006805AD"/>
    <w:rsid w:val="006D5804"/>
    <w:rsid w:val="006E28B2"/>
    <w:rsid w:val="006F48F3"/>
    <w:rsid w:val="007175DA"/>
    <w:rsid w:val="00723594"/>
    <w:rsid w:val="0072531B"/>
    <w:rsid w:val="00727192"/>
    <w:rsid w:val="00763C70"/>
    <w:rsid w:val="00785E19"/>
    <w:rsid w:val="00797A4A"/>
    <w:rsid w:val="007B1D45"/>
    <w:rsid w:val="007B3946"/>
    <w:rsid w:val="007F05A0"/>
    <w:rsid w:val="00811CE9"/>
    <w:rsid w:val="00811D4C"/>
    <w:rsid w:val="00812263"/>
    <w:rsid w:val="00827BD1"/>
    <w:rsid w:val="00832A50"/>
    <w:rsid w:val="00850A73"/>
    <w:rsid w:val="008765E9"/>
    <w:rsid w:val="00885CB5"/>
    <w:rsid w:val="0089735E"/>
    <w:rsid w:val="008B23E9"/>
    <w:rsid w:val="008E0E45"/>
    <w:rsid w:val="008F7ACA"/>
    <w:rsid w:val="00906227"/>
    <w:rsid w:val="00907C23"/>
    <w:rsid w:val="009254A6"/>
    <w:rsid w:val="00971147"/>
    <w:rsid w:val="0097427B"/>
    <w:rsid w:val="00977352"/>
    <w:rsid w:val="00984E3C"/>
    <w:rsid w:val="0098627D"/>
    <w:rsid w:val="009A2DE0"/>
    <w:rsid w:val="009A71CA"/>
    <w:rsid w:val="009D046A"/>
    <w:rsid w:val="009E6955"/>
    <w:rsid w:val="009F24CC"/>
    <w:rsid w:val="00A11BEC"/>
    <w:rsid w:val="00A32857"/>
    <w:rsid w:val="00A445CE"/>
    <w:rsid w:val="00A4493D"/>
    <w:rsid w:val="00A64232"/>
    <w:rsid w:val="00A97165"/>
    <w:rsid w:val="00AB127E"/>
    <w:rsid w:val="00AC24DF"/>
    <w:rsid w:val="00AC4DC6"/>
    <w:rsid w:val="00AD2833"/>
    <w:rsid w:val="00AE2A7F"/>
    <w:rsid w:val="00AE3552"/>
    <w:rsid w:val="00AF08B7"/>
    <w:rsid w:val="00B233D2"/>
    <w:rsid w:val="00B51244"/>
    <w:rsid w:val="00B51368"/>
    <w:rsid w:val="00B56794"/>
    <w:rsid w:val="00B873F8"/>
    <w:rsid w:val="00BB4911"/>
    <w:rsid w:val="00BC3318"/>
    <w:rsid w:val="00BD1BC2"/>
    <w:rsid w:val="00BE48C3"/>
    <w:rsid w:val="00C210D2"/>
    <w:rsid w:val="00C35BDF"/>
    <w:rsid w:val="00C5483D"/>
    <w:rsid w:val="00C77745"/>
    <w:rsid w:val="00C82649"/>
    <w:rsid w:val="00C842C4"/>
    <w:rsid w:val="00C9406A"/>
    <w:rsid w:val="00C94715"/>
    <w:rsid w:val="00C96234"/>
    <w:rsid w:val="00CB0896"/>
    <w:rsid w:val="00CB715C"/>
    <w:rsid w:val="00CC5348"/>
    <w:rsid w:val="00CD7D46"/>
    <w:rsid w:val="00CF00A2"/>
    <w:rsid w:val="00CF1CBA"/>
    <w:rsid w:val="00CF43FE"/>
    <w:rsid w:val="00CF4B09"/>
    <w:rsid w:val="00D155D7"/>
    <w:rsid w:val="00D1592A"/>
    <w:rsid w:val="00D32262"/>
    <w:rsid w:val="00D4377A"/>
    <w:rsid w:val="00D568CA"/>
    <w:rsid w:val="00D70392"/>
    <w:rsid w:val="00D947A7"/>
    <w:rsid w:val="00DA5C4E"/>
    <w:rsid w:val="00DC1454"/>
    <w:rsid w:val="00DC2DCC"/>
    <w:rsid w:val="00DC6D4A"/>
    <w:rsid w:val="00DE2A09"/>
    <w:rsid w:val="00DF6FB4"/>
    <w:rsid w:val="00E00D4E"/>
    <w:rsid w:val="00E11431"/>
    <w:rsid w:val="00E44D4B"/>
    <w:rsid w:val="00E50804"/>
    <w:rsid w:val="00E65D41"/>
    <w:rsid w:val="00E669BE"/>
    <w:rsid w:val="00E70FFC"/>
    <w:rsid w:val="00E7757F"/>
    <w:rsid w:val="00E84117"/>
    <w:rsid w:val="00E84AE1"/>
    <w:rsid w:val="00EC24AD"/>
    <w:rsid w:val="00EC5551"/>
    <w:rsid w:val="00ED5F29"/>
    <w:rsid w:val="00EE0F11"/>
    <w:rsid w:val="00EE17C3"/>
    <w:rsid w:val="00EF6B37"/>
    <w:rsid w:val="00F306F6"/>
    <w:rsid w:val="00F4190B"/>
    <w:rsid w:val="00F47D5C"/>
    <w:rsid w:val="00F525A0"/>
    <w:rsid w:val="00F57A16"/>
    <w:rsid w:val="00F64834"/>
    <w:rsid w:val="00F74E59"/>
    <w:rsid w:val="00F74E82"/>
    <w:rsid w:val="00F81E5E"/>
    <w:rsid w:val="00FC336F"/>
    <w:rsid w:val="00FC68E3"/>
    <w:rsid w:val="00FC7828"/>
    <w:rsid w:val="00FC7CCA"/>
    <w:rsid w:val="00FF0B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2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92A"/>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D1592A"/>
  </w:style>
  <w:style w:type="paragraph" w:styleId="a5">
    <w:name w:val="footer"/>
    <w:basedOn w:val="a"/>
    <w:link w:val="a6"/>
    <w:uiPriority w:val="99"/>
    <w:unhideWhenUsed/>
    <w:rsid w:val="00D1592A"/>
    <w:pPr>
      <w:tabs>
        <w:tab w:val="center" w:pos="4680"/>
        <w:tab w:val="right" w:pos="9360"/>
      </w:tabs>
      <w:spacing w:after="0" w:line="240" w:lineRule="auto"/>
    </w:pPr>
  </w:style>
  <w:style w:type="character" w:customStyle="1" w:styleId="a6">
    <w:name w:val="Нижний колонтитул Знак"/>
    <w:basedOn w:val="a0"/>
    <w:link w:val="a5"/>
    <w:uiPriority w:val="99"/>
    <w:rsid w:val="00D1592A"/>
  </w:style>
  <w:style w:type="table" w:styleId="a7">
    <w:name w:val="Table Grid"/>
    <w:basedOn w:val="a1"/>
    <w:uiPriority w:val="39"/>
    <w:rsid w:val="002A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4493D"/>
    <w:rPr>
      <w:color w:val="0563C1" w:themeColor="hyperlink"/>
      <w:u w:val="single"/>
    </w:rPr>
  </w:style>
  <w:style w:type="character" w:customStyle="1" w:styleId="1">
    <w:name w:val="Незакрита згадка1"/>
    <w:basedOn w:val="a0"/>
    <w:uiPriority w:val="99"/>
    <w:semiHidden/>
    <w:unhideWhenUsed/>
    <w:rsid w:val="00A4493D"/>
    <w:rPr>
      <w:color w:val="605E5C"/>
      <w:shd w:val="clear" w:color="auto" w:fill="E1DFDD"/>
    </w:rPr>
  </w:style>
  <w:style w:type="paragraph" w:styleId="a9">
    <w:name w:val="List Paragraph"/>
    <w:basedOn w:val="a"/>
    <w:uiPriority w:val="34"/>
    <w:qFormat/>
    <w:rsid w:val="00AE3552"/>
    <w:pPr>
      <w:ind w:left="720"/>
      <w:contextualSpacing/>
    </w:pPr>
  </w:style>
  <w:style w:type="paragraph" w:styleId="aa">
    <w:name w:val="Balloon Text"/>
    <w:basedOn w:val="a"/>
    <w:link w:val="ab"/>
    <w:uiPriority w:val="99"/>
    <w:semiHidden/>
    <w:unhideWhenUsed/>
    <w:rsid w:val="003673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67346"/>
    <w:rPr>
      <w:rFonts w:ascii="Tahoma" w:hAnsi="Tahoma" w:cs="Tahoma"/>
      <w:sz w:val="16"/>
      <w:szCs w:val="16"/>
    </w:rPr>
  </w:style>
  <w:style w:type="character" w:customStyle="1" w:styleId="fontstyle01">
    <w:name w:val="fontstyle01"/>
    <w:basedOn w:val="a0"/>
    <w:rsid w:val="009A71CA"/>
    <w:rPr>
      <w:rFonts w:ascii="TimesNewRomanPSMT" w:hAnsi="TimesNewRomanPSMT" w:hint="default"/>
      <w:b w:val="0"/>
      <w:bCs w:val="0"/>
      <w:i w:val="0"/>
      <w:iCs w:val="0"/>
      <w:color w:val="000000"/>
      <w:sz w:val="22"/>
      <w:szCs w:val="22"/>
    </w:rPr>
  </w:style>
  <w:style w:type="character" w:customStyle="1" w:styleId="longtext">
    <w:name w:val="long_text"/>
    <w:rsid w:val="00414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92A"/>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D1592A"/>
  </w:style>
  <w:style w:type="paragraph" w:styleId="a5">
    <w:name w:val="footer"/>
    <w:basedOn w:val="a"/>
    <w:link w:val="a6"/>
    <w:uiPriority w:val="99"/>
    <w:unhideWhenUsed/>
    <w:rsid w:val="00D1592A"/>
    <w:pPr>
      <w:tabs>
        <w:tab w:val="center" w:pos="4680"/>
        <w:tab w:val="right" w:pos="9360"/>
      </w:tabs>
      <w:spacing w:after="0" w:line="240" w:lineRule="auto"/>
    </w:pPr>
  </w:style>
  <w:style w:type="character" w:customStyle="1" w:styleId="a6">
    <w:name w:val="Нижний колонтитул Знак"/>
    <w:basedOn w:val="a0"/>
    <w:link w:val="a5"/>
    <w:uiPriority w:val="99"/>
    <w:rsid w:val="00D1592A"/>
  </w:style>
  <w:style w:type="table" w:styleId="a7">
    <w:name w:val="Table Grid"/>
    <w:basedOn w:val="a1"/>
    <w:uiPriority w:val="39"/>
    <w:rsid w:val="002A7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4493D"/>
    <w:rPr>
      <w:color w:val="0563C1" w:themeColor="hyperlink"/>
      <w:u w:val="single"/>
    </w:rPr>
  </w:style>
  <w:style w:type="character" w:customStyle="1" w:styleId="1">
    <w:name w:val="Незакрита згадка1"/>
    <w:basedOn w:val="a0"/>
    <w:uiPriority w:val="99"/>
    <w:semiHidden/>
    <w:unhideWhenUsed/>
    <w:rsid w:val="00A4493D"/>
    <w:rPr>
      <w:color w:val="605E5C"/>
      <w:shd w:val="clear" w:color="auto" w:fill="E1DFDD"/>
    </w:rPr>
  </w:style>
  <w:style w:type="paragraph" w:styleId="a9">
    <w:name w:val="List Paragraph"/>
    <w:basedOn w:val="a"/>
    <w:uiPriority w:val="34"/>
    <w:qFormat/>
    <w:rsid w:val="00AE3552"/>
    <w:pPr>
      <w:ind w:left="720"/>
      <w:contextualSpacing/>
    </w:pPr>
  </w:style>
  <w:style w:type="paragraph" w:styleId="aa">
    <w:name w:val="Balloon Text"/>
    <w:basedOn w:val="a"/>
    <w:link w:val="ab"/>
    <w:uiPriority w:val="99"/>
    <w:semiHidden/>
    <w:unhideWhenUsed/>
    <w:rsid w:val="003673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67346"/>
    <w:rPr>
      <w:rFonts w:ascii="Tahoma" w:hAnsi="Tahoma" w:cs="Tahoma"/>
      <w:sz w:val="16"/>
      <w:szCs w:val="16"/>
    </w:rPr>
  </w:style>
  <w:style w:type="character" w:customStyle="1" w:styleId="fontstyle01">
    <w:name w:val="fontstyle01"/>
    <w:basedOn w:val="a0"/>
    <w:rsid w:val="009A71CA"/>
    <w:rPr>
      <w:rFonts w:ascii="TimesNewRomanPSMT" w:hAnsi="TimesNewRomanPSMT" w:hint="default"/>
      <w:b w:val="0"/>
      <w:bCs w:val="0"/>
      <w:i w:val="0"/>
      <w:iCs w:val="0"/>
      <w:color w:val="000000"/>
      <w:sz w:val="22"/>
      <w:szCs w:val="22"/>
    </w:rPr>
  </w:style>
  <w:style w:type="character" w:customStyle="1" w:styleId="longtext">
    <w:name w:val="long_text"/>
    <w:rsid w:val="0041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7811">
      <w:bodyDiv w:val="1"/>
      <w:marLeft w:val="0"/>
      <w:marRight w:val="0"/>
      <w:marTop w:val="0"/>
      <w:marBottom w:val="0"/>
      <w:divBdr>
        <w:top w:val="none" w:sz="0" w:space="0" w:color="auto"/>
        <w:left w:val="none" w:sz="0" w:space="0" w:color="auto"/>
        <w:bottom w:val="none" w:sz="0" w:space="0" w:color="auto"/>
        <w:right w:val="none" w:sz="0" w:space="0" w:color="auto"/>
      </w:divBdr>
    </w:div>
    <w:div w:id="1735733280">
      <w:bodyDiv w:val="1"/>
      <w:marLeft w:val="0"/>
      <w:marRight w:val="0"/>
      <w:marTop w:val="0"/>
      <w:marBottom w:val="0"/>
      <w:divBdr>
        <w:top w:val="none" w:sz="0" w:space="0" w:color="auto"/>
        <w:left w:val="none" w:sz="0" w:space="0" w:color="auto"/>
        <w:bottom w:val="none" w:sz="0" w:space="0" w:color="auto"/>
        <w:right w:val="none" w:sz="0" w:space="0" w:color="auto"/>
      </w:divBdr>
    </w:div>
    <w:div w:id="17576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8934</Words>
  <Characters>5093</Characters>
  <Application>Microsoft Office Word</Application>
  <DocSecurity>0</DocSecurity>
  <Lines>42</Lines>
  <Paragraphs>27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Usman</dc:creator>
  <cp:lastModifiedBy>i235rdfd@gmail.com</cp:lastModifiedBy>
  <cp:revision>20</cp:revision>
  <dcterms:created xsi:type="dcterms:W3CDTF">2025-01-07T06:51:00Z</dcterms:created>
  <dcterms:modified xsi:type="dcterms:W3CDTF">2026-02-02T14:29:00Z</dcterms:modified>
</cp:coreProperties>
</file>