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AD" w:rsidRPr="000965C6" w:rsidRDefault="00DA49AD" w:rsidP="00DA49AD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АНОТАЦІЯ</w:t>
      </w:r>
    </w:p>
    <w:p w:rsidR="00DA49AD" w:rsidRPr="000965C6" w:rsidRDefault="00DA49AD" w:rsidP="00DA49AD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навчальної дисципліни</w:t>
      </w:r>
    </w:p>
    <w:p w:rsidR="00DA49AD" w:rsidRPr="00A3628F" w:rsidRDefault="00DA49AD" w:rsidP="00DA49AD">
      <w:pPr>
        <w:pStyle w:val="7"/>
        <w:rPr>
          <w:b/>
          <w:szCs w:val="28"/>
        </w:rPr>
      </w:pPr>
      <w:r w:rsidRPr="00A3628F">
        <w:rPr>
          <w:b/>
          <w:szCs w:val="28"/>
        </w:rPr>
        <w:t>«</w:t>
      </w:r>
      <w:r w:rsidR="00A3628F" w:rsidRPr="00A3628F">
        <w:rPr>
          <w:b/>
          <w:szCs w:val="28"/>
        </w:rPr>
        <w:t>Суспільні комунікації в нових геополітичних умовах</w:t>
      </w:r>
      <w:r w:rsidRPr="00A3628F">
        <w:rPr>
          <w:b/>
          <w:szCs w:val="28"/>
        </w:rPr>
        <w:t>»</w:t>
      </w:r>
    </w:p>
    <w:p w:rsidR="00DA49AD" w:rsidRDefault="00DA49AD" w:rsidP="00DA49AD">
      <w:pPr>
        <w:jc w:val="both"/>
        <w:rPr>
          <w:sz w:val="28"/>
          <w:szCs w:val="28"/>
        </w:rPr>
      </w:pPr>
    </w:p>
    <w:p w:rsidR="00DA49AD" w:rsidRDefault="00DA49AD" w:rsidP="00DA49AD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D375561" wp14:editId="2ED349D9">
            <wp:extent cx="2604770" cy="262001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4541">
        <w:rPr>
          <w:b/>
          <w:sz w:val="28"/>
          <w:szCs w:val="28"/>
        </w:rPr>
        <w:t>Кафедра міжнародних відносин</w:t>
      </w:r>
    </w:p>
    <w:p w:rsidR="00DA49AD" w:rsidRDefault="00DA49AD" w:rsidP="00DA49AD">
      <w:pPr>
        <w:jc w:val="both"/>
        <w:rPr>
          <w:sz w:val="28"/>
          <w:szCs w:val="28"/>
        </w:rPr>
      </w:pPr>
    </w:p>
    <w:p w:rsidR="00DA49AD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Статус дисципліни</w:t>
      </w:r>
      <w:r>
        <w:rPr>
          <w:sz w:val="28"/>
          <w:szCs w:val="28"/>
        </w:rPr>
        <w:t>: обов’язкова.</w:t>
      </w:r>
      <w:bookmarkStart w:id="0" w:name="_GoBack"/>
      <w:bookmarkEnd w:id="0"/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Рівень вищої освіти</w:t>
      </w:r>
      <w:r>
        <w:rPr>
          <w:sz w:val="28"/>
          <w:szCs w:val="28"/>
        </w:rPr>
        <w:t>: перший (бакалаврський).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Ступінь вищої освіти</w:t>
      </w:r>
      <w:r>
        <w:rPr>
          <w:sz w:val="28"/>
          <w:szCs w:val="28"/>
        </w:rPr>
        <w:t>: бакалавр.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Форми здобуття вищої освіти</w:t>
      </w:r>
      <w:r>
        <w:rPr>
          <w:sz w:val="28"/>
          <w:szCs w:val="28"/>
        </w:rPr>
        <w:t>: денна.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Мова викладання</w:t>
      </w:r>
      <w:r>
        <w:rPr>
          <w:sz w:val="28"/>
          <w:szCs w:val="28"/>
        </w:rPr>
        <w:t>: українська.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Навчальний рік</w:t>
      </w:r>
      <w:r>
        <w:rPr>
          <w:sz w:val="28"/>
          <w:szCs w:val="28"/>
        </w:rPr>
        <w:t>: 2021-2022.</w:t>
      </w:r>
    </w:p>
    <w:p w:rsidR="00DA49AD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Форма підсумкового контролю</w:t>
      </w:r>
      <w:r>
        <w:rPr>
          <w:sz w:val="28"/>
          <w:szCs w:val="28"/>
        </w:rPr>
        <w:t>: екзамен.</w:t>
      </w:r>
    </w:p>
    <w:p w:rsidR="00C076C7" w:rsidRPr="00C076C7" w:rsidRDefault="00DA49AD" w:rsidP="00C07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76C7">
        <w:rPr>
          <w:b/>
          <w:sz w:val="28"/>
          <w:szCs w:val="28"/>
        </w:rPr>
        <w:t>Мета навчальної дисципліни</w:t>
      </w:r>
      <w:r w:rsidRPr="00C076C7">
        <w:rPr>
          <w:sz w:val="28"/>
          <w:szCs w:val="28"/>
        </w:rPr>
        <w:t>: «</w:t>
      </w:r>
      <w:r w:rsidR="00C076C7" w:rsidRPr="00C076C7">
        <w:rPr>
          <w:sz w:val="28"/>
          <w:szCs w:val="28"/>
        </w:rPr>
        <w:t>Суспільні комунікації в нових геополітичних умовах</w:t>
      </w:r>
      <w:r w:rsidRPr="00C076C7">
        <w:rPr>
          <w:sz w:val="28"/>
          <w:szCs w:val="28"/>
        </w:rPr>
        <w:t xml:space="preserve">» </w:t>
      </w:r>
      <w:r w:rsidR="00C076C7" w:rsidRPr="00C076C7">
        <w:rPr>
          <w:rFonts w:eastAsia="MS Mincho"/>
          <w:sz w:val="28"/>
          <w:szCs w:val="28"/>
        </w:rPr>
        <w:t xml:space="preserve">полягає у формуванні фахових знань щодо ключових характеристик та специфіки ролі суспільних комунікацій у житті світового співтовариства в умовах наростання геополітичної </w:t>
      </w:r>
      <w:proofErr w:type="spellStart"/>
      <w:r w:rsidR="00C076C7" w:rsidRPr="00C076C7">
        <w:rPr>
          <w:rFonts w:eastAsia="MS Mincho"/>
          <w:sz w:val="28"/>
          <w:szCs w:val="28"/>
        </w:rPr>
        <w:t>конфліктогенності</w:t>
      </w:r>
      <w:proofErr w:type="spellEnd"/>
      <w:r w:rsidR="00C076C7" w:rsidRPr="00C076C7">
        <w:rPr>
          <w:rFonts w:eastAsia="MS Mincho"/>
          <w:sz w:val="28"/>
          <w:szCs w:val="28"/>
        </w:rPr>
        <w:t>.</w:t>
      </w:r>
    </w:p>
    <w:p w:rsidR="00DA49AD" w:rsidRPr="00C076C7" w:rsidRDefault="00DA49AD" w:rsidP="00C076C7">
      <w:pPr>
        <w:ind w:firstLine="708"/>
        <w:rPr>
          <w:b/>
          <w:sz w:val="28"/>
          <w:szCs w:val="28"/>
        </w:rPr>
      </w:pPr>
      <w:r w:rsidRPr="00C076C7">
        <w:rPr>
          <w:b/>
          <w:sz w:val="28"/>
          <w:szCs w:val="28"/>
        </w:rPr>
        <w:t>Завдання навчальної дисципліни: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 xml:space="preserve">вчення </w:t>
      </w:r>
      <w:proofErr w:type="spellStart"/>
      <w:r w:rsidRPr="00C076C7">
        <w:rPr>
          <w:rFonts w:eastAsiaTheme="minorHAnsi"/>
          <w:sz w:val="28"/>
          <w:szCs w:val="28"/>
          <w:lang w:eastAsia="en-US"/>
        </w:rPr>
        <w:t>понятійно</w:t>
      </w:r>
      <w:proofErr w:type="spellEnd"/>
      <w:r w:rsidRPr="00C076C7">
        <w:rPr>
          <w:rFonts w:eastAsiaTheme="minorHAnsi"/>
          <w:sz w:val="28"/>
          <w:szCs w:val="28"/>
          <w:lang w:eastAsia="en-US"/>
        </w:rPr>
        <w:t>-категоріальної бази суспільних комунікацій;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з’ясування особливостей використання комунікативних технологій у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міжнародних відносинах;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вивчення стратегій та практики віртуальної дипломатії;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формування навичок методології просування іміджу держави шляхом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використання інформаційно-комунікативних технологій.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 xml:space="preserve">- </w:t>
      </w:r>
      <w:r w:rsidRPr="00C076C7">
        <w:rPr>
          <w:rFonts w:eastAsiaTheme="minorHAnsi"/>
          <w:b/>
          <w:bCs/>
          <w:sz w:val="28"/>
          <w:szCs w:val="28"/>
          <w:lang w:eastAsia="en-US"/>
        </w:rPr>
        <w:t>У результаті вивчення навчальної дисципліни студент повинен: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C076C7">
        <w:rPr>
          <w:rFonts w:eastAsiaTheme="minorHAnsi"/>
          <w:b/>
          <w:bCs/>
          <w:sz w:val="28"/>
          <w:szCs w:val="28"/>
          <w:lang w:eastAsia="en-US"/>
        </w:rPr>
        <w:t>Знати: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C076C7">
        <w:rPr>
          <w:rFonts w:eastAsiaTheme="minorHAnsi"/>
          <w:sz w:val="28"/>
          <w:szCs w:val="28"/>
          <w:lang w:eastAsia="en-US"/>
        </w:rPr>
        <w:t>понятійно</w:t>
      </w:r>
      <w:proofErr w:type="spellEnd"/>
      <w:r w:rsidRPr="00C076C7">
        <w:rPr>
          <w:rFonts w:eastAsiaTheme="minorHAnsi"/>
          <w:sz w:val="28"/>
          <w:szCs w:val="28"/>
          <w:lang w:eastAsia="en-US"/>
        </w:rPr>
        <w:t>-категоріальний апарат проблематики комунікацій 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міжнародних відносинах;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практику використання засобів масової інформації у міжнародному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спілкуванні;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принципи та специфіку реалізації репутаційного менеджменту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держави;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особливості політичної та крос-культурної комунікації у міжнародних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відносинах;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lastRenderedPageBreak/>
        <w:t>- ключові риси застосування віртуальної дипломатії 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зовнішньополітичній діяльності.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C076C7">
        <w:rPr>
          <w:rFonts w:eastAsiaTheme="minorHAnsi"/>
          <w:b/>
          <w:bCs/>
          <w:sz w:val="28"/>
          <w:szCs w:val="28"/>
          <w:lang w:eastAsia="en-US"/>
        </w:rPr>
        <w:t>Вміти: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формулювати основні особливості масової комунікації у міжнародних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відносинах;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проводити інформаційний пошук, аналіз змісту документів 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аналітико-синтетичну обробку інформації, які стосуються міжнародної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практики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реалізації комунікацій;</w:t>
      </w:r>
    </w:p>
    <w:p w:rsidR="00C076C7" w:rsidRPr="00C076C7" w:rsidRDefault="00C076C7" w:rsidP="00C076C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076C7">
        <w:rPr>
          <w:rFonts w:eastAsiaTheme="minorHAnsi"/>
          <w:sz w:val="28"/>
          <w:szCs w:val="28"/>
          <w:lang w:eastAsia="en-US"/>
        </w:rPr>
        <w:t>- аналізувати та оцінювати ефективність здійснення комунікацій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державою закордоном;</w:t>
      </w:r>
    </w:p>
    <w:p w:rsidR="00DA49AD" w:rsidRPr="00C076C7" w:rsidRDefault="00C076C7" w:rsidP="00C076C7">
      <w:pPr>
        <w:autoSpaceDE w:val="0"/>
        <w:autoSpaceDN w:val="0"/>
        <w:adjustRightInd w:val="0"/>
        <w:rPr>
          <w:bCs/>
          <w:sz w:val="36"/>
          <w:szCs w:val="28"/>
        </w:rPr>
      </w:pPr>
      <w:r w:rsidRPr="00C076C7">
        <w:rPr>
          <w:rFonts w:eastAsiaTheme="minorHAnsi"/>
          <w:sz w:val="28"/>
          <w:szCs w:val="28"/>
          <w:lang w:eastAsia="en-US"/>
        </w:rPr>
        <w:t>- формувати концепцію просування іміджу держави за допомогою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sz w:val="28"/>
          <w:szCs w:val="28"/>
          <w:lang w:eastAsia="en-US"/>
        </w:rPr>
        <w:t>Інтернет-комунікацій та соціальних мереж.</w:t>
      </w:r>
    </w:p>
    <w:p w:rsidR="00C076C7" w:rsidRPr="00C076C7" w:rsidRDefault="00DA49AD" w:rsidP="003A7400">
      <w:pPr>
        <w:jc w:val="both"/>
        <w:rPr>
          <w:sz w:val="28"/>
          <w:szCs w:val="28"/>
        </w:rPr>
      </w:pPr>
      <w:r w:rsidRPr="00D36A89">
        <w:rPr>
          <w:b/>
          <w:sz w:val="28"/>
          <w:szCs w:val="28"/>
        </w:rPr>
        <w:t>Стислий опис навчальної дисципліни</w:t>
      </w:r>
      <w:r>
        <w:rPr>
          <w:b/>
          <w:sz w:val="28"/>
          <w:szCs w:val="28"/>
        </w:rPr>
        <w:t xml:space="preserve">. </w:t>
      </w:r>
      <w:r w:rsidRPr="007E399E">
        <w:rPr>
          <w:sz w:val="28"/>
          <w:szCs w:val="28"/>
        </w:rPr>
        <w:t>Д</w:t>
      </w:r>
      <w:r>
        <w:rPr>
          <w:sz w:val="28"/>
          <w:szCs w:val="28"/>
        </w:rPr>
        <w:t>исципліна «</w:t>
      </w:r>
      <w:r w:rsidR="00C076C7" w:rsidRPr="00C076C7">
        <w:rPr>
          <w:sz w:val="28"/>
          <w:szCs w:val="28"/>
        </w:rPr>
        <w:t>Суспільні комунікації в нових геополітичних умовах</w:t>
      </w:r>
      <w:r w:rsidR="00C076C7" w:rsidRPr="00C076C7">
        <w:rPr>
          <w:sz w:val="28"/>
          <w:szCs w:val="28"/>
        </w:rPr>
        <w:t>» складається із 12</w:t>
      </w:r>
      <w:r w:rsidRPr="00C076C7">
        <w:rPr>
          <w:sz w:val="28"/>
          <w:szCs w:val="28"/>
        </w:rPr>
        <w:t xml:space="preserve"> тем:</w:t>
      </w:r>
    </w:p>
    <w:p w:rsidR="00DA49AD" w:rsidRPr="00C076C7" w:rsidRDefault="00C076C7" w:rsidP="003A7400">
      <w:pPr>
        <w:jc w:val="both"/>
        <w:rPr>
          <w:sz w:val="28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>1.</w:t>
      </w:r>
      <w:r w:rsidRPr="00C076C7">
        <w:rPr>
          <w:rFonts w:eastAsiaTheme="minorHAnsi"/>
          <w:bCs/>
          <w:sz w:val="28"/>
          <w:szCs w:val="28"/>
          <w:lang w:eastAsia="en-US"/>
        </w:rPr>
        <w:t>Геополітична ситуація на початку ХХІ століття та</w:t>
      </w:r>
      <w:r w:rsidRPr="00C076C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bCs/>
          <w:sz w:val="28"/>
          <w:szCs w:val="28"/>
          <w:lang w:eastAsia="en-US"/>
        </w:rPr>
        <w:t>інформаційна геополітика</w:t>
      </w:r>
    </w:p>
    <w:p w:rsidR="00DA49AD" w:rsidRPr="00C076C7" w:rsidRDefault="00C076C7" w:rsidP="003A7400">
      <w:pPr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>2.</w:t>
      </w:r>
      <w:r w:rsidRPr="00C076C7">
        <w:rPr>
          <w:rFonts w:eastAsiaTheme="minorHAnsi"/>
          <w:bCs/>
          <w:sz w:val="28"/>
          <w:szCs w:val="28"/>
          <w:lang w:eastAsia="en-US"/>
        </w:rPr>
        <w:t>Роль комунікації та ЗМІ у міжнародних відносинах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>3.</w:t>
      </w:r>
      <w:r w:rsidRPr="00C076C7">
        <w:rPr>
          <w:rFonts w:eastAsiaTheme="minorHAnsi"/>
          <w:bCs/>
          <w:sz w:val="28"/>
          <w:szCs w:val="28"/>
          <w:lang w:eastAsia="en-US"/>
        </w:rPr>
        <w:t>Роль та функції міжнародних організацій у врегулюванні</w:t>
      </w:r>
      <w:r w:rsidRPr="00C076C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bCs/>
          <w:sz w:val="28"/>
          <w:szCs w:val="28"/>
          <w:lang w:eastAsia="en-US"/>
        </w:rPr>
        <w:t>багатосторонніх відносин в галузі масової комунікації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4. </w:t>
      </w:r>
      <w:r w:rsidRPr="00C076C7">
        <w:rPr>
          <w:rFonts w:eastAsiaTheme="minorHAnsi"/>
          <w:bCs/>
          <w:sz w:val="28"/>
          <w:szCs w:val="28"/>
          <w:lang w:eastAsia="en-US"/>
        </w:rPr>
        <w:t>Європейська комунікаційна практика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5. </w:t>
      </w:r>
      <w:r w:rsidRPr="00C076C7">
        <w:rPr>
          <w:rFonts w:eastAsiaTheme="minorHAnsi"/>
          <w:bCs/>
          <w:sz w:val="28"/>
          <w:szCs w:val="28"/>
          <w:lang w:eastAsia="en-US"/>
        </w:rPr>
        <w:t>Політична комунікація як феномен міжнародних відносин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6. </w:t>
      </w:r>
      <w:r w:rsidRPr="00C076C7">
        <w:rPr>
          <w:rFonts w:eastAsiaTheme="minorHAnsi"/>
          <w:bCs/>
          <w:sz w:val="28"/>
          <w:szCs w:val="28"/>
          <w:lang w:eastAsia="en-US"/>
        </w:rPr>
        <w:t>Імідж та репутація держави як комунікативна основа</w:t>
      </w:r>
      <w:r w:rsidRPr="00C076C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076C7">
        <w:rPr>
          <w:rFonts w:eastAsiaTheme="minorHAnsi"/>
          <w:bCs/>
          <w:sz w:val="28"/>
          <w:szCs w:val="28"/>
          <w:lang w:eastAsia="en-US"/>
        </w:rPr>
        <w:t>геополітичного позиціонування держави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7. </w:t>
      </w:r>
      <w:r w:rsidRPr="00C076C7">
        <w:rPr>
          <w:rFonts w:eastAsiaTheme="minorHAnsi"/>
          <w:bCs/>
          <w:sz w:val="28"/>
          <w:szCs w:val="28"/>
          <w:lang w:eastAsia="en-US"/>
        </w:rPr>
        <w:t>Стратегія формування державного іміджу України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8. </w:t>
      </w:r>
      <w:r w:rsidRPr="00C076C7">
        <w:rPr>
          <w:rFonts w:eastAsiaTheme="minorHAnsi"/>
          <w:bCs/>
          <w:sz w:val="28"/>
          <w:szCs w:val="28"/>
          <w:lang w:eastAsia="en-US"/>
        </w:rPr>
        <w:t>Медіа-дипломатія та віртуальна дипломатія у міжнародних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>В</w:t>
      </w:r>
      <w:r w:rsidRPr="00C076C7">
        <w:rPr>
          <w:rFonts w:eastAsiaTheme="minorHAnsi"/>
          <w:bCs/>
          <w:sz w:val="28"/>
          <w:szCs w:val="28"/>
          <w:lang w:eastAsia="en-US"/>
        </w:rPr>
        <w:t>ідносинах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9. </w:t>
      </w:r>
      <w:r w:rsidRPr="00C076C7">
        <w:rPr>
          <w:rFonts w:eastAsiaTheme="minorHAnsi"/>
          <w:bCs/>
          <w:sz w:val="28"/>
          <w:szCs w:val="28"/>
          <w:lang w:eastAsia="en-US"/>
        </w:rPr>
        <w:t>Роль соціальних мереж у міжнародних комунікаціях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10. </w:t>
      </w:r>
      <w:r w:rsidRPr="00C076C7">
        <w:rPr>
          <w:rFonts w:eastAsiaTheme="minorHAnsi"/>
          <w:bCs/>
          <w:sz w:val="28"/>
          <w:szCs w:val="28"/>
          <w:lang w:eastAsia="en-US"/>
        </w:rPr>
        <w:t>Практика дипломатичних представництв України в мережі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>Інтернет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11. </w:t>
      </w:r>
      <w:r w:rsidRPr="00C076C7">
        <w:rPr>
          <w:rFonts w:eastAsiaTheme="minorHAnsi"/>
          <w:bCs/>
          <w:sz w:val="28"/>
          <w:szCs w:val="28"/>
          <w:lang w:eastAsia="en-US"/>
        </w:rPr>
        <w:t>Крос-культурна комунікація у міжнародних відносинах</w:t>
      </w:r>
    </w:p>
    <w:p w:rsidR="00C076C7" w:rsidRPr="00C076C7" w:rsidRDefault="00C076C7" w:rsidP="003A740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076C7">
        <w:rPr>
          <w:rFonts w:eastAsiaTheme="minorHAnsi"/>
          <w:bCs/>
          <w:sz w:val="28"/>
          <w:szCs w:val="28"/>
          <w:lang w:eastAsia="en-US"/>
        </w:rPr>
        <w:t xml:space="preserve">12. </w:t>
      </w:r>
      <w:r w:rsidRPr="00C076C7">
        <w:rPr>
          <w:rFonts w:eastAsiaTheme="minorHAnsi"/>
          <w:bCs/>
          <w:sz w:val="28"/>
          <w:szCs w:val="28"/>
          <w:lang w:eastAsia="en-US"/>
        </w:rPr>
        <w:t xml:space="preserve">Маніпулятивні </w:t>
      </w:r>
      <w:proofErr w:type="spellStart"/>
      <w:r w:rsidRPr="00C076C7">
        <w:rPr>
          <w:rFonts w:eastAsiaTheme="minorHAnsi"/>
          <w:bCs/>
          <w:sz w:val="28"/>
          <w:szCs w:val="28"/>
          <w:lang w:eastAsia="en-US"/>
        </w:rPr>
        <w:t>психотехнології</w:t>
      </w:r>
      <w:proofErr w:type="spellEnd"/>
      <w:r w:rsidRPr="00C076C7">
        <w:rPr>
          <w:rFonts w:eastAsiaTheme="minorHAnsi"/>
          <w:bCs/>
          <w:sz w:val="28"/>
          <w:szCs w:val="28"/>
          <w:lang w:eastAsia="en-US"/>
        </w:rPr>
        <w:t xml:space="preserve"> в міжнародних комунікаціях</w:t>
      </w:r>
    </w:p>
    <w:p w:rsidR="00DA49AD" w:rsidRDefault="00DA49AD" w:rsidP="00DA49AD">
      <w:pPr>
        <w:jc w:val="both"/>
        <w:rPr>
          <w:iCs/>
          <w:sz w:val="28"/>
          <w:szCs w:val="28"/>
        </w:rPr>
      </w:pPr>
    </w:p>
    <w:p w:rsidR="00DA49AD" w:rsidRPr="00E41D1E" w:rsidRDefault="00DA49AD" w:rsidP="00DA49AD">
      <w:pPr>
        <w:jc w:val="both"/>
        <w:rPr>
          <w:sz w:val="28"/>
          <w:szCs w:val="28"/>
        </w:rPr>
      </w:pPr>
      <w:r w:rsidRPr="00E41D1E">
        <w:rPr>
          <w:b/>
          <w:sz w:val="28"/>
          <w:szCs w:val="28"/>
        </w:rPr>
        <w:t>Форми (методи) навчання</w:t>
      </w:r>
      <w:r>
        <w:rPr>
          <w:b/>
          <w:sz w:val="28"/>
          <w:szCs w:val="28"/>
        </w:rPr>
        <w:t xml:space="preserve">: </w:t>
      </w:r>
      <w:r w:rsidRPr="00C352E1">
        <w:rPr>
          <w:sz w:val="28"/>
          <w:szCs w:val="28"/>
        </w:rPr>
        <w:t>лекції</w:t>
      </w:r>
      <w:r>
        <w:rPr>
          <w:sz w:val="28"/>
          <w:szCs w:val="28"/>
        </w:rPr>
        <w:t>, семінари, індивідуальна робота із застосування методів мозкового штурму, діалогу, конкретної ситуації, занурення, багатомірної матриці, інверсії, евристичних питань.</w:t>
      </w:r>
    </w:p>
    <w:p w:rsidR="00DA49AD" w:rsidRPr="005F0AEC" w:rsidRDefault="00DA49AD" w:rsidP="00DA49AD">
      <w:pPr>
        <w:jc w:val="both"/>
        <w:rPr>
          <w:b/>
          <w:sz w:val="28"/>
          <w:szCs w:val="28"/>
        </w:rPr>
      </w:pPr>
      <w:r w:rsidRPr="005F0AEC">
        <w:rPr>
          <w:b/>
          <w:sz w:val="28"/>
          <w:szCs w:val="28"/>
        </w:rPr>
        <w:t>Науково-педагогічні працівники, які забезпечують викладання навчальної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5F0AEC">
        <w:rPr>
          <w:b/>
          <w:sz w:val="28"/>
          <w:szCs w:val="28"/>
        </w:rPr>
        <w:t>дисципліни:</w:t>
      </w:r>
      <w:r>
        <w:rPr>
          <w:sz w:val="28"/>
          <w:szCs w:val="28"/>
        </w:rPr>
        <w:t xml:space="preserve"> </w:t>
      </w:r>
      <w:r w:rsidR="005B65B7">
        <w:rPr>
          <w:sz w:val="28"/>
          <w:szCs w:val="28"/>
        </w:rPr>
        <w:t>Висоцький Олександр Юрійович</w:t>
      </w:r>
      <w:r w:rsidRPr="0078028E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професор к</w:t>
      </w:r>
      <w:r w:rsidR="005B65B7">
        <w:rPr>
          <w:sz w:val="28"/>
          <w:szCs w:val="28"/>
        </w:rPr>
        <w:t xml:space="preserve">афедри міжнародних відносин, </w:t>
      </w:r>
      <w:proofErr w:type="spellStart"/>
      <w:r w:rsidR="005B65B7">
        <w:rPr>
          <w:sz w:val="28"/>
          <w:szCs w:val="28"/>
        </w:rPr>
        <w:t>д.політ</w:t>
      </w:r>
      <w:r w:rsidRPr="00ED4C15">
        <w:rPr>
          <w:sz w:val="28"/>
          <w:szCs w:val="28"/>
        </w:rPr>
        <w:t>.н</w:t>
      </w:r>
      <w:proofErr w:type="spellEnd"/>
      <w:r w:rsidRPr="00ED4C15">
        <w:rPr>
          <w:sz w:val="28"/>
          <w:szCs w:val="28"/>
        </w:rPr>
        <w:t xml:space="preserve">., </w:t>
      </w:r>
      <w:r>
        <w:rPr>
          <w:sz w:val="28"/>
          <w:szCs w:val="28"/>
        </w:rPr>
        <w:t>професор</w:t>
      </w:r>
      <w:r w:rsidRPr="00ED4C15">
        <w:rPr>
          <w:sz w:val="28"/>
          <w:szCs w:val="28"/>
        </w:rPr>
        <w:t xml:space="preserve">, </w:t>
      </w:r>
      <w:r w:rsidR="005B65B7">
        <w:rPr>
          <w:sz w:val="28"/>
          <w:szCs w:val="18"/>
          <w:shd w:val="clear" w:color="auto" w:fill="FFFFFF"/>
          <w:lang w:val="en-US"/>
        </w:rPr>
        <w:t>vysalek</w:t>
      </w:r>
      <w:r w:rsidRPr="00BB7D39">
        <w:rPr>
          <w:sz w:val="28"/>
          <w:szCs w:val="18"/>
          <w:shd w:val="clear" w:color="auto" w:fill="FFFFFF"/>
        </w:rPr>
        <w:t>@gmail.com</w:t>
      </w:r>
      <w:r>
        <w:rPr>
          <w:sz w:val="28"/>
          <w:szCs w:val="18"/>
          <w:shd w:val="clear" w:color="auto" w:fill="FFFFFF"/>
        </w:rPr>
        <w:t>.</w:t>
      </w:r>
    </w:p>
    <w:p w:rsidR="00B02750" w:rsidRDefault="00B02750"/>
    <w:sectPr w:rsidR="00B0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B1B6E"/>
    <w:multiLevelType w:val="hybridMultilevel"/>
    <w:tmpl w:val="F9FE1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C05657"/>
    <w:multiLevelType w:val="hybridMultilevel"/>
    <w:tmpl w:val="0922BF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8A08E4"/>
    <w:multiLevelType w:val="hybridMultilevel"/>
    <w:tmpl w:val="983A7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8671A"/>
    <w:multiLevelType w:val="hybridMultilevel"/>
    <w:tmpl w:val="568A86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117B98"/>
    <w:multiLevelType w:val="hybridMultilevel"/>
    <w:tmpl w:val="B5866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D6875"/>
    <w:multiLevelType w:val="hybridMultilevel"/>
    <w:tmpl w:val="C2605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89"/>
    <w:rsid w:val="003A7400"/>
    <w:rsid w:val="005A1C89"/>
    <w:rsid w:val="005B5EAE"/>
    <w:rsid w:val="005B65B7"/>
    <w:rsid w:val="00765E63"/>
    <w:rsid w:val="007F1ADD"/>
    <w:rsid w:val="00930991"/>
    <w:rsid w:val="00A3628F"/>
    <w:rsid w:val="00B02750"/>
    <w:rsid w:val="00C076C7"/>
    <w:rsid w:val="00D104DC"/>
    <w:rsid w:val="00DA49AD"/>
    <w:rsid w:val="00FA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C5B3E-83E5-40AD-B8AD-6DEADA71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qFormat/>
    <w:rsid w:val="00DA49AD"/>
    <w:pPr>
      <w:keepNext/>
      <w:jc w:val="center"/>
      <w:outlineLvl w:val="6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A49A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4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Trinkina</dc:creator>
  <cp:keywords/>
  <dc:description/>
  <cp:lastModifiedBy>Dao</cp:lastModifiedBy>
  <cp:revision>4</cp:revision>
  <dcterms:created xsi:type="dcterms:W3CDTF">2021-11-23T20:08:00Z</dcterms:created>
  <dcterms:modified xsi:type="dcterms:W3CDTF">2021-11-23T20:19:00Z</dcterms:modified>
</cp:coreProperties>
</file>