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2A" w:rsidRPr="000965C6" w:rsidRDefault="00505F2A" w:rsidP="00505F2A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АНОТАЦІЯ</w:t>
      </w:r>
    </w:p>
    <w:p w:rsidR="00505F2A" w:rsidRPr="000965C6" w:rsidRDefault="00505F2A" w:rsidP="00505F2A">
      <w:pPr>
        <w:jc w:val="center"/>
        <w:rPr>
          <w:b/>
          <w:sz w:val="28"/>
          <w:szCs w:val="28"/>
        </w:rPr>
      </w:pPr>
      <w:r w:rsidRPr="000965C6">
        <w:rPr>
          <w:b/>
          <w:sz w:val="28"/>
          <w:szCs w:val="28"/>
        </w:rPr>
        <w:t>навчальної дисципліни</w:t>
      </w:r>
    </w:p>
    <w:p w:rsidR="00505F2A" w:rsidRPr="000C3634" w:rsidRDefault="00505F2A" w:rsidP="00505F2A">
      <w:pPr>
        <w:pStyle w:val="7"/>
        <w:rPr>
          <w:b/>
          <w:szCs w:val="28"/>
        </w:rPr>
      </w:pPr>
      <w:r w:rsidRPr="000C3634">
        <w:rPr>
          <w:b/>
          <w:szCs w:val="28"/>
        </w:rPr>
        <w:t>«</w:t>
      </w:r>
      <w:r>
        <w:rPr>
          <w:b/>
          <w:szCs w:val="28"/>
        </w:rPr>
        <w:t>Основи</w:t>
      </w:r>
      <w:r>
        <w:rPr>
          <w:b/>
          <w:szCs w:val="28"/>
        </w:rPr>
        <w:t xml:space="preserve"> дипломатичної та консульської служби</w:t>
      </w:r>
      <w:r w:rsidRPr="000C3634">
        <w:rPr>
          <w:b/>
          <w:szCs w:val="28"/>
        </w:rPr>
        <w:t>»</w:t>
      </w:r>
    </w:p>
    <w:p w:rsidR="00505F2A" w:rsidRDefault="00505F2A" w:rsidP="00505F2A">
      <w:pPr>
        <w:jc w:val="both"/>
        <w:rPr>
          <w:sz w:val="28"/>
          <w:szCs w:val="28"/>
        </w:rPr>
      </w:pPr>
    </w:p>
    <w:p w:rsidR="00505F2A" w:rsidRDefault="00505F2A" w:rsidP="00505F2A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7D2A3A5" wp14:editId="76DCD4F8">
            <wp:extent cx="2604770" cy="26200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4541">
        <w:rPr>
          <w:b/>
          <w:sz w:val="28"/>
          <w:szCs w:val="28"/>
        </w:rPr>
        <w:t>Кафедра міжнародних відносин</w:t>
      </w:r>
    </w:p>
    <w:p w:rsidR="00505F2A" w:rsidRDefault="00505F2A" w:rsidP="00505F2A">
      <w:pPr>
        <w:jc w:val="both"/>
        <w:rPr>
          <w:sz w:val="28"/>
          <w:szCs w:val="28"/>
        </w:rPr>
      </w:pPr>
    </w:p>
    <w:p w:rsidR="00505F2A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Статус дисципліни</w:t>
      </w:r>
      <w:r>
        <w:rPr>
          <w:sz w:val="28"/>
          <w:szCs w:val="28"/>
        </w:rPr>
        <w:t>: обов’язкова.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Рівень вищої освіти</w:t>
      </w:r>
      <w:r>
        <w:rPr>
          <w:sz w:val="28"/>
          <w:szCs w:val="28"/>
        </w:rPr>
        <w:t>: перший (бакалаврський).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Ступінь вищої освіти</w:t>
      </w:r>
      <w:r>
        <w:rPr>
          <w:sz w:val="28"/>
          <w:szCs w:val="28"/>
        </w:rPr>
        <w:t>: бакалавр.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Форми здобуття вищої освіти</w:t>
      </w:r>
      <w:r>
        <w:rPr>
          <w:sz w:val="28"/>
          <w:szCs w:val="28"/>
        </w:rPr>
        <w:t>: денна.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Мова викладання</w:t>
      </w:r>
      <w:r>
        <w:rPr>
          <w:sz w:val="28"/>
          <w:szCs w:val="28"/>
        </w:rPr>
        <w:t>: українська.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Навчальний рік</w:t>
      </w:r>
      <w:r>
        <w:rPr>
          <w:sz w:val="28"/>
          <w:szCs w:val="28"/>
        </w:rPr>
        <w:t>: 2021-2022.</w:t>
      </w:r>
    </w:p>
    <w:p w:rsidR="00505F2A" w:rsidRDefault="00505F2A" w:rsidP="00505F2A">
      <w:pPr>
        <w:jc w:val="both"/>
        <w:rPr>
          <w:sz w:val="28"/>
          <w:szCs w:val="28"/>
        </w:rPr>
      </w:pPr>
      <w:r w:rsidRPr="00987D3D">
        <w:rPr>
          <w:b/>
          <w:sz w:val="28"/>
          <w:szCs w:val="28"/>
        </w:rPr>
        <w:t>Форма підсумкового контролю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екзамен</w:t>
      </w:r>
      <w:r>
        <w:rPr>
          <w:sz w:val="28"/>
          <w:szCs w:val="28"/>
        </w:rPr>
        <w:t>.</w:t>
      </w:r>
    </w:p>
    <w:p w:rsidR="00505F2A" w:rsidRDefault="00505F2A" w:rsidP="00505F2A">
      <w:pPr>
        <w:ind w:firstLine="720"/>
        <w:jc w:val="both"/>
      </w:pPr>
      <w:r w:rsidRPr="00987D3D">
        <w:rPr>
          <w:b/>
          <w:sz w:val="28"/>
          <w:szCs w:val="28"/>
        </w:rPr>
        <w:t>Мета навчальної дисципліни</w:t>
      </w:r>
      <w:r>
        <w:rPr>
          <w:sz w:val="28"/>
          <w:szCs w:val="28"/>
        </w:rPr>
        <w:t xml:space="preserve">: </w:t>
      </w:r>
      <w:r w:rsidRPr="00505F2A">
        <w:rPr>
          <w:sz w:val="28"/>
          <w:szCs w:val="28"/>
        </w:rPr>
        <w:t>«Основи дипломатичної та консульської служби» є вироблення вмінь аналізувати й оцінювати організаційні,  адміністративні, правові аспекти діяльності  сучасної дипломатичної та консульської служби  у контексті  забезпечення зовнішньополітичної діяльності як важливої ланки державотворчого процесу.</w:t>
      </w:r>
      <w:r w:rsidRPr="007B51C3">
        <w:t xml:space="preserve"> </w:t>
      </w:r>
    </w:p>
    <w:p w:rsidR="00505F2A" w:rsidRPr="00C94CF0" w:rsidRDefault="00505F2A" w:rsidP="00505F2A">
      <w:pPr>
        <w:jc w:val="both"/>
        <w:rPr>
          <w:b/>
          <w:sz w:val="28"/>
          <w:szCs w:val="28"/>
        </w:rPr>
      </w:pPr>
      <w:r w:rsidRPr="00C94CF0">
        <w:rPr>
          <w:b/>
          <w:sz w:val="28"/>
          <w:szCs w:val="28"/>
        </w:rPr>
        <w:t>Завдання навчальної дисципліни</w:t>
      </w:r>
      <w:r>
        <w:rPr>
          <w:b/>
          <w:sz w:val="28"/>
          <w:szCs w:val="28"/>
        </w:rPr>
        <w:t>:</w:t>
      </w:r>
    </w:p>
    <w:p w:rsidR="00505F2A" w:rsidRDefault="00505F2A" w:rsidP="00505F2A">
      <w:pPr>
        <w:widowControl w:val="0"/>
        <w:ind w:firstLine="709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з</w:t>
      </w:r>
      <w:r w:rsidRPr="00D91BD6">
        <w:rPr>
          <w:sz w:val="28"/>
          <w:szCs w:val="28"/>
        </w:rPr>
        <w:t>гідно</w:t>
      </w:r>
      <w:r>
        <w:rPr>
          <w:sz w:val="28"/>
          <w:szCs w:val="28"/>
        </w:rPr>
        <w:t xml:space="preserve"> з вимогами освітньої програми з</w:t>
      </w:r>
      <w:r w:rsidRPr="00D91BD6">
        <w:rPr>
          <w:sz w:val="28"/>
          <w:szCs w:val="28"/>
        </w:rPr>
        <w:t xml:space="preserve">добувачі повинні </w:t>
      </w:r>
      <w:r w:rsidRPr="00D91BD6">
        <w:rPr>
          <w:b/>
          <w:bCs/>
          <w:iCs/>
          <w:sz w:val="28"/>
          <w:szCs w:val="28"/>
        </w:rPr>
        <w:t>знати:</w:t>
      </w:r>
    </w:p>
    <w:p w:rsidR="007B5D99" w:rsidRPr="007B5D99" w:rsidRDefault="007B5D99" w:rsidP="007B5D99">
      <w:pPr>
        <w:pStyle w:val="a3"/>
        <w:widowControl w:val="0"/>
        <w:numPr>
          <w:ilvl w:val="0"/>
          <w:numId w:val="3"/>
        </w:numPr>
        <w:jc w:val="both"/>
        <w:rPr>
          <w:b/>
          <w:bCs/>
          <w:iCs/>
          <w:sz w:val="32"/>
          <w:szCs w:val="28"/>
        </w:rPr>
      </w:pPr>
      <w:r w:rsidRPr="007B5D99">
        <w:rPr>
          <w:sz w:val="28"/>
        </w:rPr>
        <w:t>природу та характер взаємодій окремих країн та регіонів на глобальному, регіональному та локальному рівнях</w:t>
      </w:r>
    </w:p>
    <w:p w:rsidR="007B5D99" w:rsidRPr="007B5D99" w:rsidRDefault="007B5D99" w:rsidP="007B5D99">
      <w:pPr>
        <w:pStyle w:val="a3"/>
        <w:widowControl w:val="0"/>
        <w:numPr>
          <w:ilvl w:val="0"/>
          <w:numId w:val="3"/>
        </w:numPr>
        <w:jc w:val="both"/>
        <w:rPr>
          <w:b/>
          <w:bCs/>
          <w:iCs/>
          <w:sz w:val="32"/>
          <w:szCs w:val="28"/>
        </w:rPr>
      </w:pPr>
      <w:r w:rsidRPr="007B5D99">
        <w:rPr>
          <w:sz w:val="28"/>
        </w:rPr>
        <w:t>проблеми міжнародних відносин, регіонального розвитку, зовнішньої політики, міжнародних комунікацій, із використанням сучасних політичних, економічних і правових теорій та концепцій, наукових методів та міждисциплінарних підходів, презентувати результати досліджень, надавати відповідні рекомендації</w:t>
      </w:r>
    </w:p>
    <w:p w:rsidR="007B5D99" w:rsidRPr="007B5D99" w:rsidRDefault="007B5D99" w:rsidP="007B5D99">
      <w:pPr>
        <w:pStyle w:val="a3"/>
        <w:widowControl w:val="0"/>
        <w:numPr>
          <w:ilvl w:val="0"/>
          <w:numId w:val="3"/>
        </w:numPr>
        <w:jc w:val="both"/>
        <w:rPr>
          <w:b/>
          <w:bCs/>
          <w:iCs/>
          <w:sz w:val="28"/>
          <w:szCs w:val="28"/>
        </w:rPr>
      </w:pPr>
      <w:r w:rsidRPr="007B5D99">
        <w:rPr>
          <w:sz w:val="28"/>
          <w:szCs w:val="28"/>
        </w:rPr>
        <w:t>з</w:t>
      </w:r>
      <w:r w:rsidRPr="007B5D99">
        <w:rPr>
          <w:sz w:val="28"/>
          <w:szCs w:val="28"/>
        </w:rPr>
        <w:t>дійснювати прикладний аналіз міжнародних відносин, зовнішньої політики України та інших держав, міжнародних процесів та міжнародної ситуації відповідно до поставлених цілей, готувати інформаційні та аналітичні</w:t>
      </w:r>
    </w:p>
    <w:p w:rsidR="00505F2A" w:rsidRDefault="00505F2A" w:rsidP="00505F2A">
      <w:pPr>
        <w:ind w:left="7513" w:hanging="6793"/>
        <w:jc w:val="both"/>
        <w:rPr>
          <w:b/>
          <w:bCs/>
          <w:sz w:val="28"/>
          <w:szCs w:val="28"/>
        </w:rPr>
      </w:pPr>
      <w:r w:rsidRPr="0087399B">
        <w:rPr>
          <w:b/>
          <w:bCs/>
          <w:sz w:val="28"/>
          <w:szCs w:val="28"/>
        </w:rPr>
        <w:t>вміти:</w:t>
      </w:r>
    </w:p>
    <w:p w:rsidR="007B5D99" w:rsidRPr="007B5D99" w:rsidRDefault="007B5D99" w:rsidP="007B5D99">
      <w:pPr>
        <w:pStyle w:val="a3"/>
        <w:numPr>
          <w:ilvl w:val="0"/>
          <w:numId w:val="4"/>
        </w:numPr>
        <w:jc w:val="both"/>
        <w:rPr>
          <w:b/>
          <w:bCs/>
          <w:sz w:val="32"/>
          <w:szCs w:val="28"/>
        </w:rPr>
      </w:pPr>
      <w:r w:rsidRPr="007B5D99">
        <w:rPr>
          <w:rFonts w:eastAsia="MS Mincho"/>
          <w:bCs/>
          <w:color w:val="000000"/>
          <w:sz w:val="28"/>
          <w:szCs w:val="28"/>
        </w:rPr>
        <w:lastRenderedPageBreak/>
        <w:t>оцінювати стан та напрями досліджень міжнародних відносин та світової політики у політичній, економічній, юридичній науках, у міждисциплінарних дослідженнях</w:t>
      </w:r>
    </w:p>
    <w:p w:rsidR="007B5D99" w:rsidRPr="007B5D99" w:rsidRDefault="007B5D99" w:rsidP="007B5D99">
      <w:pPr>
        <w:pStyle w:val="a3"/>
        <w:numPr>
          <w:ilvl w:val="0"/>
          <w:numId w:val="4"/>
        </w:numPr>
        <w:jc w:val="both"/>
        <w:rPr>
          <w:b/>
          <w:bCs/>
          <w:sz w:val="32"/>
          <w:szCs w:val="28"/>
        </w:rPr>
      </w:pPr>
      <w:r w:rsidRPr="007B5D99">
        <w:rPr>
          <w:rFonts w:eastAsia="MS Mincho"/>
          <w:bCs/>
          <w:color w:val="000000"/>
          <w:sz w:val="28"/>
          <w:szCs w:val="28"/>
        </w:rPr>
        <w:t>застосовувати знання характеристик розвитку країн та регіонів, особливостей та закономірностей глобальних процесів та місця в них окремих держав для розв’язання складних спеціалізованих задач і проблем</w:t>
      </w:r>
    </w:p>
    <w:p w:rsidR="007B5D99" w:rsidRPr="007B5D99" w:rsidRDefault="007B5D99" w:rsidP="007B5D99">
      <w:pPr>
        <w:pStyle w:val="a3"/>
        <w:numPr>
          <w:ilvl w:val="0"/>
          <w:numId w:val="4"/>
        </w:numPr>
        <w:jc w:val="both"/>
        <w:rPr>
          <w:b/>
          <w:bCs/>
          <w:sz w:val="36"/>
          <w:szCs w:val="28"/>
        </w:rPr>
      </w:pPr>
      <w:r w:rsidRPr="007B5D99">
        <w:rPr>
          <w:rFonts w:eastAsia="MS Mincho"/>
          <w:sz w:val="28"/>
          <w:szCs w:val="28"/>
        </w:rPr>
        <w:t>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і знань про природу і суспільство, та у розвитку суспільства, техніки і технологій, використовувати різні види та форми рухової активності для активного відпочинку та ведення здорового образу життя.</w:t>
      </w:r>
    </w:p>
    <w:p w:rsidR="007B5D99" w:rsidRPr="007B5D99" w:rsidRDefault="007B5D99" w:rsidP="007B5D99">
      <w:pPr>
        <w:jc w:val="both"/>
        <w:rPr>
          <w:bCs/>
          <w:sz w:val="36"/>
          <w:szCs w:val="28"/>
        </w:rPr>
      </w:pPr>
    </w:p>
    <w:p w:rsidR="00505F2A" w:rsidRDefault="00505F2A" w:rsidP="007B5D99">
      <w:pPr>
        <w:jc w:val="both"/>
        <w:rPr>
          <w:sz w:val="28"/>
          <w:szCs w:val="28"/>
        </w:rPr>
      </w:pPr>
      <w:r w:rsidRPr="00D36A89">
        <w:rPr>
          <w:b/>
          <w:sz w:val="28"/>
          <w:szCs w:val="28"/>
        </w:rPr>
        <w:t>Стислий опис навчальної дисципліни</w:t>
      </w:r>
      <w:r>
        <w:rPr>
          <w:b/>
          <w:sz w:val="28"/>
          <w:szCs w:val="28"/>
        </w:rPr>
        <w:t xml:space="preserve">. </w:t>
      </w:r>
      <w:r w:rsidRPr="007E399E">
        <w:rPr>
          <w:sz w:val="28"/>
          <w:szCs w:val="28"/>
        </w:rPr>
        <w:t>Д</w:t>
      </w:r>
      <w:r>
        <w:rPr>
          <w:sz w:val="28"/>
          <w:szCs w:val="28"/>
        </w:rPr>
        <w:t>исципліна «Основи</w:t>
      </w:r>
      <w:r w:rsidR="007B5D99">
        <w:rPr>
          <w:sz w:val="28"/>
          <w:szCs w:val="28"/>
        </w:rPr>
        <w:t xml:space="preserve"> дипломатичної та консульської служби» складається із 9</w:t>
      </w:r>
      <w:r>
        <w:rPr>
          <w:sz w:val="28"/>
          <w:szCs w:val="28"/>
        </w:rPr>
        <w:t xml:space="preserve"> тем: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Дипломатична діяльність як один із видів державної служби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</w:rPr>
      </w:pPr>
      <w:r w:rsidRPr="007B5D99">
        <w:rPr>
          <w:iCs/>
          <w:sz w:val="28"/>
        </w:rPr>
        <w:t>Державні органи зовнішніх відносин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Структура і персонал дипломатичного представництво  за кордоном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Встановлення дипломатичних відносин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Дипломатичні привілеї та імунітети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Функції дипломатичних представництв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Організація роботи консульських установ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Міжнародні організації як форма багатосторонній дипломатії</w:t>
      </w:r>
    </w:p>
    <w:p w:rsidR="007B5D99" w:rsidRPr="007B5D99" w:rsidRDefault="007B5D99" w:rsidP="007B5D99">
      <w:pPr>
        <w:pStyle w:val="a3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7B5D99">
        <w:rPr>
          <w:iCs/>
          <w:sz w:val="28"/>
          <w:szCs w:val="28"/>
        </w:rPr>
        <w:t>Спеціальні місії як форма дипломатії</w:t>
      </w:r>
    </w:p>
    <w:p w:rsidR="007B5D99" w:rsidRDefault="007B5D99" w:rsidP="00505F2A">
      <w:pPr>
        <w:jc w:val="both"/>
        <w:rPr>
          <w:iCs/>
          <w:sz w:val="28"/>
          <w:szCs w:val="28"/>
        </w:rPr>
      </w:pPr>
      <w:bookmarkStart w:id="0" w:name="_GoBack"/>
      <w:bookmarkEnd w:id="0"/>
    </w:p>
    <w:p w:rsidR="00505F2A" w:rsidRPr="00E41D1E" w:rsidRDefault="00505F2A" w:rsidP="00505F2A">
      <w:pPr>
        <w:jc w:val="both"/>
        <w:rPr>
          <w:sz w:val="28"/>
          <w:szCs w:val="28"/>
        </w:rPr>
      </w:pPr>
      <w:r w:rsidRPr="00E41D1E">
        <w:rPr>
          <w:b/>
          <w:sz w:val="28"/>
          <w:szCs w:val="28"/>
        </w:rPr>
        <w:t>Форми (методи) навчання</w:t>
      </w:r>
      <w:r>
        <w:rPr>
          <w:b/>
          <w:sz w:val="28"/>
          <w:szCs w:val="28"/>
        </w:rPr>
        <w:t xml:space="preserve">: </w:t>
      </w:r>
      <w:r w:rsidRPr="00C352E1">
        <w:rPr>
          <w:sz w:val="28"/>
          <w:szCs w:val="28"/>
        </w:rPr>
        <w:t>лекції</w:t>
      </w:r>
      <w:r>
        <w:rPr>
          <w:sz w:val="28"/>
          <w:szCs w:val="28"/>
        </w:rPr>
        <w:t>, семінари, індивідуальна робота із застосування методів мозкового штурму, діалогу, конкретної ситуації, занурення, багатомірної матриці, інверсії, евристичних питань.</w:t>
      </w:r>
    </w:p>
    <w:p w:rsidR="00505F2A" w:rsidRPr="005F0AEC" w:rsidRDefault="00505F2A" w:rsidP="00505F2A">
      <w:pPr>
        <w:jc w:val="both"/>
        <w:rPr>
          <w:b/>
          <w:sz w:val="28"/>
          <w:szCs w:val="28"/>
        </w:rPr>
      </w:pPr>
      <w:r w:rsidRPr="005F0AEC">
        <w:rPr>
          <w:b/>
          <w:sz w:val="28"/>
          <w:szCs w:val="28"/>
        </w:rPr>
        <w:t>Науково-педагогічні працівники, які забезпечують викладання навчальної</w:t>
      </w:r>
    </w:p>
    <w:p w:rsidR="00505F2A" w:rsidRPr="0078028E" w:rsidRDefault="00505F2A" w:rsidP="00505F2A">
      <w:pPr>
        <w:jc w:val="both"/>
        <w:rPr>
          <w:sz w:val="28"/>
          <w:szCs w:val="28"/>
        </w:rPr>
      </w:pPr>
      <w:r w:rsidRPr="005F0AEC">
        <w:rPr>
          <w:b/>
          <w:sz w:val="28"/>
          <w:szCs w:val="28"/>
        </w:rPr>
        <w:t>дисципліни: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Несправа</w:t>
      </w:r>
      <w:proofErr w:type="spellEnd"/>
      <w:r>
        <w:rPr>
          <w:sz w:val="28"/>
          <w:szCs w:val="28"/>
        </w:rPr>
        <w:t xml:space="preserve"> Микола Вікторович</w:t>
      </w:r>
      <w:r w:rsidRPr="0078028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професор кафедри міжнародних відносин, </w:t>
      </w:r>
      <w:proofErr w:type="spellStart"/>
      <w:r>
        <w:rPr>
          <w:sz w:val="28"/>
          <w:szCs w:val="28"/>
        </w:rPr>
        <w:t>д.ф</w:t>
      </w:r>
      <w:r w:rsidRPr="00ED4C15">
        <w:rPr>
          <w:sz w:val="28"/>
          <w:szCs w:val="28"/>
        </w:rPr>
        <w:t>.н</w:t>
      </w:r>
      <w:proofErr w:type="spellEnd"/>
      <w:r w:rsidRPr="00ED4C15">
        <w:rPr>
          <w:sz w:val="28"/>
          <w:szCs w:val="28"/>
        </w:rPr>
        <w:t xml:space="preserve">., </w:t>
      </w:r>
      <w:r>
        <w:rPr>
          <w:sz w:val="28"/>
          <w:szCs w:val="28"/>
        </w:rPr>
        <w:t>професор</w:t>
      </w:r>
      <w:r w:rsidRPr="00ED4C15">
        <w:rPr>
          <w:sz w:val="28"/>
          <w:szCs w:val="28"/>
        </w:rPr>
        <w:t xml:space="preserve">, </w:t>
      </w:r>
      <w:r w:rsidRPr="00BB7D39">
        <w:rPr>
          <w:sz w:val="28"/>
          <w:szCs w:val="18"/>
          <w:shd w:val="clear" w:color="auto" w:fill="FFFFFF"/>
        </w:rPr>
        <w:t>n.nesprava@gmail.com</w:t>
      </w:r>
      <w:r>
        <w:rPr>
          <w:sz w:val="28"/>
          <w:szCs w:val="18"/>
          <w:shd w:val="clear" w:color="auto" w:fill="FFFFFF"/>
        </w:rPr>
        <w:t>.</w:t>
      </w:r>
    </w:p>
    <w:p w:rsidR="00B02750" w:rsidRDefault="00B02750"/>
    <w:sectPr w:rsidR="00B0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B1B6E"/>
    <w:multiLevelType w:val="hybridMultilevel"/>
    <w:tmpl w:val="F9FE1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C05657"/>
    <w:multiLevelType w:val="hybridMultilevel"/>
    <w:tmpl w:val="0922BF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8B6E23"/>
    <w:multiLevelType w:val="hybridMultilevel"/>
    <w:tmpl w:val="25BE58F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8527C"/>
    <w:multiLevelType w:val="hybridMultilevel"/>
    <w:tmpl w:val="2A8484C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A08E4"/>
    <w:multiLevelType w:val="hybridMultilevel"/>
    <w:tmpl w:val="983A7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384"/>
    <w:rsid w:val="00505F2A"/>
    <w:rsid w:val="005B5EAE"/>
    <w:rsid w:val="007B5D99"/>
    <w:rsid w:val="00930991"/>
    <w:rsid w:val="00B02750"/>
    <w:rsid w:val="00D104DC"/>
    <w:rsid w:val="00E27384"/>
    <w:rsid w:val="00F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85A2C-F662-40E4-9D04-7788E430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505F2A"/>
    <w:pPr>
      <w:keepNext/>
      <w:jc w:val="center"/>
      <w:outlineLvl w:val="6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05F2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5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Trinkina</dc:creator>
  <cp:keywords/>
  <dc:description/>
  <cp:lastModifiedBy>Tanya Trinkina</cp:lastModifiedBy>
  <cp:revision>2</cp:revision>
  <dcterms:created xsi:type="dcterms:W3CDTF">2021-09-05T19:16:00Z</dcterms:created>
  <dcterms:modified xsi:type="dcterms:W3CDTF">2021-09-05T19:39:00Z</dcterms:modified>
</cp:coreProperties>
</file>