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D8A53" w14:textId="77777777" w:rsidR="008D4DB7" w:rsidRPr="006431E9" w:rsidRDefault="008D4DB7" w:rsidP="008D4DB7">
      <w:pPr>
        <w:jc w:val="center"/>
        <w:rPr>
          <w:b/>
          <w:caps/>
          <w:sz w:val="28"/>
          <w:szCs w:val="28"/>
        </w:rPr>
      </w:pPr>
      <w:r w:rsidRPr="006431E9">
        <w:rPr>
          <w:b/>
          <w:caps/>
          <w:sz w:val="28"/>
          <w:szCs w:val="28"/>
        </w:rPr>
        <w:t>МІНІСТЕРСТВО ВНУТРІШНІХ СПРАВ УКРАЇНИ</w:t>
      </w:r>
    </w:p>
    <w:p w14:paraId="1A905A50" w14:textId="77777777" w:rsidR="008D4DB7" w:rsidRPr="006431E9" w:rsidRDefault="008D4DB7" w:rsidP="008D4DB7">
      <w:pPr>
        <w:jc w:val="center"/>
        <w:rPr>
          <w:b/>
          <w:caps/>
          <w:sz w:val="28"/>
          <w:szCs w:val="28"/>
        </w:rPr>
      </w:pPr>
    </w:p>
    <w:p w14:paraId="2EE55F78" w14:textId="77777777" w:rsidR="008D4DB7" w:rsidRPr="006431E9" w:rsidRDefault="008D4DB7" w:rsidP="008D4DB7">
      <w:pPr>
        <w:keepNext/>
        <w:jc w:val="center"/>
        <w:outlineLvl w:val="0"/>
        <w:rPr>
          <w:b/>
          <w:caps/>
          <w:sz w:val="28"/>
          <w:szCs w:val="28"/>
        </w:rPr>
      </w:pPr>
      <w:r w:rsidRPr="006431E9">
        <w:rPr>
          <w:b/>
          <w:caps/>
          <w:sz w:val="28"/>
          <w:szCs w:val="28"/>
        </w:rPr>
        <w:t>Дніпропетровський державний університет</w:t>
      </w:r>
      <w:r w:rsidRPr="006431E9">
        <w:rPr>
          <w:b/>
          <w:caps/>
          <w:sz w:val="28"/>
          <w:szCs w:val="28"/>
        </w:rPr>
        <w:br/>
        <w:t>внутрішніх справ</w:t>
      </w:r>
    </w:p>
    <w:p w14:paraId="308C3F1C" w14:textId="77777777" w:rsidR="008D4DB7" w:rsidRPr="006431E9" w:rsidRDefault="008D4DB7" w:rsidP="008D4DB7">
      <w:pPr>
        <w:jc w:val="center"/>
        <w:rPr>
          <w:sz w:val="28"/>
          <w:szCs w:val="28"/>
        </w:rPr>
      </w:pPr>
    </w:p>
    <w:p w14:paraId="0F5DD7B6" w14:textId="77777777" w:rsidR="008D4DB7" w:rsidRPr="006431E9" w:rsidRDefault="008D4DB7" w:rsidP="008D4DB7">
      <w:pPr>
        <w:jc w:val="center"/>
        <w:rPr>
          <w:sz w:val="28"/>
          <w:szCs w:val="28"/>
        </w:rPr>
      </w:pPr>
    </w:p>
    <w:p w14:paraId="1E291FFC" w14:textId="77777777" w:rsidR="008D4DB7" w:rsidRPr="006431E9" w:rsidRDefault="008D4DB7" w:rsidP="008D4DB7">
      <w:pPr>
        <w:jc w:val="center"/>
        <w:rPr>
          <w:b/>
          <w:caps/>
          <w:sz w:val="28"/>
          <w:szCs w:val="28"/>
        </w:rPr>
      </w:pPr>
      <w:r w:rsidRPr="006431E9">
        <w:rPr>
          <w:b/>
          <w:caps/>
          <w:sz w:val="28"/>
          <w:szCs w:val="28"/>
        </w:rPr>
        <w:t>навчально-науковий інститут права та інноваційної освіти</w:t>
      </w:r>
    </w:p>
    <w:p w14:paraId="2ABCC93C" w14:textId="77777777" w:rsidR="008D4DB7" w:rsidRPr="006431E9" w:rsidRDefault="008D4DB7" w:rsidP="008D4DB7">
      <w:pPr>
        <w:jc w:val="center"/>
        <w:rPr>
          <w:b/>
          <w:caps/>
          <w:sz w:val="28"/>
          <w:szCs w:val="28"/>
        </w:rPr>
      </w:pPr>
    </w:p>
    <w:p w14:paraId="2780CF9A" w14:textId="77777777" w:rsidR="008D4DB7" w:rsidRPr="006431E9" w:rsidRDefault="008D4DB7" w:rsidP="008D4DB7">
      <w:pPr>
        <w:jc w:val="center"/>
        <w:rPr>
          <w:b/>
          <w:caps/>
          <w:sz w:val="28"/>
          <w:szCs w:val="28"/>
        </w:rPr>
      </w:pPr>
      <w:r w:rsidRPr="006431E9">
        <w:rPr>
          <w:b/>
          <w:caps/>
          <w:sz w:val="28"/>
          <w:szCs w:val="28"/>
        </w:rPr>
        <w:t>КАФЕДРА КРИМІНАЛЬНО-ПРАВОВИХ ДИСЦИПЛІН</w:t>
      </w:r>
    </w:p>
    <w:p w14:paraId="13A90164" w14:textId="77777777" w:rsidR="008D4DB7" w:rsidRPr="006431E9" w:rsidRDefault="008D4DB7" w:rsidP="008D4DB7">
      <w:pPr>
        <w:jc w:val="center"/>
        <w:rPr>
          <w:b/>
          <w:caps/>
          <w:sz w:val="28"/>
          <w:szCs w:val="28"/>
        </w:rPr>
      </w:pPr>
    </w:p>
    <w:p w14:paraId="55A726E1" w14:textId="7DA1F19A" w:rsidR="008D4DB7" w:rsidRDefault="008D4DB7" w:rsidP="008D4DB7">
      <w:pPr>
        <w:keepNext/>
        <w:jc w:val="center"/>
        <w:outlineLvl w:val="0"/>
        <w:rPr>
          <w:b/>
          <w:caps/>
          <w:sz w:val="28"/>
          <w:szCs w:val="28"/>
        </w:rPr>
      </w:pPr>
    </w:p>
    <w:p w14:paraId="48BEAAE3" w14:textId="55AEAFBD" w:rsidR="00AC7787" w:rsidRDefault="00AC7787" w:rsidP="008D4DB7">
      <w:pPr>
        <w:keepNext/>
        <w:jc w:val="center"/>
        <w:outlineLvl w:val="0"/>
        <w:rPr>
          <w:b/>
          <w:caps/>
          <w:sz w:val="28"/>
          <w:szCs w:val="28"/>
        </w:rPr>
      </w:pPr>
    </w:p>
    <w:p w14:paraId="2998C75E" w14:textId="65253597" w:rsidR="00AC7787" w:rsidRDefault="00AC7787" w:rsidP="008D4DB7">
      <w:pPr>
        <w:keepNext/>
        <w:jc w:val="center"/>
        <w:outlineLvl w:val="0"/>
        <w:rPr>
          <w:b/>
          <w:caps/>
          <w:sz w:val="28"/>
          <w:szCs w:val="28"/>
        </w:rPr>
      </w:pPr>
    </w:p>
    <w:p w14:paraId="730D7BF1" w14:textId="6758AFAE" w:rsidR="00AC7787" w:rsidRDefault="00AC7787" w:rsidP="008D4DB7">
      <w:pPr>
        <w:keepNext/>
        <w:jc w:val="center"/>
        <w:outlineLvl w:val="0"/>
        <w:rPr>
          <w:b/>
          <w:caps/>
          <w:sz w:val="28"/>
          <w:szCs w:val="28"/>
        </w:rPr>
      </w:pPr>
    </w:p>
    <w:p w14:paraId="50588C0A" w14:textId="70012FB3" w:rsidR="00AC7787" w:rsidRDefault="00AC7787" w:rsidP="008D4DB7">
      <w:pPr>
        <w:keepNext/>
        <w:jc w:val="center"/>
        <w:outlineLvl w:val="0"/>
        <w:rPr>
          <w:b/>
          <w:caps/>
          <w:sz w:val="28"/>
          <w:szCs w:val="28"/>
        </w:rPr>
      </w:pPr>
    </w:p>
    <w:p w14:paraId="788FDE95" w14:textId="425B045F" w:rsidR="00AC7787" w:rsidRDefault="00AC7787" w:rsidP="008D4DB7">
      <w:pPr>
        <w:keepNext/>
        <w:jc w:val="center"/>
        <w:outlineLvl w:val="0"/>
        <w:rPr>
          <w:b/>
          <w:caps/>
          <w:sz w:val="28"/>
          <w:szCs w:val="28"/>
        </w:rPr>
      </w:pPr>
    </w:p>
    <w:p w14:paraId="38C38F4C" w14:textId="77777777" w:rsidR="00AC7787" w:rsidRPr="006431E9" w:rsidRDefault="00AC7787" w:rsidP="008D4DB7">
      <w:pPr>
        <w:keepNext/>
        <w:jc w:val="center"/>
        <w:outlineLvl w:val="0"/>
        <w:rPr>
          <w:b/>
          <w:caps/>
          <w:sz w:val="28"/>
          <w:szCs w:val="28"/>
        </w:rPr>
      </w:pPr>
    </w:p>
    <w:p w14:paraId="088B5F82" w14:textId="77777777" w:rsidR="008D4DB7" w:rsidRPr="006431E9" w:rsidRDefault="008D4DB7" w:rsidP="008D4DB7">
      <w:pPr>
        <w:keepNext/>
        <w:jc w:val="center"/>
        <w:outlineLvl w:val="0"/>
        <w:rPr>
          <w:b/>
          <w:caps/>
          <w:sz w:val="28"/>
          <w:szCs w:val="28"/>
        </w:rPr>
      </w:pPr>
      <w:r w:rsidRPr="006431E9">
        <w:rPr>
          <w:b/>
          <w:caps/>
          <w:sz w:val="28"/>
          <w:szCs w:val="28"/>
        </w:rPr>
        <w:t>РОБОЧА Програма НАВЧАЛЬНОЇ ДИСЦИПЛІНИ</w:t>
      </w:r>
    </w:p>
    <w:p w14:paraId="65DBA291" w14:textId="77777777" w:rsidR="008D4DB7" w:rsidRPr="006431E9" w:rsidRDefault="008D4DB7" w:rsidP="008D4DB7">
      <w:pPr>
        <w:rPr>
          <w:sz w:val="28"/>
          <w:szCs w:val="28"/>
        </w:rPr>
      </w:pPr>
    </w:p>
    <w:p w14:paraId="35F87230" w14:textId="77777777" w:rsidR="008D4DB7" w:rsidRPr="008D55E2" w:rsidRDefault="008D4DB7" w:rsidP="008D4DB7">
      <w:pPr>
        <w:jc w:val="center"/>
        <w:rPr>
          <w:b/>
          <w:sz w:val="28"/>
          <w:szCs w:val="28"/>
        </w:rPr>
      </w:pPr>
      <w:r w:rsidRPr="008D55E2">
        <w:rPr>
          <w:b/>
          <w:sz w:val="28"/>
          <w:szCs w:val="28"/>
        </w:rPr>
        <w:t>«КРИМІНАЛЬНА ЮСТИЦІЯ: ПРАВОВА ДОКТРИНА ТА ПРИНЦИПИ ПРАВОТВОРЧОСТІ»</w:t>
      </w:r>
    </w:p>
    <w:p w14:paraId="1741694A" w14:textId="77777777" w:rsidR="008D4DB7" w:rsidRPr="006431E9" w:rsidRDefault="008D4DB7" w:rsidP="008D4DB7">
      <w:pPr>
        <w:rPr>
          <w:sz w:val="28"/>
          <w:szCs w:val="28"/>
        </w:rPr>
      </w:pPr>
    </w:p>
    <w:p w14:paraId="43710B28" w14:textId="77777777" w:rsidR="008D4DB7" w:rsidRPr="006431E9" w:rsidRDefault="008D4DB7" w:rsidP="008D4DB7">
      <w:pPr>
        <w:rPr>
          <w:sz w:val="28"/>
          <w:szCs w:val="28"/>
        </w:rPr>
      </w:pPr>
    </w:p>
    <w:p w14:paraId="62C5DE1D" w14:textId="77777777" w:rsidR="008D4DB7" w:rsidRPr="006431E9" w:rsidRDefault="008D4DB7" w:rsidP="008D4DB7">
      <w:pPr>
        <w:jc w:val="center"/>
        <w:rPr>
          <w:b/>
          <w:sz w:val="28"/>
          <w:szCs w:val="28"/>
        </w:rPr>
      </w:pPr>
    </w:p>
    <w:p w14:paraId="5BE6DD8B" w14:textId="77777777" w:rsidR="00E747CD" w:rsidRPr="002278B6" w:rsidRDefault="00E747CD" w:rsidP="00AC7787">
      <w:pPr>
        <w:tabs>
          <w:tab w:val="left" w:pos="7881"/>
        </w:tabs>
        <w:jc w:val="center"/>
        <w:rPr>
          <w:b/>
          <w:i/>
          <w:sz w:val="28"/>
          <w:szCs w:val="28"/>
        </w:rPr>
      </w:pPr>
      <w:r w:rsidRPr="002278B6">
        <w:rPr>
          <w:sz w:val="28"/>
          <w:szCs w:val="28"/>
        </w:rPr>
        <w:t xml:space="preserve">Рівень вищої освіти </w:t>
      </w:r>
      <w:r>
        <w:rPr>
          <w:b/>
          <w:i/>
          <w:sz w:val="28"/>
          <w:szCs w:val="28"/>
        </w:rPr>
        <w:t>другий (</w:t>
      </w:r>
      <w:proofErr w:type="spellStart"/>
      <w:r>
        <w:rPr>
          <w:b/>
          <w:i/>
          <w:sz w:val="28"/>
          <w:szCs w:val="28"/>
        </w:rPr>
        <w:t>магістрерський</w:t>
      </w:r>
      <w:proofErr w:type="spellEnd"/>
      <w:r>
        <w:rPr>
          <w:b/>
          <w:i/>
          <w:sz w:val="28"/>
          <w:szCs w:val="28"/>
        </w:rPr>
        <w:t>)</w:t>
      </w:r>
    </w:p>
    <w:p w14:paraId="42CE03A0" w14:textId="77777777" w:rsidR="00E747CD" w:rsidRPr="002278B6" w:rsidRDefault="00E747CD" w:rsidP="00AC7787">
      <w:pPr>
        <w:tabs>
          <w:tab w:val="left" w:pos="7881"/>
        </w:tabs>
        <w:jc w:val="center"/>
        <w:rPr>
          <w:b/>
          <w:i/>
          <w:sz w:val="28"/>
          <w:szCs w:val="28"/>
        </w:rPr>
      </w:pPr>
      <w:r w:rsidRPr="002278B6">
        <w:rPr>
          <w:i/>
          <w:sz w:val="28"/>
          <w:szCs w:val="28"/>
        </w:rPr>
        <w:t xml:space="preserve">Галузь </w:t>
      </w:r>
      <w:r>
        <w:rPr>
          <w:b/>
          <w:i/>
          <w:sz w:val="28"/>
          <w:szCs w:val="28"/>
        </w:rPr>
        <w:t>08-Право</w:t>
      </w:r>
    </w:p>
    <w:p w14:paraId="746DDAB4" w14:textId="77777777" w:rsidR="00E747CD" w:rsidRPr="002278B6" w:rsidRDefault="00E747CD" w:rsidP="00AC7787">
      <w:pPr>
        <w:tabs>
          <w:tab w:val="left" w:pos="7881"/>
        </w:tabs>
        <w:jc w:val="center"/>
        <w:rPr>
          <w:b/>
          <w:i/>
          <w:sz w:val="28"/>
          <w:szCs w:val="28"/>
        </w:rPr>
      </w:pPr>
      <w:r w:rsidRPr="002278B6">
        <w:rPr>
          <w:sz w:val="28"/>
          <w:szCs w:val="28"/>
        </w:rPr>
        <w:t xml:space="preserve">Спеціальність </w:t>
      </w:r>
      <w:r>
        <w:rPr>
          <w:b/>
          <w:i/>
          <w:sz w:val="28"/>
          <w:szCs w:val="28"/>
        </w:rPr>
        <w:t>081</w:t>
      </w:r>
      <w:r w:rsidRPr="002278B6">
        <w:rPr>
          <w:b/>
          <w:i/>
          <w:sz w:val="28"/>
          <w:szCs w:val="28"/>
        </w:rPr>
        <w:t xml:space="preserve"> «</w:t>
      </w:r>
      <w:r>
        <w:rPr>
          <w:b/>
          <w:i/>
          <w:sz w:val="28"/>
          <w:szCs w:val="28"/>
        </w:rPr>
        <w:t>Право</w:t>
      </w:r>
      <w:r w:rsidRPr="002278B6">
        <w:rPr>
          <w:b/>
          <w:i/>
          <w:sz w:val="28"/>
          <w:szCs w:val="28"/>
        </w:rPr>
        <w:t>»</w:t>
      </w:r>
    </w:p>
    <w:p w14:paraId="356C1378" w14:textId="77777777" w:rsidR="00E747CD" w:rsidRPr="002278B6" w:rsidRDefault="00E747CD" w:rsidP="00AC7787">
      <w:pPr>
        <w:tabs>
          <w:tab w:val="left" w:pos="5128"/>
        </w:tabs>
        <w:autoSpaceDE w:val="0"/>
        <w:autoSpaceDN w:val="0"/>
        <w:jc w:val="center"/>
        <w:rPr>
          <w:rFonts w:eastAsia="Calibri"/>
          <w:b/>
          <w:i/>
          <w:sz w:val="28"/>
          <w:szCs w:val="28"/>
          <w:u w:val="single"/>
        </w:rPr>
      </w:pPr>
      <w:r w:rsidRPr="002278B6">
        <w:rPr>
          <w:rFonts w:eastAsia="Calibri"/>
          <w:sz w:val="28"/>
          <w:szCs w:val="28"/>
        </w:rPr>
        <w:t>Освітня</w:t>
      </w:r>
      <w:r w:rsidRPr="002278B6">
        <w:rPr>
          <w:rFonts w:eastAsia="Calibri"/>
          <w:spacing w:val="-4"/>
          <w:sz w:val="28"/>
          <w:szCs w:val="28"/>
        </w:rPr>
        <w:t xml:space="preserve"> </w:t>
      </w:r>
      <w:r w:rsidRPr="002278B6">
        <w:rPr>
          <w:rFonts w:eastAsia="Calibri"/>
          <w:sz w:val="28"/>
          <w:szCs w:val="28"/>
        </w:rPr>
        <w:t>програма</w:t>
      </w:r>
      <w:r w:rsidRPr="002278B6">
        <w:rPr>
          <w:rFonts w:eastAsia="Calibri"/>
          <w:spacing w:val="-2"/>
          <w:sz w:val="28"/>
          <w:szCs w:val="28"/>
        </w:rPr>
        <w:t xml:space="preserve"> </w:t>
      </w:r>
      <w:r w:rsidRPr="002278B6">
        <w:rPr>
          <w:rFonts w:eastAsia="Calibri"/>
          <w:b/>
          <w:i/>
          <w:spacing w:val="-2"/>
          <w:sz w:val="28"/>
          <w:szCs w:val="28"/>
        </w:rPr>
        <w:t>«</w:t>
      </w:r>
      <w:r>
        <w:rPr>
          <w:rFonts w:eastAsia="Calibri"/>
          <w:b/>
          <w:i/>
          <w:spacing w:val="-2"/>
          <w:sz w:val="28"/>
          <w:szCs w:val="28"/>
        </w:rPr>
        <w:t>Освітньо-професійна програма «Право»»</w:t>
      </w:r>
    </w:p>
    <w:p w14:paraId="0E33A19D" w14:textId="77777777" w:rsidR="00E747CD" w:rsidRPr="002278B6" w:rsidRDefault="00E747CD" w:rsidP="00AC7787">
      <w:pPr>
        <w:tabs>
          <w:tab w:val="left" w:pos="6096"/>
        </w:tabs>
        <w:autoSpaceDE w:val="0"/>
        <w:autoSpaceDN w:val="0"/>
        <w:jc w:val="center"/>
        <w:rPr>
          <w:rFonts w:eastAsia="Calibri"/>
          <w:b/>
          <w:i/>
          <w:sz w:val="28"/>
          <w:szCs w:val="28"/>
        </w:rPr>
      </w:pPr>
      <w:r w:rsidRPr="002278B6">
        <w:rPr>
          <w:rFonts w:eastAsia="Calibri"/>
          <w:sz w:val="28"/>
          <w:szCs w:val="28"/>
        </w:rPr>
        <w:t>Статус навчальної</w:t>
      </w:r>
      <w:r w:rsidRPr="002278B6">
        <w:rPr>
          <w:rFonts w:eastAsia="Calibri"/>
          <w:spacing w:val="-11"/>
          <w:sz w:val="28"/>
          <w:szCs w:val="28"/>
        </w:rPr>
        <w:t xml:space="preserve"> </w:t>
      </w:r>
      <w:r w:rsidRPr="002278B6">
        <w:rPr>
          <w:rFonts w:eastAsia="Calibri"/>
          <w:sz w:val="28"/>
          <w:szCs w:val="28"/>
        </w:rPr>
        <w:t>дисципліни</w:t>
      </w:r>
      <w:r w:rsidRPr="002278B6">
        <w:rPr>
          <w:rFonts w:eastAsia="Calibri"/>
          <w:spacing w:val="3"/>
          <w:sz w:val="28"/>
          <w:szCs w:val="28"/>
        </w:rPr>
        <w:t xml:space="preserve"> </w:t>
      </w:r>
      <w:r>
        <w:rPr>
          <w:rFonts w:eastAsia="Calibri"/>
          <w:b/>
          <w:i/>
          <w:sz w:val="28"/>
          <w:szCs w:val="28"/>
        </w:rPr>
        <w:t>вибіркова</w:t>
      </w:r>
    </w:p>
    <w:p w14:paraId="6DCBAE4B" w14:textId="77777777" w:rsidR="00E747CD" w:rsidRPr="002278B6" w:rsidRDefault="00E747CD" w:rsidP="00AC7787">
      <w:pPr>
        <w:tabs>
          <w:tab w:val="left" w:pos="8219"/>
        </w:tabs>
        <w:autoSpaceDE w:val="0"/>
        <w:autoSpaceDN w:val="0"/>
        <w:jc w:val="center"/>
        <w:rPr>
          <w:rFonts w:eastAsia="Calibri"/>
          <w:sz w:val="28"/>
          <w:szCs w:val="28"/>
        </w:rPr>
      </w:pPr>
      <w:r w:rsidRPr="002278B6">
        <w:rPr>
          <w:rFonts w:eastAsia="Calibri"/>
          <w:sz w:val="28"/>
          <w:szCs w:val="28"/>
        </w:rPr>
        <w:t>Мова</w:t>
      </w:r>
      <w:r w:rsidRPr="002278B6">
        <w:rPr>
          <w:rFonts w:eastAsia="Calibri"/>
          <w:spacing w:val="-4"/>
          <w:sz w:val="28"/>
          <w:szCs w:val="28"/>
        </w:rPr>
        <w:t xml:space="preserve"> </w:t>
      </w:r>
      <w:r w:rsidRPr="002278B6">
        <w:rPr>
          <w:rFonts w:eastAsia="Calibri"/>
          <w:sz w:val="28"/>
          <w:szCs w:val="28"/>
        </w:rPr>
        <w:t xml:space="preserve">навчання </w:t>
      </w:r>
      <w:r w:rsidRPr="002278B6">
        <w:rPr>
          <w:rFonts w:eastAsia="Calibri"/>
          <w:b/>
          <w:sz w:val="28"/>
          <w:szCs w:val="28"/>
        </w:rPr>
        <w:t>українська</w:t>
      </w:r>
    </w:p>
    <w:p w14:paraId="39EA5E2B" w14:textId="77777777" w:rsidR="008D4DB7" w:rsidRPr="006431E9" w:rsidRDefault="008D4DB7" w:rsidP="008D4DB7">
      <w:pPr>
        <w:jc w:val="center"/>
        <w:rPr>
          <w:sz w:val="28"/>
          <w:szCs w:val="28"/>
        </w:rPr>
      </w:pPr>
    </w:p>
    <w:p w14:paraId="6F2B7940" w14:textId="77777777" w:rsidR="008D4DB7" w:rsidRPr="006431E9" w:rsidRDefault="008D4DB7" w:rsidP="008D4DB7">
      <w:pPr>
        <w:jc w:val="center"/>
        <w:rPr>
          <w:sz w:val="28"/>
          <w:szCs w:val="28"/>
        </w:rPr>
      </w:pPr>
    </w:p>
    <w:p w14:paraId="71D78016" w14:textId="77777777" w:rsidR="008D4DB7" w:rsidRDefault="008D4DB7" w:rsidP="008D4DB7">
      <w:pPr>
        <w:jc w:val="center"/>
        <w:rPr>
          <w:sz w:val="28"/>
          <w:szCs w:val="28"/>
        </w:rPr>
      </w:pPr>
    </w:p>
    <w:p w14:paraId="7359C54C" w14:textId="77777777" w:rsidR="008D55E2" w:rsidRDefault="008D55E2" w:rsidP="008D4DB7">
      <w:pPr>
        <w:jc w:val="center"/>
        <w:rPr>
          <w:sz w:val="28"/>
          <w:szCs w:val="28"/>
        </w:rPr>
      </w:pPr>
    </w:p>
    <w:p w14:paraId="55F2F7CF" w14:textId="77777777" w:rsidR="008D55E2" w:rsidRDefault="008D55E2" w:rsidP="008D4DB7">
      <w:pPr>
        <w:jc w:val="center"/>
        <w:rPr>
          <w:sz w:val="28"/>
          <w:szCs w:val="28"/>
        </w:rPr>
      </w:pPr>
    </w:p>
    <w:p w14:paraId="65199C22" w14:textId="77777777" w:rsidR="008D55E2" w:rsidRDefault="008D55E2" w:rsidP="008D4DB7">
      <w:pPr>
        <w:jc w:val="center"/>
        <w:rPr>
          <w:sz w:val="28"/>
          <w:szCs w:val="28"/>
        </w:rPr>
      </w:pPr>
    </w:p>
    <w:p w14:paraId="2287BFB0" w14:textId="77777777" w:rsidR="008D55E2" w:rsidRDefault="008D55E2" w:rsidP="008D4DB7">
      <w:pPr>
        <w:jc w:val="center"/>
        <w:rPr>
          <w:sz w:val="28"/>
          <w:szCs w:val="28"/>
        </w:rPr>
      </w:pPr>
    </w:p>
    <w:p w14:paraId="4CD175AA" w14:textId="77777777" w:rsidR="008D55E2" w:rsidRDefault="008D55E2" w:rsidP="008D4DB7">
      <w:pPr>
        <w:jc w:val="center"/>
        <w:rPr>
          <w:sz w:val="28"/>
          <w:szCs w:val="28"/>
        </w:rPr>
      </w:pPr>
    </w:p>
    <w:p w14:paraId="6049D025" w14:textId="77777777" w:rsidR="008D55E2" w:rsidRDefault="008D55E2" w:rsidP="00E747CD">
      <w:pPr>
        <w:rPr>
          <w:sz w:val="28"/>
          <w:szCs w:val="28"/>
        </w:rPr>
      </w:pPr>
    </w:p>
    <w:p w14:paraId="0AC316ED" w14:textId="77777777" w:rsidR="008D55E2" w:rsidRPr="006431E9" w:rsidRDefault="008D55E2" w:rsidP="008D4DB7">
      <w:pPr>
        <w:jc w:val="center"/>
        <w:rPr>
          <w:sz w:val="28"/>
          <w:szCs w:val="28"/>
        </w:rPr>
      </w:pPr>
    </w:p>
    <w:p w14:paraId="795342C2" w14:textId="77777777" w:rsidR="008D4DB7" w:rsidRPr="006431E9" w:rsidRDefault="008D4DB7" w:rsidP="00AA4205">
      <w:pPr>
        <w:rPr>
          <w:sz w:val="28"/>
          <w:szCs w:val="28"/>
        </w:rPr>
      </w:pPr>
    </w:p>
    <w:p w14:paraId="0A350351" w14:textId="77777777" w:rsidR="008D4DB7" w:rsidRPr="006431E9" w:rsidRDefault="008D4DB7" w:rsidP="008D4DB7">
      <w:pPr>
        <w:jc w:val="center"/>
        <w:rPr>
          <w:b/>
          <w:sz w:val="28"/>
          <w:szCs w:val="28"/>
        </w:rPr>
      </w:pPr>
    </w:p>
    <w:p w14:paraId="2ECCF133" w14:textId="77777777" w:rsidR="00E747CD" w:rsidRPr="00E747CD" w:rsidRDefault="008D4DB7" w:rsidP="00E747CD">
      <w:pPr>
        <w:jc w:val="center"/>
        <w:rPr>
          <w:b/>
          <w:sz w:val="28"/>
          <w:szCs w:val="28"/>
        </w:rPr>
      </w:pPr>
      <w:r w:rsidRPr="006431E9">
        <w:rPr>
          <w:b/>
          <w:sz w:val="28"/>
          <w:szCs w:val="28"/>
        </w:rPr>
        <w:t>Дніпро – 202</w:t>
      </w:r>
      <w:r w:rsidR="008D55E2">
        <w:rPr>
          <w:b/>
          <w:sz w:val="28"/>
          <w:szCs w:val="28"/>
        </w:rPr>
        <w:t>3</w:t>
      </w:r>
      <w:r w:rsidRPr="006431E9">
        <w:rPr>
          <w:b/>
          <w:sz w:val="28"/>
          <w:szCs w:val="28"/>
        </w:rPr>
        <w:t xml:space="preserve"> </w:t>
      </w:r>
    </w:p>
    <w:tbl>
      <w:tblPr>
        <w:tblW w:w="9638" w:type="dxa"/>
        <w:tblLayout w:type="fixed"/>
        <w:tblLook w:val="0000" w:firstRow="0" w:lastRow="0" w:firstColumn="0" w:lastColumn="0" w:noHBand="0" w:noVBand="0"/>
      </w:tblPr>
      <w:tblGrid>
        <w:gridCol w:w="4393"/>
        <w:gridCol w:w="992"/>
        <w:gridCol w:w="4253"/>
      </w:tblGrid>
      <w:tr w:rsidR="00E747CD" w:rsidRPr="002278B6" w14:paraId="455F7D86" w14:textId="77777777" w:rsidTr="00BF069A">
        <w:tc>
          <w:tcPr>
            <w:tcW w:w="4393" w:type="dxa"/>
            <w:shd w:val="clear" w:color="auto" w:fill="auto"/>
          </w:tcPr>
          <w:p w14:paraId="074E02E7" w14:textId="77777777" w:rsidR="00E747CD" w:rsidRPr="002278B6" w:rsidRDefault="00E747CD" w:rsidP="00BF069A">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rPr>
            </w:pPr>
            <w:r w:rsidRPr="002278B6">
              <w:rPr>
                <w:b/>
                <w:sz w:val="28"/>
                <w:szCs w:val="28"/>
              </w:rPr>
              <w:lastRenderedPageBreak/>
              <w:t>ЗАТВЕРДЖЕНО</w:t>
            </w:r>
          </w:p>
        </w:tc>
        <w:tc>
          <w:tcPr>
            <w:tcW w:w="992" w:type="dxa"/>
            <w:shd w:val="clear" w:color="auto" w:fill="auto"/>
          </w:tcPr>
          <w:p w14:paraId="56D2156F" w14:textId="77777777" w:rsidR="00E747CD" w:rsidRPr="002278B6" w:rsidRDefault="00E747CD" w:rsidP="00BF069A">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rPr>
            </w:pPr>
          </w:p>
        </w:tc>
        <w:tc>
          <w:tcPr>
            <w:tcW w:w="4253" w:type="dxa"/>
            <w:shd w:val="clear" w:color="auto" w:fill="auto"/>
          </w:tcPr>
          <w:p w14:paraId="548D2208" w14:textId="77777777" w:rsidR="00E747CD" w:rsidRPr="002278B6" w:rsidRDefault="00E747CD" w:rsidP="00BF069A">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rPr>
            </w:pPr>
            <w:r w:rsidRPr="002278B6">
              <w:rPr>
                <w:b/>
                <w:sz w:val="28"/>
                <w:szCs w:val="28"/>
              </w:rPr>
              <w:t>СХВАЛЕНО</w:t>
            </w:r>
          </w:p>
        </w:tc>
      </w:tr>
      <w:tr w:rsidR="00E747CD" w:rsidRPr="002278B6" w14:paraId="36CAC00E" w14:textId="77777777" w:rsidTr="00BF069A">
        <w:tc>
          <w:tcPr>
            <w:tcW w:w="4393" w:type="dxa"/>
            <w:shd w:val="clear" w:color="auto" w:fill="auto"/>
          </w:tcPr>
          <w:p w14:paraId="7B5F57BD" w14:textId="77777777" w:rsidR="00E747CD" w:rsidRPr="002278B6" w:rsidRDefault="00E747CD" w:rsidP="00BF069A">
            <w:pPr>
              <w:keepNext/>
              <w:keepLines/>
              <w:pBdr>
                <w:top w:val="none" w:sz="0" w:space="0" w:color="000000"/>
                <w:left w:val="none" w:sz="0" w:space="0" w:color="000000"/>
                <w:bottom w:val="none" w:sz="0" w:space="0" w:color="000000"/>
                <w:right w:val="none" w:sz="0" w:space="0" w:color="000000"/>
              </w:pBdr>
              <w:tabs>
                <w:tab w:val="center" w:pos="2087"/>
              </w:tabs>
              <w:ind w:hanging="2"/>
              <w:jc w:val="both"/>
              <w:rPr>
                <w:sz w:val="28"/>
                <w:szCs w:val="28"/>
              </w:rPr>
            </w:pPr>
            <w:r w:rsidRPr="002278B6">
              <w:rPr>
                <w:sz w:val="28"/>
                <w:szCs w:val="28"/>
              </w:rPr>
              <w:t>Навчально-методичною радою</w:t>
            </w:r>
          </w:p>
          <w:p w14:paraId="6A9FA114" w14:textId="77777777" w:rsidR="00E747CD" w:rsidRDefault="00E747CD" w:rsidP="00BF069A">
            <w:pPr>
              <w:keepNext/>
              <w:keepLines/>
              <w:pBdr>
                <w:top w:val="none" w:sz="0" w:space="0" w:color="000000"/>
                <w:left w:val="none" w:sz="0" w:space="0" w:color="000000"/>
                <w:bottom w:val="none" w:sz="0" w:space="0" w:color="000000"/>
                <w:right w:val="none" w:sz="0" w:space="0" w:color="000000"/>
              </w:pBdr>
              <w:tabs>
                <w:tab w:val="center" w:pos="2087"/>
              </w:tabs>
              <w:ind w:hanging="2"/>
              <w:jc w:val="both"/>
              <w:rPr>
                <w:sz w:val="28"/>
                <w:szCs w:val="28"/>
              </w:rPr>
            </w:pPr>
            <w:r w:rsidRPr="002278B6">
              <w:rPr>
                <w:sz w:val="28"/>
                <w:szCs w:val="28"/>
              </w:rPr>
              <w:t>Дніпропетровського державного університету  внутрішніх справ</w:t>
            </w:r>
          </w:p>
          <w:p w14:paraId="13B5FA9A" w14:textId="6D908A73" w:rsidR="00AC7787" w:rsidRPr="002278B6" w:rsidRDefault="00AC7787" w:rsidP="00BF069A">
            <w:pPr>
              <w:keepNext/>
              <w:keepLines/>
              <w:pBdr>
                <w:top w:val="none" w:sz="0" w:space="0" w:color="000000"/>
                <w:left w:val="none" w:sz="0" w:space="0" w:color="000000"/>
                <w:bottom w:val="none" w:sz="0" w:space="0" w:color="000000"/>
                <w:right w:val="none" w:sz="0" w:space="0" w:color="000000"/>
              </w:pBdr>
              <w:tabs>
                <w:tab w:val="center" w:pos="2087"/>
              </w:tabs>
              <w:ind w:hanging="2"/>
              <w:jc w:val="both"/>
              <w:rPr>
                <w:sz w:val="28"/>
                <w:szCs w:val="28"/>
              </w:rPr>
            </w:pPr>
            <w:r w:rsidRPr="002278B6">
              <w:rPr>
                <w:sz w:val="28"/>
                <w:szCs w:val="28"/>
              </w:rPr>
              <w:t xml:space="preserve">Протокол від </w:t>
            </w:r>
            <w:r>
              <w:rPr>
                <w:sz w:val="28"/>
                <w:szCs w:val="28"/>
              </w:rPr>
              <w:t>30.08.2023</w:t>
            </w:r>
            <w:r w:rsidRPr="002278B6">
              <w:rPr>
                <w:sz w:val="28"/>
                <w:szCs w:val="28"/>
              </w:rPr>
              <w:t xml:space="preserve"> №</w:t>
            </w:r>
            <w:r>
              <w:rPr>
                <w:sz w:val="28"/>
                <w:szCs w:val="28"/>
              </w:rPr>
              <w:t>12</w:t>
            </w:r>
            <w:r w:rsidRPr="002278B6">
              <w:rPr>
                <w:sz w:val="28"/>
                <w:szCs w:val="28"/>
              </w:rPr>
              <w:t xml:space="preserve">    </w:t>
            </w:r>
          </w:p>
        </w:tc>
        <w:tc>
          <w:tcPr>
            <w:tcW w:w="992" w:type="dxa"/>
            <w:shd w:val="clear" w:color="auto" w:fill="auto"/>
          </w:tcPr>
          <w:p w14:paraId="475BB30C" w14:textId="77777777" w:rsidR="00E747CD" w:rsidRPr="002278B6" w:rsidRDefault="00E747CD" w:rsidP="00BF069A">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rPr>
            </w:pPr>
          </w:p>
        </w:tc>
        <w:tc>
          <w:tcPr>
            <w:tcW w:w="4253" w:type="dxa"/>
            <w:shd w:val="clear" w:color="auto" w:fill="auto"/>
          </w:tcPr>
          <w:p w14:paraId="23F0A9AE" w14:textId="77777777" w:rsidR="00E747CD" w:rsidRDefault="00E747CD" w:rsidP="00E747CD">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rPr>
            </w:pPr>
            <w:r w:rsidRPr="002278B6">
              <w:rPr>
                <w:sz w:val="28"/>
                <w:szCs w:val="28"/>
              </w:rPr>
              <w:t>Вченою радо</w:t>
            </w:r>
            <w:r>
              <w:rPr>
                <w:sz w:val="28"/>
                <w:szCs w:val="28"/>
              </w:rPr>
              <w:t>ю навчально-наукового інституту права та інноваційної освіти</w:t>
            </w:r>
          </w:p>
          <w:p w14:paraId="62AA3547" w14:textId="5D1C61A6" w:rsidR="00E747CD" w:rsidRPr="002278B6" w:rsidRDefault="00E747CD" w:rsidP="00E747CD">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rPr>
            </w:pPr>
            <w:r w:rsidRPr="002278B6">
              <w:rPr>
                <w:sz w:val="28"/>
                <w:szCs w:val="28"/>
              </w:rPr>
              <w:t xml:space="preserve">Протокол від </w:t>
            </w:r>
            <w:r>
              <w:rPr>
                <w:sz w:val="28"/>
                <w:szCs w:val="28"/>
              </w:rPr>
              <w:t xml:space="preserve">29.08.2023 </w:t>
            </w:r>
            <w:r w:rsidRPr="002278B6">
              <w:rPr>
                <w:sz w:val="28"/>
                <w:szCs w:val="28"/>
              </w:rPr>
              <w:t xml:space="preserve">№ </w:t>
            </w:r>
            <w:r w:rsidR="00AC7787">
              <w:rPr>
                <w:sz w:val="28"/>
                <w:szCs w:val="28"/>
              </w:rPr>
              <w:t>1</w:t>
            </w:r>
            <w:r w:rsidRPr="002278B6">
              <w:rPr>
                <w:sz w:val="28"/>
                <w:szCs w:val="28"/>
              </w:rPr>
              <w:t xml:space="preserve">         </w:t>
            </w:r>
          </w:p>
        </w:tc>
      </w:tr>
      <w:tr w:rsidR="00E747CD" w:rsidRPr="002278B6" w14:paraId="41BD1AF7" w14:textId="77777777" w:rsidTr="00BF069A">
        <w:tc>
          <w:tcPr>
            <w:tcW w:w="4393" w:type="dxa"/>
            <w:shd w:val="clear" w:color="auto" w:fill="auto"/>
          </w:tcPr>
          <w:p w14:paraId="1B36BC12" w14:textId="31220EAA" w:rsidR="00E747CD" w:rsidRPr="002278B6" w:rsidRDefault="00E747CD" w:rsidP="00E747CD">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rPr>
            </w:pPr>
          </w:p>
        </w:tc>
        <w:tc>
          <w:tcPr>
            <w:tcW w:w="992" w:type="dxa"/>
            <w:shd w:val="clear" w:color="auto" w:fill="auto"/>
          </w:tcPr>
          <w:p w14:paraId="1DD9AFFF" w14:textId="77777777" w:rsidR="00E747CD" w:rsidRPr="002278B6" w:rsidRDefault="00E747CD" w:rsidP="00BF069A">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rPr>
            </w:pPr>
          </w:p>
        </w:tc>
        <w:tc>
          <w:tcPr>
            <w:tcW w:w="4253" w:type="dxa"/>
            <w:shd w:val="clear" w:color="auto" w:fill="auto"/>
          </w:tcPr>
          <w:p w14:paraId="4341789E" w14:textId="77777777" w:rsidR="00E747CD" w:rsidRPr="002278B6" w:rsidRDefault="00E747CD" w:rsidP="00BF069A">
            <w:pPr>
              <w:keepNext/>
              <w:keepLines/>
              <w:pBdr>
                <w:top w:val="none" w:sz="0" w:space="0" w:color="000000"/>
                <w:left w:val="none" w:sz="0" w:space="0" w:color="000000"/>
                <w:bottom w:val="none" w:sz="0" w:space="0" w:color="000000"/>
                <w:right w:val="none" w:sz="0" w:space="0" w:color="000000"/>
              </w:pBdr>
              <w:tabs>
                <w:tab w:val="left" w:pos="5950"/>
              </w:tabs>
              <w:ind w:left="1" w:hanging="3"/>
              <w:jc w:val="both"/>
              <w:rPr>
                <w:sz w:val="28"/>
                <w:szCs w:val="28"/>
              </w:rPr>
            </w:pPr>
          </w:p>
        </w:tc>
      </w:tr>
      <w:tr w:rsidR="00E747CD" w:rsidRPr="002278B6" w14:paraId="279C6678" w14:textId="77777777" w:rsidTr="00BF069A">
        <w:tc>
          <w:tcPr>
            <w:tcW w:w="4393" w:type="dxa"/>
            <w:shd w:val="clear" w:color="auto" w:fill="auto"/>
          </w:tcPr>
          <w:p w14:paraId="0EC06035" w14:textId="77777777" w:rsidR="00E747CD" w:rsidRPr="002278B6" w:rsidRDefault="00E747CD" w:rsidP="00BF069A">
            <w:pPr>
              <w:keepNext/>
              <w:keepLines/>
              <w:pBdr>
                <w:top w:val="none" w:sz="0" w:space="0" w:color="000000"/>
                <w:left w:val="none" w:sz="0" w:space="0" w:color="000000"/>
                <w:bottom w:val="none" w:sz="0" w:space="0" w:color="000000"/>
                <w:right w:val="none" w:sz="0" w:space="0" w:color="000000"/>
              </w:pBdr>
              <w:tabs>
                <w:tab w:val="left" w:pos="5950"/>
              </w:tabs>
              <w:ind w:left="1" w:hanging="3"/>
              <w:jc w:val="both"/>
              <w:rPr>
                <w:sz w:val="28"/>
                <w:szCs w:val="28"/>
              </w:rPr>
            </w:pPr>
          </w:p>
        </w:tc>
        <w:tc>
          <w:tcPr>
            <w:tcW w:w="992" w:type="dxa"/>
            <w:shd w:val="clear" w:color="auto" w:fill="auto"/>
          </w:tcPr>
          <w:p w14:paraId="05378901" w14:textId="77777777" w:rsidR="00E747CD" w:rsidRPr="002278B6" w:rsidRDefault="00E747CD" w:rsidP="00BF069A">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rPr>
            </w:pPr>
          </w:p>
        </w:tc>
        <w:tc>
          <w:tcPr>
            <w:tcW w:w="4253" w:type="dxa"/>
            <w:shd w:val="clear" w:color="auto" w:fill="auto"/>
          </w:tcPr>
          <w:p w14:paraId="3E8FA43C" w14:textId="77777777" w:rsidR="00E747CD" w:rsidRPr="002278B6" w:rsidRDefault="00E747CD" w:rsidP="00BF069A">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rPr>
            </w:pPr>
          </w:p>
        </w:tc>
      </w:tr>
    </w:tbl>
    <w:p w14:paraId="3613C6D0" w14:textId="77777777" w:rsidR="00E747CD" w:rsidRPr="002278B6" w:rsidRDefault="00E747CD" w:rsidP="00E747CD">
      <w:pPr>
        <w:pStyle w:val="a3"/>
        <w:tabs>
          <w:tab w:val="left" w:pos="9694"/>
        </w:tabs>
        <w:spacing w:line="242" w:lineRule="auto"/>
        <w:ind w:right="-78"/>
        <w:jc w:val="both"/>
        <w:rPr>
          <w:color w:val="000000"/>
        </w:rPr>
      </w:pPr>
    </w:p>
    <w:p w14:paraId="2FBEDC66" w14:textId="77777777" w:rsidR="00E747CD" w:rsidRPr="002278B6" w:rsidRDefault="00E747CD" w:rsidP="00E747CD">
      <w:pPr>
        <w:pStyle w:val="a3"/>
        <w:tabs>
          <w:tab w:val="left" w:pos="9694"/>
        </w:tabs>
        <w:spacing w:line="242" w:lineRule="auto"/>
        <w:ind w:right="-78"/>
        <w:jc w:val="both"/>
        <w:rPr>
          <w:b/>
        </w:rPr>
      </w:pPr>
      <w:r w:rsidRPr="002278B6">
        <w:rPr>
          <w:b/>
        </w:rPr>
        <w:t xml:space="preserve">ПОГОДЖЕНО </w:t>
      </w:r>
    </w:p>
    <w:p w14:paraId="481A0FCB" w14:textId="17F63EB4" w:rsidR="00E747CD" w:rsidRDefault="00E747CD" w:rsidP="00E747CD">
      <w:pPr>
        <w:pStyle w:val="a3"/>
        <w:tabs>
          <w:tab w:val="left" w:pos="9694"/>
        </w:tabs>
        <w:spacing w:line="242" w:lineRule="auto"/>
        <w:ind w:right="-78"/>
        <w:jc w:val="both"/>
      </w:pPr>
      <w:r w:rsidRPr="002278B6">
        <w:t xml:space="preserve">Гарант освітньої програми </w:t>
      </w:r>
      <w:r w:rsidRPr="00AC7787">
        <w:t>«Освітньо-професійна програма «Право»</w:t>
      </w:r>
      <w:r w:rsidR="00AC7787">
        <w:t>»</w:t>
      </w:r>
    </w:p>
    <w:p w14:paraId="5CD02FCB" w14:textId="77777777" w:rsidR="00AC7787" w:rsidRPr="002278B6" w:rsidRDefault="00AC7787" w:rsidP="00E747CD">
      <w:pPr>
        <w:pStyle w:val="a3"/>
        <w:tabs>
          <w:tab w:val="left" w:pos="9694"/>
        </w:tabs>
        <w:spacing w:line="242" w:lineRule="auto"/>
        <w:ind w:right="-78"/>
        <w:jc w:val="both"/>
      </w:pPr>
    </w:p>
    <w:p w14:paraId="2ADCB750" w14:textId="77777777" w:rsidR="00E747CD" w:rsidRPr="002278B6" w:rsidRDefault="00E747CD" w:rsidP="00E747CD">
      <w:pPr>
        <w:pStyle w:val="a3"/>
        <w:tabs>
          <w:tab w:val="left" w:pos="9694"/>
        </w:tabs>
        <w:spacing w:line="242" w:lineRule="auto"/>
        <w:ind w:left="709" w:right="-78"/>
        <w:jc w:val="both"/>
      </w:pPr>
      <w:r w:rsidRPr="002278B6">
        <w:t xml:space="preserve">                             __________________</w:t>
      </w:r>
      <w:r>
        <w:t xml:space="preserve">     </w:t>
      </w:r>
      <w:r w:rsidRPr="00AC7787">
        <w:rPr>
          <w:b/>
          <w:u w:val="single"/>
        </w:rPr>
        <w:t>Ольга ЧЕПІК-ТРЕГУБЕНКО</w:t>
      </w:r>
      <w:r w:rsidRPr="00740F42">
        <w:t xml:space="preserve"> </w:t>
      </w:r>
    </w:p>
    <w:p w14:paraId="7071465C" w14:textId="35C2A9D0" w:rsidR="00E747CD" w:rsidRPr="002278B6" w:rsidRDefault="00E747CD" w:rsidP="00E747CD">
      <w:pPr>
        <w:pStyle w:val="a3"/>
        <w:tabs>
          <w:tab w:val="left" w:pos="9694"/>
        </w:tabs>
        <w:spacing w:line="242" w:lineRule="auto"/>
        <w:ind w:right="-78"/>
        <w:jc w:val="both"/>
        <w:rPr>
          <w:i/>
          <w:color w:val="000000"/>
          <w:sz w:val="24"/>
        </w:rPr>
      </w:pPr>
      <w:r w:rsidRPr="002278B6">
        <w:rPr>
          <w:i/>
          <w:sz w:val="24"/>
        </w:rPr>
        <w:t xml:space="preserve">                                                 </w:t>
      </w:r>
      <w:r w:rsidR="00AC7787">
        <w:rPr>
          <w:i/>
          <w:sz w:val="24"/>
        </w:rPr>
        <w:t xml:space="preserve">    </w:t>
      </w:r>
      <w:r w:rsidRPr="002278B6">
        <w:rPr>
          <w:i/>
          <w:sz w:val="24"/>
        </w:rPr>
        <w:t xml:space="preserve">     (підпис)                                      (ім’я та прізвище)</w:t>
      </w:r>
    </w:p>
    <w:p w14:paraId="44A53082" w14:textId="77777777" w:rsidR="00E747CD" w:rsidRPr="002278B6" w:rsidRDefault="00E747CD" w:rsidP="00E747CD">
      <w:pPr>
        <w:pStyle w:val="a3"/>
        <w:tabs>
          <w:tab w:val="left" w:pos="9897"/>
        </w:tabs>
        <w:jc w:val="both"/>
      </w:pPr>
    </w:p>
    <w:p w14:paraId="69DD0DE2" w14:textId="23D13B96" w:rsidR="00E747CD" w:rsidRPr="00AC7787" w:rsidRDefault="00E747CD" w:rsidP="00AC7787">
      <w:pPr>
        <w:pStyle w:val="a3"/>
        <w:tabs>
          <w:tab w:val="left" w:pos="9897"/>
        </w:tabs>
        <w:jc w:val="both"/>
        <w:rPr>
          <w:i/>
        </w:rPr>
      </w:pPr>
      <w:r w:rsidRPr="002278B6">
        <w:t>Розглянуто на засіданні</w:t>
      </w:r>
      <w:r w:rsidRPr="002278B6">
        <w:rPr>
          <w:spacing w:val="-12"/>
        </w:rPr>
        <w:t xml:space="preserve"> </w:t>
      </w:r>
      <w:r w:rsidRPr="002278B6">
        <w:t xml:space="preserve">кафедри </w:t>
      </w:r>
      <w:r w:rsidRPr="00AC7787">
        <w:rPr>
          <w:iCs/>
        </w:rPr>
        <w:t>кримінально-правових дисциплін Навчально-наукового інституту права та інноваційної освіти</w:t>
      </w:r>
      <w:r w:rsidR="00AC7787">
        <w:rPr>
          <w:i/>
        </w:rPr>
        <w:t xml:space="preserve"> </w:t>
      </w:r>
      <w:r w:rsidR="00AC7787" w:rsidRPr="00AC7787">
        <w:rPr>
          <w:iCs/>
        </w:rPr>
        <w:t>п</w:t>
      </w:r>
      <w:r w:rsidRPr="002278B6">
        <w:t xml:space="preserve">ротокол від </w:t>
      </w:r>
      <w:r>
        <w:t>28 серпня 2023 р.</w:t>
      </w:r>
      <w:r w:rsidRPr="002278B6">
        <w:t xml:space="preserve"> №</w:t>
      </w:r>
      <w:r>
        <w:t>1</w:t>
      </w:r>
      <w:r w:rsidR="00AC7787">
        <w:t>.</w:t>
      </w:r>
    </w:p>
    <w:p w14:paraId="606A8E76" w14:textId="77777777" w:rsidR="00E747CD" w:rsidRPr="002278B6" w:rsidRDefault="00E747CD" w:rsidP="00E747CD">
      <w:pPr>
        <w:pStyle w:val="a3"/>
        <w:tabs>
          <w:tab w:val="left" w:pos="9694"/>
        </w:tabs>
        <w:spacing w:line="242" w:lineRule="auto"/>
        <w:ind w:right="-78"/>
        <w:jc w:val="both"/>
        <w:rPr>
          <w:color w:val="000000"/>
        </w:rPr>
      </w:pPr>
    </w:p>
    <w:p w14:paraId="72E82C44" w14:textId="77777777" w:rsidR="00E747CD" w:rsidRPr="002278B6" w:rsidRDefault="00E747CD" w:rsidP="00E747CD">
      <w:pPr>
        <w:pStyle w:val="a3"/>
        <w:tabs>
          <w:tab w:val="left" w:pos="9694"/>
        </w:tabs>
        <w:spacing w:line="242" w:lineRule="auto"/>
        <w:ind w:right="-78"/>
        <w:jc w:val="both"/>
      </w:pPr>
      <w:r w:rsidRPr="00AC7787">
        <w:rPr>
          <w:iCs/>
          <w:color w:val="000000"/>
        </w:rPr>
        <w:t>Кримінальна юстиція: правові доктрини та принципи правотворчості</w:t>
      </w:r>
      <w:r w:rsidRPr="002278B6">
        <w:rPr>
          <w:color w:val="000000"/>
        </w:rPr>
        <w:t xml:space="preserve"> </w:t>
      </w:r>
      <w:r w:rsidRPr="002278B6">
        <w:t>// Робоча програма навчальної дисципліни. – Дніпро</w:t>
      </w:r>
      <w:r w:rsidRPr="002278B6">
        <w:rPr>
          <w:spacing w:val="31"/>
        </w:rPr>
        <w:t xml:space="preserve"> </w:t>
      </w:r>
      <w:r w:rsidRPr="002278B6">
        <w:t>:</w:t>
      </w:r>
      <w:r w:rsidRPr="002278B6">
        <w:rPr>
          <w:spacing w:val="33"/>
        </w:rPr>
        <w:t xml:space="preserve"> </w:t>
      </w:r>
      <w:r w:rsidRPr="002278B6">
        <w:t>Дніпропетровський</w:t>
      </w:r>
      <w:r w:rsidRPr="002278B6">
        <w:rPr>
          <w:spacing w:val="33"/>
        </w:rPr>
        <w:t xml:space="preserve"> </w:t>
      </w:r>
      <w:r w:rsidRPr="002278B6">
        <w:t>державний</w:t>
      </w:r>
      <w:r w:rsidRPr="002278B6">
        <w:rPr>
          <w:spacing w:val="32"/>
        </w:rPr>
        <w:t xml:space="preserve"> </w:t>
      </w:r>
      <w:r w:rsidRPr="002278B6">
        <w:t>університет</w:t>
      </w:r>
      <w:r w:rsidRPr="002278B6">
        <w:rPr>
          <w:spacing w:val="32"/>
        </w:rPr>
        <w:t xml:space="preserve"> </w:t>
      </w:r>
      <w:r w:rsidRPr="002278B6">
        <w:t>внутрішніх</w:t>
      </w:r>
      <w:r w:rsidRPr="002278B6">
        <w:rPr>
          <w:spacing w:val="33"/>
        </w:rPr>
        <w:t xml:space="preserve"> </w:t>
      </w:r>
      <w:r w:rsidRPr="002278B6">
        <w:t>справ,</w:t>
      </w:r>
      <w:r w:rsidRPr="002278B6">
        <w:rPr>
          <w:spacing w:val="28"/>
        </w:rPr>
        <w:t xml:space="preserve"> </w:t>
      </w:r>
      <w:r>
        <w:rPr>
          <w:spacing w:val="28"/>
        </w:rPr>
        <w:t>2023 р.</w:t>
      </w:r>
      <w:r w:rsidRPr="002278B6">
        <w:rPr>
          <w:spacing w:val="36"/>
        </w:rPr>
        <w:t xml:space="preserve"> </w:t>
      </w:r>
      <w:r>
        <w:t xml:space="preserve">– </w:t>
      </w:r>
      <w:r w:rsidR="00096102" w:rsidRPr="00096102">
        <w:rPr>
          <w:i/>
        </w:rPr>
        <w:t>21</w:t>
      </w:r>
      <w:r w:rsidRPr="002278B6">
        <w:t xml:space="preserve"> с.</w:t>
      </w:r>
    </w:p>
    <w:p w14:paraId="17875271" w14:textId="77777777" w:rsidR="00AC7787" w:rsidRDefault="00AC7787" w:rsidP="00AC7787">
      <w:pPr>
        <w:pStyle w:val="4"/>
        <w:ind w:left="0" w:firstLine="0"/>
        <w:rPr>
          <w:b/>
          <w:bCs/>
        </w:rPr>
      </w:pPr>
    </w:p>
    <w:p w14:paraId="56942845" w14:textId="2D0442E7" w:rsidR="00E747CD" w:rsidRPr="00AC7787" w:rsidRDefault="00E747CD" w:rsidP="00AC7787">
      <w:pPr>
        <w:pStyle w:val="4"/>
        <w:ind w:left="0" w:firstLine="0"/>
        <w:rPr>
          <w:b/>
          <w:bCs/>
        </w:rPr>
      </w:pPr>
      <w:r w:rsidRPr="00AC7787">
        <w:rPr>
          <w:b/>
          <w:bCs/>
        </w:rPr>
        <w:t>РОЗРОБНИКИ:</w:t>
      </w:r>
    </w:p>
    <w:p w14:paraId="0CD9D1B6" w14:textId="77777777" w:rsidR="00E747CD" w:rsidRPr="00AC7787" w:rsidRDefault="00E747CD" w:rsidP="00AC7787">
      <w:pPr>
        <w:pStyle w:val="a3"/>
        <w:widowControl w:val="0"/>
        <w:numPr>
          <w:ilvl w:val="0"/>
          <w:numId w:val="32"/>
        </w:numPr>
        <w:autoSpaceDE w:val="0"/>
        <w:autoSpaceDN w:val="0"/>
        <w:ind w:left="0" w:firstLine="0"/>
        <w:rPr>
          <w:iCs/>
          <w:sz w:val="26"/>
        </w:rPr>
      </w:pPr>
      <w:r w:rsidRPr="00AC7787">
        <w:rPr>
          <w:iCs/>
        </w:rPr>
        <w:t xml:space="preserve">Завідувач кафедри кримінально-правових дисциплін, </w:t>
      </w:r>
      <w:proofErr w:type="spellStart"/>
      <w:r w:rsidRPr="00AC7787">
        <w:rPr>
          <w:iCs/>
        </w:rPr>
        <w:t>д.ю.н</w:t>
      </w:r>
      <w:proofErr w:type="spellEnd"/>
      <w:r w:rsidRPr="00AC7787">
        <w:rPr>
          <w:iCs/>
        </w:rPr>
        <w:t xml:space="preserve">., професор, </w:t>
      </w:r>
      <w:proofErr w:type="spellStart"/>
      <w:r w:rsidRPr="00AC7787">
        <w:rPr>
          <w:iCs/>
        </w:rPr>
        <w:t>Шаблистий</w:t>
      </w:r>
      <w:proofErr w:type="spellEnd"/>
      <w:r w:rsidRPr="00AC7787">
        <w:rPr>
          <w:iCs/>
        </w:rPr>
        <w:t xml:space="preserve"> Володимир Вікторович;</w:t>
      </w:r>
    </w:p>
    <w:p w14:paraId="1B4EE326" w14:textId="77777777" w:rsidR="00E747CD" w:rsidRPr="00AC7787" w:rsidRDefault="00E747CD" w:rsidP="00AC7787">
      <w:pPr>
        <w:pStyle w:val="a3"/>
        <w:widowControl w:val="0"/>
        <w:numPr>
          <w:ilvl w:val="0"/>
          <w:numId w:val="32"/>
        </w:numPr>
        <w:autoSpaceDE w:val="0"/>
        <w:autoSpaceDN w:val="0"/>
        <w:ind w:left="0" w:firstLine="0"/>
        <w:rPr>
          <w:iCs/>
          <w:sz w:val="26"/>
        </w:rPr>
      </w:pPr>
      <w:r w:rsidRPr="00AC7787">
        <w:rPr>
          <w:iCs/>
        </w:rPr>
        <w:t>Старший викладач кафедри кримінально-правових дисциплін Шевченко Таїсія Віталіївна</w:t>
      </w:r>
    </w:p>
    <w:p w14:paraId="3C6CECD7" w14:textId="77777777" w:rsidR="00E747CD" w:rsidRPr="002278B6" w:rsidRDefault="00E747CD" w:rsidP="00E747CD">
      <w:pPr>
        <w:pStyle w:val="a3"/>
        <w:rPr>
          <w:sz w:val="36"/>
        </w:rPr>
      </w:pPr>
    </w:p>
    <w:p w14:paraId="39C6CB3F" w14:textId="4AB6E1B7" w:rsidR="00E747CD" w:rsidRDefault="00E747CD" w:rsidP="00AC7787">
      <w:pPr>
        <w:pStyle w:val="4"/>
        <w:spacing w:line="320" w:lineRule="exact"/>
        <w:ind w:left="0" w:firstLine="0"/>
        <w:rPr>
          <w:b/>
          <w:bCs/>
        </w:rPr>
      </w:pPr>
      <w:r w:rsidRPr="00AC7787">
        <w:rPr>
          <w:b/>
          <w:bCs/>
        </w:rPr>
        <w:t>РЕЦЕНЗЕНТИ:</w:t>
      </w:r>
    </w:p>
    <w:p w14:paraId="7DCCC9BC" w14:textId="77777777" w:rsidR="00AC7787" w:rsidRPr="00AC7787" w:rsidRDefault="00AC7787" w:rsidP="00AC7787">
      <w:pPr>
        <w:numPr>
          <w:ilvl w:val="0"/>
          <w:numId w:val="33"/>
        </w:numPr>
        <w:ind w:left="0" w:firstLine="0"/>
        <w:jc w:val="both"/>
        <w:rPr>
          <w:rFonts w:eastAsia="Calibri"/>
          <w:sz w:val="28"/>
          <w:szCs w:val="28"/>
          <w:lang w:eastAsia="en-US"/>
        </w:rPr>
      </w:pPr>
      <w:proofErr w:type="spellStart"/>
      <w:r w:rsidRPr="00AC7787">
        <w:rPr>
          <w:rFonts w:eastAsia="Calibri"/>
          <w:sz w:val="28"/>
          <w:szCs w:val="28"/>
          <w:lang w:eastAsia="en-US"/>
        </w:rPr>
        <w:t>Бабікова</w:t>
      </w:r>
      <w:proofErr w:type="spellEnd"/>
      <w:r w:rsidRPr="00AC7787">
        <w:rPr>
          <w:rFonts w:eastAsia="Calibri"/>
          <w:sz w:val="28"/>
          <w:szCs w:val="28"/>
          <w:lang w:eastAsia="en-US"/>
        </w:rPr>
        <w:t xml:space="preserve"> О.С. – </w:t>
      </w:r>
      <w:proofErr w:type="spellStart"/>
      <w:r w:rsidRPr="00AC7787">
        <w:rPr>
          <w:rFonts w:eastAsia="Calibri"/>
          <w:sz w:val="28"/>
          <w:szCs w:val="28"/>
          <w:lang w:eastAsia="en-US"/>
        </w:rPr>
        <w:t>д.ю.н</w:t>
      </w:r>
      <w:proofErr w:type="spellEnd"/>
      <w:r w:rsidRPr="00AC7787">
        <w:rPr>
          <w:rFonts w:eastAsia="Calibri"/>
          <w:sz w:val="28"/>
          <w:szCs w:val="28"/>
          <w:lang w:eastAsia="en-US"/>
        </w:rPr>
        <w:t>, професор, директор Науково-дослідного інституту проблем досудового розслідування</w:t>
      </w:r>
    </w:p>
    <w:p w14:paraId="34643DF0" w14:textId="77777777" w:rsidR="00AC7787" w:rsidRPr="00AC7787" w:rsidRDefault="00AC7787" w:rsidP="00AC7787">
      <w:pPr>
        <w:numPr>
          <w:ilvl w:val="0"/>
          <w:numId w:val="33"/>
        </w:numPr>
        <w:ind w:left="0" w:firstLine="0"/>
        <w:jc w:val="both"/>
        <w:rPr>
          <w:rFonts w:eastAsia="Calibri"/>
          <w:sz w:val="28"/>
          <w:szCs w:val="28"/>
          <w:lang w:eastAsia="en-US"/>
        </w:rPr>
      </w:pPr>
      <w:r w:rsidRPr="00AC7787">
        <w:rPr>
          <w:rFonts w:eastAsia="Calibri"/>
          <w:sz w:val="28"/>
          <w:szCs w:val="28"/>
          <w:lang w:eastAsia="en-US"/>
        </w:rPr>
        <w:t xml:space="preserve">Ступник Я.В. – </w:t>
      </w:r>
      <w:proofErr w:type="spellStart"/>
      <w:r w:rsidRPr="00AC7787">
        <w:rPr>
          <w:rFonts w:eastAsia="Calibri"/>
          <w:sz w:val="28"/>
          <w:szCs w:val="28"/>
          <w:lang w:eastAsia="en-US"/>
        </w:rPr>
        <w:t>к.ю.н</w:t>
      </w:r>
      <w:proofErr w:type="spellEnd"/>
      <w:r w:rsidRPr="00AC7787">
        <w:rPr>
          <w:rFonts w:eastAsia="Calibri"/>
          <w:sz w:val="28"/>
          <w:szCs w:val="28"/>
          <w:lang w:eastAsia="en-US"/>
        </w:rPr>
        <w:t xml:space="preserve">, доцент, завідувач кафедри кримінального права і процесу юридичного факультету Ужгородського національного університету. </w:t>
      </w:r>
    </w:p>
    <w:p w14:paraId="64FDF5D5" w14:textId="77777777" w:rsidR="00AC7787" w:rsidRPr="00AC7787" w:rsidRDefault="00AC7787" w:rsidP="00AC7787"/>
    <w:p w14:paraId="67AF0A06" w14:textId="77777777" w:rsidR="00E747CD" w:rsidRPr="002278B6" w:rsidRDefault="00E747CD" w:rsidP="00E747CD">
      <w:pPr>
        <w:pStyle w:val="af1"/>
        <w:jc w:val="both"/>
        <w:rPr>
          <w:szCs w:val="28"/>
        </w:rPr>
      </w:pPr>
    </w:p>
    <w:p w14:paraId="412085FC" w14:textId="77777777" w:rsidR="00E747CD" w:rsidRPr="002278B6" w:rsidRDefault="00E747CD" w:rsidP="00E747CD">
      <w:pPr>
        <w:pStyle w:val="a3"/>
        <w:ind w:left="720"/>
        <w:jc w:val="center"/>
        <w:rPr>
          <w:b/>
        </w:rPr>
      </w:pPr>
      <w:r w:rsidRPr="002278B6">
        <w:rPr>
          <w:b/>
        </w:rPr>
        <w:t>Лист оновлення та перезатвердження робочої програми навчальної дисципліни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94"/>
        <w:gridCol w:w="2126"/>
        <w:gridCol w:w="2596"/>
      </w:tblGrid>
      <w:tr w:rsidR="00E747CD" w:rsidRPr="002278B6" w14:paraId="1475D2BA" w14:textId="77777777" w:rsidTr="00BF069A">
        <w:tc>
          <w:tcPr>
            <w:tcW w:w="1923" w:type="dxa"/>
            <w:shd w:val="clear" w:color="auto" w:fill="auto"/>
          </w:tcPr>
          <w:p w14:paraId="17C0ED6A" w14:textId="77777777" w:rsidR="00E747CD" w:rsidRPr="002278B6" w:rsidRDefault="00E747CD" w:rsidP="00BF069A">
            <w:pPr>
              <w:pStyle w:val="a3"/>
              <w:rPr>
                <w:b/>
                <w:sz w:val="24"/>
              </w:rPr>
            </w:pPr>
            <w:r w:rsidRPr="002278B6">
              <w:rPr>
                <w:sz w:val="24"/>
              </w:rPr>
              <w:t>Навчальний рік</w:t>
            </w:r>
          </w:p>
        </w:tc>
        <w:tc>
          <w:tcPr>
            <w:tcW w:w="2994" w:type="dxa"/>
            <w:shd w:val="clear" w:color="auto" w:fill="auto"/>
          </w:tcPr>
          <w:p w14:paraId="5F60BF51" w14:textId="77777777" w:rsidR="00E747CD" w:rsidRPr="002278B6" w:rsidRDefault="00E747CD" w:rsidP="00BF069A">
            <w:pPr>
              <w:pStyle w:val="a3"/>
              <w:rPr>
                <w:b/>
                <w:sz w:val="24"/>
              </w:rPr>
            </w:pPr>
            <w:r w:rsidRPr="002278B6">
              <w:rPr>
                <w:sz w:val="24"/>
              </w:rPr>
              <w:t>Дата засідання кафедри, протокол – розробника РПНД</w:t>
            </w:r>
          </w:p>
        </w:tc>
        <w:tc>
          <w:tcPr>
            <w:tcW w:w="2126" w:type="dxa"/>
            <w:shd w:val="clear" w:color="auto" w:fill="auto"/>
          </w:tcPr>
          <w:p w14:paraId="1D986F07" w14:textId="77777777" w:rsidR="00E747CD" w:rsidRPr="002278B6" w:rsidRDefault="00E747CD" w:rsidP="00BF069A">
            <w:pPr>
              <w:pStyle w:val="a3"/>
              <w:rPr>
                <w:b/>
                <w:i/>
                <w:sz w:val="24"/>
              </w:rPr>
            </w:pPr>
            <w:r w:rsidRPr="002278B6">
              <w:rPr>
                <w:b/>
                <w:i/>
                <w:sz w:val="24"/>
              </w:rPr>
              <w:t xml:space="preserve">Зміст змін </w:t>
            </w:r>
          </w:p>
        </w:tc>
        <w:tc>
          <w:tcPr>
            <w:tcW w:w="2596" w:type="dxa"/>
            <w:shd w:val="clear" w:color="auto" w:fill="auto"/>
          </w:tcPr>
          <w:p w14:paraId="7BE828E5" w14:textId="77777777" w:rsidR="00E747CD" w:rsidRPr="002278B6" w:rsidRDefault="00E747CD" w:rsidP="00BF069A">
            <w:pPr>
              <w:pStyle w:val="a3"/>
              <w:rPr>
                <w:b/>
                <w:sz w:val="24"/>
              </w:rPr>
            </w:pPr>
            <w:r w:rsidRPr="002278B6">
              <w:rPr>
                <w:sz w:val="24"/>
              </w:rPr>
              <w:t>Підпис завідувача</w:t>
            </w:r>
          </w:p>
        </w:tc>
      </w:tr>
      <w:tr w:rsidR="00E747CD" w:rsidRPr="002278B6" w14:paraId="2376CF93" w14:textId="77777777" w:rsidTr="00BF069A">
        <w:tc>
          <w:tcPr>
            <w:tcW w:w="1923" w:type="dxa"/>
            <w:shd w:val="clear" w:color="auto" w:fill="auto"/>
          </w:tcPr>
          <w:p w14:paraId="0721F507" w14:textId="77777777" w:rsidR="00E747CD" w:rsidRPr="002278B6" w:rsidRDefault="00E747CD" w:rsidP="00BF069A">
            <w:pPr>
              <w:pStyle w:val="a3"/>
              <w:rPr>
                <w:b/>
              </w:rPr>
            </w:pPr>
            <w:r w:rsidRPr="002278B6">
              <w:rPr>
                <w:b/>
              </w:rPr>
              <w:t>20__/20__</w:t>
            </w:r>
          </w:p>
        </w:tc>
        <w:tc>
          <w:tcPr>
            <w:tcW w:w="2994" w:type="dxa"/>
            <w:shd w:val="clear" w:color="auto" w:fill="auto"/>
          </w:tcPr>
          <w:p w14:paraId="3CC1BDA6" w14:textId="77777777" w:rsidR="00E747CD" w:rsidRPr="002278B6" w:rsidRDefault="00E747CD" w:rsidP="00BF069A">
            <w:pPr>
              <w:pStyle w:val="a3"/>
              <w:rPr>
                <w:b/>
              </w:rPr>
            </w:pPr>
          </w:p>
        </w:tc>
        <w:tc>
          <w:tcPr>
            <w:tcW w:w="2126" w:type="dxa"/>
            <w:shd w:val="clear" w:color="auto" w:fill="auto"/>
          </w:tcPr>
          <w:p w14:paraId="6F95544E" w14:textId="77777777" w:rsidR="00E747CD" w:rsidRPr="002278B6" w:rsidRDefault="00E747CD" w:rsidP="00BF069A">
            <w:pPr>
              <w:pStyle w:val="a3"/>
              <w:rPr>
                <w:b/>
              </w:rPr>
            </w:pPr>
          </w:p>
        </w:tc>
        <w:tc>
          <w:tcPr>
            <w:tcW w:w="2596" w:type="dxa"/>
            <w:shd w:val="clear" w:color="auto" w:fill="auto"/>
          </w:tcPr>
          <w:p w14:paraId="4ED02DB8" w14:textId="77777777" w:rsidR="00E747CD" w:rsidRPr="002278B6" w:rsidRDefault="00E747CD" w:rsidP="00BF069A">
            <w:pPr>
              <w:pStyle w:val="a3"/>
              <w:rPr>
                <w:b/>
              </w:rPr>
            </w:pPr>
          </w:p>
        </w:tc>
      </w:tr>
      <w:tr w:rsidR="00E747CD" w:rsidRPr="002278B6" w14:paraId="0C29FBAC" w14:textId="77777777" w:rsidTr="00BF069A">
        <w:tc>
          <w:tcPr>
            <w:tcW w:w="1923" w:type="dxa"/>
            <w:shd w:val="clear" w:color="auto" w:fill="auto"/>
          </w:tcPr>
          <w:p w14:paraId="20060B2D" w14:textId="77777777" w:rsidR="00E747CD" w:rsidRPr="002278B6" w:rsidRDefault="00E747CD" w:rsidP="00BF069A">
            <w:pPr>
              <w:pStyle w:val="a3"/>
              <w:rPr>
                <w:b/>
              </w:rPr>
            </w:pPr>
            <w:r w:rsidRPr="002278B6">
              <w:rPr>
                <w:b/>
              </w:rPr>
              <w:t>20__/20__</w:t>
            </w:r>
          </w:p>
        </w:tc>
        <w:tc>
          <w:tcPr>
            <w:tcW w:w="2994" w:type="dxa"/>
            <w:shd w:val="clear" w:color="auto" w:fill="auto"/>
          </w:tcPr>
          <w:p w14:paraId="22E78FD9" w14:textId="77777777" w:rsidR="00E747CD" w:rsidRPr="002278B6" w:rsidRDefault="00E747CD" w:rsidP="00BF069A">
            <w:pPr>
              <w:pStyle w:val="a3"/>
              <w:rPr>
                <w:b/>
              </w:rPr>
            </w:pPr>
          </w:p>
        </w:tc>
        <w:tc>
          <w:tcPr>
            <w:tcW w:w="2126" w:type="dxa"/>
            <w:shd w:val="clear" w:color="auto" w:fill="auto"/>
          </w:tcPr>
          <w:p w14:paraId="28862AC9" w14:textId="77777777" w:rsidR="00E747CD" w:rsidRPr="002278B6" w:rsidRDefault="00E747CD" w:rsidP="00BF069A">
            <w:pPr>
              <w:pStyle w:val="a3"/>
              <w:rPr>
                <w:b/>
              </w:rPr>
            </w:pPr>
          </w:p>
        </w:tc>
        <w:tc>
          <w:tcPr>
            <w:tcW w:w="2596" w:type="dxa"/>
            <w:shd w:val="clear" w:color="auto" w:fill="auto"/>
          </w:tcPr>
          <w:p w14:paraId="3E242847" w14:textId="77777777" w:rsidR="00E747CD" w:rsidRPr="002278B6" w:rsidRDefault="00E747CD" w:rsidP="00BF069A">
            <w:pPr>
              <w:pStyle w:val="a3"/>
              <w:rPr>
                <w:b/>
              </w:rPr>
            </w:pPr>
          </w:p>
        </w:tc>
      </w:tr>
      <w:tr w:rsidR="00E747CD" w:rsidRPr="002278B6" w14:paraId="5564415F" w14:textId="77777777" w:rsidTr="00BF069A">
        <w:tc>
          <w:tcPr>
            <w:tcW w:w="1923" w:type="dxa"/>
            <w:shd w:val="clear" w:color="auto" w:fill="auto"/>
          </w:tcPr>
          <w:p w14:paraId="41A89AB9" w14:textId="77777777" w:rsidR="00E747CD" w:rsidRPr="002278B6" w:rsidRDefault="00E747CD" w:rsidP="00BF069A">
            <w:pPr>
              <w:pStyle w:val="a3"/>
              <w:rPr>
                <w:b/>
              </w:rPr>
            </w:pPr>
            <w:r w:rsidRPr="002278B6">
              <w:rPr>
                <w:b/>
              </w:rPr>
              <w:t>20__/20__</w:t>
            </w:r>
          </w:p>
        </w:tc>
        <w:tc>
          <w:tcPr>
            <w:tcW w:w="2994" w:type="dxa"/>
            <w:shd w:val="clear" w:color="auto" w:fill="auto"/>
          </w:tcPr>
          <w:p w14:paraId="7C448F9C" w14:textId="77777777" w:rsidR="00E747CD" w:rsidRPr="002278B6" w:rsidRDefault="00E747CD" w:rsidP="00BF069A">
            <w:pPr>
              <w:pStyle w:val="a3"/>
              <w:rPr>
                <w:b/>
              </w:rPr>
            </w:pPr>
          </w:p>
        </w:tc>
        <w:tc>
          <w:tcPr>
            <w:tcW w:w="2126" w:type="dxa"/>
            <w:shd w:val="clear" w:color="auto" w:fill="auto"/>
          </w:tcPr>
          <w:p w14:paraId="6D463CCB" w14:textId="77777777" w:rsidR="00E747CD" w:rsidRPr="002278B6" w:rsidRDefault="00E747CD" w:rsidP="00BF069A">
            <w:pPr>
              <w:pStyle w:val="a3"/>
              <w:rPr>
                <w:b/>
              </w:rPr>
            </w:pPr>
          </w:p>
        </w:tc>
        <w:tc>
          <w:tcPr>
            <w:tcW w:w="2596" w:type="dxa"/>
            <w:shd w:val="clear" w:color="auto" w:fill="auto"/>
          </w:tcPr>
          <w:p w14:paraId="3A9731F4" w14:textId="77777777" w:rsidR="00E747CD" w:rsidRPr="002278B6" w:rsidRDefault="00E747CD" w:rsidP="00BF069A">
            <w:pPr>
              <w:pStyle w:val="a3"/>
              <w:rPr>
                <w:b/>
              </w:rPr>
            </w:pPr>
          </w:p>
        </w:tc>
      </w:tr>
      <w:tr w:rsidR="00E747CD" w:rsidRPr="002278B6" w14:paraId="4CA841F6" w14:textId="77777777" w:rsidTr="00BF069A">
        <w:tc>
          <w:tcPr>
            <w:tcW w:w="1923" w:type="dxa"/>
            <w:shd w:val="clear" w:color="auto" w:fill="auto"/>
          </w:tcPr>
          <w:p w14:paraId="022CAA4A" w14:textId="77777777" w:rsidR="00E747CD" w:rsidRPr="002278B6" w:rsidRDefault="00E747CD" w:rsidP="00BF069A">
            <w:pPr>
              <w:pStyle w:val="a3"/>
              <w:rPr>
                <w:b/>
              </w:rPr>
            </w:pPr>
            <w:r w:rsidRPr="002278B6">
              <w:rPr>
                <w:b/>
              </w:rPr>
              <w:t>20__/20__</w:t>
            </w:r>
          </w:p>
        </w:tc>
        <w:tc>
          <w:tcPr>
            <w:tcW w:w="2994" w:type="dxa"/>
            <w:shd w:val="clear" w:color="auto" w:fill="auto"/>
          </w:tcPr>
          <w:p w14:paraId="068D8505" w14:textId="77777777" w:rsidR="00E747CD" w:rsidRPr="002278B6" w:rsidRDefault="00E747CD" w:rsidP="00BF069A">
            <w:pPr>
              <w:pStyle w:val="a3"/>
              <w:rPr>
                <w:b/>
              </w:rPr>
            </w:pPr>
          </w:p>
        </w:tc>
        <w:tc>
          <w:tcPr>
            <w:tcW w:w="2126" w:type="dxa"/>
            <w:shd w:val="clear" w:color="auto" w:fill="auto"/>
          </w:tcPr>
          <w:p w14:paraId="7E34C3C4" w14:textId="77777777" w:rsidR="00E747CD" w:rsidRPr="002278B6" w:rsidRDefault="00E747CD" w:rsidP="00BF069A">
            <w:pPr>
              <w:pStyle w:val="a3"/>
              <w:rPr>
                <w:b/>
              </w:rPr>
            </w:pPr>
          </w:p>
        </w:tc>
        <w:tc>
          <w:tcPr>
            <w:tcW w:w="2596" w:type="dxa"/>
            <w:shd w:val="clear" w:color="auto" w:fill="auto"/>
          </w:tcPr>
          <w:p w14:paraId="49473AD1" w14:textId="77777777" w:rsidR="00E747CD" w:rsidRPr="002278B6" w:rsidRDefault="00E747CD" w:rsidP="00BF069A">
            <w:pPr>
              <w:pStyle w:val="a3"/>
              <w:rPr>
                <w:b/>
              </w:rPr>
            </w:pPr>
          </w:p>
        </w:tc>
      </w:tr>
      <w:tr w:rsidR="00E747CD" w:rsidRPr="002278B6" w14:paraId="6656201B" w14:textId="77777777" w:rsidTr="00BF069A">
        <w:tc>
          <w:tcPr>
            <w:tcW w:w="1923" w:type="dxa"/>
            <w:shd w:val="clear" w:color="auto" w:fill="auto"/>
          </w:tcPr>
          <w:p w14:paraId="6DF752A1" w14:textId="77777777" w:rsidR="00E747CD" w:rsidRPr="002278B6" w:rsidRDefault="00E747CD" w:rsidP="00BF069A">
            <w:pPr>
              <w:pStyle w:val="a3"/>
              <w:rPr>
                <w:b/>
              </w:rPr>
            </w:pPr>
            <w:r w:rsidRPr="002278B6">
              <w:rPr>
                <w:b/>
              </w:rPr>
              <w:t>20__/20__</w:t>
            </w:r>
          </w:p>
        </w:tc>
        <w:tc>
          <w:tcPr>
            <w:tcW w:w="2994" w:type="dxa"/>
            <w:shd w:val="clear" w:color="auto" w:fill="auto"/>
          </w:tcPr>
          <w:p w14:paraId="4429E9A4" w14:textId="77777777" w:rsidR="00E747CD" w:rsidRPr="002278B6" w:rsidRDefault="00E747CD" w:rsidP="00BF069A">
            <w:pPr>
              <w:pStyle w:val="a3"/>
              <w:rPr>
                <w:b/>
              </w:rPr>
            </w:pPr>
          </w:p>
        </w:tc>
        <w:tc>
          <w:tcPr>
            <w:tcW w:w="2126" w:type="dxa"/>
            <w:shd w:val="clear" w:color="auto" w:fill="auto"/>
          </w:tcPr>
          <w:p w14:paraId="16F51BDC" w14:textId="77777777" w:rsidR="00E747CD" w:rsidRPr="002278B6" w:rsidRDefault="00E747CD" w:rsidP="00BF069A">
            <w:pPr>
              <w:pStyle w:val="a3"/>
              <w:rPr>
                <w:b/>
              </w:rPr>
            </w:pPr>
          </w:p>
        </w:tc>
        <w:tc>
          <w:tcPr>
            <w:tcW w:w="2596" w:type="dxa"/>
            <w:shd w:val="clear" w:color="auto" w:fill="auto"/>
          </w:tcPr>
          <w:p w14:paraId="543A943F" w14:textId="77777777" w:rsidR="00E747CD" w:rsidRPr="002278B6" w:rsidRDefault="00E747CD" w:rsidP="00BF069A">
            <w:pPr>
              <w:pStyle w:val="a3"/>
              <w:rPr>
                <w:b/>
              </w:rPr>
            </w:pPr>
          </w:p>
        </w:tc>
      </w:tr>
    </w:tbl>
    <w:p w14:paraId="111AA93E" w14:textId="77777777" w:rsidR="00FD3882" w:rsidRPr="006431E9" w:rsidRDefault="00FD3882" w:rsidP="00E747CD">
      <w:pPr>
        <w:jc w:val="both"/>
        <w:rPr>
          <w:b/>
          <w:szCs w:val="28"/>
        </w:rPr>
      </w:pPr>
    </w:p>
    <w:p w14:paraId="69D38446" w14:textId="77777777" w:rsidR="00D453E6" w:rsidRPr="006431E9" w:rsidRDefault="00211823" w:rsidP="0082216C">
      <w:pPr>
        <w:pStyle w:val="a5"/>
        <w:widowControl w:val="0"/>
        <w:ind w:firstLine="709"/>
        <w:jc w:val="both"/>
        <w:rPr>
          <w:szCs w:val="28"/>
        </w:rPr>
      </w:pPr>
      <w:r w:rsidRPr="006431E9">
        <w:rPr>
          <w:b/>
          <w:szCs w:val="28"/>
        </w:rPr>
        <w:t>Метою</w:t>
      </w:r>
      <w:r w:rsidRPr="006431E9">
        <w:rPr>
          <w:szCs w:val="28"/>
        </w:rPr>
        <w:t xml:space="preserve"> ви</w:t>
      </w:r>
      <w:r w:rsidR="00DA235A" w:rsidRPr="006431E9">
        <w:rPr>
          <w:szCs w:val="28"/>
        </w:rPr>
        <w:t>вчення</w:t>
      </w:r>
      <w:r w:rsidRPr="006431E9">
        <w:rPr>
          <w:szCs w:val="28"/>
        </w:rPr>
        <w:t xml:space="preserve"> </w:t>
      </w:r>
      <w:r w:rsidR="00087882" w:rsidRPr="006431E9">
        <w:rPr>
          <w:szCs w:val="28"/>
        </w:rPr>
        <w:t>навчальної дисципліни</w:t>
      </w:r>
      <w:r w:rsidRPr="006431E9">
        <w:rPr>
          <w:szCs w:val="28"/>
        </w:rPr>
        <w:t xml:space="preserve"> </w:t>
      </w:r>
      <w:r w:rsidR="00D46A97" w:rsidRPr="006431E9">
        <w:rPr>
          <w:szCs w:val="28"/>
        </w:rPr>
        <w:t>«</w:t>
      </w:r>
      <w:r w:rsidR="009B7F27" w:rsidRPr="006431E9">
        <w:rPr>
          <w:szCs w:val="28"/>
        </w:rPr>
        <w:t>Кримінальна юстиція: правов</w:t>
      </w:r>
      <w:r w:rsidR="00E747CD">
        <w:rPr>
          <w:szCs w:val="28"/>
        </w:rPr>
        <w:t>і</w:t>
      </w:r>
      <w:r w:rsidR="009B7F27" w:rsidRPr="006431E9">
        <w:rPr>
          <w:szCs w:val="28"/>
        </w:rPr>
        <w:t xml:space="preserve"> доктрин</w:t>
      </w:r>
      <w:r w:rsidR="00E747CD">
        <w:rPr>
          <w:szCs w:val="28"/>
        </w:rPr>
        <w:t>и</w:t>
      </w:r>
      <w:r w:rsidR="009B7F27" w:rsidRPr="006431E9">
        <w:rPr>
          <w:szCs w:val="28"/>
        </w:rPr>
        <w:t xml:space="preserve"> та принципи правотворчості</w:t>
      </w:r>
      <w:r w:rsidR="00D46A97" w:rsidRPr="006431E9">
        <w:rPr>
          <w:szCs w:val="28"/>
        </w:rPr>
        <w:t>»</w:t>
      </w:r>
      <w:r w:rsidRPr="006431E9">
        <w:rPr>
          <w:szCs w:val="28"/>
        </w:rPr>
        <w:t xml:space="preserve"> є</w:t>
      </w:r>
      <w:r w:rsidR="00E84F48" w:rsidRPr="006431E9">
        <w:rPr>
          <w:szCs w:val="28"/>
        </w:rPr>
        <w:t>:</w:t>
      </w:r>
      <w:r w:rsidRPr="006431E9">
        <w:rPr>
          <w:szCs w:val="28"/>
        </w:rPr>
        <w:t xml:space="preserve"> </w:t>
      </w:r>
      <w:r w:rsidR="00FA556B" w:rsidRPr="006431E9">
        <w:rPr>
          <w:szCs w:val="28"/>
        </w:rPr>
        <w:t>сприяння становленню сучасного всебічно-розвинутого кваліфікованого фахівця-юриста для Національної поліції, прокуратури та суду, здатного на достатньому рівні репрезентувати правоохоронні органи та органи суду у відносинах з іншими державними органами, органами місцевого самоврядування та громадянами, формування та розвиток правових знань студентів, уміння аналізувати нормативно-правові акти та інші документи; виробляти навички самостійного аналізу кримінально-правових явищ, умінь застосовувати отримані знання при оцінці конкретної ситуації; виробляти настанови на оволодіння професійними вміннями та навичками; формування ціннісні орієнтири студентів відповідно до ідеалів гуманізму, демократії, соціальної справедливості, поваги до особистості; виховувати активну громадянську позицію; сприяти усвідомленню ролі та значення юридичної діяльності в розбудові та зміцненні української держави; формувати в майбутніх правознавців високий рівень правової свідомості та правової культури, професійних та особистісних якостей</w:t>
      </w:r>
      <w:r w:rsidR="002F1C51" w:rsidRPr="006431E9">
        <w:rPr>
          <w:szCs w:val="28"/>
        </w:rPr>
        <w:t>.</w:t>
      </w:r>
    </w:p>
    <w:p w14:paraId="72865827" w14:textId="77777777" w:rsidR="00D453E6" w:rsidRPr="006431E9" w:rsidRDefault="00D453E6" w:rsidP="0082216C">
      <w:pPr>
        <w:pStyle w:val="a5"/>
        <w:widowControl w:val="0"/>
        <w:ind w:firstLine="709"/>
        <w:jc w:val="both"/>
        <w:rPr>
          <w:szCs w:val="28"/>
        </w:rPr>
      </w:pPr>
    </w:p>
    <w:p w14:paraId="26F0D17F" w14:textId="77777777" w:rsidR="007D77ED" w:rsidRPr="006431E9" w:rsidRDefault="007D77ED" w:rsidP="0082216C">
      <w:pPr>
        <w:widowControl w:val="0"/>
        <w:ind w:firstLine="709"/>
        <w:jc w:val="both"/>
        <w:rPr>
          <w:i/>
          <w:sz w:val="28"/>
          <w:szCs w:val="28"/>
        </w:rPr>
      </w:pPr>
      <w:r w:rsidRPr="006431E9">
        <w:rPr>
          <w:b/>
          <w:sz w:val="28"/>
          <w:szCs w:val="28"/>
        </w:rPr>
        <w:t>Передумови для вивчення навчальної дисциплін</w:t>
      </w:r>
      <w:r w:rsidR="00625E75" w:rsidRPr="006431E9">
        <w:rPr>
          <w:b/>
          <w:sz w:val="28"/>
          <w:szCs w:val="28"/>
        </w:rPr>
        <w:t>и</w:t>
      </w:r>
      <w:r w:rsidR="0052317A" w:rsidRPr="006431E9">
        <w:rPr>
          <w:b/>
          <w:sz w:val="28"/>
          <w:szCs w:val="28"/>
        </w:rPr>
        <w:t xml:space="preserve"> </w:t>
      </w:r>
      <w:r w:rsidR="0052317A" w:rsidRPr="006431E9">
        <w:rPr>
          <w:sz w:val="28"/>
          <w:szCs w:val="28"/>
        </w:rPr>
        <w:t>є отримані знання з дисци</w:t>
      </w:r>
      <w:r w:rsidR="000B264A" w:rsidRPr="006431E9">
        <w:rPr>
          <w:sz w:val="28"/>
          <w:szCs w:val="28"/>
        </w:rPr>
        <w:t>плін</w:t>
      </w:r>
      <w:r w:rsidR="000B0782" w:rsidRPr="006431E9">
        <w:rPr>
          <w:b/>
          <w:sz w:val="28"/>
          <w:szCs w:val="28"/>
        </w:rPr>
        <w:t xml:space="preserve"> </w:t>
      </w:r>
      <w:r w:rsidR="00CA24FE" w:rsidRPr="006431E9">
        <w:rPr>
          <w:sz w:val="28"/>
          <w:szCs w:val="28"/>
        </w:rPr>
        <w:t>«Кримінальне право», «Кримінальний процес», «Кримінологія»</w:t>
      </w:r>
      <w:r w:rsidR="00E747CD">
        <w:rPr>
          <w:sz w:val="28"/>
          <w:szCs w:val="28"/>
        </w:rPr>
        <w:t>, «Кримінально-виконавче право»</w:t>
      </w:r>
      <w:r w:rsidR="000B264A" w:rsidRPr="006431E9">
        <w:rPr>
          <w:sz w:val="28"/>
          <w:szCs w:val="28"/>
        </w:rPr>
        <w:t xml:space="preserve">; набуті знання та навички </w:t>
      </w:r>
      <w:r w:rsidR="000B48A5" w:rsidRPr="006431E9">
        <w:rPr>
          <w:sz w:val="28"/>
          <w:szCs w:val="28"/>
        </w:rPr>
        <w:t>щодо сприйняття предметів та явищ, а також відшукування фактів, які стосуються злочину, та осіб, які його скоїли; вміння всебічно аналізувати отриману ін</w:t>
      </w:r>
      <w:r w:rsidR="00505BDB" w:rsidRPr="006431E9">
        <w:rPr>
          <w:sz w:val="28"/>
          <w:szCs w:val="28"/>
        </w:rPr>
        <w:t>формацію, формулювати гіпотези</w:t>
      </w:r>
      <w:r w:rsidR="000B0782" w:rsidRPr="006431E9">
        <w:rPr>
          <w:i/>
          <w:sz w:val="28"/>
          <w:szCs w:val="28"/>
        </w:rPr>
        <w:t>.</w:t>
      </w:r>
      <w:r w:rsidR="00625E75" w:rsidRPr="006431E9">
        <w:rPr>
          <w:i/>
          <w:sz w:val="28"/>
          <w:szCs w:val="28"/>
        </w:rPr>
        <w:t xml:space="preserve"> </w:t>
      </w:r>
    </w:p>
    <w:p w14:paraId="7FA1BC64" w14:textId="77777777" w:rsidR="007D77ED" w:rsidRPr="006431E9" w:rsidRDefault="007D77ED" w:rsidP="0082216C">
      <w:pPr>
        <w:widowControl w:val="0"/>
        <w:ind w:firstLine="709"/>
        <w:jc w:val="both"/>
        <w:rPr>
          <w:sz w:val="28"/>
          <w:szCs w:val="28"/>
        </w:rPr>
      </w:pPr>
    </w:p>
    <w:p w14:paraId="7AC53E90" w14:textId="77777777" w:rsidR="00AC7DE7" w:rsidRPr="006431E9" w:rsidRDefault="00AC7DE7" w:rsidP="0082216C">
      <w:pPr>
        <w:widowControl w:val="0"/>
        <w:ind w:firstLine="709"/>
        <w:jc w:val="both"/>
        <w:rPr>
          <w:sz w:val="28"/>
          <w:szCs w:val="28"/>
        </w:rPr>
      </w:pPr>
      <w:r w:rsidRPr="006431E9">
        <w:rPr>
          <w:b/>
          <w:sz w:val="28"/>
          <w:szCs w:val="28"/>
        </w:rPr>
        <w:t>Результати</w:t>
      </w:r>
      <w:r w:rsidRPr="006431E9">
        <w:rPr>
          <w:sz w:val="28"/>
          <w:szCs w:val="28"/>
        </w:rPr>
        <w:t xml:space="preserve"> вивчення навчальної дисципліни «</w:t>
      </w:r>
      <w:r w:rsidR="009B7F27" w:rsidRPr="006431E9">
        <w:rPr>
          <w:sz w:val="28"/>
          <w:szCs w:val="28"/>
        </w:rPr>
        <w:t>Кримінальна юстиція: правов</w:t>
      </w:r>
      <w:r w:rsidR="007757C1">
        <w:rPr>
          <w:sz w:val="28"/>
          <w:szCs w:val="28"/>
        </w:rPr>
        <w:t>і</w:t>
      </w:r>
      <w:r w:rsidR="009B7F27" w:rsidRPr="006431E9">
        <w:rPr>
          <w:sz w:val="28"/>
          <w:szCs w:val="28"/>
        </w:rPr>
        <w:t xml:space="preserve"> доктрин</w:t>
      </w:r>
      <w:r w:rsidR="007757C1">
        <w:rPr>
          <w:sz w:val="28"/>
          <w:szCs w:val="28"/>
        </w:rPr>
        <w:t>и</w:t>
      </w:r>
      <w:r w:rsidR="009B7F27" w:rsidRPr="006431E9">
        <w:rPr>
          <w:sz w:val="28"/>
          <w:szCs w:val="28"/>
        </w:rPr>
        <w:t xml:space="preserve"> та принципи правотворчості</w:t>
      </w:r>
      <w:r w:rsidRPr="006431E9">
        <w:rPr>
          <w:sz w:val="28"/>
          <w:szCs w:val="28"/>
        </w:rPr>
        <w:t>»</w:t>
      </w:r>
    </w:p>
    <w:p w14:paraId="7BFE0C6D" w14:textId="77777777" w:rsidR="00211823" w:rsidRPr="006431E9" w:rsidRDefault="00AC7DE7" w:rsidP="0082216C">
      <w:pPr>
        <w:widowControl w:val="0"/>
        <w:ind w:firstLine="709"/>
        <w:jc w:val="both"/>
        <w:rPr>
          <w:b/>
          <w:bCs/>
          <w:iCs/>
          <w:sz w:val="28"/>
          <w:szCs w:val="28"/>
        </w:rPr>
      </w:pPr>
      <w:r w:rsidRPr="006431E9">
        <w:rPr>
          <w:sz w:val="28"/>
          <w:szCs w:val="28"/>
        </w:rPr>
        <w:t>Згідно з вимогами освітньої програми Здобувачі повинні</w:t>
      </w:r>
      <w:r w:rsidR="00E4477B" w:rsidRPr="006431E9">
        <w:rPr>
          <w:sz w:val="28"/>
          <w:szCs w:val="28"/>
        </w:rPr>
        <w:t xml:space="preserve"> мати</w:t>
      </w:r>
      <w:r w:rsidR="00211823" w:rsidRPr="006431E9">
        <w:rPr>
          <w:b/>
          <w:bCs/>
          <w:iCs/>
          <w:sz w:val="28"/>
          <w:szCs w:val="28"/>
        </w:rPr>
        <w:t>:</w:t>
      </w:r>
    </w:p>
    <w:p w14:paraId="5C2FA403" w14:textId="77777777" w:rsidR="00E4477B" w:rsidRPr="006431E9" w:rsidRDefault="009B7F27" w:rsidP="00E4477B">
      <w:pPr>
        <w:pStyle w:val="af6"/>
        <w:widowControl w:val="0"/>
        <w:numPr>
          <w:ilvl w:val="0"/>
          <w:numId w:val="28"/>
        </w:numPr>
        <w:ind w:left="-142" w:firstLine="851"/>
        <w:jc w:val="both"/>
        <w:rPr>
          <w:sz w:val="28"/>
          <w:szCs w:val="28"/>
        </w:rPr>
      </w:pPr>
      <w:r w:rsidRPr="006431E9">
        <w:rPr>
          <w:sz w:val="28"/>
          <w:szCs w:val="28"/>
        </w:rPr>
        <w:t xml:space="preserve">Здатність до абстрактного мислення, аналізу та синтезу. </w:t>
      </w:r>
    </w:p>
    <w:p w14:paraId="2AB3EF04" w14:textId="77777777" w:rsidR="00E4477B" w:rsidRPr="006431E9" w:rsidRDefault="009B7F27" w:rsidP="00E4477B">
      <w:pPr>
        <w:pStyle w:val="af6"/>
        <w:widowControl w:val="0"/>
        <w:numPr>
          <w:ilvl w:val="0"/>
          <w:numId w:val="28"/>
        </w:numPr>
        <w:ind w:left="-142" w:firstLine="851"/>
        <w:jc w:val="both"/>
        <w:rPr>
          <w:sz w:val="28"/>
          <w:szCs w:val="28"/>
        </w:rPr>
      </w:pPr>
      <w:r w:rsidRPr="006431E9">
        <w:rPr>
          <w:sz w:val="28"/>
          <w:szCs w:val="28"/>
        </w:rPr>
        <w:t xml:space="preserve">Здатність самостійно здобувати знання, використовуючи різні джерела інформації. </w:t>
      </w:r>
    </w:p>
    <w:p w14:paraId="53E543D2" w14:textId="77777777" w:rsidR="00E4477B" w:rsidRPr="006431E9" w:rsidRDefault="009B7F27" w:rsidP="00E4477B">
      <w:pPr>
        <w:pStyle w:val="af6"/>
        <w:widowControl w:val="0"/>
        <w:numPr>
          <w:ilvl w:val="0"/>
          <w:numId w:val="28"/>
        </w:numPr>
        <w:ind w:left="-142" w:firstLine="851"/>
        <w:jc w:val="both"/>
        <w:rPr>
          <w:sz w:val="28"/>
          <w:szCs w:val="28"/>
        </w:rPr>
      </w:pPr>
      <w:r w:rsidRPr="006431E9">
        <w:rPr>
          <w:sz w:val="28"/>
          <w:szCs w:val="28"/>
        </w:rPr>
        <w:t xml:space="preserve">Здатність орієнтуватися в кримінально-правових нормах, які визначають підстави та принципи кримінальної відповідальності, які суспільно небезпечні діяння є злочинними та які покарання слід застосовувати до осіб, що їх вчинили. </w:t>
      </w:r>
    </w:p>
    <w:p w14:paraId="1D67A130" w14:textId="77777777" w:rsidR="00E4477B" w:rsidRPr="006431E9" w:rsidRDefault="009B7F27" w:rsidP="00E4477B">
      <w:pPr>
        <w:pStyle w:val="af6"/>
        <w:widowControl w:val="0"/>
        <w:numPr>
          <w:ilvl w:val="0"/>
          <w:numId w:val="28"/>
        </w:numPr>
        <w:ind w:left="-142" w:firstLine="851"/>
        <w:jc w:val="both"/>
        <w:rPr>
          <w:sz w:val="28"/>
          <w:szCs w:val="28"/>
        </w:rPr>
      </w:pPr>
      <w:r w:rsidRPr="006431E9">
        <w:rPr>
          <w:sz w:val="28"/>
          <w:szCs w:val="28"/>
        </w:rPr>
        <w:t xml:space="preserve">Здатність здійснювати превентивну та профілактичну діяльність, спрямовану на запобігання вчиненню правопорушень та аналізувати причини та умови, що сприяють вчиненню правопорушень. </w:t>
      </w:r>
    </w:p>
    <w:p w14:paraId="2B9F765F" w14:textId="77777777" w:rsidR="00E4477B" w:rsidRPr="006431E9" w:rsidRDefault="009B7F27" w:rsidP="00E4477B">
      <w:pPr>
        <w:pStyle w:val="af6"/>
        <w:widowControl w:val="0"/>
        <w:numPr>
          <w:ilvl w:val="0"/>
          <w:numId w:val="28"/>
        </w:numPr>
        <w:ind w:left="-142" w:firstLine="851"/>
        <w:jc w:val="both"/>
        <w:rPr>
          <w:sz w:val="28"/>
          <w:szCs w:val="28"/>
        </w:rPr>
      </w:pPr>
      <w:r w:rsidRPr="006431E9">
        <w:rPr>
          <w:sz w:val="28"/>
          <w:szCs w:val="28"/>
        </w:rPr>
        <w:t xml:space="preserve">Здатність реалізовувати систему юридичних принципів і норм, які регулюють відносини між державами, а також між іншими учасниками міжнародних відносин у різних галузях. </w:t>
      </w:r>
    </w:p>
    <w:p w14:paraId="1F8CDC60" w14:textId="77777777" w:rsidR="00211823" w:rsidRPr="006431E9" w:rsidRDefault="00B84744" w:rsidP="0082216C">
      <w:pPr>
        <w:widowControl w:val="0"/>
        <w:ind w:firstLine="709"/>
        <w:jc w:val="both"/>
        <w:rPr>
          <w:b/>
          <w:sz w:val="28"/>
          <w:szCs w:val="28"/>
        </w:rPr>
      </w:pPr>
      <w:r w:rsidRPr="006431E9">
        <w:rPr>
          <w:b/>
          <w:bCs/>
          <w:iCs/>
          <w:sz w:val="28"/>
          <w:szCs w:val="28"/>
        </w:rPr>
        <w:t>В</w:t>
      </w:r>
      <w:r w:rsidR="00211823" w:rsidRPr="006431E9">
        <w:rPr>
          <w:b/>
          <w:bCs/>
          <w:iCs/>
          <w:sz w:val="28"/>
          <w:szCs w:val="28"/>
        </w:rPr>
        <w:t>міти</w:t>
      </w:r>
      <w:r w:rsidR="00211823" w:rsidRPr="006431E9">
        <w:rPr>
          <w:b/>
          <w:sz w:val="28"/>
          <w:szCs w:val="28"/>
        </w:rPr>
        <w:t>:</w:t>
      </w:r>
    </w:p>
    <w:p w14:paraId="79EF1BC0" w14:textId="77777777" w:rsidR="00E4477B" w:rsidRPr="006431E9" w:rsidRDefault="00E4477B" w:rsidP="00E4477B">
      <w:pPr>
        <w:pStyle w:val="af6"/>
        <w:widowControl w:val="0"/>
        <w:numPr>
          <w:ilvl w:val="0"/>
          <w:numId w:val="29"/>
        </w:numPr>
        <w:ind w:left="0" w:firstLine="993"/>
        <w:jc w:val="both"/>
        <w:rPr>
          <w:sz w:val="28"/>
          <w:szCs w:val="28"/>
        </w:rPr>
      </w:pPr>
      <w:r w:rsidRPr="006431E9">
        <w:rPr>
          <w:sz w:val="28"/>
          <w:szCs w:val="28"/>
        </w:rPr>
        <w:t xml:space="preserve">застосовувати набуті знання, вміння й навички на практиці, здатність брати участь у розробленні та кваліфіковано застосовувати нормативно-правові акти в різних сферах юридичної діяльності, реалізовувати норми матеріального </w:t>
      </w:r>
      <w:r w:rsidRPr="006431E9">
        <w:rPr>
          <w:sz w:val="28"/>
          <w:szCs w:val="28"/>
        </w:rPr>
        <w:lastRenderedPageBreak/>
        <w:t xml:space="preserve">й процесуального права в професійній діяльності. </w:t>
      </w:r>
    </w:p>
    <w:p w14:paraId="65087C86" w14:textId="77777777" w:rsidR="00E4477B" w:rsidRPr="006431E9" w:rsidRDefault="00E4477B" w:rsidP="00E4477B">
      <w:pPr>
        <w:pStyle w:val="af6"/>
        <w:widowControl w:val="0"/>
        <w:numPr>
          <w:ilvl w:val="0"/>
          <w:numId w:val="29"/>
        </w:numPr>
        <w:ind w:left="0" w:firstLine="993"/>
        <w:jc w:val="both"/>
        <w:rPr>
          <w:sz w:val="28"/>
          <w:szCs w:val="28"/>
        </w:rPr>
      </w:pPr>
      <w:r w:rsidRPr="006431E9">
        <w:rPr>
          <w:sz w:val="28"/>
          <w:szCs w:val="28"/>
        </w:rPr>
        <w:t xml:space="preserve">забезпечувати законність та правопорядок, безпеку особистості, суспільства, держави в межах виконання своїх посадових обов’язків. </w:t>
      </w:r>
    </w:p>
    <w:p w14:paraId="119E108D" w14:textId="77777777" w:rsidR="00E4477B" w:rsidRPr="006431E9" w:rsidRDefault="00E4477B" w:rsidP="00E4477B">
      <w:pPr>
        <w:pStyle w:val="af6"/>
        <w:widowControl w:val="0"/>
        <w:numPr>
          <w:ilvl w:val="0"/>
          <w:numId w:val="29"/>
        </w:numPr>
        <w:ind w:left="0" w:firstLine="993"/>
        <w:jc w:val="both"/>
        <w:rPr>
          <w:sz w:val="28"/>
          <w:szCs w:val="28"/>
        </w:rPr>
      </w:pPr>
      <w:r w:rsidRPr="006431E9">
        <w:rPr>
          <w:sz w:val="28"/>
          <w:szCs w:val="28"/>
        </w:rPr>
        <w:t xml:space="preserve">виявляти та аналізувати причини та умови, що сприяють вчиненню кримінальних та адміністративних правопорушень, вживати заходи для їх усунення. </w:t>
      </w:r>
    </w:p>
    <w:p w14:paraId="77EDABF7" w14:textId="77777777" w:rsidR="00E4477B" w:rsidRPr="006431E9" w:rsidRDefault="00E4477B" w:rsidP="00E4477B">
      <w:pPr>
        <w:pStyle w:val="af6"/>
        <w:widowControl w:val="0"/>
        <w:numPr>
          <w:ilvl w:val="0"/>
          <w:numId w:val="29"/>
        </w:numPr>
        <w:ind w:left="0" w:firstLine="993"/>
        <w:jc w:val="both"/>
        <w:rPr>
          <w:sz w:val="28"/>
          <w:szCs w:val="28"/>
        </w:rPr>
      </w:pPr>
      <w:r w:rsidRPr="006431E9">
        <w:rPr>
          <w:sz w:val="28"/>
          <w:szCs w:val="28"/>
        </w:rPr>
        <w:t xml:space="preserve">здійснювати захист прав та інтересів особи, суспільства, держави з використанням оптимізованих методів й засобів забезпечення публічної безпеки і порядку в межах виконання своїх посадових обов’язків. </w:t>
      </w:r>
    </w:p>
    <w:p w14:paraId="73EB0C27" w14:textId="77777777" w:rsidR="00E4477B" w:rsidRPr="006431E9" w:rsidRDefault="00E4477B" w:rsidP="00E4477B">
      <w:pPr>
        <w:pStyle w:val="af6"/>
        <w:widowControl w:val="0"/>
        <w:numPr>
          <w:ilvl w:val="0"/>
          <w:numId w:val="29"/>
        </w:numPr>
        <w:ind w:left="0" w:firstLine="993"/>
        <w:jc w:val="both"/>
        <w:rPr>
          <w:sz w:val="28"/>
          <w:szCs w:val="28"/>
        </w:rPr>
      </w:pPr>
      <w:r w:rsidRPr="006431E9">
        <w:rPr>
          <w:sz w:val="28"/>
          <w:szCs w:val="28"/>
        </w:rPr>
        <w:t>узагальнювати практичні результати роботи і пропонувати нові рішення для вдосконалення правоохоронної та інших видів діяльності.</w:t>
      </w:r>
    </w:p>
    <w:p w14:paraId="1B3E23E3" w14:textId="77777777" w:rsidR="00B84744" w:rsidRPr="006431E9" w:rsidRDefault="00B84744" w:rsidP="00B84744">
      <w:pPr>
        <w:pStyle w:val="af6"/>
        <w:widowControl w:val="0"/>
        <w:numPr>
          <w:ilvl w:val="0"/>
          <w:numId w:val="29"/>
        </w:numPr>
        <w:jc w:val="both"/>
        <w:rPr>
          <w:b/>
          <w:bCs/>
          <w:iCs/>
          <w:sz w:val="28"/>
          <w:szCs w:val="28"/>
        </w:rPr>
      </w:pPr>
      <w:r w:rsidRPr="006431E9">
        <w:rPr>
          <w:sz w:val="28"/>
          <w:szCs w:val="28"/>
        </w:rPr>
        <w:t xml:space="preserve">Згідно з вимогами освітньої програми здобувачі повинні </w:t>
      </w:r>
      <w:r w:rsidRPr="006431E9">
        <w:rPr>
          <w:b/>
          <w:bCs/>
          <w:iCs/>
          <w:sz w:val="28"/>
          <w:szCs w:val="28"/>
        </w:rPr>
        <w:t>сформувати наступні компетентності:</w:t>
      </w:r>
    </w:p>
    <w:p w14:paraId="39F38EB6" w14:textId="77777777" w:rsidR="00B84744" w:rsidRPr="006431E9" w:rsidRDefault="00B84744" w:rsidP="00B84744">
      <w:pPr>
        <w:widowControl w:val="0"/>
        <w:ind w:firstLine="360"/>
        <w:jc w:val="both"/>
        <w:rPr>
          <w:sz w:val="28"/>
          <w:szCs w:val="28"/>
        </w:rPr>
      </w:pPr>
      <w:r w:rsidRPr="006431E9">
        <w:rPr>
          <w:b/>
          <w:sz w:val="28"/>
          <w:szCs w:val="28"/>
        </w:rPr>
        <w:t>Інтегральна компетентність</w:t>
      </w:r>
      <w:r w:rsidRPr="006431E9">
        <w:rPr>
          <w:sz w:val="28"/>
          <w:szCs w:val="28"/>
        </w:rPr>
        <w:t xml:space="preserve"> - Здатність розв’язувати складні задачі і проблеми у сфері правоохоронної діяльності та/або у процесі навчання, що передбачає проведення досліджень та/або здійснення інновацій та характеризується невизначеністю умов і вимог.</w:t>
      </w:r>
    </w:p>
    <w:p w14:paraId="4FB6AE63" w14:textId="77777777" w:rsidR="00B84744" w:rsidRPr="006431E9" w:rsidRDefault="00B84744" w:rsidP="00B84744">
      <w:pPr>
        <w:widowControl w:val="0"/>
        <w:ind w:firstLine="360"/>
        <w:jc w:val="both"/>
        <w:rPr>
          <w:sz w:val="28"/>
          <w:szCs w:val="28"/>
        </w:rPr>
      </w:pPr>
      <w:r w:rsidRPr="006431E9">
        <w:rPr>
          <w:b/>
          <w:sz w:val="28"/>
          <w:szCs w:val="28"/>
        </w:rPr>
        <w:t>СК-1</w:t>
      </w:r>
      <w:r w:rsidRPr="006431E9">
        <w:rPr>
          <w:sz w:val="28"/>
          <w:szCs w:val="28"/>
        </w:rPr>
        <w:t xml:space="preserve"> Здатність брати участь у розробленні та кваліфіковано застосовувати нормативно-правові акти в різних сферах юридичної діяльності, реалізовувати норми матеріального й процесуального права в професійній діяльності. </w:t>
      </w:r>
    </w:p>
    <w:p w14:paraId="2E4CF6BD" w14:textId="77777777" w:rsidR="00B84744" w:rsidRPr="006431E9" w:rsidRDefault="00B84744" w:rsidP="00B84744">
      <w:pPr>
        <w:widowControl w:val="0"/>
        <w:ind w:firstLine="360"/>
        <w:jc w:val="both"/>
        <w:rPr>
          <w:sz w:val="28"/>
          <w:szCs w:val="28"/>
        </w:rPr>
      </w:pPr>
      <w:r w:rsidRPr="006431E9">
        <w:rPr>
          <w:b/>
          <w:sz w:val="28"/>
          <w:szCs w:val="28"/>
        </w:rPr>
        <w:t>СК-3</w:t>
      </w:r>
      <w:r w:rsidRPr="006431E9">
        <w:rPr>
          <w:sz w:val="28"/>
          <w:szCs w:val="28"/>
        </w:rPr>
        <w:t xml:space="preserve"> Здатність виявляти та аналізувати причини та умови, що сприяють вчиненню кримінальних та адміністративних правопорушень, вживати заходи для їх усунення. </w:t>
      </w:r>
    </w:p>
    <w:p w14:paraId="59A28447" w14:textId="77777777" w:rsidR="00B84744" w:rsidRPr="006431E9" w:rsidRDefault="00B84744" w:rsidP="00B84744">
      <w:pPr>
        <w:widowControl w:val="0"/>
        <w:ind w:firstLine="360"/>
        <w:jc w:val="both"/>
        <w:rPr>
          <w:sz w:val="28"/>
          <w:szCs w:val="28"/>
        </w:rPr>
      </w:pPr>
      <w:r w:rsidRPr="006431E9">
        <w:rPr>
          <w:b/>
          <w:sz w:val="28"/>
          <w:szCs w:val="28"/>
        </w:rPr>
        <w:t>СК-4</w:t>
      </w:r>
      <w:r w:rsidRPr="006431E9">
        <w:rPr>
          <w:sz w:val="28"/>
          <w:szCs w:val="28"/>
        </w:rPr>
        <w:t xml:space="preserve"> Спроможність організовувати і керувати діяльністю підрозділів, створених для виконання завдань у сфері правоохоронної діяльності. </w:t>
      </w:r>
    </w:p>
    <w:p w14:paraId="4AB98CE8" w14:textId="77777777" w:rsidR="00B84744" w:rsidRPr="006431E9" w:rsidRDefault="00B84744" w:rsidP="00B84744">
      <w:pPr>
        <w:widowControl w:val="0"/>
        <w:ind w:firstLine="360"/>
        <w:jc w:val="both"/>
        <w:rPr>
          <w:sz w:val="28"/>
          <w:szCs w:val="28"/>
        </w:rPr>
      </w:pPr>
      <w:r w:rsidRPr="006431E9">
        <w:rPr>
          <w:b/>
          <w:sz w:val="28"/>
          <w:szCs w:val="28"/>
        </w:rPr>
        <w:t>СК-5</w:t>
      </w:r>
      <w:r w:rsidRPr="006431E9">
        <w:rPr>
          <w:sz w:val="28"/>
          <w:szCs w:val="28"/>
        </w:rPr>
        <w:t xml:space="preserve"> Здатність давати кваліфіковані юридичні висновки й консультації в конкретних сферах юридичної діяльності. </w:t>
      </w:r>
    </w:p>
    <w:p w14:paraId="4B5F7673" w14:textId="77777777" w:rsidR="00B84744" w:rsidRPr="006431E9" w:rsidRDefault="00B84744" w:rsidP="00B84744">
      <w:pPr>
        <w:widowControl w:val="0"/>
        <w:ind w:firstLine="360"/>
        <w:jc w:val="both"/>
        <w:rPr>
          <w:sz w:val="28"/>
          <w:szCs w:val="28"/>
        </w:rPr>
      </w:pPr>
      <w:r w:rsidRPr="006431E9">
        <w:rPr>
          <w:b/>
          <w:sz w:val="28"/>
          <w:szCs w:val="28"/>
        </w:rPr>
        <w:t>СК-6</w:t>
      </w:r>
      <w:r w:rsidRPr="006431E9">
        <w:rPr>
          <w:sz w:val="28"/>
          <w:szCs w:val="28"/>
        </w:rPr>
        <w:t xml:space="preserve"> Здатність керувати самостійною роботою осіб, що навчаються, та бути наставником для молодших колег у процесі набуття і вдосконалення ними професійних навичок. </w:t>
      </w:r>
    </w:p>
    <w:p w14:paraId="284FEF46" w14:textId="77777777" w:rsidR="00B84744" w:rsidRPr="006431E9" w:rsidRDefault="00B84744" w:rsidP="00B84744">
      <w:pPr>
        <w:widowControl w:val="0"/>
        <w:ind w:firstLine="360"/>
        <w:jc w:val="both"/>
        <w:rPr>
          <w:sz w:val="28"/>
          <w:szCs w:val="28"/>
        </w:rPr>
      </w:pPr>
      <w:r w:rsidRPr="006431E9">
        <w:rPr>
          <w:b/>
          <w:sz w:val="28"/>
          <w:szCs w:val="28"/>
        </w:rPr>
        <w:t>СК-7</w:t>
      </w:r>
      <w:r w:rsidRPr="006431E9">
        <w:rPr>
          <w:sz w:val="28"/>
          <w:szCs w:val="28"/>
        </w:rPr>
        <w:t xml:space="preserve"> Здатність ефективно здійснювати правове виховання молодших колег у процесі набуття і вдосконалення ними професійних навичок. </w:t>
      </w:r>
    </w:p>
    <w:p w14:paraId="1D9B0D93" w14:textId="77777777" w:rsidR="00B84744" w:rsidRPr="006431E9" w:rsidRDefault="00B84744" w:rsidP="00B84744">
      <w:pPr>
        <w:widowControl w:val="0"/>
        <w:ind w:firstLine="360"/>
        <w:jc w:val="both"/>
        <w:rPr>
          <w:sz w:val="28"/>
          <w:szCs w:val="28"/>
        </w:rPr>
      </w:pPr>
      <w:r w:rsidRPr="006431E9">
        <w:rPr>
          <w:b/>
          <w:sz w:val="28"/>
          <w:szCs w:val="28"/>
        </w:rPr>
        <w:t>СК-8</w:t>
      </w:r>
      <w:r w:rsidRPr="006431E9">
        <w:rPr>
          <w:sz w:val="28"/>
          <w:szCs w:val="28"/>
        </w:rPr>
        <w:t xml:space="preserve"> Здатність визначено і наполегливо ставити професійні завдання та організовувати підлеглих для їх виконання, брати на себе відповідальність за результати виконання цих завдань. </w:t>
      </w:r>
    </w:p>
    <w:p w14:paraId="60647C45" w14:textId="77777777" w:rsidR="00B84744" w:rsidRPr="006431E9" w:rsidRDefault="00B84744" w:rsidP="00B84744">
      <w:pPr>
        <w:widowControl w:val="0"/>
        <w:ind w:firstLine="360"/>
        <w:jc w:val="both"/>
        <w:rPr>
          <w:sz w:val="28"/>
          <w:szCs w:val="28"/>
        </w:rPr>
      </w:pPr>
      <w:r w:rsidRPr="006431E9">
        <w:rPr>
          <w:b/>
          <w:sz w:val="28"/>
          <w:szCs w:val="28"/>
        </w:rPr>
        <w:t>СК-10</w:t>
      </w:r>
      <w:r w:rsidRPr="006431E9">
        <w:rPr>
          <w:sz w:val="28"/>
          <w:szCs w:val="28"/>
        </w:rPr>
        <w:t xml:space="preserve"> Здатність аналізувати, оцінювати й застосовувати сучасні інформаційні технології під час рішення професійних завдань. </w:t>
      </w:r>
    </w:p>
    <w:p w14:paraId="0A0041EE" w14:textId="77777777" w:rsidR="00B84744" w:rsidRPr="006431E9" w:rsidRDefault="00B84744" w:rsidP="00B84744">
      <w:pPr>
        <w:widowControl w:val="0"/>
        <w:ind w:firstLine="360"/>
        <w:jc w:val="both"/>
        <w:rPr>
          <w:sz w:val="28"/>
          <w:szCs w:val="28"/>
        </w:rPr>
      </w:pPr>
      <w:r w:rsidRPr="006431E9">
        <w:rPr>
          <w:b/>
          <w:sz w:val="28"/>
          <w:szCs w:val="28"/>
        </w:rPr>
        <w:t>СК-11</w:t>
      </w:r>
      <w:r w:rsidRPr="006431E9">
        <w:rPr>
          <w:sz w:val="28"/>
          <w:szCs w:val="28"/>
        </w:rPr>
        <w:t xml:space="preserve"> Здатність взаємодіяти з представниками інших органів виконавчої влади та місцевого самоврядування, громадськістю з питань правоохоронної діяльності. </w:t>
      </w:r>
    </w:p>
    <w:p w14:paraId="46EDF94A" w14:textId="77777777" w:rsidR="00B84744" w:rsidRPr="006431E9" w:rsidRDefault="00B84744" w:rsidP="00B84744">
      <w:pPr>
        <w:widowControl w:val="0"/>
        <w:ind w:firstLine="360"/>
        <w:jc w:val="both"/>
        <w:rPr>
          <w:sz w:val="28"/>
          <w:szCs w:val="28"/>
        </w:rPr>
      </w:pPr>
      <w:r w:rsidRPr="006431E9">
        <w:rPr>
          <w:b/>
          <w:sz w:val="28"/>
          <w:szCs w:val="28"/>
        </w:rPr>
        <w:t>СК-12</w:t>
      </w:r>
      <w:r w:rsidRPr="006431E9">
        <w:rPr>
          <w:sz w:val="28"/>
          <w:szCs w:val="28"/>
        </w:rPr>
        <w:t xml:space="preserve"> Здатність до використання технічних приладів та спеціальних засобів, інформаційно-пошукових систем та баз даних, спеціальної техніки, оперативних та оперативно-технічних засобів, здійснення оперативно-розшукової діяльності. </w:t>
      </w:r>
    </w:p>
    <w:p w14:paraId="32815DB5" w14:textId="77777777" w:rsidR="00B84744" w:rsidRPr="006431E9" w:rsidRDefault="00B84744" w:rsidP="00B84744">
      <w:pPr>
        <w:widowControl w:val="0"/>
        <w:ind w:firstLine="360"/>
        <w:jc w:val="both"/>
        <w:rPr>
          <w:sz w:val="28"/>
          <w:szCs w:val="28"/>
        </w:rPr>
      </w:pPr>
      <w:r w:rsidRPr="006431E9">
        <w:rPr>
          <w:b/>
          <w:sz w:val="28"/>
          <w:szCs w:val="28"/>
        </w:rPr>
        <w:t>СК-18</w:t>
      </w:r>
      <w:r w:rsidRPr="006431E9">
        <w:rPr>
          <w:sz w:val="28"/>
          <w:szCs w:val="28"/>
        </w:rPr>
        <w:t xml:space="preserve"> Здатність розробляти планові, керівні та процесуальні (процедурні) </w:t>
      </w:r>
      <w:r w:rsidRPr="006431E9">
        <w:rPr>
          <w:sz w:val="28"/>
          <w:szCs w:val="28"/>
        </w:rPr>
        <w:lastRenderedPageBreak/>
        <w:t xml:space="preserve">документи, вміти реалізовувати плани (проекти, заходи) в межах своєї професійної діяльності, систематизувати та обробляти інформацію, вживати заходів щодо усунення виявлених недоліків </w:t>
      </w:r>
    </w:p>
    <w:p w14:paraId="27F4A9B8" w14:textId="77777777" w:rsidR="00B84744" w:rsidRPr="006431E9" w:rsidRDefault="00B84744" w:rsidP="00B84744">
      <w:pPr>
        <w:widowControl w:val="0"/>
        <w:ind w:firstLine="360"/>
        <w:jc w:val="both"/>
        <w:rPr>
          <w:b/>
          <w:sz w:val="28"/>
          <w:szCs w:val="28"/>
        </w:rPr>
      </w:pPr>
      <w:r w:rsidRPr="006431E9">
        <w:rPr>
          <w:b/>
          <w:sz w:val="28"/>
          <w:szCs w:val="28"/>
        </w:rPr>
        <w:t>СК-19</w:t>
      </w:r>
      <w:r w:rsidRPr="006431E9">
        <w:rPr>
          <w:sz w:val="28"/>
          <w:szCs w:val="28"/>
        </w:rPr>
        <w:t xml:space="preserve"> Здатність ідентифікувати, кваліфікувати та встановлювати факти, події та обставини, що створюють загрозу господарській (підприємницькій) діяльності, приймати управлінські рішення із дотриманням вимог матеріального та процесуального права</w:t>
      </w:r>
    </w:p>
    <w:p w14:paraId="701FBDD3" w14:textId="77777777" w:rsidR="00B84744" w:rsidRPr="006431E9" w:rsidRDefault="00B84744" w:rsidP="00B84744">
      <w:pPr>
        <w:widowControl w:val="0"/>
        <w:ind w:firstLine="360"/>
        <w:jc w:val="both"/>
        <w:rPr>
          <w:sz w:val="28"/>
          <w:szCs w:val="28"/>
        </w:rPr>
      </w:pPr>
      <w:r w:rsidRPr="006431E9">
        <w:rPr>
          <w:b/>
          <w:sz w:val="28"/>
          <w:szCs w:val="28"/>
        </w:rPr>
        <w:t>Результати</w:t>
      </w:r>
      <w:r w:rsidRPr="006431E9">
        <w:rPr>
          <w:sz w:val="28"/>
          <w:szCs w:val="28"/>
        </w:rPr>
        <w:t xml:space="preserve"> вивчення навчальної дисципліни «Аналіз та прогнозування злочинності»:</w:t>
      </w:r>
    </w:p>
    <w:p w14:paraId="0CC23A85" w14:textId="77777777" w:rsidR="00B84744" w:rsidRPr="006431E9" w:rsidRDefault="00B84744" w:rsidP="00B84744">
      <w:pPr>
        <w:widowControl w:val="0"/>
        <w:ind w:firstLine="360"/>
        <w:jc w:val="both"/>
        <w:rPr>
          <w:sz w:val="28"/>
          <w:szCs w:val="28"/>
        </w:rPr>
      </w:pPr>
      <w:r w:rsidRPr="006431E9">
        <w:rPr>
          <w:sz w:val="28"/>
          <w:szCs w:val="28"/>
        </w:rPr>
        <w:t xml:space="preserve">РН.01 Зрозуміло і недвозначно доносити власні знання, висновки та аргументацію до фахівців і нефахівців; зокрема, під час публічних виступів, дискусій, проведення занять. </w:t>
      </w:r>
    </w:p>
    <w:p w14:paraId="124BC554" w14:textId="77777777" w:rsidR="00B84744" w:rsidRPr="006431E9" w:rsidRDefault="00B84744" w:rsidP="00B84744">
      <w:pPr>
        <w:widowControl w:val="0"/>
        <w:ind w:firstLine="360"/>
        <w:jc w:val="both"/>
        <w:rPr>
          <w:sz w:val="28"/>
          <w:szCs w:val="28"/>
        </w:rPr>
      </w:pPr>
      <w:r w:rsidRPr="006431E9">
        <w:rPr>
          <w:sz w:val="28"/>
          <w:szCs w:val="28"/>
        </w:rPr>
        <w:t xml:space="preserve">РН.04 Узагальнювати практичні результати роботи і пропонувати нові рішення, з урахуванням цілей, обмежень, правових, соціальних, економічних та етичних аспектів. </w:t>
      </w:r>
    </w:p>
    <w:p w14:paraId="7FDDE627" w14:textId="77777777" w:rsidR="00B84744" w:rsidRPr="006431E9" w:rsidRDefault="00B84744" w:rsidP="00B84744">
      <w:pPr>
        <w:widowControl w:val="0"/>
        <w:ind w:firstLine="360"/>
        <w:jc w:val="both"/>
        <w:rPr>
          <w:sz w:val="28"/>
          <w:szCs w:val="28"/>
        </w:rPr>
      </w:pPr>
      <w:r w:rsidRPr="006431E9">
        <w:rPr>
          <w:sz w:val="28"/>
          <w:szCs w:val="28"/>
        </w:rPr>
        <w:t xml:space="preserve">РН.05 Аналізувати умови і причини вчинення правопорушень, визначати шляхи їх усунення. </w:t>
      </w:r>
    </w:p>
    <w:p w14:paraId="7ED360AC" w14:textId="77777777" w:rsidR="00B84744" w:rsidRPr="006431E9" w:rsidRDefault="00B84744" w:rsidP="00B84744">
      <w:pPr>
        <w:widowControl w:val="0"/>
        <w:ind w:firstLine="360"/>
        <w:jc w:val="both"/>
        <w:rPr>
          <w:sz w:val="28"/>
          <w:szCs w:val="28"/>
        </w:rPr>
      </w:pPr>
      <w:r w:rsidRPr="006431E9">
        <w:rPr>
          <w:sz w:val="28"/>
          <w:szCs w:val="28"/>
        </w:rPr>
        <w:t xml:space="preserve">РН.07 Оцінювати та забезпечувати якість виконуваних робіт у процесі управління правоохоронним підрозділом в різних умовах обстановки, а також розробляти відповідні аналітичні та інформаційні матеріали, робити усні та письмові звіти та доповіді. </w:t>
      </w:r>
    </w:p>
    <w:p w14:paraId="0E30A617" w14:textId="77777777" w:rsidR="00B84744" w:rsidRPr="006431E9" w:rsidRDefault="00B84744" w:rsidP="00B84744">
      <w:pPr>
        <w:widowControl w:val="0"/>
        <w:ind w:firstLine="360"/>
        <w:jc w:val="both"/>
        <w:rPr>
          <w:sz w:val="28"/>
          <w:szCs w:val="28"/>
        </w:rPr>
      </w:pPr>
      <w:r w:rsidRPr="006431E9">
        <w:rPr>
          <w:sz w:val="28"/>
          <w:szCs w:val="28"/>
        </w:rPr>
        <w:t xml:space="preserve">РН.09 Використовувати у професійній діяльності сучасні інформаційні технології, бази даних та стандартне і спеціалізоване програмне забезпечення. </w:t>
      </w:r>
    </w:p>
    <w:p w14:paraId="7B6080B7" w14:textId="77777777" w:rsidR="00B84744" w:rsidRPr="006431E9" w:rsidRDefault="00B84744" w:rsidP="00B84744">
      <w:pPr>
        <w:widowControl w:val="0"/>
        <w:ind w:firstLine="360"/>
        <w:jc w:val="both"/>
        <w:rPr>
          <w:sz w:val="28"/>
          <w:szCs w:val="28"/>
        </w:rPr>
      </w:pPr>
      <w:r w:rsidRPr="006431E9">
        <w:rPr>
          <w:sz w:val="28"/>
          <w:szCs w:val="28"/>
        </w:rPr>
        <w:t xml:space="preserve">РН.11 Розробляти та кваліфіковано застосовувати нормативно-правові акти в різних сферах юридичної діяльності, реалізовувати норми матеріального й процесуального права в професійній діяльності. </w:t>
      </w:r>
    </w:p>
    <w:p w14:paraId="4036EDCF" w14:textId="77777777" w:rsidR="00B84744" w:rsidRPr="006431E9" w:rsidRDefault="00B84744" w:rsidP="00B84744">
      <w:pPr>
        <w:widowControl w:val="0"/>
        <w:ind w:firstLine="360"/>
        <w:jc w:val="both"/>
        <w:rPr>
          <w:sz w:val="28"/>
          <w:szCs w:val="28"/>
        </w:rPr>
      </w:pPr>
      <w:r w:rsidRPr="006431E9">
        <w:rPr>
          <w:sz w:val="28"/>
          <w:szCs w:val="28"/>
        </w:rPr>
        <w:t xml:space="preserve">РН.12 Надавати кваліфіковані юридичні висновки й консультації в конкретних сферах юридичної діяльності. </w:t>
      </w:r>
    </w:p>
    <w:p w14:paraId="164DE575" w14:textId="77777777" w:rsidR="00B84744" w:rsidRPr="006431E9" w:rsidRDefault="00B84744" w:rsidP="00B84744">
      <w:pPr>
        <w:widowControl w:val="0"/>
        <w:ind w:firstLine="360"/>
        <w:jc w:val="both"/>
        <w:rPr>
          <w:sz w:val="28"/>
          <w:szCs w:val="28"/>
        </w:rPr>
      </w:pPr>
      <w:r w:rsidRPr="006431E9">
        <w:rPr>
          <w:sz w:val="28"/>
          <w:szCs w:val="28"/>
        </w:rPr>
        <w:t xml:space="preserve">РН.16 Використовувати сучасні методи і засоби системного аналізу, імітаційного моделювання, збирання та оброблення інформації для аналізу варіантів і прийняття рішень при виконанні професійних завдань. </w:t>
      </w:r>
    </w:p>
    <w:p w14:paraId="45688961" w14:textId="77777777" w:rsidR="00B84744" w:rsidRPr="006431E9" w:rsidRDefault="00B84744" w:rsidP="00B84744">
      <w:pPr>
        <w:widowControl w:val="0"/>
        <w:ind w:firstLine="360"/>
        <w:jc w:val="both"/>
        <w:rPr>
          <w:sz w:val="28"/>
          <w:szCs w:val="28"/>
        </w:rPr>
      </w:pPr>
      <w:r w:rsidRPr="006431E9">
        <w:rPr>
          <w:sz w:val="28"/>
          <w:szCs w:val="28"/>
        </w:rPr>
        <w:t xml:space="preserve">РН.17 Розуміти основи забезпечення національної безпеки, особливості застосування спеціальних засобів (вогнепальної зброї, спеціальних засобів, засобів фізичної сили); технології захисту даних, методи обробки, накопичення та оцінювання інформації; інформаційно-аналітичної роботи, бази даних (в тому числі міжвідомчі та міжнародні); оперативні та оперативно-технічні засоби, здійснення оперативно-розшукової діяльності). </w:t>
      </w:r>
    </w:p>
    <w:p w14:paraId="566B19D7" w14:textId="77777777" w:rsidR="00B84744" w:rsidRPr="006431E9" w:rsidRDefault="00B84744" w:rsidP="00B84744">
      <w:pPr>
        <w:widowControl w:val="0"/>
        <w:ind w:firstLine="360"/>
        <w:jc w:val="both"/>
        <w:rPr>
          <w:sz w:val="28"/>
          <w:szCs w:val="28"/>
        </w:rPr>
      </w:pPr>
      <w:r w:rsidRPr="006431E9">
        <w:rPr>
          <w:sz w:val="28"/>
          <w:szCs w:val="28"/>
        </w:rPr>
        <w:t xml:space="preserve">РН.18 Мати навички вирішення завдань у складі міжвідомчих органів з проблем забезпечення безпеки та підтримання правопорядку. </w:t>
      </w:r>
    </w:p>
    <w:p w14:paraId="65CB3182" w14:textId="77777777" w:rsidR="00B84744" w:rsidRPr="006431E9" w:rsidRDefault="00B84744" w:rsidP="00B84744">
      <w:pPr>
        <w:widowControl w:val="0"/>
        <w:ind w:firstLine="360"/>
        <w:jc w:val="both"/>
        <w:rPr>
          <w:b/>
          <w:sz w:val="28"/>
          <w:szCs w:val="28"/>
        </w:rPr>
      </w:pPr>
      <w:r w:rsidRPr="006431E9">
        <w:rPr>
          <w:sz w:val="28"/>
          <w:szCs w:val="28"/>
        </w:rPr>
        <w:t>РН.21 Ідентифікувати загрози в умовах конкуренції та/або протистояння,</w:t>
      </w:r>
    </w:p>
    <w:p w14:paraId="3F37315A" w14:textId="77777777" w:rsidR="00B84744" w:rsidRPr="006431E9" w:rsidRDefault="00B84744" w:rsidP="00B84744">
      <w:pPr>
        <w:widowControl w:val="0"/>
        <w:jc w:val="both"/>
        <w:rPr>
          <w:b/>
          <w:sz w:val="28"/>
          <w:szCs w:val="28"/>
        </w:rPr>
      </w:pPr>
      <w:r w:rsidRPr="006431E9">
        <w:rPr>
          <w:sz w:val="28"/>
          <w:szCs w:val="28"/>
        </w:rPr>
        <w:t>кваліфікувати та встановлювати факти, події та обставини, що створюють загрозу господарській (підприємницькій) діяльності, приймати рішення із дотриманням вимог матеріального та процесуального права</w:t>
      </w:r>
    </w:p>
    <w:p w14:paraId="436D1D77" w14:textId="77777777" w:rsidR="00E4477B" w:rsidRPr="006431E9" w:rsidRDefault="00E4477B" w:rsidP="0082216C">
      <w:pPr>
        <w:widowControl w:val="0"/>
        <w:ind w:firstLine="709"/>
        <w:jc w:val="both"/>
        <w:rPr>
          <w:sz w:val="28"/>
          <w:szCs w:val="28"/>
        </w:rPr>
      </w:pPr>
    </w:p>
    <w:p w14:paraId="4C103AEB" w14:textId="77777777" w:rsidR="000D4D38" w:rsidRPr="006431E9" w:rsidRDefault="000D4D38" w:rsidP="0082216C">
      <w:pPr>
        <w:widowControl w:val="0"/>
        <w:ind w:firstLine="709"/>
        <w:jc w:val="both"/>
        <w:rPr>
          <w:i/>
          <w:sz w:val="28"/>
          <w:szCs w:val="28"/>
        </w:rPr>
      </w:pPr>
      <w:r w:rsidRPr="006431E9">
        <w:rPr>
          <w:b/>
          <w:sz w:val="28"/>
          <w:szCs w:val="28"/>
        </w:rPr>
        <w:t xml:space="preserve">Обсяг </w:t>
      </w:r>
      <w:r w:rsidR="001F4585" w:rsidRPr="006431E9">
        <w:rPr>
          <w:b/>
          <w:sz w:val="28"/>
          <w:szCs w:val="28"/>
        </w:rPr>
        <w:t>навчальної дисципліни</w:t>
      </w:r>
      <w:r w:rsidRPr="006431E9">
        <w:rPr>
          <w:b/>
          <w:sz w:val="28"/>
          <w:szCs w:val="28"/>
        </w:rPr>
        <w:t>:</w:t>
      </w:r>
      <w:r w:rsidRPr="006431E9">
        <w:rPr>
          <w:sz w:val="28"/>
          <w:szCs w:val="28"/>
        </w:rPr>
        <w:t xml:space="preserve"> </w:t>
      </w:r>
      <w:r w:rsidR="009B7F27" w:rsidRPr="006431E9">
        <w:rPr>
          <w:sz w:val="28"/>
          <w:szCs w:val="28"/>
        </w:rPr>
        <w:t>150</w:t>
      </w:r>
      <w:r w:rsidR="00BB4ABE" w:rsidRPr="006431E9">
        <w:rPr>
          <w:sz w:val="28"/>
          <w:szCs w:val="28"/>
        </w:rPr>
        <w:t xml:space="preserve"> годин; </w:t>
      </w:r>
      <w:r w:rsidR="009B7F27" w:rsidRPr="006431E9">
        <w:rPr>
          <w:sz w:val="28"/>
          <w:szCs w:val="28"/>
        </w:rPr>
        <w:t>5</w:t>
      </w:r>
      <w:r w:rsidR="00BB4ABE" w:rsidRPr="006431E9">
        <w:rPr>
          <w:sz w:val="28"/>
          <w:szCs w:val="28"/>
        </w:rPr>
        <w:t>,0 кредити ECTS</w:t>
      </w:r>
      <w:r w:rsidRPr="006431E9">
        <w:rPr>
          <w:i/>
          <w:sz w:val="28"/>
          <w:szCs w:val="28"/>
        </w:rPr>
        <w:t>.</w:t>
      </w:r>
      <w:r w:rsidR="001F4585" w:rsidRPr="006431E9">
        <w:rPr>
          <w:i/>
          <w:sz w:val="28"/>
          <w:szCs w:val="28"/>
        </w:rPr>
        <w:t xml:space="preserve"> </w:t>
      </w:r>
    </w:p>
    <w:p w14:paraId="25B1174C" w14:textId="77777777" w:rsidR="000D4D38" w:rsidRPr="006431E9" w:rsidRDefault="000D4D38" w:rsidP="0082216C">
      <w:pPr>
        <w:widowControl w:val="0"/>
        <w:ind w:firstLine="709"/>
        <w:jc w:val="both"/>
        <w:rPr>
          <w:sz w:val="28"/>
          <w:szCs w:val="28"/>
        </w:rPr>
      </w:pPr>
    </w:p>
    <w:p w14:paraId="15D794DB" w14:textId="77777777" w:rsidR="00211823" w:rsidRPr="006431E9" w:rsidRDefault="00EA70A0" w:rsidP="00184B29">
      <w:pPr>
        <w:jc w:val="center"/>
        <w:rPr>
          <w:sz w:val="28"/>
          <w:szCs w:val="28"/>
        </w:rPr>
      </w:pPr>
      <w:r w:rsidRPr="006431E9">
        <w:rPr>
          <w:b/>
          <w:bCs/>
          <w:sz w:val="28"/>
          <w:szCs w:val="28"/>
        </w:rPr>
        <w:t xml:space="preserve">Програма </w:t>
      </w:r>
      <w:r w:rsidR="002E025F" w:rsidRPr="006431E9">
        <w:rPr>
          <w:b/>
          <w:sz w:val="28"/>
          <w:szCs w:val="28"/>
        </w:rPr>
        <w:t>навчальної</w:t>
      </w:r>
      <w:r w:rsidR="00211823" w:rsidRPr="006431E9">
        <w:rPr>
          <w:b/>
          <w:bCs/>
          <w:sz w:val="28"/>
          <w:szCs w:val="28"/>
        </w:rPr>
        <w:t xml:space="preserve"> дисципліни</w:t>
      </w:r>
    </w:p>
    <w:p w14:paraId="0A764BA9" w14:textId="77777777" w:rsidR="00DF1F73" w:rsidRPr="006431E9" w:rsidRDefault="00DF1F73" w:rsidP="0082216C">
      <w:pPr>
        <w:ind w:firstLine="709"/>
        <w:jc w:val="both"/>
        <w:rPr>
          <w:sz w:val="28"/>
          <w:szCs w:val="28"/>
        </w:rPr>
      </w:pPr>
    </w:p>
    <w:p w14:paraId="77414B69" w14:textId="77777777" w:rsidR="00316F89" w:rsidRPr="006431E9" w:rsidRDefault="00316F89" w:rsidP="007757C1">
      <w:pPr>
        <w:pStyle w:val="22"/>
        <w:keepNext/>
        <w:keepLines/>
        <w:spacing w:after="0" w:line="240" w:lineRule="auto"/>
        <w:ind w:firstLine="993"/>
        <w:jc w:val="both"/>
        <w:rPr>
          <w:b/>
          <w:caps/>
          <w:sz w:val="28"/>
          <w:szCs w:val="28"/>
        </w:rPr>
      </w:pPr>
      <w:r w:rsidRPr="006431E9">
        <w:rPr>
          <w:b/>
          <w:sz w:val="28"/>
          <w:szCs w:val="28"/>
        </w:rPr>
        <w:t xml:space="preserve">ТЕМА 1. </w:t>
      </w:r>
      <w:r w:rsidR="007757C1">
        <w:rPr>
          <w:b/>
          <w:sz w:val="28"/>
          <w:szCs w:val="28"/>
        </w:rPr>
        <w:t xml:space="preserve">КРИМІНАЛЬНА ЮСТИЦІЯ: СИСТЕМА ТА </w:t>
      </w:r>
      <w:r w:rsidR="00E4477B" w:rsidRPr="006431E9">
        <w:rPr>
          <w:b/>
          <w:sz w:val="28"/>
          <w:szCs w:val="28"/>
        </w:rPr>
        <w:t>ЗАГАЛЬНІ ЗАСАДИ РЕФОРМУВАННЯ ОРГАНІВ КРИМІНАЛЬНОЇ ЮСТИЦІЇ З УРАХУВАННЯМ ЄВРОПЕЙСЬКИХ СТАНДАРТІВ</w:t>
      </w:r>
      <w:r w:rsidR="007757C1" w:rsidRPr="007757C1">
        <w:t xml:space="preserve"> </w:t>
      </w:r>
    </w:p>
    <w:p w14:paraId="1EF7041E" w14:textId="77777777" w:rsidR="00F17E10" w:rsidRPr="006431E9" w:rsidRDefault="00E4477B" w:rsidP="00926C4E">
      <w:pPr>
        <w:pStyle w:val="HTML"/>
        <w:shd w:val="clear" w:color="auto" w:fill="FFFFFF"/>
        <w:ind w:firstLine="709"/>
        <w:contextualSpacing/>
        <w:jc w:val="both"/>
        <w:rPr>
          <w:rFonts w:ascii="Times New Roman" w:hAnsi="Times New Roman"/>
          <w:sz w:val="28"/>
          <w:szCs w:val="28"/>
        </w:rPr>
      </w:pPr>
      <w:r w:rsidRPr="006431E9">
        <w:rPr>
          <w:rFonts w:ascii="Times New Roman" w:hAnsi="Times New Roman"/>
          <w:sz w:val="28"/>
          <w:szCs w:val="28"/>
          <w:shd w:val="clear" w:color="auto" w:fill="FFFFFF"/>
        </w:rPr>
        <w:t>Система кримінальної юстиції</w:t>
      </w:r>
      <w:r w:rsidR="00F17E10" w:rsidRPr="006431E9">
        <w:rPr>
          <w:rFonts w:ascii="Times New Roman" w:hAnsi="Times New Roman"/>
          <w:sz w:val="28"/>
          <w:szCs w:val="28"/>
          <w:shd w:val="clear" w:color="auto" w:fill="FFFFFF"/>
        </w:rPr>
        <w:t>. К</w:t>
      </w:r>
      <w:r w:rsidRPr="006431E9">
        <w:rPr>
          <w:rFonts w:ascii="Times New Roman" w:hAnsi="Times New Roman"/>
          <w:sz w:val="28"/>
          <w:szCs w:val="28"/>
          <w:shd w:val="clear" w:color="auto" w:fill="FFFFFF"/>
        </w:rPr>
        <w:t>римінальне</w:t>
      </w:r>
      <w:r w:rsidR="00F17E10" w:rsidRPr="006431E9">
        <w:rPr>
          <w:rFonts w:ascii="Times New Roman" w:hAnsi="Times New Roman"/>
          <w:sz w:val="28"/>
          <w:szCs w:val="28"/>
          <w:shd w:val="clear" w:color="auto" w:fill="FFFFFF"/>
        </w:rPr>
        <w:t xml:space="preserve"> законодавство. К</w:t>
      </w:r>
      <w:r w:rsidRPr="006431E9">
        <w:rPr>
          <w:rFonts w:ascii="Times New Roman" w:hAnsi="Times New Roman"/>
          <w:sz w:val="28"/>
          <w:szCs w:val="28"/>
          <w:shd w:val="clear" w:color="auto" w:fill="FFFFFF"/>
        </w:rPr>
        <w:t>римінальн</w:t>
      </w:r>
      <w:r w:rsidR="00F17E10" w:rsidRPr="006431E9">
        <w:rPr>
          <w:rFonts w:ascii="Times New Roman" w:hAnsi="Times New Roman"/>
          <w:sz w:val="28"/>
          <w:szCs w:val="28"/>
          <w:shd w:val="clear" w:color="auto" w:fill="FFFFFF"/>
        </w:rPr>
        <w:t xml:space="preserve">е </w:t>
      </w:r>
      <w:r w:rsidRPr="006431E9">
        <w:rPr>
          <w:rFonts w:ascii="Times New Roman" w:hAnsi="Times New Roman"/>
          <w:sz w:val="28"/>
          <w:szCs w:val="28"/>
          <w:shd w:val="clear" w:color="auto" w:fill="FFFFFF"/>
        </w:rPr>
        <w:t xml:space="preserve">процесуальне </w:t>
      </w:r>
      <w:r w:rsidR="00F17E10" w:rsidRPr="006431E9">
        <w:rPr>
          <w:rFonts w:ascii="Times New Roman" w:hAnsi="Times New Roman"/>
          <w:sz w:val="28"/>
          <w:szCs w:val="28"/>
          <w:shd w:val="clear" w:color="auto" w:fill="FFFFFF"/>
        </w:rPr>
        <w:t>законодавство К</w:t>
      </w:r>
      <w:r w:rsidRPr="006431E9">
        <w:rPr>
          <w:rFonts w:ascii="Times New Roman" w:hAnsi="Times New Roman"/>
          <w:sz w:val="28"/>
          <w:szCs w:val="28"/>
          <w:shd w:val="clear" w:color="auto" w:fill="FFFFFF"/>
        </w:rPr>
        <w:t>римінально-виконавче законодавство</w:t>
      </w:r>
      <w:r w:rsidR="00F17E10" w:rsidRPr="006431E9">
        <w:rPr>
          <w:rFonts w:ascii="Times New Roman" w:hAnsi="Times New Roman"/>
          <w:sz w:val="28"/>
          <w:szCs w:val="28"/>
          <w:shd w:val="clear" w:color="auto" w:fill="FFFFFF"/>
        </w:rPr>
        <w:t>.</w:t>
      </w:r>
      <w:r w:rsidRPr="006431E9">
        <w:rPr>
          <w:rFonts w:ascii="Times New Roman" w:hAnsi="Times New Roman"/>
          <w:sz w:val="28"/>
          <w:szCs w:val="28"/>
          <w:shd w:val="clear" w:color="auto" w:fill="FFFFFF"/>
        </w:rPr>
        <w:t xml:space="preserve"> </w:t>
      </w:r>
      <w:r w:rsidR="00F17E10" w:rsidRPr="006431E9">
        <w:rPr>
          <w:rFonts w:ascii="Times New Roman" w:hAnsi="Times New Roman"/>
          <w:sz w:val="28"/>
          <w:szCs w:val="28"/>
          <w:shd w:val="clear" w:color="auto" w:fill="FFFFFF"/>
        </w:rPr>
        <w:t>О</w:t>
      </w:r>
      <w:r w:rsidRPr="006431E9">
        <w:rPr>
          <w:rFonts w:ascii="Times New Roman" w:hAnsi="Times New Roman"/>
          <w:sz w:val="28"/>
          <w:szCs w:val="28"/>
          <w:shd w:val="clear" w:color="auto" w:fill="FFFFFF"/>
        </w:rPr>
        <w:t>ргани  та  установи кримінальної юстиції.</w:t>
      </w:r>
      <w:r w:rsidR="00F17E10" w:rsidRPr="006431E9">
        <w:rPr>
          <w:rFonts w:ascii="Times New Roman" w:hAnsi="Times New Roman"/>
          <w:sz w:val="28"/>
          <w:szCs w:val="28"/>
          <w:shd w:val="clear" w:color="auto" w:fill="FFFFFF"/>
        </w:rPr>
        <w:t xml:space="preserve"> </w:t>
      </w:r>
      <w:r w:rsidR="00F17E10" w:rsidRPr="006431E9">
        <w:rPr>
          <w:rFonts w:ascii="Times New Roman" w:hAnsi="Times New Roman"/>
          <w:sz w:val="28"/>
          <w:szCs w:val="28"/>
        </w:rPr>
        <w:t xml:space="preserve">Реформування органів кримінальної юстиції. Принципи реформування органів кримінальної юстиції. Принцип верховенства права. Принцип </w:t>
      </w:r>
      <w:bookmarkStart w:id="0" w:name="o46"/>
      <w:bookmarkEnd w:id="0"/>
      <w:r w:rsidR="00F17E10" w:rsidRPr="006431E9">
        <w:rPr>
          <w:rFonts w:ascii="Times New Roman" w:hAnsi="Times New Roman"/>
          <w:sz w:val="28"/>
          <w:szCs w:val="28"/>
        </w:rPr>
        <w:t xml:space="preserve">гуманізації законодавства у сфері кримінальної юстиції. Принцип </w:t>
      </w:r>
      <w:bookmarkStart w:id="1" w:name="o47"/>
      <w:bookmarkEnd w:id="1"/>
      <w:r w:rsidR="00F17E10" w:rsidRPr="006431E9">
        <w:rPr>
          <w:rFonts w:ascii="Times New Roman" w:hAnsi="Times New Roman"/>
          <w:sz w:val="28"/>
          <w:szCs w:val="28"/>
        </w:rPr>
        <w:t xml:space="preserve">поєднання захисту прав особи і забезпечення публічних інтересів. Принцип </w:t>
      </w:r>
      <w:bookmarkStart w:id="2" w:name="o48"/>
      <w:bookmarkEnd w:id="2"/>
      <w:r w:rsidR="00F17E10" w:rsidRPr="006431E9">
        <w:rPr>
          <w:rFonts w:ascii="Times New Roman" w:hAnsi="Times New Roman"/>
          <w:sz w:val="28"/>
          <w:szCs w:val="28"/>
        </w:rPr>
        <w:t xml:space="preserve">невідворотності відповідальності та покарання за кримінально карані діяння. Принцип </w:t>
      </w:r>
      <w:bookmarkStart w:id="3" w:name="o49"/>
      <w:bookmarkEnd w:id="3"/>
      <w:r w:rsidR="00F17E10" w:rsidRPr="006431E9">
        <w:rPr>
          <w:rFonts w:ascii="Times New Roman" w:hAnsi="Times New Roman"/>
          <w:sz w:val="28"/>
          <w:szCs w:val="28"/>
        </w:rPr>
        <w:t xml:space="preserve">цілісності та закінченості регламентації діяльності суб'єктів кримінальної юстиції. Принцип </w:t>
      </w:r>
      <w:bookmarkStart w:id="4" w:name="o50"/>
      <w:bookmarkEnd w:id="4"/>
      <w:r w:rsidR="00F17E10" w:rsidRPr="006431E9">
        <w:rPr>
          <w:rFonts w:ascii="Times New Roman" w:hAnsi="Times New Roman"/>
          <w:sz w:val="28"/>
          <w:szCs w:val="28"/>
        </w:rPr>
        <w:t xml:space="preserve">гарантування права на судовий захист. Принцип </w:t>
      </w:r>
      <w:bookmarkStart w:id="5" w:name="o51"/>
      <w:bookmarkEnd w:id="5"/>
      <w:r w:rsidR="00F17E10" w:rsidRPr="006431E9">
        <w:rPr>
          <w:rFonts w:ascii="Times New Roman" w:hAnsi="Times New Roman"/>
          <w:sz w:val="28"/>
          <w:szCs w:val="28"/>
        </w:rPr>
        <w:t xml:space="preserve">забезпечення рівності всіх перед законом  та  процесуальної рівності сторін у кримінальному провадженні. Принцип </w:t>
      </w:r>
      <w:bookmarkStart w:id="6" w:name="o52"/>
      <w:bookmarkEnd w:id="6"/>
      <w:r w:rsidR="00F17E10" w:rsidRPr="006431E9">
        <w:rPr>
          <w:rFonts w:ascii="Times New Roman" w:hAnsi="Times New Roman"/>
          <w:sz w:val="28"/>
          <w:szCs w:val="28"/>
        </w:rPr>
        <w:t xml:space="preserve">відповідності нормативних актів з питань функціонування кримінальної юстиції вимогам міжнародних договорів, згода на обов'язковість яких надана Верховною Радою України. </w:t>
      </w:r>
    </w:p>
    <w:p w14:paraId="0565A7E0" w14:textId="77777777" w:rsidR="00ED2050" w:rsidRDefault="00ED2050" w:rsidP="00926C4E">
      <w:pPr>
        <w:pStyle w:val="HTML"/>
        <w:shd w:val="clear" w:color="auto" w:fill="FFFFFF"/>
        <w:ind w:firstLine="709"/>
        <w:jc w:val="both"/>
        <w:rPr>
          <w:rFonts w:ascii="Times New Roman" w:hAnsi="Times New Roman"/>
          <w:b/>
          <w:sz w:val="28"/>
          <w:szCs w:val="28"/>
        </w:rPr>
      </w:pPr>
    </w:p>
    <w:p w14:paraId="27E5FFF6" w14:textId="77777777" w:rsidR="007757C1" w:rsidRDefault="007757C1" w:rsidP="007E5C3B">
      <w:pPr>
        <w:pStyle w:val="HTML"/>
        <w:shd w:val="clear" w:color="auto" w:fill="FFFFFF"/>
        <w:jc w:val="both"/>
        <w:rPr>
          <w:rFonts w:ascii="Times New Roman" w:hAnsi="Times New Roman"/>
          <w:b/>
          <w:sz w:val="28"/>
          <w:szCs w:val="28"/>
        </w:rPr>
      </w:pPr>
      <w:r>
        <w:rPr>
          <w:rFonts w:ascii="Times New Roman" w:hAnsi="Times New Roman"/>
          <w:b/>
          <w:sz w:val="28"/>
          <w:szCs w:val="28"/>
        </w:rPr>
        <w:tab/>
        <w:t>ТЕМА 2. АКТУАЛЬНІ ПИТАННЯ РЕАЛІЗАЦІЇ ПОЛОЖЕНЬ КРИМІНАЛЬНОГО ЗАКОНОДАВСТВА</w:t>
      </w:r>
    </w:p>
    <w:p w14:paraId="3D995410" w14:textId="77777777" w:rsidR="00C140A7" w:rsidRPr="00C140A7" w:rsidRDefault="00C140A7" w:rsidP="00C140A7">
      <w:pPr>
        <w:pStyle w:val="a5"/>
        <w:spacing w:line="100" w:lineRule="atLeast"/>
        <w:jc w:val="both"/>
        <w:rPr>
          <w:spacing w:val="-2"/>
          <w:szCs w:val="28"/>
        </w:rPr>
      </w:pPr>
      <w:r w:rsidRPr="00C140A7">
        <w:rPr>
          <w:spacing w:val="-1"/>
          <w:szCs w:val="28"/>
        </w:rPr>
        <w:t>Проблеми розуміння сутності об</w:t>
      </w:r>
      <w:r w:rsidRPr="00C140A7">
        <w:t>’</w:t>
      </w:r>
      <w:r w:rsidRPr="00C140A7">
        <w:rPr>
          <w:spacing w:val="-1"/>
          <w:szCs w:val="28"/>
        </w:rPr>
        <w:t>єкта кримінального правопорушення в кон</w:t>
      </w:r>
      <w:r w:rsidRPr="00C140A7">
        <w:rPr>
          <w:spacing w:val="-2"/>
          <w:szCs w:val="28"/>
        </w:rPr>
        <w:t>тексті сучасної доктрини кримінального права. З</w:t>
      </w:r>
      <w:r w:rsidRPr="00C140A7">
        <w:rPr>
          <w:szCs w:val="28"/>
        </w:rPr>
        <w:t xml:space="preserve">начення правильного визначення </w:t>
      </w:r>
      <w:r w:rsidRPr="00C140A7">
        <w:rPr>
          <w:spacing w:val="-1"/>
          <w:szCs w:val="28"/>
        </w:rPr>
        <w:t>об</w:t>
      </w:r>
      <w:r w:rsidRPr="00C140A7">
        <w:t>’</w:t>
      </w:r>
      <w:r w:rsidRPr="00C140A7">
        <w:rPr>
          <w:spacing w:val="-1"/>
          <w:szCs w:val="28"/>
        </w:rPr>
        <w:t>єкта кримінального правопорушення</w:t>
      </w:r>
      <w:r w:rsidRPr="00C140A7">
        <w:rPr>
          <w:szCs w:val="28"/>
        </w:rPr>
        <w:t xml:space="preserve"> для </w:t>
      </w:r>
      <w:r w:rsidRPr="00C140A7">
        <w:t>застосування кримінального законодавства.</w:t>
      </w:r>
      <w:r w:rsidRPr="00C140A7">
        <w:rPr>
          <w:spacing w:val="-2"/>
          <w:szCs w:val="28"/>
        </w:rPr>
        <w:t xml:space="preserve"> </w:t>
      </w:r>
    </w:p>
    <w:p w14:paraId="3E3ABF88" w14:textId="77777777" w:rsidR="00C140A7" w:rsidRPr="00C140A7" w:rsidRDefault="00C140A7" w:rsidP="00C140A7">
      <w:pPr>
        <w:spacing w:line="100" w:lineRule="atLeast"/>
        <w:ind w:firstLine="540"/>
        <w:jc w:val="both"/>
        <w:rPr>
          <w:sz w:val="28"/>
          <w:szCs w:val="28"/>
        </w:rPr>
      </w:pPr>
      <w:r w:rsidRPr="00C140A7">
        <w:rPr>
          <w:spacing w:val="-2"/>
          <w:sz w:val="28"/>
          <w:szCs w:val="28"/>
        </w:rPr>
        <w:t>Г</w:t>
      </w:r>
      <w:r w:rsidRPr="00C140A7">
        <w:rPr>
          <w:sz w:val="28"/>
          <w:szCs w:val="28"/>
        </w:rPr>
        <w:t xml:space="preserve">носеологічне та соціально-правове значення складу кримінального правопорушення. Значення складу кримінального правопорушення для правильного </w:t>
      </w:r>
      <w:r w:rsidRPr="00C140A7">
        <w:rPr>
          <w:sz w:val="28"/>
        </w:rPr>
        <w:t>застосування кримінального законодавства.</w:t>
      </w:r>
      <w:r w:rsidRPr="00C140A7">
        <w:rPr>
          <w:sz w:val="28"/>
          <w:szCs w:val="28"/>
        </w:rPr>
        <w:t xml:space="preserve"> Проблеми </w:t>
      </w:r>
      <w:r w:rsidRPr="00C140A7">
        <w:rPr>
          <w:spacing w:val="-5"/>
          <w:sz w:val="28"/>
          <w:szCs w:val="28"/>
        </w:rPr>
        <w:t>тлумачення оціночних категорій кримінального закону. Д</w:t>
      </w:r>
      <w:r w:rsidRPr="00C140A7">
        <w:rPr>
          <w:spacing w:val="-3"/>
          <w:sz w:val="28"/>
          <w:szCs w:val="28"/>
        </w:rPr>
        <w:t>ослідження понять «співучасть у кримінальному правопорушенні» та «при</w:t>
      </w:r>
      <w:r w:rsidRPr="00C140A7">
        <w:rPr>
          <w:spacing w:val="-5"/>
          <w:sz w:val="28"/>
          <w:szCs w:val="28"/>
        </w:rPr>
        <w:t>чинний зв</w:t>
      </w:r>
      <w:r w:rsidRPr="00C140A7">
        <w:rPr>
          <w:sz w:val="28"/>
        </w:rPr>
        <w:t>’</w:t>
      </w:r>
      <w:r w:rsidRPr="00C140A7">
        <w:rPr>
          <w:spacing w:val="-5"/>
          <w:sz w:val="28"/>
          <w:szCs w:val="28"/>
        </w:rPr>
        <w:t xml:space="preserve">язок», «необхідна оборона», «темпоральна </w:t>
      </w:r>
      <w:r w:rsidRPr="00C140A7">
        <w:rPr>
          <w:sz w:val="28"/>
          <w:szCs w:val="28"/>
        </w:rPr>
        <w:t>дія проміжного закону», «звільнення від покарання». Д</w:t>
      </w:r>
      <w:r w:rsidRPr="00C140A7">
        <w:rPr>
          <w:spacing w:val="-4"/>
          <w:sz w:val="28"/>
          <w:szCs w:val="28"/>
        </w:rPr>
        <w:t xml:space="preserve">ослідження проблеми взаємообумовленості санкцій </w:t>
      </w:r>
      <w:r w:rsidRPr="00C140A7">
        <w:rPr>
          <w:spacing w:val="-1"/>
          <w:sz w:val="28"/>
          <w:szCs w:val="28"/>
        </w:rPr>
        <w:t xml:space="preserve">та категорій кримінальних правопорушень, інституту примирення винного </w:t>
      </w:r>
      <w:r w:rsidRPr="00C140A7">
        <w:rPr>
          <w:spacing w:val="-5"/>
          <w:sz w:val="28"/>
          <w:szCs w:val="28"/>
        </w:rPr>
        <w:t>і потерпілого, подвійної форми вини</w:t>
      </w:r>
      <w:r w:rsidRPr="00C140A7">
        <w:rPr>
          <w:sz w:val="28"/>
        </w:rPr>
        <w:t>.</w:t>
      </w:r>
    </w:p>
    <w:p w14:paraId="6ED29673" w14:textId="77777777" w:rsidR="007757C1" w:rsidRPr="006431E9" w:rsidRDefault="00C140A7" w:rsidP="00926C4E">
      <w:pPr>
        <w:pStyle w:val="HTML"/>
        <w:shd w:val="clear" w:color="auto" w:fill="FFFFFF"/>
        <w:ind w:firstLine="709"/>
        <w:jc w:val="both"/>
        <w:rPr>
          <w:rFonts w:ascii="Times New Roman" w:hAnsi="Times New Roman"/>
          <w:b/>
          <w:sz w:val="28"/>
          <w:szCs w:val="28"/>
        </w:rPr>
      </w:pPr>
      <w:r w:rsidRPr="00C140A7">
        <w:rPr>
          <w:rFonts w:ascii="Times New Roman" w:hAnsi="Times New Roman"/>
          <w:sz w:val="28"/>
          <w:szCs w:val="28"/>
        </w:rPr>
        <w:t>Окремі проблеми термінології та правозастосування норм Особливої частини Кримінального кодексу України. Проблеми кримінальної відповідальності за насилля в сім'ї та торгівлю людьми.</w:t>
      </w:r>
      <w:r w:rsidRPr="00C140A7">
        <w:rPr>
          <w:rFonts w:ascii="Times New Roman" w:hAnsi="Times New Roman"/>
          <w:b/>
          <w:sz w:val="28"/>
          <w:szCs w:val="28"/>
        </w:rPr>
        <w:t xml:space="preserve"> </w:t>
      </w:r>
      <w:r w:rsidRPr="00C140A7">
        <w:rPr>
          <w:rFonts w:ascii="Times New Roman" w:hAnsi="Times New Roman"/>
          <w:sz w:val="28"/>
          <w:szCs w:val="28"/>
        </w:rPr>
        <w:t xml:space="preserve">Економічні кримінальні правопорушення та кримінальні правопорушення у сфері економіки в контексті пропозицій виділення в окремий розділ КК України кримінальних правопорушень у сфері підприємницької.  </w:t>
      </w:r>
    </w:p>
    <w:p w14:paraId="1FE2B603" w14:textId="77777777" w:rsidR="00AE50BA" w:rsidRPr="006431E9" w:rsidRDefault="00AE50BA" w:rsidP="00C140A7">
      <w:pPr>
        <w:pStyle w:val="HTML"/>
        <w:shd w:val="clear" w:color="auto" w:fill="FFFFFF"/>
        <w:jc w:val="both"/>
        <w:rPr>
          <w:rFonts w:ascii="Times New Roman" w:hAnsi="Times New Roman"/>
          <w:b/>
          <w:sz w:val="28"/>
          <w:szCs w:val="28"/>
        </w:rPr>
      </w:pPr>
    </w:p>
    <w:p w14:paraId="576D4ADC" w14:textId="77777777" w:rsidR="00AE50BA" w:rsidRPr="006431E9" w:rsidRDefault="00AE50BA" w:rsidP="00AE50BA">
      <w:pPr>
        <w:pStyle w:val="HTML"/>
        <w:shd w:val="clear" w:color="auto" w:fill="FFFFFF"/>
        <w:jc w:val="both"/>
        <w:rPr>
          <w:rFonts w:ascii="Times New Roman" w:hAnsi="Times New Roman"/>
          <w:b/>
          <w:i/>
          <w:iCs/>
          <w:sz w:val="28"/>
          <w:szCs w:val="28"/>
        </w:rPr>
      </w:pPr>
      <w:r w:rsidRPr="006431E9">
        <w:rPr>
          <w:rFonts w:ascii="Times New Roman" w:hAnsi="Times New Roman"/>
          <w:b/>
          <w:sz w:val="28"/>
          <w:szCs w:val="28"/>
        </w:rPr>
        <w:tab/>
        <w:t xml:space="preserve">ТЕМА 3. </w:t>
      </w:r>
      <w:r w:rsidR="00E4477B" w:rsidRPr="006431E9">
        <w:rPr>
          <w:rFonts w:ascii="Times New Roman" w:hAnsi="Times New Roman"/>
          <w:b/>
          <w:sz w:val="28"/>
          <w:szCs w:val="28"/>
        </w:rPr>
        <w:t>АКТУАЛЬНІ ПИТАННЯ РЕАЛІЗАЦІЇ ПОЛОЖЕНЬ КРИМІНАЛЬНОГО ПРОЦЕСУАЛЬНОГО ЗАКОНОДАВСТВА В СИСТЕМІ КРИМІНАЛЬНОЇ ЮСТИЦІЇ</w:t>
      </w:r>
    </w:p>
    <w:p w14:paraId="16DDB57D" w14:textId="77777777" w:rsidR="0057307A" w:rsidRPr="006431E9" w:rsidRDefault="0057307A" w:rsidP="0057307A">
      <w:pPr>
        <w:pStyle w:val="rvps2"/>
        <w:shd w:val="clear" w:color="auto" w:fill="FFFFFF"/>
        <w:spacing w:before="0" w:beforeAutospacing="0" w:after="0" w:afterAutospacing="0"/>
        <w:ind w:firstLine="709"/>
        <w:jc w:val="both"/>
        <w:rPr>
          <w:sz w:val="28"/>
          <w:szCs w:val="28"/>
          <w:lang w:val="uk-UA"/>
        </w:rPr>
      </w:pPr>
      <w:r w:rsidRPr="006431E9">
        <w:rPr>
          <w:sz w:val="28"/>
          <w:szCs w:val="28"/>
          <w:lang w:val="uk-UA"/>
        </w:rPr>
        <w:lastRenderedPageBreak/>
        <w:t xml:space="preserve">Кримінальне процесуальне законодавство України. Завдання кримінального провадження. Загальні засадам кримінального провадження. Характеристика засад кримінального провадження: верховенство права; </w:t>
      </w:r>
      <w:bookmarkStart w:id="7" w:name="n434"/>
      <w:bookmarkEnd w:id="7"/>
      <w:r w:rsidRPr="006431E9">
        <w:rPr>
          <w:sz w:val="28"/>
          <w:szCs w:val="28"/>
          <w:lang w:val="uk-UA"/>
        </w:rPr>
        <w:t xml:space="preserve">законність; </w:t>
      </w:r>
      <w:bookmarkStart w:id="8" w:name="n435"/>
      <w:bookmarkEnd w:id="8"/>
      <w:r w:rsidRPr="006431E9">
        <w:rPr>
          <w:sz w:val="28"/>
          <w:szCs w:val="28"/>
          <w:lang w:val="uk-UA"/>
        </w:rPr>
        <w:t xml:space="preserve">рівність перед законом і судом; </w:t>
      </w:r>
      <w:bookmarkStart w:id="9" w:name="n436"/>
      <w:bookmarkEnd w:id="9"/>
      <w:r w:rsidRPr="006431E9">
        <w:rPr>
          <w:sz w:val="28"/>
          <w:szCs w:val="28"/>
          <w:lang w:val="uk-UA"/>
        </w:rPr>
        <w:t xml:space="preserve">повага до людської гідності; </w:t>
      </w:r>
      <w:bookmarkStart w:id="10" w:name="n437"/>
      <w:bookmarkEnd w:id="10"/>
      <w:r w:rsidRPr="006431E9">
        <w:rPr>
          <w:sz w:val="28"/>
          <w:szCs w:val="28"/>
          <w:lang w:val="uk-UA"/>
        </w:rPr>
        <w:t xml:space="preserve">забезпечення права на свободу та особисту недоторканність, </w:t>
      </w:r>
      <w:bookmarkStart w:id="11" w:name="n438"/>
      <w:bookmarkEnd w:id="11"/>
      <w:r w:rsidRPr="006431E9">
        <w:rPr>
          <w:sz w:val="28"/>
          <w:szCs w:val="28"/>
          <w:lang w:val="uk-UA"/>
        </w:rPr>
        <w:t xml:space="preserve">недоторканність житла чи іншого володіння особи; </w:t>
      </w:r>
      <w:bookmarkStart w:id="12" w:name="n439"/>
      <w:bookmarkEnd w:id="12"/>
      <w:r w:rsidRPr="006431E9">
        <w:rPr>
          <w:sz w:val="28"/>
          <w:szCs w:val="28"/>
          <w:lang w:val="uk-UA"/>
        </w:rPr>
        <w:t xml:space="preserve">таємниця спілкування; </w:t>
      </w:r>
      <w:bookmarkStart w:id="13" w:name="n440"/>
      <w:bookmarkEnd w:id="13"/>
      <w:r w:rsidRPr="006431E9">
        <w:rPr>
          <w:sz w:val="28"/>
          <w:szCs w:val="28"/>
          <w:lang w:val="uk-UA"/>
        </w:rPr>
        <w:t xml:space="preserve">невтручання у приватне життя; </w:t>
      </w:r>
      <w:bookmarkStart w:id="14" w:name="n441"/>
      <w:bookmarkEnd w:id="14"/>
      <w:r w:rsidRPr="006431E9">
        <w:rPr>
          <w:sz w:val="28"/>
          <w:szCs w:val="28"/>
          <w:lang w:val="uk-UA"/>
        </w:rPr>
        <w:t xml:space="preserve">недоторканність права власності; </w:t>
      </w:r>
      <w:bookmarkStart w:id="15" w:name="n442"/>
      <w:bookmarkEnd w:id="15"/>
      <w:r w:rsidRPr="006431E9">
        <w:rPr>
          <w:sz w:val="28"/>
          <w:szCs w:val="28"/>
          <w:lang w:val="uk-UA"/>
        </w:rPr>
        <w:t xml:space="preserve">презумпція невинуватості та забезпечення доведеності вини; </w:t>
      </w:r>
      <w:bookmarkStart w:id="16" w:name="n443"/>
      <w:bookmarkEnd w:id="16"/>
      <w:r w:rsidRPr="006431E9">
        <w:rPr>
          <w:sz w:val="28"/>
          <w:szCs w:val="28"/>
          <w:lang w:val="uk-UA"/>
        </w:rPr>
        <w:t xml:space="preserve"> свобода від самовикриття та право не свідчити проти близьких родичів та членів сім’ї; </w:t>
      </w:r>
      <w:bookmarkStart w:id="17" w:name="n444"/>
      <w:bookmarkEnd w:id="17"/>
      <w:r w:rsidRPr="006431E9">
        <w:rPr>
          <w:sz w:val="28"/>
          <w:szCs w:val="28"/>
          <w:lang w:val="uk-UA"/>
        </w:rPr>
        <w:t xml:space="preserve">заборона двічі притягувати до кримінальної відповідальності за одне і те саме правопорушення </w:t>
      </w:r>
      <w:bookmarkStart w:id="18" w:name="n445"/>
      <w:bookmarkEnd w:id="18"/>
      <w:r w:rsidRPr="006431E9">
        <w:rPr>
          <w:sz w:val="28"/>
          <w:szCs w:val="28"/>
          <w:lang w:val="uk-UA"/>
        </w:rPr>
        <w:t xml:space="preserve">забезпечення права на захист; </w:t>
      </w:r>
      <w:bookmarkStart w:id="19" w:name="n446"/>
      <w:bookmarkEnd w:id="19"/>
      <w:r w:rsidRPr="006431E9">
        <w:rPr>
          <w:sz w:val="28"/>
          <w:szCs w:val="28"/>
          <w:lang w:val="uk-UA"/>
        </w:rPr>
        <w:t xml:space="preserve">доступ до правосуддя та обов’язковість судових рішень; </w:t>
      </w:r>
      <w:bookmarkStart w:id="20" w:name="n447"/>
      <w:bookmarkEnd w:id="20"/>
      <w:r w:rsidRPr="006431E9">
        <w:rPr>
          <w:sz w:val="28"/>
          <w:szCs w:val="28"/>
          <w:lang w:val="uk-UA"/>
        </w:rPr>
        <w:t xml:space="preserve">змагальність сторін та свобода в поданні ними суду своїх доказів і у доведенні перед судом їх переконливості; </w:t>
      </w:r>
      <w:bookmarkStart w:id="21" w:name="n448"/>
      <w:bookmarkEnd w:id="21"/>
      <w:r w:rsidRPr="006431E9">
        <w:rPr>
          <w:sz w:val="28"/>
          <w:szCs w:val="28"/>
          <w:lang w:val="uk-UA"/>
        </w:rPr>
        <w:t xml:space="preserve">безпосередність дослідження показань, речей і документів; </w:t>
      </w:r>
      <w:bookmarkStart w:id="22" w:name="n449"/>
      <w:bookmarkEnd w:id="22"/>
      <w:r w:rsidRPr="006431E9">
        <w:rPr>
          <w:sz w:val="28"/>
          <w:szCs w:val="28"/>
          <w:lang w:val="uk-UA"/>
        </w:rPr>
        <w:t xml:space="preserve">забезпечення права на оскарження процесуальних рішень, дій чи бездіяльності; </w:t>
      </w:r>
      <w:bookmarkStart w:id="23" w:name="n450"/>
      <w:bookmarkEnd w:id="23"/>
      <w:r w:rsidRPr="006431E9">
        <w:rPr>
          <w:sz w:val="28"/>
          <w:szCs w:val="28"/>
          <w:lang w:val="uk-UA"/>
        </w:rPr>
        <w:t xml:space="preserve">публічність; </w:t>
      </w:r>
      <w:bookmarkStart w:id="24" w:name="n451"/>
      <w:bookmarkEnd w:id="24"/>
      <w:proofErr w:type="spellStart"/>
      <w:r w:rsidRPr="006431E9">
        <w:rPr>
          <w:sz w:val="28"/>
          <w:szCs w:val="28"/>
          <w:lang w:val="uk-UA"/>
        </w:rPr>
        <w:t>диспозитивність</w:t>
      </w:r>
      <w:proofErr w:type="spellEnd"/>
      <w:r w:rsidRPr="006431E9">
        <w:rPr>
          <w:sz w:val="28"/>
          <w:szCs w:val="28"/>
          <w:lang w:val="uk-UA"/>
        </w:rPr>
        <w:t xml:space="preserve">; </w:t>
      </w:r>
      <w:bookmarkStart w:id="25" w:name="n452"/>
      <w:bookmarkEnd w:id="25"/>
      <w:r w:rsidRPr="006431E9">
        <w:rPr>
          <w:sz w:val="28"/>
          <w:szCs w:val="28"/>
          <w:lang w:val="uk-UA"/>
        </w:rPr>
        <w:t xml:space="preserve">гласність і відкритість судового провадження та його повне фіксування технічними засобами; </w:t>
      </w:r>
      <w:bookmarkStart w:id="26" w:name="n453"/>
      <w:bookmarkEnd w:id="26"/>
      <w:r w:rsidRPr="006431E9">
        <w:rPr>
          <w:sz w:val="28"/>
          <w:szCs w:val="28"/>
          <w:lang w:val="uk-UA"/>
        </w:rPr>
        <w:t xml:space="preserve">розумність строків; </w:t>
      </w:r>
      <w:bookmarkStart w:id="27" w:name="n454"/>
      <w:bookmarkEnd w:id="27"/>
      <w:r w:rsidRPr="006431E9">
        <w:rPr>
          <w:sz w:val="28"/>
          <w:szCs w:val="28"/>
          <w:lang w:val="uk-UA"/>
        </w:rPr>
        <w:t>мова, якою здійснюється кримінальне провадження. Актуальні питання досудового розслідування кримінальних проступків. Актуальні питання відновного правосуддя в кримінальному процесі.</w:t>
      </w:r>
    </w:p>
    <w:p w14:paraId="52882E89" w14:textId="77777777" w:rsidR="0057307A" w:rsidRPr="006431E9" w:rsidRDefault="0057307A" w:rsidP="0057307A">
      <w:pPr>
        <w:ind w:firstLine="709"/>
        <w:jc w:val="both"/>
        <w:rPr>
          <w:b/>
          <w:sz w:val="28"/>
          <w:szCs w:val="28"/>
        </w:rPr>
      </w:pPr>
    </w:p>
    <w:p w14:paraId="4D6E2B77" w14:textId="77777777" w:rsidR="009279C5" w:rsidRPr="006431E9" w:rsidRDefault="009279C5" w:rsidP="00EC55FF">
      <w:pPr>
        <w:ind w:firstLine="708"/>
        <w:jc w:val="both"/>
        <w:rPr>
          <w:b/>
          <w:bCs/>
          <w:sz w:val="28"/>
          <w:szCs w:val="28"/>
        </w:rPr>
      </w:pPr>
      <w:r w:rsidRPr="006431E9">
        <w:rPr>
          <w:b/>
          <w:bCs/>
          <w:sz w:val="28"/>
          <w:szCs w:val="28"/>
        </w:rPr>
        <w:t xml:space="preserve">ТЕМА </w:t>
      </w:r>
      <w:r w:rsidR="00C140A7">
        <w:rPr>
          <w:b/>
          <w:bCs/>
          <w:sz w:val="28"/>
          <w:szCs w:val="28"/>
        </w:rPr>
        <w:t>4</w:t>
      </w:r>
      <w:r w:rsidRPr="006431E9">
        <w:rPr>
          <w:b/>
          <w:bCs/>
          <w:sz w:val="28"/>
          <w:szCs w:val="28"/>
        </w:rPr>
        <w:t>. КРИМІНАЛЬНА ЮСТИЦІЯ В ПРОТИДІЇ ЗЛОЧИННОСТІ</w:t>
      </w:r>
    </w:p>
    <w:p w14:paraId="16864B13" w14:textId="77777777" w:rsidR="009279C5" w:rsidRPr="006431E9" w:rsidRDefault="006431E9" w:rsidP="006431E9">
      <w:pPr>
        <w:pStyle w:val="a5"/>
        <w:ind w:firstLine="0"/>
        <w:jc w:val="both"/>
        <w:rPr>
          <w:szCs w:val="28"/>
        </w:rPr>
      </w:pPr>
      <w:r w:rsidRPr="006431E9">
        <w:rPr>
          <w:szCs w:val="28"/>
        </w:rPr>
        <w:t xml:space="preserve">Правова основа попередження злочинності. </w:t>
      </w:r>
      <w:r>
        <w:rPr>
          <w:szCs w:val="28"/>
        </w:rPr>
        <w:t xml:space="preserve">Загально-соціальні заходи протидії злочинності. </w:t>
      </w:r>
      <w:r w:rsidR="00F26231">
        <w:rPr>
          <w:szCs w:val="28"/>
        </w:rPr>
        <w:t xml:space="preserve">Суб’єкти, які здійснюють загально-соціальні заходи протидії злочинності. </w:t>
      </w:r>
      <w:r>
        <w:rPr>
          <w:szCs w:val="28"/>
        </w:rPr>
        <w:t xml:space="preserve">Спеціальні заходи протидії злочинності. Органи, які здійснюють заходи протидії злочинності. Правоохоронні органи, як суб’єкти протидії злочинності. Кримінально-правові заходи протидії злочинності. </w:t>
      </w:r>
    </w:p>
    <w:p w14:paraId="38FADF62" w14:textId="77777777" w:rsidR="009279C5" w:rsidRPr="006431E9" w:rsidRDefault="009279C5" w:rsidP="00C52772">
      <w:pPr>
        <w:pStyle w:val="a5"/>
        <w:ind w:firstLine="0"/>
        <w:jc w:val="center"/>
        <w:rPr>
          <w:b/>
          <w:szCs w:val="28"/>
        </w:rPr>
      </w:pPr>
    </w:p>
    <w:p w14:paraId="0B589762" w14:textId="77777777" w:rsidR="005E25B4" w:rsidRDefault="005E25B4" w:rsidP="00C52772">
      <w:pPr>
        <w:pStyle w:val="a5"/>
        <w:ind w:firstLine="0"/>
        <w:jc w:val="center"/>
        <w:rPr>
          <w:b/>
          <w:bCs/>
          <w:szCs w:val="28"/>
        </w:rPr>
      </w:pPr>
      <w:r>
        <w:rPr>
          <w:b/>
          <w:bCs/>
          <w:szCs w:val="28"/>
        </w:rPr>
        <w:t>ТЕМА</w:t>
      </w:r>
      <w:r w:rsidR="009279C5" w:rsidRPr="006431E9">
        <w:rPr>
          <w:b/>
          <w:bCs/>
          <w:szCs w:val="28"/>
        </w:rPr>
        <w:t xml:space="preserve"> </w:t>
      </w:r>
      <w:r w:rsidR="00926C4E">
        <w:rPr>
          <w:b/>
          <w:bCs/>
          <w:szCs w:val="28"/>
        </w:rPr>
        <w:t>5</w:t>
      </w:r>
      <w:r w:rsidR="009279C5" w:rsidRPr="006431E9">
        <w:rPr>
          <w:b/>
          <w:bCs/>
          <w:szCs w:val="28"/>
        </w:rPr>
        <w:t xml:space="preserve">. </w:t>
      </w:r>
      <w:r>
        <w:rPr>
          <w:b/>
          <w:bCs/>
          <w:szCs w:val="28"/>
        </w:rPr>
        <w:t>РЕАЛІЗАЦІЯ КРИМІНАЛЬНОЇ ВІДПОВІДАЛЬНОСТІ</w:t>
      </w:r>
    </w:p>
    <w:p w14:paraId="60B449D7" w14:textId="77777777" w:rsidR="009279C5" w:rsidRPr="006431E9" w:rsidRDefault="006431E9" w:rsidP="006431E9">
      <w:pPr>
        <w:pStyle w:val="a5"/>
        <w:ind w:firstLine="708"/>
        <w:jc w:val="both"/>
        <w:rPr>
          <w:bCs/>
          <w:szCs w:val="28"/>
        </w:rPr>
      </w:pPr>
      <w:r w:rsidRPr="006431E9">
        <w:rPr>
          <w:bCs/>
          <w:szCs w:val="28"/>
        </w:rPr>
        <w:t>Поняття кримінальної відповідальності. Форми реалізації кримінальної відповідальності. Види кримінальної відповідальності. Підстави призначення кримінальної відповідальності. Підстави звільнення від кримінальної відповідальності.</w:t>
      </w:r>
      <w:r w:rsidR="00F26231">
        <w:rPr>
          <w:bCs/>
          <w:szCs w:val="28"/>
        </w:rPr>
        <w:t xml:space="preserve"> </w:t>
      </w:r>
    </w:p>
    <w:p w14:paraId="7F81A2A1" w14:textId="77777777" w:rsidR="009279C5" w:rsidRPr="006431E9" w:rsidRDefault="009279C5" w:rsidP="00C52772">
      <w:pPr>
        <w:pStyle w:val="a5"/>
        <w:ind w:firstLine="0"/>
        <w:jc w:val="center"/>
        <w:rPr>
          <w:b/>
          <w:bCs/>
          <w:szCs w:val="28"/>
        </w:rPr>
      </w:pPr>
    </w:p>
    <w:p w14:paraId="2B48FF6A" w14:textId="77777777" w:rsidR="005E25B4" w:rsidRDefault="005E25B4" w:rsidP="00C52772">
      <w:pPr>
        <w:pStyle w:val="a5"/>
        <w:ind w:firstLine="0"/>
        <w:jc w:val="center"/>
        <w:rPr>
          <w:b/>
          <w:bCs/>
          <w:szCs w:val="28"/>
        </w:rPr>
      </w:pPr>
      <w:r>
        <w:rPr>
          <w:b/>
          <w:bCs/>
          <w:szCs w:val="28"/>
        </w:rPr>
        <w:t>ТЕМА</w:t>
      </w:r>
      <w:r w:rsidR="009279C5" w:rsidRPr="006431E9">
        <w:rPr>
          <w:b/>
          <w:bCs/>
          <w:szCs w:val="28"/>
        </w:rPr>
        <w:t xml:space="preserve"> </w:t>
      </w:r>
      <w:r w:rsidR="00926C4E">
        <w:rPr>
          <w:b/>
          <w:bCs/>
          <w:szCs w:val="28"/>
        </w:rPr>
        <w:t>6</w:t>
      </w:r>
      <w:r w:rsidR="009279C5" w:rsidRPr="006431E9">
        <w:rPr>
          <w:b/>
          <w:bCs/>
          <w:szCs w:val="28"/>
        </w:rPr>
        <w:t xml:space="preserve">. </w:t>
      </w:r>
      <w:r>
        <w:rPr>
          <w:b/>
          <w:bCs/>
          <w:szCs w:val="28"/>
        </w:rPr>
        <w:t>МЕДІАЦІЯ У КРИМІНАЛЬНОМУ ПРОВАДЖЕННІ</w:t>
      </w:r>
    </w:p>
    <w:p w14:paraId="2A7B41FA" w14:textId="77777777" w:rsidR="009279C5" w:rsidRDefault="00775C4A" w:rsidP="00775C4A">
      <w:pPr>
        <w:pStyle w:val="a5"/>
        <w:ind w:firstLine="0"/>
        <w:jc w:val="both"/>
        <w:rPr>
          <w:bCs/>
          <w:szCs w:val="28"/>
        </w:rPr>
      </w:pPr>
      <w:r>
        <w:rPr>
          <w:bCs/>
          <w:szCs w:val="28"/>
        </w:rPr>
        <w:tab/>
        <w:t xml:space="preserve">Медіація як кримінально-процесуальна форма. Застосування </w:t>
      </w:r>
      <w:proofErr w:type="spellStart"/>
      <w:r>
        <w:rPr>
          <w:bCs/>
          <w:szCs w:val="28"/>
        </w:rPr>
        <w:t>мадіації</w:t>
      </w:r>
      <w:proofErr w:type="spellEnd"/>
      <w:r>
        <w:rPr>
          <w:bCs/>
          <w:szCs w:val="28"/>
        </w:rPr>
        <w:t xml:space="preserve"> в кримінальних провадженнях. Вирішення конфлікту між потерпілим та підозрюваним за допомогою медіатора. </w:t>
      </w:r>
      <w:r w:rsidR="00F26231">
        <w:rPr>
          <w:bCs/>
          <w:szCs w:val="28"/>
        </w:rPr>
        <w:t>Медіатор у кримінальному провадженні. Медіація в рамках угоди про примирення в кримінальному провадженні.</w:t>
      </w:r>
    </w:p>
    <w:p w14:paraId="559EDDB3" w14:textId="77777777" w:rsidR="00F26231" w:rsidRPr="00775C4A" w:rsidRDefault="00F26231" w:rsidP="00775C4A">
      <w:pPr>
        <w:pStyle w:val="a5"/>
        <w:ind w:firstLine="0"/>
        <w:jc w:val="both"/>
        <w:rPr>
          <w:bCs/>
          <w:szCs w:val="28"/>
        </w:rPr>
      </w:pPr>
    </w:p>
    <w:p w14:paraId="4AABF99D" w14:textId="77777777" w:rsidR="005E25B4" w:rsidRPr="005E25B4" w:rsidRDefault="005E25B4" w:rsidP="00C52772">
      <w:pPr>
        <w:pStyle w:val="a5"/>
        <w:ind w:firstLine="0"/>
        <w:jc w:val="center"/>
        <w:rPr>
          <w:b/>
          <w:bCs/>
          <w:snapToGrid w:val="0"/>
          <w:color w:val="000000"/>
          <w:szCs w:val="28"/>
          <w:shd w:val="clear" w:color="auto" w:fill="FFFFFF"/>
        </w:rPr>
      </w:pPr>
      <w:r w:rsidRPr="005E25B4">
        <w:rPr>
          <w:b/>
          <w:bCs/>
          <w:snapToGrid w:val="0"/>
          <w:color w:val="000000"/>
          <w:szCs w:val="28"/>
          <w:shd w:val="clear" w:color="auto" w:fill="FFFFFF"/>
        </w:rPr>
        <w:t xml:space="preserve">ТЕМА </w:t>
      </w:r>
      <w:r w:rsidR="00926C4E">
        <w:rPr>
          <w:b/>
          <w:bCs/>
          <w:snapToGrid w:val="0"/>
          <w:color w:val="000000"/>
          <w:szCs w:val="28"/>
          <w:shd w:val="clear" w:color="auto" w:fill="FFFFFF"/>
        </w:rPr>
        <w:t>7</w:t>
      </w:r>
      <w:r w:rsidR="009279C5" w:rsidRPr="005E25B4">
        <w:rPr>
          <w:b/>
          <w:bCs/>
          <w:snapToGrid w:val="0"/>
          <w:color w:val="000000"/>
          <w:szCs w:val="28"/>
          <w:shd w:val="clear" w:color="auto" w:fill="FFFFFF"/>
        </w:rPr>
        <w:t xml:space="preserve">. </w:t>
      </w:r>
      <w:r w:rsidRPr="005E25B4">
        <w:rPr>
          <w:b/>
          <w:bCs/>
          <w:snapToGrid w:val="0"/>
          <w:color w:val="000000"/>
          <w:szCs w:val="28"/>
          <w:shd w:val="clear" w:color="auto" w:fill="FFFFFF"/>
        </w:rPr>
        <w:t>ПРАВОВА ПРИРОДА ТА СОЦІАЛЬНЕ ПРИЗНАЧЕННЯ СУБ’ЄКТА КРИМІНАЛЬНОЇ ЮСТИЦІЇ</w:t>
      </w:r>
      <w:r w:rsidR="00926C4E" w:rsidRPr="00926C4E">
        <w:rPr>
          <w:bCs/>
          <w:sz w:val="24"/>
          <w:shd w:val="clear" w:color="auto" w:fill="FFFFFF"/>
        </w:rPr>
        <w:t xml:space="preserve"> </w:t>
      </w:r>
    </w:p>
    <w:p w14:paraId="4293D0DB" w14:textId="77777777" w:rsidR="00E625E9" w:rsidRPr="00E625E9" w:rsidRDefault="00E625E9" w:rsidP="00F26231">
      <w:pPr>
        <w:pStyle w:val="a5"/>
        <w:ind w:firstLine="708"/>
        <w:jc w:val="both"/>
        <w:rPr>
          <w:bCs/>
          <w:snapToGrid w:val="0"/>
          <w:color w:val="000000"/>
          <w:szCs w:val="28"/>
          <w:shd w:val="clear" w:color="auto" w:fill="FFFFFF"/>
        </w:rPr>
      </w:pPr>
      <w:r w:rsidRPr="00E625E9">
        <w:rPr>
          <w:bCs/>
          <w:snapToGrid w:val="0"/>
          <w:color w:val="000000"/>
          <w:szCs w:val="28"/>
          <w:shd w:val="clear" w:color="auto" w:fill="FFFFFF"/>
        </w:rPr>
        <w:t>Міністерство юстиції України. Завдання, структура та повноваження Міністерства юстиції України. Роль Міністерства юстиції у міжнародних зв’язках.</w:t>
      </w:r>
      <w:r w:rsidR="00F26231">
        <w:rPr>
          <w:bCs/>
          <w:snapToGrid w:val="0"/>
          <w:color w:val="000000"/>
          <w:szCs w:val="28"/>
          <w:shd w:val="clear" w:color="auto" w:fill="FFFFFF"/>
        </w:rPr>
        <w:t xml:space="preserve"> </w:t>
      </w:r>
      <w:r w:rsidRPr="00E625E9">
        <w:rPr>
          <w:bCs/>
          <w:snapToGrid w:val="0"/>
          <w:color w:val="000000"/>
          <w:szCs w:val="28"/>
          <w:shd w:val="clear" w:color="auto" w:fill="FFFFFF"/>
        </w:rPr>
        <w:t xml:space="preserve">Головні територіальні управління Міністерства юстиції України, їх </w:t>
      </w:r>
      <w:r w:rsidRPr="00E625E9">
        <w:rPr>
          <w:bCs/>
          <w:snapToGrid w:val="0"/>
          <w:color w:val="000000"/>
          <w:szCs w:val="28"/>
          <w:shd w:val="clear" w:color="auto" w:fill="FFFFFF"/>
        </w:rPr>
        <w:lastRenderedPageBreak/>
        <w:t>система та повноваження. Завдання управлінь юстиції, їх права. Місцеві районні управління юстиції.</w:t>
      </w:r>
      <w:r w:rsidR="00F26231">
        <w:rPr>
          <w:bCs/>
          <w:snapToGrid w:val="0"/>
          <w:color w:val="000000"/>
          <w:szCs w:val="28"/>
          <w:shd w:val="clear" w:color="auto" w:fill="FFFFFF"/>
        </w:rPr>
        <w:t xml:space="preserve"> </w:t>
      </w:r>
      <w:r w:rsidRPr="00E625E9">
        <w:rPr>
          <w:bCs/>
          <w:snapToGrid w:val="0"/>
          <w:color w:val="000000"/>
          <w:szCs w:val="28"/>
          <w:shd w:val="clear" w:color="auto" w:fill="FFFFFF"/>
        </w:rPr>
        <w:t>Нотаріат в Україні.</w:t>
      </w:r>
    </w:p>
    <w:p w14:paraId="3BC02CB6" w14:textId="77777777" w:rsidR="009279C5" w:rsidRPr="006431E9" w:rsidRDefault="009279C5" w:rsidP="00C52772">
      <w:pPr>
        <w:pStyle w:val="a5"/>
        <w:ind w:firstLine="0"/>
        <w:jc w:val="center"/>
        <w:rPr>
          <w:bCs/>
          <w:snapToGrid w:val="0"/>
          <w:color w:val="000000"/>
          <w:szCs w:val="28"/>
          <w:shd w:val="clear" w:color="auto" w:fill="FFFFFF"/>
        </w:rPr>
      </w:pPr>
    </w:p>
    <w:p w14:paraId="56802313" w14:textId="77777777" w:rsidR="005E25B4" w:rsidRDefault="005E25B4" w:rsidP="00C52772">
      <w:pPr>
        <w:pStyle w:val="a5"/>
        <w:ind w:firstLine="0"/>
        <w:jc w:val="center"/>
        <w:rPr>
          <w:b/>
          <w:bCs/>
          <w:szCs w:val="28"/>
        </w:rPr>
      </w:pPr>
      <w:r>
        <w:rPr>
          <w:b/>
          <w:bCs/>
          <w:szCs w:val="28"/>
        </w:rPr>
        <w:t>ТЕМА</w:t>
      </w:r>
      <w:r w:rsidR="009279C5" w:rsidRPr="006431E9">
        <w:rPr>
          <w:b/>
          <w:bCs/>
          <w:szCs w:val="28"/>
        </w:rPr>
        <w:t xml:space="preserve"> </w:t>
      </w:r>
      <w:r w:rsidR="00926C4E">
        <w:rPr>
          <w:b/>
          <w:bCs/>
          <w:szCs w:val="28"/>
        </w:rPr>
        <w:t>8</w:t>
      </w:r>
      <w:r w:rsidR="009279C5" w:rsidRPr="006431E9">
        <w:rPr>
          <w:b/>
          <w:bCs/>
          <w:szCs w:val="28"/>
        </w:rPr>
        <w:t xml:space="preserve">. </w:t>
      </w:r>
      <w:r>
        <w:rPr>
          <w:b/>
          <w:bCs/>
          <w:szCs w:val="28"/>
        </w:rPr>
        <w:t>ОРГАНИ ДОСУДОВОГО РОЗСЛІДУВАННЯ КРИМІНАЛЬНИХ ПРАВОПОРУШЕНЬ</w:t>
      </w:r>
    </w:p>
    <w:p w14:paraId="0CCE6B65" w14:textId="77777777" w:rsidR="00E625E9" w:rsidRPr="00E625E9" w:rsidRDefault="00E625E9" w:rsidP="00F26231">
      <w:pPr>
        <w:pStyle w:val="a5"/>
        <w:ind w:firstLine="708"/>
        <w:jc w:val="both"/>
        <w:rPr>
          <w:bCs/>
          <w:szCs w:val="28"/>
        </w:rPr>
      </w:pPr>
      <w:r w:rsidRPr="00E625E9">
        <w:rPr>
          <w:bCs/>
          <w:szCs w:val="28"/>
        </w:rPr>
        <w:t>Органи досудового розслідування за діючим КПК України. Система та структура слідчих підрозділів. Порядок початку досудового розслідування, принципи діяльності. Начальник органу досудового розслідування та його повноваження. Слідчий та його повноваження. Детектив НАБУ та його повноваження. Поняття підслідності та порядок її застосування. Поняття строків досудового розслідування та сприяння виконанню завдань кримінального провадження.</w:t>
      </w:r>
    </w:p>
    <w:p w14:paraId="65FAACD9" w14:textId="77777777" w:rsidR="009279C5" w:rsidRPr="006431E9" w:rsidRDefault="009279C5" w:rsidP="00C52772">
      <w:pPr>
        <w:pStyle w:val="a5"/>
        <w:ind w:firstLine="0"/>
        <w:jc w:val="center"/>
        <w:rPr>
          <w:b/>
          <w:bCs/>
          <w:szCs w:val="28"/>
        </w:rPr>
      </w:pPr>
    </w:p>
    <w:p w14:paraId="5CC5F2A6" w14:textId="77777777" w:rsidR="005E25B4" w:rsidRDefault="005E25B4" w:rsidP="00C52772">
      <w:pPr>
        <w:pStyle w:val="a5"/>
        <w:ind w:firstLine="0"/>
        <w:jc w:val="center"/>
        <w:rPr>
          <w:b/>
          <w:bCs/>
          <w:szCs w:val="28"/>
        </w:rPr>
      </w:pPr>
      <w:r>
        <w:rPr>
          <w:b/>
          <w:bCs/>
          <w:szCs w:val="28"/>
        </w:rPr>
        <w:t>ТЕМА</w:t>
      </w:r>
      <w:r w:rsidR="009279C5" w:rsidRPr="006431E9">
        <w:rPr>
          <w:b/>
          <w:bCs/>
          <w:szCs w:val="28"/>
        </w:rPr>
        <w:t xml:space="preserve"> </w:t>
      </w:r>
      <w:r w:rsidR="00926C4E">
        <w:rPr>
          <w:b/>
          <w:bCs/>
          <w:szCs w:val="28"/>
        </w:rPr>
        <w:t>9</w:t>
      </w:r>
      <w:r w:rsidR="009279C5" w:rsidRPr="006431E9">
        <w:rPr>
          <w:b/>
          <w:bCs/>
          <w:szCs w:val="28"/>
        </w:rPr>
        <w:t xml:space="preserve">. </w:t>
      </w:r>
      <w:r>
        <w:rPr>
          <w:b/>
          <w:bCs/>
          <w:szCs w:val="28"/>
        </w:rPr>
        <w:t>ЗАВДАННЯ ТА ПРИНЦИПИ ДІЯЛЬНОСТІ ОРГАНІВ ПРОКУРАТУРИ</w:t>
      </w:r>
    </w:p>
    <w:p w14:paraId="30FAA0C6" w14:textId="77777777" w:rsidR="00E625E9" w:rsidRPr="00E625E9" w:rsidRDefault="00E625E9" w:rsidP="00AA4205">
      <w:pPr>
        <w:pStyle w:val="a5"/>
        <w:ind w:firstLine="708"/>
        <w:jc w:val="both"/>
        <w:rPr>
          <w:bCs/>
          <w:szCs w:val="28"/>
        </w:rPr>
      </w:pPr>
      <w:r w:rsidRPr="00E625E9">
        <w:rPr>
          <w:bCs/>
          <w:szCs w:val="28"/>
        </w:rPr>
        <w:t>Поняття прокурорської діяльності. Завдання та основні напрямки діяльності прокуратури.</w:t>
      </w:r>
      <w:r w:rsidR="00AA4205">
        <w:rPr>
          <w:bCs/>
          <w:szCs w:val="28"/>
        </w:rPr>
        <w:t xml:space="preserve"> </w:t>
      </w:r>
      <w:r w:rsidRPr="00E625E9">
        <w:rPr>
          <w:bCs/>
          <w:szCs w:val="28"/>
        </w:rPr>
        <w:t>Принципи організації та діяльності прокуратури: верховенства  права,  централізації; незалежності; захисту прав громадян на засадах їх рівності перед законом; політична нейтральність, публічності; гласності; єдності; законності.</w:t>
      </w:r>
      <w:r w:rsidR="00AA4205">
        <w:rPr>
          <w:bCs/>
          <w:szCs w:val="28"/>
        </w:rPr>
        <w:t xml:space="preserve"> </w:t>
      </w:r>
      <w:r w:rsidRPr="00E625E9">
        <w:rPr>
          <w:bCs/>
          <w:szCs w:val="28"/>
        </w:rPr>
        <w:t>Система та структура органів прокуратури.</w:t>
      </w:r>
      <w:r w:rsidR="00AA4205">
        <w:rPr>
          <w:bCs/>
          <w:szCs w:val="28"/>
        </w:rPr>
        <w:t xml:space="preserve"> </w:t>
      </w:r>
      <w:r w:rsidRPr="00E625E9">
        <w:rPr>
          <w:bCs/>
          <w:szCs w:val="28"/>
        </w:rPr>
        <w:t xml:space="preserve">Вимоги до кандидатів на посаду прокурорів місцевої, регіональної, Генеральної прокуратури. Дисциплінарна відповідальність прокурорів. Органи, що розглядають питання притягнення прокурорів до дисциплінарної відповідальності. </w:t>
      </w:r>
    </w:p>
    <w:p w14:paraId="19F696F0" w14:textId="77777777" w:rsidR="009279C5" w:rsidRPr="006431E9" w:rsidRDefault="009279C5" w:rsidP="00C52772">
      <w:pPr>
        <w:pStyle w:val="a5"/>
        <w:ind w:firstLine="0"/>
        <w:jc w:val="center"/>
        <w:rPr>
          <w:b/>
          <w:bCs/>
          <w:szCs w:val="28"/>
        </w:rPr>
      </w:pPr>
    </w:p>
    <w:p w14:paraId="240921D9" w14:textId="77777777" w:rsidR="005E25B4" w:rsidRDefault="005E25B4" w:rsidP="00C52772">
      <w:pPr>
        <w:pStyle w:val="a5"/>
        <w:ind w:firstLine="0"/>
        <w:jc w:val="center"/>
        <w:rPr>
          <w:b/>
          <w:bCs/>
          <w:szCs w:val="28"/>
        </w:rPr>
      </w:pPr>
      <w:r>
        <w:rPr>
          <w:b/>
          <w:bCs/>
          <w:szCs w:val="28"/>
        </w:rPr>
        <w:t>ТЕМА</w:t>
      </w:r>
      <w:r w:rsidR="009279C5" w:rsidRPr="006431E9">
        <w:rPr>
          <w:b/>
          <w:bCs/>
          <w:szCs w:val="28"/>
        </w:rPr>
        <w:t xml:space="preserve"> </w:t>
      </w:r>
      <w:r w:rsidR="00926C4E">
        <w:rPr>
          <w:b/>
          <w:bCs/>
          <w:szCs w:val="28"/>
        </w:rPr>
        <w:t>10</w:t>
      </w:r>
      <w:r w:rsidR="009279C5" w:rsidRPr="006431E9">
        <w:rPr>
          <w:b/>
          <w:bCs/>
          <w:szCs w:val="28"/>
        </w:rPr>
        <w:t xml:space="preserve">. </w:t>
      </w:r>
      <w:r>
        <w:rPr>
          <w:b/>
          <w:bCs/>
          <w:szCs w:val="28"/>
        </w:rPr>
        <w:t>РЕАЛІЗАЦІЯ ФУНКЦІЇ ЗАХИСТУ ТА НАДАННЯ ПРАВОВОЇ ДОПОМОГИ У КРИМІНАЛЬНИХ ПРОВАДЖЕНЬ</w:t>
      </w:r>
    </w:p>
    <w:p w14:paraId="0D643F34" w14:textId="77777777" w:rsidR="009279C5" w:rsidRDefault="00E625E9" w:rsidP="00AA4205">
      <w:pPr>
        <w:pStyle w:val="a5"/>
        <w:jc w:val="both"/>
        <w:rPr>
          <w:bCs/>
          <w:szCs w:val="28"/>
        </w:rPr>
      </w:pPr>
      <w:r w:rsidRPr="00E625E9">
        <w:rPr>
          <w:bCs/>
          <w:szCs w:val="28"/>
        </w:rPr>
        <w:t>Поняття адвокатури України. Адвокатська діяльність та її принципи. Гарантії здійснення адвокатської діяльності. Порядок отримання свідоцтва про права на заняття адвокатською діяльністю. Вимоги до кандидата у адвокати. Складання кваліфікаційно-дисциплінарного іспиту кандидатом у адвокати. Проходження стажування кандидатом у адвокати після успішного складення кваліфікаційно-дисциплінарного іспиту.</w:t>
      </w:r>
      <w:r w:rsidR="00AA4205">
        <w:rPr>
          <w:bCs/>
          <w:szCs w:val="28"/>
        </w:rPr>
        <w:t xml:space="preserve"> </w:t>
      </w:r>
      <w:r w:rsidRPr="00E625E9">
        <w:rPr>
          <w:bCs/>
          <w:szCs w:val="28"/>
        </w:rPr>
        <w:t>Організаційно-правові форми адвокатської діяльності. Види адвокатської діяльності. Дисциплінарна відповідальність адвокатів.</w:t>
      </w:r>
    </w:p>
    <w:p w14:paraId="59D9584C" w14:textId="77777777" w:rsidR="00926C4E" w:rsidRPr="00AA4205" w:rsidRDefault="00926C4E" w:rsidP="00AA4205">
      <w:pPr>
        <w:pStyle w:val="a5"/>
        <w:jc w:val="both"/>
        <w:rPr>
          <w:bCs/>
          <w:szCs w:val="28"/>
        </w:rPr>
      </w:pPr>
    </w:p>
    <w:p w14:paraId="021D5479" w14:textId="77777777" w:rsidR="005E25B4" w:rsidRDefault="005E25B4" w:rsidP="00C52772">
      <w:pPr>
        <w:pStyle w:val="a5"/>
        <w:ind w:firstLine="0"/>
        <w:jc w:val="center"/>
        <w:rPr>
          <w:b/>
          <w:bCs/>
          <w:szCs w:val="28"/>
        </w:rPr>
      </w:pPr>
      <w:r>
        <w:rPr>
          <w:b/>
          <w:bCs/>
          <w:szCs w:val="28"/>
        </w:rPr>
        <w:t>ТЕМА</w:t>
      </w:r>
      <w:r w:rsidR="009279C5" w:rsidRPr="006431E9">
        <w:rPr>
          <w:b/>
          <w:bCs/>
          <w:szCs w:val="28"/>
        </w:rPr>
        <w:t xml:space="preserve"> 1</w:t>
      </w:r>
      <w:r w:rsidR="00926C4E">
        <w:rPr>
          <w:b/>
          <w:bCs/>
          <w:szCs w:val="28"/>
        </w:rPr>
        <w:t>1</w:t>
      </w:r>
      <w:r w:rsidR="009279C5" w:rsidRPr="006431E9">
        <w:rPr>
          <w:b/>
          <w:bCs/>
          <w:szCs w:val="28"/>
        </w:rPr>
        <w:t xml:space="preserve">. </w:t>
      </w:r>
      <w:r>
        <w:rPr>
          <w:b/>
          <w:bCs/>
          <w:szCs w:val="28"/>
        </w:rPr>
        <w:t>КРИМІНАЛЬНЕ СУДОЧИНСТВО УКРАЇНИ</w:t>
      </w:r>
    </w:p>
    <w:p w14:paraId="3A3E58E9" w14:textId="77777777" w:rsidR="00E625E9" w:rsidRPr="00E625E9" w:rsidRDefault="00E625E9" w:rsidP="00AA4205">
      <w:pPr>
        <w:shd w:val="clear" w:color="auto" w:fill="FFFFFF"/>
        <w:ind w:firstLine="560"/>
        <w:jc w:val="both"/>
        <w:rPr>
          <w:sz w:val="28"/>
          <w:szCs w:val="28"/>
        </w:rPr>
      </w:pPr>
      <w:r w:rsidRPr="00E625E9">
        <w:rPr>
          <w:sz w:val="28"/>
          <w:szCs w:val="28"/>
        </w:rPr>
        <w:t>Поняття правосуддя. Відмінні ознаки правосуддя. Принципи діяльності правосуддя:</w:t>
      </w:r>
      <w:r w:rsidR="00AA4205">
        <w:rPr>
          <w:sz w:val="28"/>
          <w:szCs w:val="28"/>
        </w:rPr>
        <w:t xml:space="preserve"> </w:t>
      </w:r>
      <w:r w:rsidRPr="00E625E9">
        <w:rPr>
          <w:sz w:val="28"/>
          <w:szCs w:val="28"/>
        </w:rPr>
        <w:t xml:space="preserve">верховенство права, законність; здійснення правосуддя виключно судом; рівність усіх учасників судового процесу перед законом і судом; незалежність і недоторканність суддів, їх підкорення лише закону; забезпечення доведеності вини; змагальність сторін і свобода в наданні ними суду своїх доказів і у доведенні перед судом їх переконливості; підтримання публічного обвинувачення в суді прокурором; забезпечення обвинуваченому права на </w:t>
      </w:r>
      <w:r w:rsidRPr="00E625E9">
        <w:rPr>
          <w:sz w:val="28"/>
          <w:szCs w:val="28"/>
        </w:rPr>
        <w:lastRenderedPageBreak/>
        <w:t>захист; гласність судового процесу та його повне фіксування технічними засобами; обов’язковість рішень суду.</w:t>
      </w:r>
    </w:p>
    <w:p w14:paraId="04E5A9E8" w14:textId="77777777" w:rsidR="009279C5" w:rsidRPr="006431E9" w:rsidRDefault="009279C5" w:rsidP="00C52772">
      <w:pPr>
        <w:pStyle w:val="a5"/>
        <w:ind w:firstLine="0"/>
        <w:jc w:val="center"/>
        <w:rPr>
          <w:b/>
          <w:bCs/>
          <w:szCs w:val="28"/>
        </w:rPr>
      </w:pPr>
    </w:p>
    <w:p w14:paraId="79B3E9CB" w14:textId="77777777" w:rsidR="005E25B4" w:rsidRDefault="005E25B4" w:rsidP="00C52772">
      <w:pPr>
        <w:pStyle w:val="a5"/>
        <w:ind w:firstLine="0"/>
        <w:jc w:val="center"/>
        <w:rPr>
          <w:b/>
          <w:bCs/>
          <w:szCs w:val="28"/>
        </w:rPr>
      </w:pPr>
      <w:r>
        <w:rPr>
          <w:b/>
          <w:bCs/>
          <w:szCs w:val="28"/>
        </w:rPr>
        <w:t>ТЕМА</w:t>
      </w:r>
      <w:r w:rsidR="009279C5" w:rsidRPr="006431E9">
        <w:rPr>
          <w:b/>
          <w:bCs/>
          <w:szCs w:val="28"/>
        </w:rPr>
        <w:t xml:space="preserve"> 1</w:t>
      </w:r>
      <w:r w:rsidR="00926C4E">
        <w:rPr>
          <w:b/>
          <w:bCs/>
          <w:szCs w:val="28"/>
        </w:rPr>
        <w:t>2</w:t>
      </w:r>
      <w:r w:rsidR="009279C5" w:rsidRPr="006431E9">
        <w:rPr>
          <w:b/>
          <w:bCs/>
          <w:szCs w:val="28"/>
        </w:rPr>
        <w:t xml:space="preserve">. </w:t>
      </w:r>
      <w:r>
        <w:rPr>
          <w:b/>
          <w:bCs/>
          <w:szCs w:val="28"/>
        </w:rPr>
        <w:t>АНТИКОРУПЦІЙНІ ІНСТИТУЦІЇ КРИМІНАЛЬНОЇ ЮСТИЦІЇ</w:t>
      </w:r>
    </w:p>
    <w:p w14:paraId="061CF9A6" w14:textId="77777777" w:rsidR="005E25B4" w:rsidRPr="0078766D" w:rsidRDefault="0078766D" w:rsidP="0078766D">
      <w:pPr>
        <w:pStyle w:val="a5"/>
        <w:ind w:firstLine="708"/>
        <w:jc w:val="both"/>
        <w:rPr>
          <w:bCs/>
          <w:szCs w:val="28"/>
        </w:rPr>
      </w:pPr>
      <w:r>
        <w:rPr>
          <w:bCs/>
          <w:szCs w:val="28"/>
        </w:rPr>
        <w:t xml:space="preserve">Система антикорупційних органів. Завдання та функції </w:t>
      </w:r>
      <w:r w:rsidRPr="0078766D">
        <w:rPr>
          <w:bCs/>
          <w:szCs w:val="28"/>
        </w:rPr>
        <w:t>Національн</w:t>
      </w:r>
      <w:r>
        <w:rPr>
          <w:bCs/>
          <w:szCs w:val="28"/>
        </w:rPr>
        <w:t>ого</w:t>
      </w:r>
      <w:r w:rsidRPr="0078766D">
        <w:rPr>
          <w:bCs/>
          <w:szCs w:val="28"/>
        </w:rPr>
        <w:t xml:space="preserve"> антикорупційн</w:t>
      </w:r>
      <w:r>
        <w:rPr>
          <w:bCs/>
          <w:szCs w:val="28"/>
        </w:rPr>
        <w:t>ого</w:t>
      </w:r>
      <w:r w:rsidRPr="0078766D">
        <w:rPr>
          <w:bCs/>
          <w:szCs w:val="28"/>
        </w:rPr>
        <w:t xml:space="preserve"> бюро (НАБУ)</w:t>
      </w:r>
      <w:r>
        <w:rPr>
          <w:bCs/>
          <w:szCs w:val="28"/>
        </w:rPr>
        <w:t>.</w:t>
      </w:r>
      <w:r w:rsidRPr="0078766D">
        <w:rPr>
          <w:bCs/>
          <w:szCs w:val="28"/>
        </w:rPr>
        <w:t xml:space="preserve"> Спеціалізована антикорупційна прокуратура </w:t>
      </w:r>
      <w:r>
        <w:rPr>
          <w:bCs/>
          <w:szCs w:val="28"/>
        </w:rPr>
        <w:t xml:space="preserve"> (САП) </w:t>
      </w:r>
      <w:r w:rsidRPr="0078766D">
        <w:rPr>
          <w:bCs/>
          <w:szCs w:val="28"/>
        </w:rPr>
        <w:t xml:space="preserve">— самостійний структурний підрозділ Генеральної прокуратури України. </w:t>
      </w:r>
      <w:r>
        <w:rPr>
          <w:bCs/>
          <w:szCs w:val="28"/>
        </w:rPr>
        <w:t xml:space="preserve">Основні завдання та функції </w:t>
      </w:r>
      <w:r w:rsidRPr="0078766D">
        <w:rPr>
          <w:bCs/>
          <w:szCs w:val="28"/>
        </w:rPr>
        <w:t>Національн</w:t>
      </w:r>
      <w:r>
        <w:rPr>
          <w:bCs/>
          <w:szCs w:val="28"/>
        </w:rPr>
        <w:t>ої</w:t>
      </w:r>
      <w:r w:rsidRPr="0078766D">
        <w:rPr>
          <w:bCs/>
          <w:szCs w:val="28"/>
        </w:rPr>
        <w:t xml:space="preserve"> агенці</w:t>
      </w:r>
      <w:r>
        <w:rPr>
          <w:bCs/>
          <w:szCs w:val="28"/>
        </w:rPr>
        <w:t>ї</w:t>
      </w:r>
      <w:r w:rsidRPr="0078766D">
        <w:rPr>
          <w:bCs/>
          <w:szCs w:val="28"/>
        </w:rPr>
        <w:t xml:space="preserve"> з питань запобігання корупції (НАЗК). Вищий антикорупційний суд (ВАКС) –</w:t>
      </w:r>
      <w:r>
        <w:rPr>
          <w:bCs/>
          <w:szCs w:val="28"/>
        </w:rPr>
        <w:t xml:space="preserve"> </w:t>
      </w:r>
      <w:r w:rsidRPr="0078766D">
        <w:rPr>
          <w:bCs/>
          <w:szCs w:val="28"/>
        </w:rPr>
        <w:t>вищий спеціалізований суд у системі судоустрою України</w:t>
      </w:r>
      <w:r>
        <w:rPr>
          <w:bCs/>
          <w:szCs w:val="28"/>
        </w:rPr>
        <w:t>.</w:t>
      </w:r>
    </w:p>
    <w:p w14:paraId="20A2142C" w14:textId="77777777" w:rsidR="0078766D" w:rsidRDefault="0078766D" w:rsidP="00C52772">
      <w:pPr>
        <w:pStyle w:val="a5"/>
        <w:ind w:firstLine="0"/>
        <w:jc w:val="center"/>
        <w:rPr>
          <w:b/>
          <w:bCs/>
          <w:szCs w:val="28"/>
        </w:rPr>
      </w:pPr>
    </w:p>
    <w:p w14:paraId="04EC9EAD" w14:textId="77777777" w:rsidR="005E25B4" w:rsidRDefault="005E25B4" w:rsidP="00C52772">
      <w:pPr>
        <w:pStyle w:val="a5"/>
        <w:ind w:firstLine="0"/>
        <w:jc w:val="center"/>
        <w:rPr>
          <w:b/>
          <w:bCs/>
          <w:szCs w:val="28"/>
        </w:rPr>
      </w:pPr>
      <w:r>
        <w:rPr>
          <w:b/>
          <w:bCs/>
          <w:szCs w:val="28"/>
        </w:rPr>
        <w:t xml:space="preserve">ТЕМА </w:t>
      </w:r>
      <w:r w:rsidR="009279C5" w:rsidRPr="006431E9">
        <w:rPr>
          <w:b/>
          <w:bCs/>
          <w:szCs w:val="28"/>
        </w:rPr>
        <w:t>1</w:t>
      </w:r>
      <w:r w:rsidR="00926C4E">
        <w:rPr>
          <w:b/>
          <w:bCs/>
          <w:szCs w:val="28"/>
        </w:rPr>
        <w:t>3</w:t>
      </w:r>
      <w:r w:rsidR="009279C5" w:rsidRPr="006431E9">
        <w:rPr>
          <w:b/>
          <w:bCs/>
          <w:szCs w:val="28"/>
        </w:rPr>
        <w:t xml:space="preserve">. </w:t>
      </w:r>
      <w:r>
        <w:rPr>
          <w:b/>
          <w:bCs/>
          <w:szCs w:val="28"/>
        </w:rPr>
        <w:t>ПЕНІТЕНЦІЙАРНА СИСТЕМА УКРАЇНИ</w:t>
      </w:r>
    </w:p>
    <w:p w14:paraId="048FF94A" w14:textId="77777777" w:rsidR="005E25B4" w:rsidRDefault="0078766D" w:rsidP="00775C4A">
      <w:pPr>
        <w:pStyle w:val="a5"/>
        <w:ind w:firstLine="708"/>
        <w:jc w:val="both"/>
      </w:pPr>
      <w:r>
        <w:t>Органи й установи виконання покарань. Правовий статус осіб, які відбувають кримінальні покарання. Види виконання покарань. Класифікація засуджених до позбавлення волі та їх розподіл за видами колоній. Режим у колоніях та засоби його забезпечення. Умови відбування покарання в колоніях. Особливості відбування покарання в колоніях різних видів. Звільнення від відбування покарання та контроль. Нагляд за особами, звільненими від відбування покарання.</w:t>
      </w:r>
    </w:p>
    <w:p w14:paraId="225B4654" w14:textId="77777777" w:rsidR="00775C4A" w:rsidRDefault="00775C4A" w:rsidP="00775C4A">
      <w:pPr>
        <w:pStyle w:val="a5"/>
        <w:ind w:firstLine="708"/>
        <w:jc w:val="both"/>
        <w:rPr>
          <w:b/>
          <w:bCs/>
          <w:szCs w:val="28"/>
        </w:rPr>
      </w:pPr>
    </w:p>
    <w:p w14:paraId="22A5D212" w14:textId="77777777" w:rsidR="005E25B4" w:rsidRDefault="005E25B4" w:rsidP="00C52772">
      <w:pPr>
        <w:pStyle w:val="a5"/>
        <w:ind w:firstLine="0"/>
        <w:jc w:val="center"/>
        <w:rPr>
          <w:b/>
          <w:bCs/>
          <w:szCs w:val="28"/>
        </w:rPr>
      </w:pPr>
      <w:r>
        <w:rPr>
          <w:b/>
          <w:bCs/>
          <w:szCs w:val="28"/>
        </w:rPr>
        <w:t>ТЕМА</w:t>
      </w:r>
      <w:r w:rsidR="009279C5" w:rsidRPr="006431E9">
        <w:rPr>
          <w:b/>
          <w:bCs/>
          <w:szCs w:val="28"/>
        </w:rPr>
        <w:t xml:space="preserve"> 1</w:t>
      </w:r>
      <w:r w:rsidR="00926C4E">
        <w:rPr>
          <w:b/>
          <w:bCs/>
          <w:szCs w:val="28"/>
        </w:rPr>
        <w:t>4</w:t>
      </w:r>
      <w:r w:rsidR="009279C5" w:rsidRPr="006431E9">
        <w:rPr>
          <w:b/>
          <w:bCs/>
          <w:szCs w:val="28"/>
        </w:rPr>
        <w:t xml:space="preserve">. </w:t>
      </w:r>
      <w:r>
        <w:rPr>
          <w:b/>
          <w:bCs/>
          <w:szCs w:val="28"/>
        </w:rPr>
        <w:t>ЄВРОПЕЙСЬКІ СТАНДАРТИ ПРОБАЦІЇ</w:t>
      </w:r>
    </w:p>
    <w:p w14:paraId="4E78AFF0" w14:textId="77777777" w:rsidR="009279C5" w:rsidRDefault="00775C4A" w:rsidP="00775C4A">
      <w:pPr>
        <w:pStyle w:val="a5"/>
        <w:ind w:firstLine="708"/>
        <w:jc w:val="both"/>
        <w:rPr>
          <w:szCs w:val="28"/>
        </w:rPr>
      </w:pPr>
      <w:r w:rsidRPr="00775C4A">
        <w:rPr>
          <w:szCs w:val="28"/>
        </w:rPr>
        <w:t xml:space="preserve">Міжнародні стандарти ООН і Ради Європи з питань </w:t>
      </w:r>
      <w:proofErr w:type="spellStart"/>
      <w:r w:rsidRPr="00775C4A">
        <w:rPr>
          <w:szCs w:val="28"/>
        </w:rPr>
        <w:t>пробації</w:t>
      </w:r>
      <w:proofErr w:type="spellEnd"/>
      <w:r w:rsidRPr="00775C4A">
        <w:rPr>
          <w:szCs w:val="28"/>
        </w:rPr>
        <w:t>. Міжнародні документи ООН та Ради Європи, що пов’язані з міжнародними стандартами</w:t>
      </w:r>
      <w:r>
        <w:rPr>
          <w:szCs w:val="28"/>
        </w:rPr>
        <w:t xml:space="preserve">. </w:t>
      </w:r>
      <w:r w:rsidRPr="00775C4A">
        <w:rPr>
          <w:szCs w:val="28"/>
        </w:rPr>
        <w:t xml:space="preserve">Конфедерація Європейської </w:t>
      </w:r>
      <w:proofErr w:type="spellStart"/>
      <w:r w:rsidRPr="00775C4A">
        <w:rPr>
          <w:szCs w:val="28"/>
        </w:rPr>
        <w:t>пробації</w:t>
      </w:r>
      <w:proofErr w:type="spellEnd"/>
      <w:r w:rsidRPr="00775C4A">
        <w:rPr>
          <w:szCs w:val="28"/>
        </w:rPr>
        <w:t xml:space="preserve"> (CEP)</w:t>
      </w:r>
      <w:r>
        <w:rPr>
          <w:szCs w:val="28"/>
        </w:rPr>
        <w:t xml:space="preserve">. Міжнародні стандарти </w:t>
      </w:r>
      <w:proofErr w:type="spellStart"/>
      <w:r>
        <w:rPr>
          <w:szCs w:val="28"/>
        </w:rPr>
        <w:t>пробації</w:t>
      </w:r>
      <w:proofErr w:type="spellEnd"/>
      <w:r>
        <w:rPr>
          <w:szCs w:val="28"/>
        </w:rPr>
        <w:t xml:space="preserve">. Роль і переваги </w:t>
      </w:r>
      <w:proofErr w:type="spellStart"/>
      <w:r>
        <w:rPr>
          <w:szCs w:val="28"/>
        </w:rPr>
        <w:t>пробації</w:t>
      </w:r>
      <w:proofErr w:type="spellEnd"/>
      <w:r>
        <w:rPr>
          <w:szCs w:val="28"/>
        </w:rPr>
        <w:t xml:space="preserve">. </w:t>
      </w:r>
      <w:proofErr w:type="spellStart"/>
      <w:r>
        <w:rPr>
          <w:szCs w:val="28"/>
        </w:rPr>
        <w:t>Пробація</w:t>
      </w:r>
      <w:proofErr w:type="spellEnd"/>
      <w:r>
        <w:rPr>
          <w:szCs w:val="28"/>
        </w:rPr>
        <w:t xml:space="preserve"> відносно неповнолітніх. Категорії осіб, які знаходяться на обліку </w:t>
      </w:r>
      <w:proofErr w:type="spellStart"/>
      <w:r>
        <w:rPr>
          <w:szCs w:val="28"/>
        </w:rPr>
        <w:t>пробації</w:t>
      </w:r>
      <w:proofErr w:type="spellEnd"/>
      <w:r>
        <w:rPr>
          <w:szCs w:val="28"/>
        </w:rPr>
        <w:t>.</w:t>
      </w:r>
    </w:p>
    <w:p w14:paraId="07027B42" w14:textId="77777777" w:rsidR="00926C4E" w:rsidRDefault="00926C4E" w:rsidP="00775C4A">
      <w:pPr>
        <w:pStyle w:val="a5"/>
        <w:ind w:firstLine="708"/>
        <w:jc w:val="both"/>
        <w:rPr>
          <w:szCs w:val="28"/>
        </w:rPr>
      </w:pPr>
    </w:p>
    <w:p w14:paraId="053F4A21" w14:textId="77777777" w:rsidR="00514EEA" w:rsidRPr="00514EEA" w:rsidRDefault="00926C4E" w:rsidP="00775C4A">
      <w:pPr>
        <w:pStyle w:val="a5"/>
        <w:ind w:firstLine="708"/>
        <w:jc w:val="both"/>
        <w:rPr>
          <w:b/>
          <w:szCs w:val="28"/>
        </w:rPr>
      </w:pPr>
      <w:r w:rsidRPr="00514EEA">
        <w:rPr>
          <w:b/>
          <w:szCs w:val="28"/>
        </w:rPr>
        <w:t xml:space="preserve">ТЕМА 15. </w:t>
      </w:r>
      <w:r w:rsidR="00514EEA" w:rsidRPr="00514EEA">
        <w:rPr>
          <w:b/>
          <w:szCs w:val="28"/>
        </w:rPr>
        <w:t>ПРАВОВЕ РЕГУЛЮВАННЯ ВИДАЧІ ОСІБ,ЯКІ ВЧИНИЛИ КРИМІНАЛЬНЕ ПРАВОПОРУШЕННЯ (ЕКСТРАДИЦІЯ)</w:t>
      </w:r>
    </w:p>
    <w:p w14:paraId="680B7B79" w14:textId="77777777" w:rsidR="00514EEA" w:rsidRPr="00517F15" w:rsidRDefault="00514EEA" w:rsidP="00514EEA">
      <w:pPr>
        <w:pStyle w:val="a5"/>
        <w:ind w:firstLine="0"/>
        <w:jc w:val="both"/>
        <w:rPr>
          <w:szCs w:val="28"/>
        </w:rPr>
      </w:pPr>
      <w:r>
        <w:rPr>
          <w:b/>
          <w:szCs w:val="28"/>
        </w:rPr>
        <w:tab/>
      </w:r>
      <w:r w:rsidRPr="00517F15">
        <w:rPr>
          <w:szCs w:val="28"/>
        </w:rPr>
        <w:t>Видача осіб, які вчинили кримінальне правопорушення як форма міжнародного співробітництва. Кримінально-процесуальні підстави здійснення екстрадиції. Міжнародні організації щодо розшуку осіб, які вчинили кримінальні правопорушення</w:t>
      </w:r>
      <w:r w:rsidR="00517F15" w:rsidRPr="00517F15">
        <w:rPr>
          <w:szCs w:val="28"/>
        </w:rPr>
        <w:t xml:space="preserve"> на території України. Суб’єкти, які задіяні у міжнародному співробітництві щодо екстрадиції.</w:t>
      </w:r>
      <w:r w:rsidR="00517F15">
        <w:rPr>
          <w:szCs w:val="28"/>
        </w:rPr>
        <w:t xml:space="preserve"> </w:t>
      </w:r>
    </w:p>
    <w:p w14:paraId="1B8CC699" w14:textId="77777777" w:rsidR="00514EEA" w:rsidRPr="00517F15" w:rsidRDefault="00514EEA" w:rsidP="00514EEA">
      <w:pPr>
        <w:pStyle w:val="a5"/>
        <w:ind w:firstLine="0"/>
        <w:jc w:val="both"/>
        <w:rPr>
          <w:szCs w:val="28"/>
        </w:rPr>
      </w:pPr>
    </w:p>
    <w:p w14:paraId="02AB95CE" w14:textId="77777777" w:rsidR="00C52772" w:rsidRPr="006431E9" w:rsidRDefault="00C52772" w:rsidP="00C52772">
      <w:pPr>
        <w:pStyle w:val="a5"/>
        <w:ind w:firstLine="0"/>
        <w:jc w:val="center"/>
        <w:rPr>
          <w:b/>
          <w:szCs w:val="28"/>
        </w:rPr>
      </w:pPr>
      <w:r w:rsidRPr="006431E9">
        <w:rPr>
          <w:b/>
          <w:szCs w:val="28"/>
        </w:rPr>
        <w:t>Форма підсумкового контролю успішності навчання</w:t>
      </w:r>
    </w:p>
    <w:p w14:paraId="0B9EB87C" w14:textId="77777777" w:rsidR="00C52772" w:rsidRPr="006431E9" w:rsidRDefault="00C52772" w:rsidP="00C52772">
      <w:pPr>
        <w:ind w:firstLine="720"/>
        <w:jc w:val="both"/>
        <w:rPr>
          <w:sz w:val="28"/>
          <w:szCs w:val="28"/>
        </w:rPr>
      </w:pPr>
    </w:p>
    <w:p w14:paraId="63182CD0" w14:textId="77777777" w:rsidR="00C52772" w:rsidRPr="006431E9" w:rsidRDefault="00C52772" w:rsidP="00C52772">
      <w:pPr>
        <w:ind w:firstLine="720"/>
        <w:jc w:val="both"/>
        <w:rPr>
          <w:sz w:val="28"/>
          <w:szCs w:val="28"/>
        </w:rPr>
      </w:pPr>
      <w:r w:rsidRPr="006431E9">
        <w:rPr>
          <w:sz w:val="28"/>
          <w:szCs w:val="28"/>
        </w:rPr>
        <w:t>Підсумковий контроль – це перевірка рівня засвоєння знань, навичок, вмінь та інших компетентностей за певний період навчання (навчальний семестр, навчальний рік).</w:t>
      </w:r>
    </w:p>
    <w:p w14:paraId="317C0823" w14:textId="77777777" w:rsidR="00C52772" w:rsidRDefault="00C52772" w:rsidP="00C52772">
      <w:pPr>
        <w:ind w:firstLine="720"/>
        <w:jc w:val="both"/>
        <w:rPr>
          <w:sz w:val="28"/>
          <w:szCs w:val="28"/>
        </w:rPr>
      </w:pPr>
      <w:r w:rsidRPr="006431E9">
        <w:rPr>
          <w:sz w:val="28"/>
          <w:szCs w:val="28"/>
        </w:rPr>
        <w:t>З навчальної дисципліни «</w:t>
      </w:r>
      <w:r w:rsidR="009B7F27" w:rsidRPr="006431E9">
        <w:rPr>
          <w:sz w:val="28"/>
          <w:szCs w:val="28"/>
        </w:rPr>
        <w:t>Кримінальна юстиція: правов</w:t>
      </w:r>
      <w:r w:rsidR="00514EEA">
        <w:rPr>
          <w:sz w:val="28"/>
          <w:szCs w:val="28"/>
        </w:rPr>
        <w:t>і</w:t>
      </w:r>
      <w:r w:rsidR="009B7F27" w:rsidRPr="006431E9">
        <w:rPr>
          <w:sz w:val="28"/>
          <w:szCs w:val="28"/>
        </w:rPr>
        <w:t xml:space="preserve"> доктрин</w:t>
      </w:r>
      <w:r w:rsidR="00514EEA">
        <w:rPr>
          <w:sz w:val="28"/>
          <w:szCs w:val="28"/>
        </w:rPr>
        <w:t>и</w:t>
      </w:r>
      <w:r w:rsidR="009B7F27" w:rsidRPr="006431E9">
        <w:rPr>
          <w:sz w:val="28"/>
          <w:szCs w:val="28"/>
        </w:rPr>
        <w:t xml:space="preserve"> та принципи правотворчості</w:t>
      </w:r>
      <w:r w:rsidRPr="006431E9">
        <w:rPr>
          <w:sz w:val="28"/>
          <w:szCs w:val="28"/>
        </w:rPr>
        <w:t>» передбачено:</w:t>
      </w:r>
    </w:p>
    <w:p w14:paraId="7E50F66F" w14:textId="77777777" w:rsidR="00AA4205" w:rsidRPr="006431E9" w:rsidRDefault="00AA4205" w:rsidP="00C52772">
      <w:pPr>
        <w:ind w:firstLine="720"/>
        <w:jc w:val="both"/>
        <w:rPr>
          <w:sz w:val="28"/>
          <w:szCs w:val="28"/>
        </w:rPr>
      </w:pPr>
      <w:r>
        <w:rPr>
          <w:sz w:val="28"/>
          <w:szCs w:val="28"/>
        </w:rPr>
        <w:t>-для денної форми навчання: залік/екзамен</w:t>
      </w:r>
    </w:p>
    <w:p w14:paraId="030B0AB9" w14:textId="77777777" w:rsidR="00C52772" w:rsidRPr="006431E9" w:rsidRDefault="00C52772" w:rsidP="00C52772">
      <w:pPr>
        <w:ind w:firstLine="720"/>
        <w:jc w:val="both"/>
        <w:rPr>
          <w:sz w:val="28"/>
          <w:szCs w:val="28"/>
        </w:rPr>
      </w:pPr>
      <w:r w:rsidRPr="006431E9">
        <w:rPr>
          <w:sz w:val="28"/>
          <w:szCs w:val="28"/>
        </w:rPr>
        <w:t>- для заочної форми навчання</w:t>
      </w:r>
      <w:r w:rsidR="00AA4205">
        <w:rPr>
          <w:sz w:val="28"/>
          <w:szCs w:val="28"/>
        </w:rPr>
        <w:t>: залік/</w:t>
      </w:r>
      <w:r w:rsidR="00A111D5" w:rsidRPr="006431E9">
        <w:rPr>
          <w:sz w:val="28"/>
          <w:szCs w:val="28"/>
        </w:rPr>
        <w:t>екзамен</w:t>
      </w:r>
      <w:r w:rsidRPr="006431E9">
        <w:rPr>
          <w:sz w:val="28"/>
          <w:szCs w:val="28"/>
        </w:rPr>
        <w:t>.</w:t>
      </w:r>
    </w:p>
    <w:p w14:paraId="59A6FB33" w14:textId="77777777" w:rsidR="006A08AA" w:rsidRPr="006431E9" w:rsidRDefault="006A08AA" w:rsidP="006A08AA">
      <w:pPr>
        <w:rPr>
          <w:sz w:val="28"/>
          <w:szCs w:val="28"/>
        </w:rPr>
      </w:pPr>
    </w:p>
    <w:p w14:paraId="75FFC2DF" w14:textId="77777777" w:rsidR="009B650E" w:rsidRPr="006431E9" w:rsidRDefault="000D4D38" w:rsidP="00127241">
      <w:pPr>
        <w:pStyle w:val="3"/>
        <w:ind w:firstLine="0"/>
        <w:rPr>
          <w:sz w:val="28"/>
          <w:szCs w:val="28"/>
        </w:rPr>
      </w:pPr>
      <w:r w:rsidRPr="006431E9">
        <w:rPr>
          <w:sz w:val="28"/>
          <w:szCs w:val="28"/>
        </w:rPr>
        <w:t xml:space="preserve">Критерії та </w:t>
      </w:r>
      <w:r w:rsidR="0019153B" w:rsidRPr="006431E9">
        <w:rPr>
          <w:sz w:val="28"/>
          <w:szCs w:val="28"/>
        </w:rPr>
        <w:t xml:space="preserve">засоби </w:t>
      </w:r>
      <w:r w:rsidRPr="006431E9">
        <w:rPr>
          <w:sz w:val="28"/>
          <w:szCs w:val="28"/>
        </w:rPr>
        <w:t>оцінювання</w:t>
      </w:r>
      <w:r w:rsidR="00127241" w:rsidRPr="006431E9">
        <w:rPr>
          <w:sz w:val="28"/>
          <w:szCs w:val="28"/>
        </w:rPr>
        <w:t xml:space="preserve"> успішності навчання</w:t>
      </w:r>
    </w:p>
    <w:p w14:paraId="6FE3D2B4" w14:textId="77777777" w:rsidR="00222A7B" w:rsidRPr="006431E9" w:rsidRDefault="00222A7B" w:rsidP="00C13C08">
      <w:pPr>
        <w:widowControl w:val="0"/>
        <w:jc w:val="center"/>
        <w:rPr>
          <w:b/>
          <w:sz w:val="28"/>
          <w:szCs w:val="28"/>
        </w:rPr>
      </w:pPr>
    </w:p>
    <w:tbl>
      <w:tblPr>
        <w:tblW w:w="95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49"/>
      </w:tblGrid>
      <w:tr w:rsidR="00222A7B" w:rsidRPr="006431E9" w14:paraId="626A2B76" w14:textId="77777777" w:rsidTr="002404C8">
        <w:trPr>
          <w:cantSplit/>
          <w:trHeight w:val="915"/>
        </w:trPr>
        <w:tc>
          <w:tcPr>
            <w:tcW w:w="540" w:type="dxa"/>
            <w:tcMar>
              <w:left w:w="28" w:type="dxa"/>
              <w:right w:w="57" w:type="dxa"/>
            </w:tcMar>
            <w:textDirection w:val="btLr"/>
            <w:tcFitText/>
            <w:vAlign w:val="center"/>
          </w:tcPr>
          <w:p w14:paraId="12174099" w14:textId="77777777" w:rsidR="00222A7B" w:rsidRPr="006431E9" w:rsidRDefault="00222A7B" w:rsidP="002404C8">
            <w:pPr>
              <w:widowControl w:val="0"/>
              <w:tabs>
                <w:tab w:val="left" w:pos="1042"/>
              </w:tabs>
              <w:spacing w:line="216" w:lineRule="auto"/>
              <w:ind w:left="-113" w:right="-113"/>
              <w:jc w:val="center"/>
              <w:rPr>
                <w:b/>
                <w:spacing w:val="-3"/>
                <w:sz w:val="28"/>
                <w:szCs w:val="28"/>
              </w:rPr>
            </w:pPr>
            <w:r w:rsidRPr="006431E9">
              <w:rPr>
                <w:b/>
                <w:spacing w:val="-3"/>
                <w:sz w:val="28"/>
                <w:szCs w:val="28"/>
              </w:rPr>
              <w:t>Б</w:t>
            </w:r>
            <w:r w:rsidRPr="006431E9">
              <w:rPr>
                <w:b/>
                <w:sz w:val="28"/>
                <w:szCs w:val="28"/>
              </w:rPr>
              <w:t>АЛИ</w:t>
            </w:r>
          </w:p>
        </w:tc>
        <w:tc>
          <w:tcPr>
            <w:tcW w:w="9049" w:type="dxa"/>
            <w:vAlign w:val="center"/>
          </w:tcPr>
          <w:p w14:paraId="2115F524" w14:textId="77777777" w:rsidR="00222A7B" w:rsidRPr="006431E9" w:rsidRDefault="00222A7B" w:rsidP="002404C8">
            <w:pPr>
              <w:widowControl w:val="0"/>
              <w:tabs>
                <w:tab w:val="left" w:pos="1042"/>
              </w:tabs>
              <w:spacing w:line="216" w:lineRule="auto"/>
              <w:ind w:left="-60" w:right="-80"/>
              <w:jc w:val="center"/>
              <w:rPr>
                <w:b/>
                <w:sz w:val="28"/>
                <w:szCs w:val="28"/>
              </w:rPr>
            </w:pPr>
            <w:r w:rsidRPr="006431E9">
              <w:rPr>
                <w:b/>
                <w:sz w:val="28"/>
                <w:szCs w:val="28"/>
              </w:rPr>
              <w:t>ПОЯСНЕННЯ</w:t>
            </w:r>
          </w:p>
        </w:tc>
      </w:tr>
      <w:tr w:rsidR="00222A7B" w:rsidRPr="006431E9" w14:paraId="727F8BD5" w14:textId="77777777" w:rsidTr="002404C8">
        <w:trPr>
          <w:trHeight w:val="580"/>
        </w:trPr>
        <w:tc>
          <w:tcPr>
            <w:tcW w:w="540" w:type="dxa"/>
            <w:vAlign w:val="center"/>
          </w:tcPr>
          <w:p w14:paraId="1E122F5A" w14:textId="77777777" w:rsidR="00222A7B" w:rsidRPr="006431E9" w:rsidRDefault="00222A7B" w:rsidP="002404C8">
            <w:pPr>
              <w:widowControl w:val="0"/>
              <w:snapToGrid w:val="0"/>
              <w:spacing w:line="216" w:lineRule="auto"/>
              <w:jc w:val="both"/>
              <w:rPr>
                <w:b/>
                <w:sz w:val="28"/>
                <w:szCs w:val="28"/>
              </w:rPr>
            </w:pPr>
            <w:r w:rsidRPr="006431E9">
              <w:rPr>
                <w:b/>
                <w:sz w:val="28"/>
                <w:szCs w:val="28"/>
              </w:rPr>
              <w:t>5</w:t>
            </w:r>
          </w:p>
        </w:tc>
        <w:tc>
          <w:tcPr>
            <w:tcW w:w="9049" w:type="dxa"/>
            <w:vAlign w:val="center"/>
          </w:tcPr>
          <w:p w14:paraId="3AAF4F3C" w14:textId="77777777" w:rsidR="00222A7B" w:rsidRPr="006431E9" w:rsidRDefault="00C13C08" w:rsidP="002404C8">
            <w:pPr>
              <w:widowControl w:val="0"/>
              <w:snapToGrid w:val="0"/>
              <w:spacing w:line="204" w:lineRule="auto"/>
              <w:ind w:left="-62" w:right="-79"/>
              <w:jc w:val="both"/>
              <w:rPr>
                <w:b/>
                <w:spacing w:val="-2"/>
                <w:sz w:val="28"/>
                <w:szCs w:val="28"/>
              </w:rPr>
            </w:pPr>
            <w:r w:rsidRPr="006431E9">
              <w:rPr>
                <w:spacing w:val="-2"/>
                <w:sz w:val="28"/>
                <w:szCs w:val="28"/>
              </w:rPr>
              <w:t>П</w:t>
            </w:r>
            <w:r w:rsidR="00222A7B" w:rsidRPr="006431E9">
              <w:rPr>
                <w:spacing w:val="-2"/>
                <w:sz w:val="28"/>
                <w:szCs w:val="28"/>
              </w:rPr>
              <w:t xml:space="preserve">итання, винесені на розгляд, </w:t>
            </w:r>
            <w:r w:rsidR="00222A7B" w:rsidRPr="006431E9">
              <w:rPr>
                <w:b/>
                <w:spacing w:val="-2"/>
                <w:sz w:val="28"/>
                <w:szCs w:val="28"/>
              </w:rPr>
              <w:t>засвоєні</w:t>
            </w:r>
            <w:r w:rsidR="00222A7B" w:rsidRPr="006431E9">
              <w:rPr>
                <w:spacing w:val="-2"/>
                <w:sz w:val="28"/>
                <w:szCs w:val="28"/>
              </w:rPr>
              <w:t xml:space="preserve"> </w:t>
            </w:r>
            <w:r w:rsidR="00222A7B" w:rsidRPr="006431E9">
              <w:rPr>
                <w:b/>
                <w:spacing w:val="-2"/>
                <w:sz w:val="28"/>
                <w:szCs w:val="28"/>
              </w:rPr>
              <w:t>у повному обсязі;</w:t>
            </w:r>
            <w:r w:rsidR="00222A7B" w:rsidRPr="006431E9">
              <w:rPr>
                <w:spacing w:val="-2"/>
                <w:sz w:val="28"/>
                <w:szCs w:val="28"/>
              </w:rPr>
              <w:t xml:space="preserve"> </w:t>
            </w:r>
            <w:r w:rsidR="00222A7B" w:rsidRPr="006431E9">
              <w:rPr>
                <w:b/>
                <w:spacing w:val="-2"/>
                <w:sz w:val="28"/>
                <w:szCs w:val="28"/>
              </w:rPr>
              <w:t>на високому рівні</w:t>
            </w:r>
            <w:r w:rsidR="00222A7B" w:rsidRPr="006431E9">
              <w:rPr>
                <w:spacing w:val="-2"/>
                <w:sz w:val="28"/>
                <w:szCs w:val="28"/>
              </w:rPr>
              <w:t xml:space="preserve"> </w:t>
            </w:r>
            <w:r w:rsidR="00222A7B" w:rsidRPr="006431E9">
              <w:rPr>
                <w:b/>
                <w:spacing w:val="-2"/>
                <w:sz w:val="28"/>
                <w:szCs w:val="28"/>
              </w:rPr>
              <w:t>сформовані</w:t>
            </w:r>
            <w:r w:rsidR="00222A7B" w:rsidRPr="006431E9">
              <w:rPr>
                <w:spacing w:val="-2"/>
                <w:sz w:val="28"/>
                <w:szCs w:val="28"/>
              </w:rPr>
              <w:t xml:space="preserve"> необхідні практичні навички та вміння; </w:t>
            </w:r>
            <w:r w:rsidR="00222A7B" w:rsidRPr="006431E9">
              <w:rPr>
                <w:b/>
                <w:spacing w:val="-2"/>
                <w:sz w:val="28"/>
                <w:szCs w:val="28"/>
              </w:rPr>
              <w:t xml:space="preserve">всі </w:t>
            </w:r>
            <w:r w:rsidR="00222A7B" w:rsidRPr="006431E9">
              <w:rPr>
                <w:spacing w:val="-2"/>
                <w:sz w:val="28"/>
                <w:szCs w:val="28"/>
              </w:rPr>
              <w:t xml:space="preserve">навчальні завдання, передбачені планом заняття, </w:t>
            </w:r>
            <w:r w:rsidR="00222A7B" w:rsidRPr="006431E9">
              <w:rPr>
                <w:b/>
                <w:spacing w:val="-2"/>
                <w:sz w:val="28"/>
                <w:szCs w:val="28"/>
              </w:rPr>
              <w:t xml:space="preserve">виконані </w:t>
            </w:r>
            <w:r w:rsidR="00222A7B" w:rsidRPr="006431E9">
              <w:rPr>
                <w:bCs/>
                <w:spacing w:val="-2"/>
                <w:sz w:val="28"/>
                <w:szCs w:val="28"/>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w:t>
            </w:r>
            <w:r w:rsidR="00222A7B" w:rsidRPr="006431E9">
              <w:rPr>
                <w:b/>
                <w:bCs/>
                <w:spacing w:val="-2"/>
                <w:sz w:val="28"/>
                <w:szCs w:val="28"/>
              </w:rPr>
              <w:t>на глибокому знанні</w:t>
            </w:r>
            <w:r w:rsidR="00222A7B" w:rsidRPr="006431E9">
              <w:rPr>
                <w:bCs/>
                <w:spacing w:val="-2"/>
                <w:sz w:val="28"/>
                <w:szCs w:val="28"/>
              </w:rPr>
              <w:t xml:space="preserve"> чинного законодавства, теорії та правозастосовної практики.</w:t>
            </w:r>
          </w:p>
        </w:tc>
      </w:tr>
      <w:tr w:rsidR="00222A7B" w:rsidRPr="006431E9" w14:paraId="541E0BC5" w14:textId="77777777" w:rsidTr="002404C8">
        <w:trPr>
          <w:cantSplit/>
          <w:trHeight w:val="580"/>
        </w:trPr>
        <w:tc>
          <w:tcPr>
            <w:tcW w:w="540" w:type="dxa"/>
            <w:vAlign w:val="center"/>
          </w:tcPr>
          <w:p w14:paraId="22245ED2" w14:textId="77777777" w:rsidR="00222A7B" w:rsidRPr="006431E9" w:rsidRDefault="00222A7B" w:rsidP="002404C8">
            <w:pPr>
              <w:widowControl w:val="0"/>
              <w:snapToGrid w:val="0"/>
              <w:spacing w:line="216" w:lineRule="auto"/>
              <w:jc w:val="both"/>
              <w:rPr>
                <w:b/>
                <w:sz w:val="28"/>
                <w:szCs w:val="28"/>
              </w:rPr>
            </w:pPr>
            <w:r w:rsidRPr="006431E9">
              <w:rPr>
                <w:b/>
                <w:sz w:val="28"/>
                <w:szCs w:val="28"/>
              </w:rPr>
              <w:t>4</w:t>
            </w:r>
          </w:p>
        </w:tc>
        <w:tc>
          <w:tcPr>
            <w:tcW w:w="9049" w:type="dxa"/>
            <w:vAlign w:val="center"/>
          </w:tcPr>
          <w:p w14:paraId="68565C41" w14:textId="77777777" w:rsidR="00222A7B" w:rsidRPr="006431E9" w:rsidRDefault="00C13C08" w:rsidP="00C13C08">
            <w:pPr>
              <w:widowControl w:val="0"/>
              <w:snapToGrid w:val="0"/>
              <w:spacing w:line="204" w:lineRule="auto"/>
              <w:ind w:left="-62" w:right="-79"/>
              <w:jc w:val="both"/>
              <w:rPr>
                <w:b/>
                <w:spacing w:val="-2"/>
                <w:sz w:val="28"/>
                <w:szCs w:val="28"/>
              </w:rPr>
            </w:pPr>
            <w:r w:rsidRPr="006431E9">
              <w:rPr>
                <w:spacing w:val="-2"/>
                <w:sz w:val="28"/>
                <w:szCs w:val="28"/>
              </w:rPr>
              <w:t>П</w:t>
            </w:r>
            <w:r w:rsidR="00222A7B" w:rsidRPr="006431E9">
              <w:rPr>
                <w:spacing w:val="-2"/>
                <w:sz w:val="28"/>
                <w:szCs w:val="28"/>
              </w:rPr>
              <w:t xml:space="preserve">итання, винесені на розгляд, </w:t>
            </w:r>
            <w:r w:rsidR="00222A7B" w:rsidRPr="006431E9">
              <w:rPr>
                <w:b/>
                <w:spacing w:val="-2"/>
                <w:sz w:val="28"/>
                <w:szCs w:val="28"/>
              </w:rPr>
              <w:t>засвоєні</w:t>
            </w:r>
            <w:r w:rsidR="00222A7B" w:rsidRPr="006431E9">
              <w:rPr>
                <w:spacing w:val="-2"/>
                <w:sz w:val="28"/>
                <w:szCs w:val="28"/>
              </w:rPr>
              <w:t xml:space="preserve"> </w:t>
            </w:r>
            <w:r w:rsidR="00222A7B" w:rsidRPr="006431E9">
              <w:rPr>
                <w:b/>
                <w:spacing w:val="-2"/>
                <w:sz w:val="28"/>
                <w:szCs w:val="28"/>
              </w:rPr>
              <w:t>у повному обсязі;</w:t>
            </w:r>
            <w:r w:rsidR="00222A7B" w:rsidRPr="006431E9">
              <w:rPr>
                <w:spacing w:val="-2"/>
                <w:sz w:val="28"/>
                <w:szCs w:val="28"/>
              </w:rPr>
              <w:t xml:space="preserve"> </w:t>
            </w:r>
            <w:r w:rsidR="00222A7B" w:rsidRPr="006431E9">
              <w:rPr>
                <w:b/>
                <w:spacing w:val="-2"/>
                <w:sz w:val="28"/>
                <w:szCs w:val="28"/>
              </w:rPr>
              <w:t>в основному сформовані</w:t>
            </w:r>
            <w:r w:rsidR="00222A7B" w:rsidRPr="006431E9">
              <w:rPr>
                <w:spacing w:val="-2"/>
                <w:sz w:val="28"/>
                <w:szCs w:val="28"/>
              </w:rPr>
              <w:t xml:space="preserve"> необхідні практичні навички та вміння; </w:t>
            </w:r>
            <w:r w:rsidR="00222A7B" w:rsidRPr="006431E9">
              <w:rPr>
                <w:b/>
                <w:spacing w:val="-2"/>
                <w:sz w:val="28"/>
                <w:szCs w:val="28"/>
              </w:rPr>
              <w:t xml:space="preserve">всі </w:t>
            </w:r>
            <w:r w:rsidR="00222A7B" w:rsidRPr="006431E9">
              <w:rPr>
                <w:spacing w:val="-2"/>
                <w:sz w:val="28"/>
                <w:szCs w:val="28"/>
              </w:rPr>
              <w:t xml:space="preserve">передбачені планом заняття навчальні завдання </w:t>
            </w:r>
            <w:r w:rsidR="00222A7B" w:rsidRPr="006431E9">
              <w:rPr>
                <w:b/>
                <w:spacing w:val="-2"/>
                <w:sz w:val="28"/>
                <w:szCs w:val="28"/>
              </w:rPr>
              <w:t xml:space="preserve">виконані </w:t>
            </w:r>
            <w:r w:rsidR="00222A7B" w:rsidRPr="006431E9">
              <w:rPr>
                <w:bCs/>
                <w:spacing w:val="-2"/>
                <w:sz w:val="28"/>
                <w:szCs w:val="28"/>
              </w:rPr>
              <w:t xml:space="preserve">в повному обсязі </w:t>
            </w:r>
            <w:r w:rsidR="00222A7B" w:rsidRPr="006431E9">
              <w:rPr>
                <w:b/>
                <w:bCs/>
                <w:spacing w:val="-2"/>
                <w:sz w:val="28"/>
                <w:szCs w:val="28"/>
              </w:rPr>
              <w:t xml:space="preserve">з неістотними </w:t>
            </w:r>
            <w:proofErr w:type="spellStart"/>
            <w:r w:rsidR="00222A7B" w:rsidRPr="006431E9">
              <w:rPr>
                <w:b/>
                <w:bCs/>
                <w:spacing w:val="-2"/>
                <w:sz w:val="28"/>
                <w:szCs w:val="28"/>
              </w:rPr>
              <w:t>неточностями</w:t>
            </w:r>
            <w:proofErr w:type="spellEnd"/>
            <w:r w:rsidR="00222A7B" w:rsidRPr="006431E9">
              <w:rPr>
                <w:bCs/>
                <w:spacing w:val="-2"/>
                <w:sz w:val="28"/>
                <w:szCs w:val="28"/>
              </w:rPr>
              <w:t xml:space="preserve">. Під час заняття продемонстрована ініціативність. Відповіді на питання, розв’язання практичних завдань, висловлення власної думки стосовно дискусійних питань </w:t>
            </w:r>
            <w:r w:rsidR="00222A7B" w:rsidRPr="006431E9">
              <w:rPr>
                <w:b/>
                <w:bCs/>
                <w:spacing w:val="-2"/>
                <w:sz w:val="28"/>
                <w:szCs w:val="28"/>
              </w:rPr>
              <w:t>переважно</w:t>
            </w:r>
            <w:r w:rsidR="00222A7B" w:rsidRPr="006431E9">
              <w:rPr>
                <w:bCs/>
                <w:spacing w:val="-2"/>
                <w:sz w:val="28"/>
                <w:szCs w:val="28"/>
              </w:rPr>
              <w:t xml:space="preserve"> </w:t>
            </w:r>
            <w:r w:rsidR="00222A7B" w:rsidRPr="006431E9">
              <w:rPr>
                <w:b/>
                <w:bCs/>
                <w:spacing w:val="-2"/>
                <w:sz w:val="28"/>
                <w:szCs w:val="28"/>
              </w:rPr>
              <w:t>ґрунтується на знанні</w:t>
            </w:r>
            <w:r w:rsidR="00222A7B" w:rsidRPr="006431E9">
              <w:rPr>
                <w:bCs/>
                <w:spacing w:val="-2"/>
                <w:sz w:val="28"/>
                <w:szCs w:val="28"/>
              </w:rPr>
              <w:t xml:space="preserve"> чинного законодавства, теорії та правозастосовної практики.</w:t>
            </w:r>
          </w:p>
        </w:tc>
      </w:tr>
      <w:tr w:rsidR="00222A7B" w:rsidRPr="006431E9" w14:paraId="2428B360" w14:textId="77777777" w:rsidTr="002404C8">
        <w:trPr>
          <w:cantSplit/>
          <w:trHeight w:val="580"/>
        </w:trPr>
        <w:tc>
          <w:tcPr>
            <w:tcW w:w="540" w:type="dxa"/>
            <w:vAlign w:val="center"/>
          </w:tcPr>
          <w:p w14:paraId="1FB65C76" w14:textId="77777777" w:rsidR="00222A7B" w:rsidRPr="006431E9" w:rsidRDefault="00222A7B" w:rsidP="002404C8">
            <w:pPr>
              <w:widowControl w:val="0"/>
              <w:snapToGrid w:val="0"/>
              <w:spacing w:line="216" w:lineRule="auto"/>
              <w:jc w:val="both"/>
              <w:rPr>
                <w:b/>
                <w:sz w:val="28"/>
                <w:szCs w:val="28"/>
              </w:rPr>
            </w:pPr>
            <w:r w:rsidRPr="006431E9">
              <w:rPr>
                <w:b/>
                <w:sz w:val="28"/>
                <w:szCs w:val="28"/>
              </w:rPr>
              <w:t>3</w:t>
            </w:r>
          </w:p>
        </w:tc>
        <w:tc>
          <w:tcPr>
            <w:tcW w:w="9049" w:type="dxa"/>
            <w:vAlign w:val="center"/>
          </w:tcPr>
          <w:p w14:paraId="3205D0D1" w14:textId="77777777" w:rsidR="00222A7B" w:rsidRPr="006431E9" w:rsidRDefault="00C13C08" w:rsidP="002404C8">
            <w:pPr>
              <w:widowControl w:val="0"/>
              <w:snapToGrid w:val="0"/>
              <w:spacing w:line="204" w:lineRule="auto"/>
              <w:ind w:left="-62" w:right="-79"/>
              <w:jc w:val="both"/>
              <w:rPr>
                <w:bCs/>
                <w:spacing w:val="-2"/>
                <w:sz w:val="28"/>
                <w:szCs w:val="28"/>
              </w:rPr>
            </w:pPr>
            <w:r w:rsidRPr="006431E9">
              <w:rPr>
                <w:spacing w:val="-2"/>
                <w:sz w:val="28"/>
                <w:szCs w:val="28"/>
              </w:rPr>
              <w:t>П</w:t>
            </w:r>
            <w:r w:rsidR="00222A7B" w:rsidRPr="006431E9">
              <w:rPr>
                <w:spacing w:val="-2"/>
                <w:sz w:val="28"/>
                <w:szCs w:val="28"/>
              </w:rPr>
              <w:t xml:space="preserve">итання, винесені на розгляд, </w:t>
            </w:r>
            <w:r w:rsidR="00222A7B" w:rsidRPr="006431E9">
              <w:rPr>
                <w:b/>
                <w:spacing w:val="-2"/>
                <w:sz w:val="28"/>
                <w:szCs w:val="28"/>
              </w:rPr>
              <w:t>у цілому засвоєні</w:t>
            </w:r>
            <w:r w:rsidR="00222A7B" w:rsidRPr="006431E9">
              <w:rPr>
                <w:spacing w:val="-2"/>
                <w:sz w:val="28"/>
                <w:szCs w:val="28"/>
              </w:rPr>
              <w:t xml:space="preserve">; практичні навички та вміння мають </w:t>
            </w:r>
            <w:r w:rsidR="00222A7B" w:rsidRPr="006431E9">
              <w:rPr>
                <w:b/>
                <w:spacing w:val="-2"/>
                <w:sz w:val="28"/>
                <w:szCs w:val="28"/>
              </w:rPr>
              <w:t>поверхневий характер</w:t>
            </w:r>
            <w:r w:rsidR="00222A7B" w:rsidRPr="006431E9">
              <w:rPr>
                <w:spacing w:val="-2"/>
                <w:sz w:val="28"/>
                <w:szCs w:val="28"/>
              </w:rPr>
              <w:t xml:space="preserve">, потребують подальшого напрацювання та закріплення; навчальні завдання, передбачені планом заняття, </w:t>
            </w:r>
            <w:r w:rsidR="00222A7B" w:rsidRPr="006431E9">
              <w:rPr>
                <w:b/>
                <w:spacing w:val="-2"/>
                <w:sz w:val="28"/>
                <w:szCs w:val="28"/>
              </w:rPr>
              <w:t>виконані</w:t>
            </w:r>
            <w:r w:rsidR="00222A7B" w:rsidRPr="006431E9">
              <w:rPr>
                <w:spacing w:val="-2"/>
                <w:sz w:val="28"/>
                <w:szCs w:val="28"/>
              </w:rPr>
              <w:t xml:space="preserve">, </w:t>
            </w:r>
            <w:r w:rsidR="00222A7B" w:rsidRPr="006431E9">
              <w:rPr>
                <w:b/>
                <w:spacing w:val="-2"/>
                <w:sz w:val="28"/>
                <w:szCs w:val="28"/>
              </w:rPr>
              <w:t>деякі</w:t>
            </w:r>
            <w:r w:rsidR="00222A7B" w:rsidRPr="006431E9">
              <w:rPr>
                <w:spacing w:val="-2"/>
                <w:sz w:val="28"/>
                <w:szCs w:val="28"/>
              </w:rPr>
              <w:t xml:space="preserve"> види завдань виконані </w:t>
            </w:r>
            <w:r w:rsidR="00222A7B" w:rsidRPr="006431E9">
              <w:rPr>
                <w:b/>
                <w:spacing w:val="-2"/>
                <w:sz w:val="28"/>
                <w:szCs w:val="28"/>
              </w:rPr>
              <w:t>з помилками</w:t>
            </w:r>
            <w:r w:rsidR="00222A7B" w:rsidRPr="006431E9">
              <w:rPr>
                <w:spacing w:val="-2"/>
                <w:sz w:val="28"/>
                <w:szCs w:val="28"/>
              </w:rPr>
              <w:t>.</w:t>
            </w:r>
          </w:p>
        </w:tc>
      </w:tr>
      <w:tr w:rsidR="00222A7B" w:rsidRPr="006431E9" w14:paraId="5ED2EFB8" w14:textId="77777777" w:rsidTr="002404C8">
        <w:trPr>
          <w:cantSplit/>
          <w:trHeight w:val="580"/>
        </w:trPr>
        <w:tc>
          <w:tcPr>
            <w:tcW w:w="540" w:type="dxa"/>
            <w:vAlign w:val="center"/>
          </w:tcPr>
          <w:p w14:paraId="48762E5C" w14:textId="77777777" w:rsidR="00222A7B" w:rsidRPr="006431E9" w:rsidRDefault="00222A7B" w:rsidP="002404C8">
            <w:pPr>
              <w:widowControl w:val="0"/>
              <w:snapToGrid w:val="0"/>
              <w:spacing w:line="216" w:lineRule="auto"/>
              <w:jc w:val="both"/>
              <w:rPr>
                <w:b/>
                <w:sz w:val="28"/>
                <w:szCs w:val="28"/>
              </w:rPr>
            </w:pPr>
            <w:r w:rsidRPr="006431E9">
              <w:rPr>
                <w:b/>
                <w:sz w:val="28"/>
                <w:szCs w:val="28"/>
              </w:rPr>
              <w:t>2</w:t>
            </w:r>
          </w:p>
        </w:tc>
        <w:tc>
          <w:tcPr>
            <w:tcW w:w="9049" w:type="dxa"/>
            <w:vAlign w:val="center"/>
          </w:tcPr>
          <w:p w14:paraId="78DD5A02" w14:textId="77777777" w:rsidR="00222A7B" w:rsidRPr="006431E9" w:rsidRDefault="00C13C08" w:rsidP="002404C8">
            <w:pPr>
              <w:widowControl w:val="0"/>
              <w:snapToGrid w:val="0"/>
              <w:spacing w:line="204" w:lineRule="auto"/>
              <w:ind w:left="-62" w:right="-79"/>
              <w:jc w:val="both"/>
              <w:rPr>
                <w:bCs/>
                <w:spacing w:val="-2"/>
                <w:sz w:val="28"/>
                <w:szCs w:val="28"/>
              </w:rPr>
            </w:pPr>
            <w:r w:rsidRPr="006431E9">
              <w:rPr>
                <w:spacing w:val="-2"/>
                <w:sz w:val="28"/>
                <w:szCs w:val="28"/>
              </w:rPr>
              <w:t>П</w:t>
            </w:r>
            <w:r w:rsidR="00222A7B" w:rsidRPr="006431E9">
              <w:rPr>
                <w:spacing w:val="-2"/>
                <w:sz w:val="28"/>
                <w:szCs w:val="28"/>
              </w:rPr>
              <w:t xml:space="preserve">итання, винесені на розгляд, </w:t>
            </w:r>
            <w:r w:rsidR="00222A7B" w:rsidRPr="006431E9">
              <w:rPr>
                <w:b/>
                <w:spacing w:val="-2"/>
                <w:sz w:val="28"/>
                <w:szCs w:val="28"/>
              </w:rPr>
              <w:t>засвоєні</w:t>
            </w:r>
            <w:r w:rsidR="00222A7B" w:rsidRPr="006431E9">
              <w:rPr>
                <w:spacing w:val="-2"/>
                <w:sz w:val="28"/>
                <w:szCs w:val="28"/>
              </w:rPr>
              <w:t xml:space="preserve"> </w:t>
            </w:r>
            <w:r w:rsidR="00222A7B" w:rsidRPr="006431E9">
              <w:rPr>
                <w:b/>
                <w:spacing w:val="-2"/>
                <w:sz w:val="28"/>
                <w:szCs w:val="28"/>
              </w:rPr>
              <w:t>частково</w:t>
            </w:r>
            <w:r w:rsidR="00222A7B" w:rsidRPr="006431E9">
              <w:rPr>
                <w:spacing w:val="-2"/>
                <w:sz w:val="28"/>
                <w:szCs w:val="28"/>
              </w:rPr>
              <w:t xml:space="preserve">, </w:t>
            </w:r>
            <w:r w:rsidR="00222A7B" w:rsidRPr="006431E9">
              <w:rPr>
                <w:b/>
                <w:spacing w:val="-2"/>
                <w:sz w:val="28"/>
                <w:szCs w:val="28"/>
              </w:rPr>
              <w:t>прогалини</w:t>
            </w:r>
            <w:r w:rsidR="00222A7B" w:rsidRPr="006431E9">
              <w:rPr>
                <w:spacing w:val="-2"/>
                <w:sz w:val="28"/>
                <w:szCs w:val="28"/>
              </w:rPr>
              <w:t xml:space="preserve"> у знаннях </w:t>
            </w:r>
            <w:r w:rsidR="00222A7B" w:rsidRPr="006431E9">
              <w:rPr>
                <w:b/>
                <w:spacing w:val="-2"/>
                <w:sz w:val="28"/>
                <w:szCs w:val="28"/>
              </w:rPr>
              <w:t>не носять істотного</w:t>
            </w:r>
            <w:r w:rsidR="00222A7B" w:rsidRPr="006431E9">
              <w:rPr>
                <w:spacing w:val="-2"/>
                <w:sz w:val="28"/>
                <w:szCs w:val="28"/>
              </w:rPr>
              <w:t xml:space="preserve"> </w:t>
            </w:r>
            <w:r w:rsidR="00222A7B" w:rsidRPr="006431E9">
              <w:rPr>
                <w:b/>
                <w:spacing w:val="-2"/>
                <w:sz w:val="28"/>
                <w:szCs w:val="28"/>
              </w:rPr>
              <w:t>характеру</w:t>
            </w:r>
            <w:r w:rsidR="00222A7B" w:rsidRPr="006431E9">
              <w:rPr>
                <w:spacing w:val="-2"/>
                <w:sz w:val="28"/>
                <w:szCs w:val="28"/>
              </w:rPr>
              <w:t xml:space="preserve">; практичні навички та вміння </w:t>
            </w:r>
            <w:r w:rsidR="00222A7B" w:rsidRPr="006431E9">
              <w:rPr>
                <w:b/>
                <w:spacing w:val="-2"/>
                <w:sz w:val="28"/>
                <w:szCs w:val="28"/>
              </w:rPr>
              <w:t>сформовані недостатньо</w:t>
            </w:r>
            <w:r w:rsidR="00222A7B" w:rsidRPr="006431E9">
              <w:rPr>
                <w:spacing w:val="-2"/>
                <w:sz w:val="28"/>
                <w:szCs w:val="28"/>
              </w:rPr>
              <w:t xml:space="preserve">; </w:t>
            </w:r>
            <w:r w:rsidR="00222A7B" w:rsidRPr="006431E9">
              <w:rPr>
                <w:b/>
                <w:spacing w:val="-2"/>
                <w:sz w:val="28"/>
                <w:szCs w:val="28"/>
              </w:rPr>
              <w:t>більшість</w:t>
            </w:r>
            <w:r w:rsidR="00222A7B" w:rsidRPr="006431E9">
              <w:rPr>
                <w:spacing w:val="-2"/>
                <w:sz w:val="28"/>
                <w:szCs w:val="28"/>
              </w:rPr>
              <w:t xml:space="preserve"> навчальних завдань</w:t>
            </w:r>
            <w:r w:rsidR="00222A7B" w:rsidRPr="006431E9">
              <w:rPr>
                <w:b/>
                <w:spacing w:val="-2"/>
                <w:sz w:val="28"/>
                <w:szCs w:val="28"/>
              </w:rPr>
              <w:t xml:space="preserve"> виконано, деякі</w:t>
            </w:r>
            <w:r w:rsidR="00222A7B" w:rsidRPr="006431E9">
              <w:rPr>
                <w:spacing w:val="-2"/>
                <w:sz w:val="28"/>
                <w:szCs w:val="28"/>
              </w:rPr>
              <w:t xml:space="preserve"> з виконаних завдань </w:t>
            </w:r>
            <w:r w:rsidR="00222A7B" w:rsidRPr="006431E9">
              <w:rPr>
                <w:b/>
                <w:spacing w:val="-2"/>
                <w:sz w:val="28"/>
                <w:szCs w:val="28"/>
              </w:rPr>
              <w:t>містять істотні</w:t>
            </w:r>
            <w:r w:rsidR="00222A7B" w:rsidRPr="006431E9">
              <w:rPr>
                <w:spacing w:val="-2"/>
                <w:sz w:val="28"/>
                <w:szCs w:val="28"/>
              </w:rPr>
              <w:t xml:space="preserve"> </w:t>
            </w:r>
            <w:r w:rsidR="00222A7B" w:rsidRPr="006431E9">
              <w:rPr>
                <w:b/>
                <w:spacing w:val="-2"/>
                <w:sz w:val="28"/>
                <w:szCs w:val="28"/>
              </w:rPr>
              <w:t xml:space="preserve">помилки, </w:t>
            </w:r>
            <w:r w:rsidR="00222A7B" w:rsidRPr="006431E9">
              <w:rPr>
                <w:spacing w:val="-2"/>
                <w:sz w:val="28"/>
                <w:szCs w:val="28"/>
              </w:rPr>
              <w:t>які потребують</w:t>
            </w:r>
            <w:r w:rsidR="00222A7B" w:rsidRPr="006431E9">
              <w:rPr>
                <w:b/>
                <w:spacing w:val="-2"/>
                <w:sz w:val="28"/>
                <w:szCs w:val="28"/>
              </w:rPr>
              <w:t xml:space="preserve"> </w:t>
            </w:r>
            <w:r w:rsidR="00222A7B" w:rsidRPr="006431E9">
              <w:rPr>
                <w:spacing w:val="-2"/>
                <w:sz w:val="28"/>
                <w:szCs w:val="28"/>
              </w:rPr>
              <w:t>подальшого усунення.</w:t>
            </w:r>
          </w:p>
        </w:tc>
      </w:tr>
      <w:tr w:rsidR="00222A7B" w:rsidRPr="006431E9" w14:paraId="301C8D17" w14:textId="77777777" w:rsidTr="002404C8">
        <w:trPr>
          <w:cantSplit/>
          <w:trHeight w:val="580"/>
        </w:trPr>
        <w:tc>
          <w:tcPr>
            <w:tcW w:w="540" w:type="dxa"/>
            <w:vAlign w:val="center"/>
          </w:tcPr>
          <w:p w14:paraId="5D433C62" w14:textId="77777777" w:rsidR="00222A7B" w:rsidRPr="006431E9" w:rsidRDefault="00222A7B" w:rsidP="002404C8">
            <w:pPr>
              <w:widowControl w:val="0"/>
              <w:snapToGrid w:val="0"/>
              <w:spacing w:line="216" w:lineRule="auto"/>
              <w:jc w:val="both"/>
              <w:rPr>
                <w:b/>
                <w:sz w:val="28"/>
                <w:szCs w:val="28"/>
              </w:rPr>
            </w:pPr>
            <w:r w:rsidRPr="006431E9">
              <w:rPr>
                <w:b/>
                <w:sz w:val="28"/>
                <w:szCs w:val="28"/>
              </w:rPr>
              <w:t>1</w:t>
            </w:r>
          </w:p>
        </w:tc>
        <w:tc>
          <w:tcPr>
            <w:tcW w:w="9049" w:type="dxa"/>
            <w:vAlign w:val="center"/>
          </w:tcPr>
          <w:p w14:paraId="777073EF" w14:textId="77777777" w:rsidR="00222A7B" w:rsidRPr="006431E9" w:rsidRDefault="00222A7B" w:rsidP="002404C8">
            <w:pPr>
              <w:widowControl w:val="0"/>
              <w:snapToGrid w:val="0"/>
              <w:spacing w:line="204" w:lineRule="auto"/>
              <w:ind w:left="-62" w:right="-79"/>
              <w:jc w:val="both"/>
              <w:rPr>
                <w:spacing w:val="-2"/>
                <w:sz w:val="28"/>
                <w:szCs w:val="28"/>
              </w:rPr>
            </w:pPr>
            <w:r w:rsidRPr="006431E9">
              <w:rPr>
                <w:spacing w:val="-2"/>
                <w:sz w:val="28"/>
                <w:szCs w:val="28"/>
              </w:rPr>
              <w:t xml:space="preserve">Курсант, студент, </w:t>
            </w:r>
            <w:r w:rsidRPr="006431E9">
              <w:rPr>
                <w:sz w:val="28"/>
                <w:szCs w:val="28"/>
              </w:rPr>
              <w:t>слухач</w:t>
            </w:r>
            <w:r w:rsidRPr="006431E9">
              <w:rPr>
                <w:spacing w:val="-2"/>
                <w:sz w:val="28"/>
                <w:szCs w:val="28"/>
              </w:rPr>
              <w:t xml:space="preserve"> </w:t>
            </w:r>
            <w:r w:rsidRPr="006431E9">
              <w:rPr>
                <w:b/>
                <w:spacing w:val="-2"/>
                <w:sz w:val="28"/>
                <w:szCs w:val="28"/>
              </w:rPr>
              <w:t>не готовий до заняття,</w:t>
            </w:r>
            <w:r w:rsidRPr="006431E9">
              <w:rPr>
                <w:spacing w:val="-2"/>
                <w:sz w:val="28"/>
                <w:szCs w:val="28"/>
              </w:rPr>
              <w:t xml:space="preserve"> </w:t>
            </w:r>
            <w:r w:rsidRPr="006431E9">
              <w:rPr>
                <w:b/>
                <w:spacing w:val="-2"/>
                <w:sz w:val="28"/>
                <w:szCs w:val="28"/>
              </w:rPr>
              <w:t>не знає</w:t>
            </w:r>
            <w:r w:rsidRPr="006431E9">
              <w:rPr>
                <w:spacing w:val="-2"/>
                <w:sz w:val="28"/>
                <w:szCs w:val="28"/>
              </w:rPr>
              <w:t xml:space="preserve"> більшої частини програмного матеріалу, </w:t>
            </w:r>
            <w:r w:rsidRPr="006431E9">
              <w:rPr>
                <w:b/>
                <w:spacing w:val="-2"/>
                <w:sz w:val="28"/>
                <w:szCs w:val="28"/>
              </w:rPr>
              <w:t>з труднощами виконує</w:t>
            </w:r>
            <w:r w:rsidRPr="006431E9">
              <w:rPr>
                <w:spacing w:val="-2"/>
                <w:sz w:val="28"/>
                <w:szCs w:val="28"/>
              </w:rPr>
              <w:t xml:space="preserve"> завдання, невпевнено відтворює терміни і поняття, що розглядалися під час заняття, </w:t>
            </w:r>
            <w:r w:rsidRPr="006431E9">
              <w:rPr>
                <w:b/>
                <w:spacing w:val="-2"/>
                <w:sz w:val="28"/>
                <w:szCs w:val="28"/>
              </w:rPr>
              <w:t>допускає змістовні помилки, не володіє</w:t>
            </w:r>
            <w:r w:rsidRPr="006431E9">
              <w:rPr>
                <w:spacing w:val="-2"/>
                <w:sz w:val="28"/>
                <w:szCs w:val="28"/>
              </w:rPr>
              <w:t xml:space="preserve"> відповідними вміннями і навичками, необхідними для розв’язання професійних завдань.</w:t>
            </w:r>
          </w:p>
        </w:tc>
      </w:tr>
      <w:tr w:rsidR="00222A7B" w:rsidRPr="006431E9" w14:paraId="4C075806" w14:textId="77777777" w:rsidTr="002404C8">
        <w:trPr>
          <w:trHeight w:val="580"/>
        </w:trPr>
        <w:tc>
          <w:tcPr>
            <w:tcW w:w="540" w:type="dxa"/>
            <w:vAlign w:val="center"/>
          </w:tcPr>
          <w:p w14:paraId="525D692C" w14:textId="77777777" w:rsidR="00222A7B" w:rsidRPr="006431E9" w:rsidRDefault="00222A7B" w:rsidP="002404C8">
            <w:pPr>
              <w:widowControl w:val="0"/>
              <w:snapToGrid w:val="0"/>
              <w:spacing w:line="216" w:lineRule="auto"/>
              <w:jc w:val="both"/>
              <w:rPr>
                <w:b/>
                <w:sz w:val="28"/>
                <w:szCs w:val="28"/>
              </w:rPr>
            </w:pPr>
            <w:r w:rsidRPr="006431E9">
              <w:rPr>
                <w:b/>
                <w:sz w:val="28"/>
                <w:szCs w:val="28"/>
              </w:rPr>
              <w:t>0</w:t>
            </w:r>
          </w:p>
        </w:tc>
        <w:tc>
          <w:tcPr>
            <w:tcW w:w="9049" w:type="dxa"/>
            <w:vAlign w:val="center"/>
          </w:tcPr>
          <w:p w14:paraId="64989134" w14:textId="77777777" w:rsidR="00222A7B" w:rsidRPr="006431E9" w:rsidRDefault="00222A7B" w:rsidP="002404C8">
            <w:pPr>
              <w:widowControl w:val="0"/>
              <w:snapToGrid w:val="0"/>
              <w:spacing w:line="204" w:lineRule="auto"/>
              <w:ind w:left="-62" w:right="-79"/>
              <w:jc w:val="both"/>
              <w:rPr>
                <w:b/>
                <w:spacing w:val="-2"/>
                <w:sz w:val="28"/>
                <w:szCs w:val="28"/>
              </w:rPr>
            </w:pPr>
            <w:r w:rsidRPr="006431E9">
              <w:rPr>
                <w:b/>
                <w:spacing w:val="-2"/>
                <w:sz w:val="28"/>
                <w:szCs w:val="28"/>
              </w:rPr>
              <w:t>Відсутність на занятті</w:t>
            </w:r>
          </w:p>
        </w:tc>
      </w:tr>
    </w:tbl>
    <w:p w14:paraId="50C8B9BE" w14:textId="77777777" w:rsidR="000557DC" w:rsidRPr="006431E9" w:rsidRDefault="000557DC" w:rsidP="00F32E54">
      <w:pPr>
        <w:pStyle w:val="HTML"/>
        <w:ind w:firstLine="709"/>
        <w:jc w:val="both"/>
        <w:rPr>
          <w:rFonts w:ascii="Times New Roman" w:hAnsi="Times New Roman"/>
          <w:sz w:val="28"/>
          <w:szCs w:val="28"/>
        </w:rPr>
      </w:pPr>
    </w:p>
    <w:p w14:paraId="3F8A8684" w14:textId="77777777" w:rsidR="00DD1BDA" w:rsidRPr="006431E9" w:rsidRDefault="00182845" w:rsidP="00F32E54">
      <w:pPr>
        <w:pStyle w:val="HTML"/>
        <w:ind w:firstLine="709"/>
        <w:jc w:val="both"/>
        <w:rPr>
          <w:rFonts w:ascii="Times New Roman" w:hAnsi="Times New Roman"/>
          <w:i/>
          <w:sz w:val="28"/>
          <w:szCs w:val="28"/>
        </w:rPr>
      </w:pPr>
      <w:r w:rsidRPr="006431E9">
        <w:rPr>
          <w:rFonts w:ascii="Times New Roman" w:hAnsi="Times New Roman"/>
          <w:sz w:val="28"/>
          <w:szCs w:val="28"/>
        </w:rPr>
        <w:t>Для навчальної дисципліни «</w:t>
      </w:r>
      <w:r w:rsidR="009B7F27" w:rsidRPr="006431E9">
        <w:rPr>
          <w:rFonts w:ascii="Times New Roman" w:hAnsi="Times New Roman"/>
          <w:sz w:val="28"/>
          <w:szCs w:val="28"/>
        </w:rPr>
        <w:t>Кримінальна юстиція: правова доктрина та принципи правотворчості</w:t>
      </w:r>
      <w:r w:rsidRPr="006431E9">
        <w:rPr>
          <w:rFonts w:ascii="Times New Roman" w:hAnsi="Times New Roman"/>
          <w:sz w:val="28"/>
          <w:szCs w:val="28"/>
        </w:rPr>
        <w:t>» засобами діагностики знань (успішності навчання) виступають:</w:t>
      </w:r>
      <w:r w:rsidR="00F32E54" w:rsidRPr="006431E9">
        <w:rPr>
          <w:rFonts w:ascii="Times New Roman" w:hAnsi="Times New Roman"/>
          <w:sz w:val="28"/>
          <w:szCs w:val="28"/>
        </w:rPr>
        <w:t xml:space="preserve"> завдання (для проміжного (по окремих темах) і підсумкового контролю знань); аудиторні контрольні роботи; перевірка наявності та якості виконаних індивідуальних завдань та самостійної роботи;</w:t>
      </w:r>
      <w:r w:rsidR="00AA4205">
        <w:rPr>
          <w:rFonts w:ascii="Times New Roman" w:hAnsi="Times New Roman"/>
          <w:sz w:val="28"/>
          <w:szCs w:val="28"/>
        </w:rPr>
        <w:t xml:space="preserve"> залік,</w:t>
      </w:r>
      <w:r w:rsidR="00A36C8B" w:rsidRPr="006431E9">
        <w:rPr>
          <w:rFonts w:ascii="Times New Roman" w:hAnsi="Times New Roman"/>
          <w:sz w:val="28"/>
          <w:szCs w:val="28"/>
        </w:rPr>
        <w:t xml:space="preserve"> </w:t>
      </w:r>
      <w:r w:rsidR="00841BE1" w:rsidRPr="006431E9">
        <w:rPr>
          <w:rFonts w:ascii="Times New Roman" w:hAnsi="Times New Roman"/>
          <w:sz w:val="28"/>
          <w:szCs w:val="28"/>
        </w:rPr>
        <w:t>екзамен</w:t>
      </w:r>
      <w:r w:rsidR="00F32E54" w:rsidRPr="006431E9">
        <w:rPr>
          <w:rFonts w:ascii="Times New Roman" w:hAnsi="Times New Roman"/>
          <w:sz w:val="28"/>
          <w:szCs w:val="28"/>
        </w:rPr>
        <w:t>.</w:t>
      </w:r>
    </w:p>
    <w:p w14:paraId="40573D49" w14:textId="77777777" w:rsidR="007125BD" w:rsidRPr="006431E9" w:rsidRDefault="007125BD" w:rsidP="0094431D">
      <w:pPr>
        <w:pStyle w:val="HTML"/>
        <w:ind w:firstLine="709"/>
        <w:jc w:val="both"/>
        <w:rPr>
          <w:rFonts w:ascii="Times New Roman" w:hAnsi="Times New Roman"/>
          <w:b/>
          <w:sz w:val="28"/>
          <w:szCs w:val="28"/>
        </w:rPr>
      </w:pPr>
    </w:p>
    <w:p w14:paraId="6DD6F05C" w14:textId="77777777" w:rsidR="007F60E8" w:rsidRDefault="00182845" w:rsidP="00AA4205">
      <w:pPr>
        <w:shd w:val="clear" w:color="auto" w:fill="FFFFFF"/>
        <w:ind w:left="5220"/>
        <w:jc w:val="both"/>
        <w:rPr>
          <w:sz w:val="28"/>
          <w:szCs w:val="28"/>
        </w:rPr>
      </w:pPr>
      <w:r w:rsidRPr="006431E9">
        <w:rPr>
          <w:sz w:val="28"/>
          <w:szCs w:val="28"/>
        </w:rPr>
        <w:br w:type="page"/>
      </w:r>
    </w:p>
    <w:p w14:paraId="69CFE744" w14:textId="77777777" w:rsidR="00BF069A" w:rsidRPr="00BF069A" w:rsidRDefault="00BF069A" w:rsidP="00BF069A">
      <w:pPr>
        <w:keepNext/>
        <w:keepLines/>
        <w:ind w:left="5245"/>
        <w:rPr>
          <w:snapToGrid w:val="0"/>
          <w:color w:val="000000"/>
          <w:sz w:val="22"/>
          <w:szCs w:val="22"/>
        </w:rPr>
      </w:pPr>
      <w:r w:rsidRPr="00BF069A">
        <w:rPr>
          <w:snapToGrid w:val="0"/>
          <w:color w:val="000000"/>
          <w:sz w:val="22"/>
          <w:szCs w:val="22"/>
        </w:rPr>
        <w:lastRenderedPageBreak/>
        <w:t>Додаток 1.1 До робочої програми навчальної дисципліни: «Кримінальна юстиція: правові доктрини та принципи правотворчості»</w:t>
      </w:r>
    </w:p>
    <w:p w14:paraId="67E800A1" w14:textId="77777777" w:rsidR="00BF069A" w:rsidRPr="00BF069A" w:rsidRDefault="00BF069A" w:rsidP="00BF069A">
      <w:pPr>
        <w:keepNext/>
        <w:keepLines/>
        <w:ind w:left="5245"/>
        <w:rPr>
          <w:b/>
          <w:snapToGrid w:val="0"/>
          <w:color w:val="000000"/>
          <w:sz w:val="28"/>
          <w:szCs w:val="28"/>
        </w:rPr>
      </w:pPr>
    </w:p>
    <w:p w14:paraId="4A6D1407" w14:textId="77777777" w:rsidR="00BF069A" w:rsidRPr="00BF069A" w:rsidRDefault="00BF069A" w:rsidP="00BF069A">
      <w:pPr>
        <w:keepNext/>
        <w:keepLines/>
        <w:jc w:val="center"/>
        <w:rPr>
          <w:snapToGrid w:val="0"/>
          <w:color w:val="000000"/>
        </w:rPr>
      </w:pPr>
    </w:p>
    <w:p w14:paraId="55A62DD4" w14:textId="77777777" w:rsidR="00BF069A" w:rsidRPr="00BF069A" w:rsidRDefault="00BF069A" w:rsidP="00BF069A">
      <w:pPr>
        <w:keepNext/>
        <w:keepLines/>
        <w:jc w:val="center"/>
        <w:outlineLvl w:val="0"/>
        <w:rPr>
          <w:b/>
          <w:caps/>
          <w:snapToGrid w:val="0"/>
          <w:color w:val="000000"/>
          <w:sz w:val="28"/>
          <w:szCs w:val="28"/>
          <w:lang w:eastAsia="x-none"/>
        </w:rPr>
      </w:pPr>
      <w:r w:rsidRPr="00BF069A">
        <w:rPr>
          <w:b/>
          <w:caps/>
          <w:snapToGrid w:val="0"/>
          <w:color w:val="000000"/>
          <w:sz w:val="28"/>
          <w:szCs w:val="28"/>
          <w:lang w:eastAsia="x-none"/>
        </w:rPr>
        <w:t>ОБСЯГ НАВЧАЛЬНОЇ ДИСЦИПЛІНИ</w:t>
      </w:r>
    </w:p>
    <w:p w14:paraId="6338FD53" w14:textId="77777777" w:rsidR="00BF069A" w:rsidRPr="00BF069A" w:rsidRDefault="00BF069A" w:rsidP="00BF069A">
      <w:pPr>
        <w:keepNext/>
        <w:keepLines/>
        <w:jc w:val="center"/>
        <w:rPr>
          <w:b/>
          <w:snapToGrid w:val="0"/>
          <w:color w:val="000000"/>
          <w:sz w:val="28"/>
          <w:szCs w:val="28"/>
        </w:rPr>
      </w:pPr>
    </w:p>
    <w:p w14:paraId="1C5B34CB" w14:textId="77777777" w:rsidR="00BF069A" w:rsidRPr="00BF069A" w:rsidRDefault="00BF069A" w:rsidP="00BF069A">
      <w:pPr>
        <w:keepNext/>
        <w:keepLines/>
        <w:jc w:val="center"/>
        <w:rPr>
          <w:b/>
          <w:snapToGrid w:val="0"/>
          <w:color w:val="000000"/>
          <w:sz w:val="28"/>
          <w:szCs w:val="28"/>
        </w:rPr>
      </w:pPr>
      <w:r w:rsidRPr="00BF069A">
        <w:rPr>
          <w:b/>
          <w:snapToGrid w:val="0"/>
          <w:color w:val="000000"/>
          <w:sz w:val="28"/>
          <w:szCs w:val="28"/>
        </w:rPr>
        <w:t>«КРИМІНАЛЬНА ЮСТИЦІЯ: ПРАВОВІ ДОКТРИНИ ТА ПРИНЦИПИ ПРАВОТВОРЧОСТІ»</w:t>
      </w:r>
    </w:p>
    <w:p w14:paraId="720508D7" w14:textId="77777777" w:rsidR="00BF069A" w:rsidRPr="00BF069A" w:rsidRDefault="00BF069A" w:rsidP="00BF069A">
      <w:pPr>
        <w:keepNext/>
        <w:keepLines/>
        <w:rPr>
          <w:snapToGrid w:val="0"/>
          <w:color w:val="000000"/>
        </w:rPr>
      </w:pPr>
    </w:p>
    <w:p w14:paraId="463109AE" w14:textId="77777777" w:rsidR="00BF069A" w:rsidRPr="00BF069A" w:rsidRDefault="00BF069A" w:rsidP="00BF069A">
      <w:pPr>
        <w:keepNext/>
        <w:keepLines/>
        <w:widowControl w:val="0"/>
        <w:jc w:val="center"/>
        <w:rPr>
          <w:snapToGrid w:val="0"/>
          <w:color w:val="000000"/>
          <w:sz w:val="28"/>
          <w:szCs w:val="28"/>
          <w:lang w:eastAsia="x-none"/>
        </w:rPr>
      </w:pPr>
      <w:r w:rsidRPr="00BF069A">
        <w:rPr>
          <w:snapToGrid w:val="0"/>
          <w:color w:val="000000"/>
          <w:sz w:val="28"/>
          <w:szCs w:val="28"/>
          <w:lang w:eastAsia="x-none"/>
        </w:rPr>
        <w:t>Освітній ступінь: магістр</w:t>
      </w:r>
    </w:p>
    <w:p w14:paraId="624D2F80" w14:textId="77777777" w:rsidR="00BF069A" w:rsidRPr="00BF069A" w:rsidRDefault="00BF069A" w:rsidP="00BF069A">
      <w:pPr>
        <w:keepNext/>
        <w:keepLines/>
        <w:widowControl w:val="0"/>
        <w:jc w:val="center"/>
        <w:rPr>
          <w:snapToGrid w:val="0"/>
          <w:color w:val="000000"/>
          <w:sz w:val="28"/>
          <w:szCs w:val="28"/>
          <w:lang w:eastAsia="x-none"/>
        </w:rPr>
      </w:pPr>
      <w:r w:rsidRPr="00BF069A">
        <w:rPr>
          <w:snapToGrid w:val="0"/>
          <w:color w:val="000000"/>
          <w:sz w:val="28"/>
          <w:szCs w:val="28"/>
          <w:lang w:eastAsia="x-none"/>
        </w:rPr>
        <w:t>Спеціальність: 08 «Право», 081 «Право»</w:t>
      </w:r>
    </w:p>
    <w:p w14:paraId="462432CB" w14:textId="77777777" w:rsidR="00BF069A" w:rsidRPr="00BF069A" w:rsidRDefault="00BF069A" w:rsidP="00BF069A">
      <w:pPr>
        <w:keepNext/>
        <w:keepLines/>
        <w:jc w:val="center"/>
        <w:rPr>
          <w:snapToGrid w:val="0"/>
          <w:color w:val="000000"/>
          <w:sz w:val="28"/>
        </w:rPr>
      </w:pPr>
    </w:p>
    <w:p w14:paraId="75BD61CC" w14:textId="77777777" w:rsidR="00BF069A" w:rsidRPr="00BF069A" w:rsidRDefault="00BF069A" w:rsidP="00BF069A">
      <w:pPr>
        <w:keepNext/>
        <w:keepLines/>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jc w:val="center"/>
        <w:rPr>
          <w:snapToGrid w:val="0"/>
          <w:color w:val="000000"/>
          <w:sz w:val="28"/>
          <w:szCs w:val="20"/>
          <w:lang w:val="x-none" w:eastAsia="x-none"/>
        </w:rPr>
      </w:pPr>
      <w:r w:rsidRPr="00BF069A">
        <w:rPr>
          <w:snapToGrid w:val="0"/>
          <w:color w:val="000000"/>
          <w:sz w:val="28"/>
          <w:szCs w:val="20"/>
          <w:lang w:val="x-none" w:eastAsia="x-none"/>
        </w:rPr>
        <w:t>на 202</w:t>
      </w:r>
      <w:r w:rsidRPr="00BF069A">
        <w:rPr>
          <w:snapToGrid w:val="0"/>
          <w:color w:val="000000"/>
          <w:sz w:val="28"/>
          <w:szCs w:val="20"/>
          <w:lang w:eastAsia="x-none"/>
        </w:rPr>
        <w:t>3</w:t>
      </w:r>
      <w:r w:rsidRPr="00BF069A">
        <w:rPr>
          <w:snapToGrid w:val="0"/>
          <w:color w:val="000000"/>
          <w:sz w:val="28"/>
          <w:szCs w:val="20"/>
          <w:lang w:val="x-none" w:eastAsia="x-none"/>
        </w:rPr>
        <w:t>/202</w:t>
      </w:r>
      <w:r w:rsidRPr="00BF069A">
        <w:rPr>
          <w:snapToGrid w:val="0"/>
          <w:color w:val="000000"/>
          <w:sz w:val="28"/>
          <w:szCs w:val="20"/>
          <w:lang w:eastAsia="x-none"/>
        </w:rPr>
        <w:t xml:space="preserve">4 </w:t>
      </w:r>
      <w:proofErr w:type="spellStart"/>
      <w:r w:rsidRPr="00BF069A">
        <w:rPr>
          <w:snapToGrid w:val="0"/>
          <w:color w:val="000000"/>
          <w:sz w:val="28"/>
          <w:szCs w:val="20"/>
          <w:lang w:val="x-none" w:eastAsia="x-none"/>
        </w:rPr>
        <w:t>навчальний</w:t>
      </w:r>
      <w:proofErr w:type="spellEnd"/>
      <w:r w:rsidRPr="00BF069A">
        <w:rPr>
          <w:snapToGrid w:val="0"/>
          <w:color w:val="000000"/>
          <w:sz w:val="28"/>
          <w:szCs w:val="20"/>
          <w:lang w:val="x-none" w:eastAsia="x-none"/>
        </w:rPr>
        <w:t xml:space="preserve"> </w:t>
      </w:r>
      <w:proofErr w:type="spellStart"/>
      <w:r w:rsidRPr="00BF069A">
        <w:rPr>
          <w:snapToGrid w:val="0"/>
          <w:color w:val="000000"/>
          <w:sz w:val="28"/>
          <w:szCs w:val="20"/>
          <w:lang w:val="x-none" w:eastAsia="x-none"/>
        </w:rPr>
        <w:t>рік</w:t>
      </w:r>
      <w:proofErr w:type="spellEnd"/>
      <w:r w:rsidRPr="00BF069A">
        <w:rPr>
          <w:rFonts w:ascii="Courier New" w:hAnsi="Courier New"/>
          <w:snapToGrid w:val="0"/>
          <w:color w:val="000000"/>
          <w:sz w:val="28"/>
          <w:szCs w:val="20"/>
          <w:lang w:val="x-none" w:eastAsia="x-none"/>
        </w:rPr>
        <w:t xml:space="preserve"> </w:t>
      </w:r>
    </w:p>
    <w:p w14:paraId="7D5DB6F5" w14:textId="77777777" w:rsidR="00BF069A" w:rsidRPr="00BF069A" w:rsidRDefault="00BF069A" w:rsidP="00BF069A">
      <w:pPr>
        <w:keepNext/>
        <w:keepLines/>
        <w:widowControl w:val="0"/>
        <w:rPr>
          <w:b/>
          <w:snapToGrid w:val="0"/>
          <w:color w:val="000000"/>
          <w:sz w:val="28"/>
          <w:szCs w:val="28"/>
          <w:lang w:eastAsia="x-none"/>
        </w:rPr>
      </w:pPr>
    </w:p>
    <w:p w14:paraId="0F40CBEB" w14:textId="77777777" w:rsidR="00BF069A" w:rsidRPr="00BF069A" w:rsidRDefault="00BF069A" w:rsidP="00BF069A">
      <w:pPr>
        <w:keepNext/>
        <w:keepLines/>
        <w:widowControl w:val="0"/>
        <w:ind w:left="4678" w:hanging="4678"/>
        <w:rPr>
          <w:snapToGrid w:val="0"/>
          <w:color w:val="000000"/>
          <w:sz w:val="28"/>
          <w:lang w:eastAsia="x-none"/>
        </w:rPr>
      </w:pPr>
      <w:r w:rsidRPr="00BF069A">
        <w:rPr>
          <w:b/>
          <w:snapToGrid w:val="0"/>
          <w:color w:val="000000"/>
          <w:sz w:val="28"/>
          <w:szCs w:val="28"/>
          <w:lang w:eastAsia="x-none"/>
        </w:rPr>
        <w:t>Форма навчання  ДЕННА</w:t>
      </w:r>
      <w:r w:rsidRPr="00BF069A">
        <w:rPr>
          <w:b/>
          <w:snapToGrid w:val="0"/>
          <w:color w:val="000000"/>
          <w:sz w:val="20"/>
          <w:szCs w:val="28"/>
          <w:lang w:eastAsia="x-none"/>
        </w:rPr>
        <w:t xml:space="preserve">  </w:t>
      </w:r>
      <w:r w:rsidRPr="00BF069A">
        <w:rPr>
          <w:snapToGrid w:val="0"/>
          <w:color w:val="000000"/>
          <w:sz w:val="28"/>
          <w:szCs w:val="28"/>
          <w:lang w:eastAsia="x-none"/>
        </w:rPr>
        <w:t>Обсяг 5,0 кредитів ЄКТС (150 годин)</w:t>
      </w:r>
      <w:r w:rsidRPr="00BF069A">
        <w:rPr>
          <w:snapToGrid w:val="0"/>
          <w:color w:val="000000"/>
          <w:sz w:val="28"/>
          <w:lang w:eastAsia="x-none"/>
        </w:rPr>
        <w:t xml:space="preserve"> </w:t>
      </w:r>
    </w:p>
    <w:p w14:paraId="43DBB40A" w14:textId="77777777" w:rsidR="00BF069A" w:rsidRPr="00BF069A" w:rsidRDefault="00BF069A" w:rsidP="00BF069A">
      <w:pPr>
        <w:keepNext/>
        <w:keepLines/>
        <w:widowControl w:val="0"/>
        <w:rPr>
          <w:snapToGrid w:val="0"/>
          <w:color w:val="000000"/>
          <w:sz w:val="28"/>
          <w:szCs w:val="28"/>
          <w:lang w:eastAsia="x-none"/>
        </w:rPr>
      </w:pPr>
      <w:r w:rsidRPr="00BF069A">
        <w:rPr>
          <w:snapToGrid w:val="0"/>
          <w:color w:val="000000"/>
          <w:sz w:val="28"/>
          <w:szCs w:val="28"/>
          <w:lang w:eastAsia="x-none"/>
        </w:rPr>
        <w:t>ННІ права та інноваційної освіти</w:t>
      </w:r>
    </w:p>
    <w:p w14:paraId="5E96A9EA" w14:textId="77777777" w:rsidR="00BF069A" w:rsidRPr="00BF069A" w:rsidRDefault="00BF069A" w:rsidP="00BF069A">
      <w:pPr>
        <w:keepNext/>
        <w:keepLines/>
        <w:widowControl w:val="0"/>
        <w:rPr>
          <w:snapToGrid w:val="0"/>
          <w:color w:val="000000"/>
          <w:sz w:val="28"/>
          <w:szCs w:val="28"/>
          <w:lang w:eastAsia="x-none"/>
        </w:rPr>
      </w:pPr>
    </w:p>
    <w:p w14:paraId="55015E62" w14:textId="77777777" w:rsidR="00BF069A" w:rsidRPr="00BF069A" w:rsidRDefault="00BF069A" w:rsidP="00BF069A">
      <w:pPr>
        <w:keepNext/>
        <w:keepLines/>
        <w:widowControl w:val="0"/>
        <w:rPr>
          <w:snapToGrid w:val="0"/>
          <w:color w:val="000000"/>
          <w:sz w:val="28"/>
          <w:szCs w:val="28"/>
          <w:lang w:eastAsia="x-none"/>
        </w:rPr>
      </w:pPr>
      <w:r w:rsidRPr="00BF069A">
        <w:rPr>
          <w:snapToGrid w:val="0"/>
          <w:color w:val="000000"/>
          <w:sz w:val="28"/>
          <w:szCs w:val="28"/>
          <w:lang w:eastAsia="x-none"/>
        </w:rPr>
        <w:t xml:space="preserve">Курс 1  Групи: </w:t>
      </w:r>
      <w:r w:rsidRPr="00BF069A">
        <w:rPr>
          <w:snapToGrid w:val="0"/>
          <w:color w:val="000000"/>
          <w:sz w:val="28"/>
          <w:szCs w:val="28"/>
          <w:lang w:eastAsia="x-none"/>
        </w:rPr>
        <w:tab/>
        <w:t>М-ЮД-321, М-ЮД-322</w:t>
      </w:r>
    </w:p>
    <w:p w14:paraId="308EB06A" w14:textId="77777777" w:rsidR="00BF069A" w:rsidRPr="00BF069A" w:rsidRDefault="00BF069A" w:rsidP="00BF069A">
      <w:pPr>
        <w:keepNext/>
        <w:keepLines/>
        <w:widowControl w:val="0"/>
        <w:rPr>
          <w:snapToGrid w:val="0"/>
          <w:color w:val="000000"/>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395"/>
        <w:gridCol w:w="708"/>
        <w:gridCol w:w="709"/>
        <w:gridCol w:w="567"/>
        <w:gridCol w:w="567"/>
        <w:gridCol w:w="567"/>
        <w:gridCol w:w="958"/>
      </w:tblGrid>
      <w:tr w:rsidR="00BF069A" w:rsidRPr="00BF069A" w14:paraId="746B30AF" w14:textId="77777777" w:rsidTr="00BF069A">
        <w:trPr>
          <w:tblHeader/>
        </w:trPr>
        <w:tc>
          <w:tcPr>
            <w:tcW w:w="675" w:type="dxa"/>
            <w:vMerge w:val="restart"/>
            <w:textDirection w:val="btLr"/>
          </w:tcPr>
          <w:p w14:paraId="6D12B20A" w14:textId="77777777" w:rsidR="00BF069A" w:rsidRPr="00BF069A" w:rsidRDefault="00BF069A" w:rsidP="00BF069A">
            <w:pPr>
              <w:keepNext/>
              <w:keepLines/>
              <w:widowControl w:val="0"/>
              <w:autoSpaceDE w:val="0"/>
              <w:autoSpaceDN w:val="0"/>
              <w:adjustRightInd w:val="0"/>
              <w:ind w:left="113" w:right="113"/>
              <w:rPr>
                <w:snapToGrid w:val="0"/>
                <w:color w:val="000000"/>
              </w:rPr>
            </w:pPr>
            <w:r w:rsidRPr="00BF069A">
              <w:rPr>
                <w:snapToGrid w:val="0"/>
                <w:color w:val="000000"/>
              </w:rPr>
              <w:lastRenderedPageBreak/>
              <w:t>№ теми згідно з РПНД</w:t>
            </w:r>
          </w:p>
        </w:tc>
        <w:tc>
          <w:tcPr>
            <w:tcW w:w="4395" w:type="dxa"/>
            <w:vMerge w:val="restart"/>
            <w:vAlign w:val="center"/>
          </w:tcPr>
          <w:p w14:paraId="01451A2E" w14:textId="77777777" w:rsidR="00BF069A" w:rsidRPr="00BF069A" w:rsidRDefault="00BF069A" w:rsidP="00BF069A">
            <w:pPr>
              <w:keepNext/>
              <w:keepLines/>
              <w:widowControl w:val="0"/>
              <w:autoSpaceDE w:val="0"/>
              <w:autoSpaceDN w:val="0"/>
              <w:adjustRightInd w:val="0"/>
              <w:jc w:val="center"/>
              <w:rPr>
                <w:snapToGrid w:val="0"/>
                <w:color w:val="000000"/>
              </w:rPr>
            </w:pPr>
            <w:r w:rsidRPr="00BF069A">
              <w:rPr>
                <w:snapToGrid w:val="0"/>
                <w:color w:val="000000"/>
              </w:rPr>
              <w:t xml:space="preserve">Назва теми </w:t>
            </w:r>
          </w:p>
          <w:p w14:paraId="530A0398" w14:textId="77777777" w:rsidR="00BF069A" w:rsidRPr="00BF069A" w:rsidRDefault="00BF069A" w:rsidP="00BF069A">
            <w:pPr>
              <w:keepNext/>
              <w:keepLines/>
              <w:widowControl w:val="0"/>
              <w:autoSpaceDE w:val="0"/>
              <w:autoSpaceDN w:val="0"/>
              <w:adjustRightInd w:val="0"/>
              <w:jc w:val="center"/>
              <w:rPr>
                <w:snapToGrid w:val="0"/>
                <w:color w:val="000000"/>
              </w:rPr>
            </w:pPr>
            <w:r w:rsidRPr="00BF069A">
              <w:rPr>
                <w:snapToGrid w:val="0"/>
                <w:color w:val="000000"/>
              </w:rPr>
              <w:t>(згідно з РПНД)</w:t>
            </w:r>
          </w:p>
        </w:tc>
        <w:tc>
          <w:tcPr>
            <w:tcW w:w="708" w:type="dxa"/>
            <w:vMerge w:val="restart"/>
            <w:textDirection w:val="btLr"/>
          </w:tcPr>
          <w:p w14:paraId="4238B07E" w14:textId="77777777" w:rsidR="00BF069A" w:rsidRPr="00BF069A" w:rsidRDefault="00BF069A" w:rsidP="00BF069A">
            <w:pPr>
              <w:keepNext/>
              <w:keepLines/>
              <w:widowControl w:val="0"/>
              <w:autoSpaceDE w:val="0"/>
              <w:autoSpaceDN w:val="0"/>
              <w:adjustRightInd w:val="0"/>
              <w:ind w:left="113" w:right="113"/>
              <w:rPr>
                <w:snapToGrid w:val="0"/>
                <w:color w:val="000000"/>
              </w:rPr>
            </w:pPr>
            <w:r w:rsidRPr="00BF069A">
              <w:rPr>
                <w:snapToGrid w:val="0"/>
                <w:color w:val="000000"/>
              </w:rPr>
              <w:t>Загальний обсяг годин</w:t>
            </w:r>
          </w:p>
        </w:tc>
        <w:tc>
          <w:tcPr>
            <w:tcW w:w="2410" w:type="dxa"/>
            <w:gridSpan w:val="4"/>
          </w:tcPr>
          <w:p w14:paraId="13D7A1A6" w14:textId="77777777" w:rsidR="00BF069A" w:rsidRPr="00BF069A" w:rsidRDefault="00BF069A" w:rsidP="00BF069A">
            <w:pPr>
              <w:keepNext/>
              <w:keepLines/>
              <w:widowControl w:val="0"/>
              <w:autoSpaceDE w:val="0"/>
              <w:autoSpaceDN w:val="0"/>
              <w:adjustRightInd w:val="0"/>
              <w:jc w:val="center"/>
              <w:rPr>
                <w:snapToGrid w:val="0"/>
                <w:color w:val="000000"/>
              </w:rPr>
            </w:pPr>
            <w:r w:rsidRPr="00BF069A">
              <w:rPr>
                <w:snapToGrid w:val="0"/>
                <w:color w:val="000000"/>
              </w:rPr>
              <w:t>Аудиторна робота</w:t>
            </w:r>
          </w:p>
        </w:tc>
        <w:tc>
          <w:tcPr>
            <w:tcW w:w="958" w:type="dxa"/>
            <w:vMerge w:val="restart"/>
            <w:textDirection w:val="btLr"/>
          </w:tcPr>
          <w:p w14:paraId="526128E8" w14:textId="77777777" w:rsidR="00BF069A" w:rsidRPr="00BF069A" w:rsidRDefault="00BF069A" w:rsidP="00BF069A">
            <w:pPr>
              <w:keepNext/>
              <w:keepLines/>
              <w:widowControl w:val="0"/>
              <w:autoSpaceDE w:val="0"/>
              <w:autoSpaceDN w:val="0"/>
              <w:adjustRightInd w:val="0"/>
              <w:ind w:left="113" w:right="113"/>
              <w:jc w:val="center"/>
              <w:rPr>
                <w:snapToGrid w:val="0"/>
                <w:color w:val="000000"/>
              </w:rPr>
            </w:pPr>
            <w:r w:rsidRPr="00BF069A">
              <w:rPr>
                <w:snapToGrid w:val="0"/>
                <w:color w:val="000000"/>
              </w:rPr>
              <w:t>Самостійна та індивідуальна робота</w:t>
            </w:r>
          </w:p>
        </w:tc>
      </w:tr>
      <w:tr w:rsidR="00BF069A" w:rsidRPr="00BF069A" w14:paraId="48759B0F" w14:textId="77777777" w:rsidTr="00BF069A">
        <w:trPr>
          <w:cantSplit/>
          <w:trHeight w:val="1749"/>
          <w:tblHeader/>
        </w:trPr>
        <w:tc>
          <w:tcPr>
            <w:tcW w:w="675" w:type="dxa"/>
            <w:vMerge/>
          </w:tcPr>
          <w:p w14:paraId="4F3792B3" w14:textId="77777777" w:rsidR="00BF069A" w:rsidRPr="00BF069A" w:rsidRDefault="00BF069A" w:rsidP="00BF069A">
            <w:pPr>
              <w:keepNext/>
              <w:keepLines/>
              <w:widowControl w:val="0"/>
              <w:autoSpaceDE w:val="0"/>
              <w:autoSpaceDN w:val="0"/>
              <w:adjustRightInd w:val="0"/>
              <w:rPr>
                <w:snapToGrid w:val="0"/>
                <w:color w:val="000000"/>
              </w:rPr>
            </w:pPr>
          </w:p>
        </w:tc>
        <w:tc>
          <w:tcPr>
            <w:tcW w:w="4395" w:type="dxa"/>
            <w:vMerge/>
          </w:tcPr>
          <w:p w14:paraId="2203B0E0" w14:textId="77777777" w:rsidR="00BF069A" w:rsidRPr="00BF069A" w:rsidRDefault="00BF069A" w:rsidP="00BF069A">
            <w:pPr>
              <w:keepNext/>
              <w:keepLines/>
              <w:widowControl w:val="0"/>
              <w:autoSpaceDE w:val="0"/>
              <w:autoSpaceDN w:val="0"/>
              <w:adjustRightInd w:val="0"/>
              <w:rPr>
                <w:snapToGrid w:val="0"/>
                <w:color w:val="000000"/>
              </w:rPr>
            </w:pPr>
          </w:p>
        </w:tc>
        <w:tc>
          <w:tcPr>
            <w:tcW w:w="708" w:type="dxa"/>
            <w:vMerge/>
          </w:tcPr>
          <w:p w14:paraId="02A53EAC" w14:textId="77777777" w:rsidR="00BF069A" w:rsidRPr="00BF069A" w:rsidRDefault="00BF069A" w:rsidP="00BF069A">
            <w:pPr>
              <w:keepNext/>
              <w:keepLines/>
              <w:widowControl w:val="0"/>
              <w:autoSpaceDE w:val="0"/>
              <w:autoSpaceDN w:val="0"/>
              <w:adjustRightInd w:val="0"/>
              <w:rPr>
                <w:snapToGrid w:val="0"/>
                <w:color w:val="000000"/>
              </w:rPr>
            </w:pPr>
          </w:p>
        </w:tc>
        <w:tc>
          <w:tcPr>
            <w:tcW w:w="709" w:type="dxa"/>
            <w:textDirection w:val="btLr"/>
          </w:tcPr>
          <w:p w14:paraId="1861EFEE" w14:textId="77777777" w:rsidR="00BF069A" w:rsidRPr="00BF069A" w:rsidRDefault="00BF069A" w:rsidP="00BF069A">
            <w:pPr>
              <w:keepNext/>
              <w:keepLines/>
              <w:widowControl w:val="0"/>
              <w:autoSpaceDE w:val="0"/>
              <w:autoSpaceDN w:val="0"/>
              <w:adjustRightInd w:val="0"/>
              <w:ind w:left="113" w:right="113"/>
              <w:rPr>
                <w:snapToGrid w:val="0"/>
                <w:color w:val="000000"/>
              </w:rPr>
            </w:pPr>
            <w:r w:rsidRPr="00BF069A">
              <w:rPr>
                <w:snapToGrid w:val="0"/>
                <w:color w:val="000000"/>
              </w:rPr>
              <w:t>Всього</w:t>
            </w:r>
          </w:p>
        </w:tc>
        <w:tc>
          <w:tcPr>
            <w:tcW w:w="567" w:type="dxa"/>
            <w:textDirection w:val="btLr"/>
          </w:tcPr>
          <w:p w14:paraId="003E2DB9" w14:textId="77777777" w:rsidR="00BF069A" w:rsidRPr="00BF069A" w:rsidRDefault="00BF069A" w:rsidP="00BF069A">
            <w:pPr>
              <w:keepNext/>
              <w:keepLines/>
              <w:widowControl w:val="0"/>
              <w:autoSpaceDE w:val="0"/>
              <w:autoSpaceDN w:val="0"/>
              <w:adjustRightInd w:val="0"/>
              <w:ind w:left="113" w:right="113"/>
              <w:rPr>
                <w:snapToGrid w:val="0"/>
                <w:color w:val="000000"/>
              </w:rPr>
            </w:pPr>
            <w:r w:rsidRPr="00BF069A">
              <w:rPr>
                <w:snapToGrid w:val="0"/>
                <w:color w:val="000000"/>
              </w:rPr>
              <w:t>Лекції</w:t>
            </w:r>
          </w:p>
        </w:tc>
        <w:tc>
          <w:tcPr>
            <w:tcW w:w="567" w:type="dxa"/>
            <w:textDirection w:val="btLr"/>
          </w:tcPr>
          <w:p w14:paraId="6C6CB56C" w14:textId="77777777" w:rsidR="00BF069A" w:rsidRPr="00BF069A" w:rsidRDefault="00BF069A" w:rsidP="00BF069A">
            <w:pPr>
              <w:keepNext/>
              <w:keepLines/>
              <w:widowControl w:val="0"/>
              <w:autoSpaceDE w:val="0"/>
              <w:autoSpaceDN w:val="0"/>
              <w:adjustRightInd w:val="0"/>
              <w:ind w:left="113" w:right="113"/>
              <w:rPr>
                <w:snapToGrid w:val="0"/>
                <w:color w:val="000000"/>
              </w:rPr>
            </w:pPr>
            <w:r w:rsidRPr="00BF069A">
              <w:rPr>
                <w:snapToGrid w:val="0"/>
                <w:color w:val="000000"/>
              </w:rPr>
              <w:t>Семінари</w:t>
            </w:r>
          </w:p>
        </w:tc>
        <w:tc>
          <w:tcPr>
            <w:tcW w:w="567" w:type="dxa"/>
            <w:textDirection w:val="btLr"/>
          </w:tcPr>
          <w:p w14:paraId="2178D850" w14:textId="77777777" w:rsidR="00BF069A" w:rsidRPr="00BF069A" w:rsidRDefault="00BF069A" w:rsidP="00BF069A">
            <w:pPr>
              <w:keepNext/>
              <w:keepLines/>
              <w:widowControl w:val="0"/>
              <w:autoSpaceDE w:val="0"/>
              <w:autoSpaceDN w:val="0"/>
              <w:adjustRightInd w:val="0"/>
              <w:ind w:left="113" w:right="113"/>
              <w:rPr>
                <w:snapToGrid w:val="0"/>
                <w:color w:val="000000"/>
              </w:rPr>
            </w:pPr>
            <w:proofErr w:type="spellStart"/>
            <w:r w:rsidRPr="00BF069A">
              <w:rPr>
                <w:snapToGrid w:val="0"/>
                <w:color w:val="000000"/>
              </w:rPr>
              <w:t>Практ.заняття</w:t>
            </w:r>
            <w:proofErr w:type="spellEnd"/>
          </w:p>
        </w:tc>
        <w:tc>
          <w:tcPr>
            <w:tcW w:w="958" w:type="dxa"/>
            <w:vMerge/>
          </w:tcPr>
          <w:p w14:paraId="340F4277" w14:textId="77777777" w:rsidR="00BF069A" w:rsidRPr="00BF069A" w:rsidRDefault="00BF069A" w:rsidP="00BF069A">
            <w:pPr>
              <w:keepNext/>
              <w:keepLines/>
              <w:widowControl w:val="0"/>
              <w:autoSpaceDE w:val="0"/>
              <w:autoSpaceDN w:val="0"/>
              <w:adjustRightInd w:val="0"/>
              <w:rPr>
                <w:snapToGrid w:val="0"/>
                <w:color w:val="000000"/>
              </w:rPr>
            </w:pPr>
          </w:p>
        </w:tc>
      </w:tr>
      <w:tr w:rsidR="00BF069A" w:rsidRPr="00BF069A" w14:paraId="2A390959" w14:textId="77777777" w:rsidTr="00BF069A">
        <w:trPr>
          <w:cantSplit/>
          <w:trHeight w:val="353"/>
          <w:tblHeader/>
        </w:trPr>
        <w:tc>
          <w:tcPr>
            <w:tcW w:w="675" w:type="dxa"/>
          </w:tcPr>
          <w:p w14:paraId="62CA6165" w14:textId="77777777" w:rsidR="00BF069A" w:rsidRPr="00BF069A" w:rsidRDefault="00BF069A" w:rsidP="00BF069A">
            <w:pPr>
              <w:keepNext/>
              <w:keepLines/>
              <w:widowControl w:val="0"/>
              <w:autoSpaceDE w:val="0"/>
              <w:autoSpaceDN w:val="0"/>
              <w:adjustRightInd w:val="0"/>
              <w:jc w:val="center"/>
              <w:rPr>
                <w:b/>
                <w:snapToGrid w:val="0"/>
                <w:color w:val="000000"/>
              </w:rPr>
            </w:pPr>
            <w:r w:rsidRPr="00BF069A">
              <w:rPr>
                <w:b/>
                <w:snapToGrid w:val="0"/>
                <w:color w:val="000000"/>
              </w:rPr>
              <w:t>1</w:t>
            </w:r>
          </w:p>
        </w:tc>
        <w:tc>
          <w:tcPr>
            <w:tcW w:w="4395" w:type="dxa"/>
          </w:tcPr>
          <w:p w14:paraId="09073C75" w14:textId="77777777" w:rsidR="00BF069A" w:rsidRPr="00BF069A" w:rsidRDefault="00BF069A" w:rsidP="00BF069A">
            <w:pPr>
              <w:keepNext/>
              <w:keepLines/>
              <w:widowControl w:val="0"/>
              <w:autoSpaceDE w:val="0"/>
              <w:autoSpaceDN w:val="0"/>
              <w:adjustRightInd w:val="0"/>
              <w:jc w:val="center"/>
              <w:rPr>
                <w:b/>
                <w:snapToGrid w:val="0"/>
                <w:color w:val="000000"/>
              </w:rPr>
            </w:pPr>
            <w:r w:rsidRPr="00BF069A">
              <w:rPr>
                <w:b/>
                <w:snapToGrid w:val="0"/>
                <w:color w:val="000000"/>
              </w:rPr>
              <w:t>2</w:t>
            </w:r>
          </w:p>
        </w:tc>
        <w:tc>
          <w:tcPr>
            <w:tcW w:w="708" w:type="dxa"/>
          </w:tcPr>
          <w:p w14:paraId="75A70308" w14:textId="77777777" w:rsidR="00BF069A" w:rsidRPr="00BF069A" w:rsidRDefault="00BF069A" w:rsidP="00BF069A">
            <w:pPr>
              <w:keepNext/>
              <w:keepLines/>
              <w:widowControl w:val="0"/>
              <w:autoSpaceDE w:val="0"/>
              <w:autoSpaceDN w:val="0"/>
              <w:adjustRightInd w:val="0"/>
              <w:jc w:val="center"/>
              <w:rPr>
                <w:b/>
                <w:snapToGrid w:val="0"/>
                <w:color w:val="000000"/>
              </w:rPr>
            </w:pPr>
            <w:r w:rsidRPr="00BF069A">
              <w:rPr>
                <w:b/>
                <w:snapToGrid w:val="0"/>
                <w:color w:val="000000"/>
              </w:rPr>
              <w:t>3</w:t>
            </w:r>
          </w:p>
        </w:tc>
        <w:tc>
          <w:tcPr>
            <w:tcW w:w="709" w:type="dxa"/>
          </w:tcPr>
          <w:p w14:paraId="232C4265" w14:textId="77777777" w:rsidR="00BF069A" w:rsidRPr="00BF069A" w:rsidRDefault="00BF069A" w:rsidP="00BF069A">
            <w:pPr>
              <w:keepNext/>
              <w:keepLines/>
              <w:widowControl w:val="0"/>
              <w:autoSpaceDE w:val="0"/>
              <w:autoSpaceDN w:val="0"/>
              <w:adjustRightInd w:val="0"/>
              <w:jc w:val="center"/>
              <w:rPr>
                <w:b/>
                <w:snapToGrid w:val="0"/>
                <w:color w:val="000000"/>
              </w:rPr>
            </w:pPr>
            <w:r w:rsidRPr="00BF069A">
              <w:rPr>
                <w:b/>
                <w:snapToGrid w:val="0"/>
                <w:color w:val="000000"/>
              </w:rPr>
              <w:t>4</w:t>
            </w:r>
          </w:p>
        </w:tc>
        <w:tc>
          <w:tcPr>
            <w:tcW w:w="567" w:type="dxa"/>
          </w:tcPr>
          <w:p w14:paraId="73FBD329" w14:textId="77777777" w:rsidR="00BF069A" w:rsidRPr="00BF069A" w:rsidRDefault="00BF069A" w:rsidP="00BF069A">
            <w:pPr>
              <w:keepNext/>
              <w:keepLines/>
              <w:widowControl w:val="0"/>
              <w:autoSpaceDE w:val="0"/>
              <w:autoSpaceDN w:val="0"/>
              <w:adjustRightInd w:val="0"/>
              <w:jc w:val="center"/>
              <w:rPr>
                <w:b/>
                <w:snapToGrid w:val="0"/>
                <w:color w:val="000000"/>
              </w:rPr>
            </w:pPr>
            <w:r w:rsidRPr="00BF069A">
              <w:rPr>
                <w:b/>
                <w:snapToGrid w:val="0"/>
                <w:color w:val="000000"/>
              </w:rPr>
              <w:t>5</w:t>
            </w:r>
          </w:p>
        </w:tc>
        <w:tc>
          <w:tcPr>
            <w:tcW w:w="567" w:type="dxa"/>
          </w:tcPr>
          <w:p w14:paraId="1EE0CE1F" w14:textId="77777777" w:rsidR="00BF069A" w:rsidRPr="00BF069A" w:rsidRDefault="00BF069A" w:rsidP="00BF069A">
            <w:pPr>
              <w:keepNext/>
              <w:keepLines/>
              <w:widowControl w:val="0"/>
              <w:autoSpaceDE w:val="0"/>
              <w:autoSpaceDN w:val="0"/>
              <w:adjustRightInd w:val="0"/>
              <w:jc w:val="center"/>
              <w:rPr>
                <w:b/>
                <w:snapToGrid w:val="0"/>
                <w:color w:val="000000"/>
              </w:rPr>
            </w:pPr>
            <w:r w:rsidRPr="00BF069A">
              <w:rPr>
                <w:b/>
                <w:snapToGrid w:val="0"/>
                <w:color w:val="000000"/>
              </w:rPr>
              <w:t>6</w:t>
            </w:r>
          </w:p>
        </w:tc>
        <w:tc>
          <w:tcPr>
            <w:tcW w:w="567" w:type="dxa"/>
          </w:tcPr>
          <w:p w14:paraId="3150496A" w14:textId="77777777" w:rsidR="00BF069A" w:rsidRPr="00BF069A" w:rsidRDefault="00BF069A" w:rsidP="00BF069A">
            <w:pPr>
              <w:keepNext/>
              <w:keepLines/>
              <w:widowControl w:val="0"/>
              <w:autoSpaceDE w:val="0"/>
              <w:autoSpaceDN w:val="0"/>
              <w:adjustRightInd w:val="0"/>
              <w:jc w:val="center"/>
              <w:rPr>
                <w:b/>
                <w:snapToGrid w:val="0"/>
                <w:color w:val="000000"/>
              </w:rPr>
            </w:pPr>
            <w:r w:rsidRPr="00BF069A">
              <w:rPr>
                <w:b/>
                <w:snapToGrid w:val="0"/>
                <w:color w:val="000000"/>
              </w:rPr>
              <w:t>7</w:t>
            </w:r>
          </w:p>
        </w:tc>
        <w:tc>
          <w:tcPr>
            <w:tcW w:w="958" w:type="dxa"/>
          </w:tcPr>
          <w:p w14:paraId="701D2C4A" w14:textId="77777777" w:rsidR="00BF069A" w:rsidRPr="00BF069A" w:rsidRDefault="00BF069A" w:rsidP="00BF069A">
            <w:pPr>
              <w:keepNext/>
              <w:keepLines/>
              <w:widowControl w:val="0"/>
              <w:autoSpaceDE w:val="0"/>
              <w:autoSpaceDN w:val="0"/>
              <w:adjustRightInd w:val="0"/>
              <w:jc w:val="center"/>
              <w:rPr>
                <w:b/>
                <w:snapToGrid w:val="0"/>
                <w:color w:val="000000"/>
              </w:rPr>
            </w:pPr>
            <w:r w:rsidRPr="00BF069A">
              <w:rPr>
                <w:b/>
                <w:snapToGrid w:val="0"/>
                <w:color w:val="000000"/>
              </w:rPr>
              <w:t>8</w:t>
            </w:r>
          </w:p>
        </w:tc>
      </w:tr>
      <w:tr w:rsidR="00BF069A" w:rsidRPr="00BF069A" w14:paraId="1A82C66A" w14:textId="77777777" w:rsidTr="00BF069A">
        <w:trPr>
          <w:cantSplit/>
          <w:trHeight w:val="417"/>
        </w:trPr>
        <w:tc>
          <w:tcPr>
            <w:tcW w:w="675" w:type="dxa"/>
          </w:tcPr>
          <w:p w14:paraId="6928558D" w14:textId="77777777" w:rsidR="00BF069A" w:rsidRPr="00BF069A" w:rsidRDefault="00BF069A" w:rsidP="00BF069A">
            <w:pPr>
              <w:keepNext/>
              <w:keepLines/>
              <w:widowControl w:val="0"/>
              <w:autoSpaceDE w:val="0"/>
              <w:autoSpaceDN w:val="0"/>
              <w:adjustRightInd w:val="0"/>
              <w:rPr>
                <w:snapToGrid w:val="0"/>
                <w:color w:val="000000"/>
              </w:rPr>
            </w:pPr>
            <w:r w:rsidRPr="00BF069A">
              <w:rPr>
                <w:snapToGrid w:val="0"/>
                <w:color w:val="000000"/>
              </w:rPr>
              <w:t>1</w:t>
            </w:r>
          </w:p>
        </w:tc>
        <w:tc>
          <w:tcPr>
            <w:tcW w:w="4395" w:type="dxa"/>
          </w:tcPr>
          <w:p w14:paraId="4B66E13B" w14:textId="77777777" w:rsidR="00BF069A" w:rsidRPr="00BF069A" w:rsidRDefault="00BF069A" w:rsidP="00BF069A">
            <w:pPr>
              <w:keepNext/>
              <w:keepLines/>
              <w:rPr>
                <w:snapToGrid w:val="0"/>
                <w:color w:val="000000"/>
              </w:rPr>
            </w:pPr>
            <w:r w:rsidRPr="00BF069A">
              <w:rPr>
                <w:snapToGrid w:val="0"/>
                <w:color w:val="000000"/>
              </w:rPr>
              <w:t xml:space="preserve">Кримінальна юстиція: система та загальні засади реформування з урахуванням європейських стандартів </w:t>
            </w:r>
          </w:p>
        </w:tc>
        <w:tc>
          <w:tcPr>
            <w:tcW w:w="708" w:type="dxa"/>
            <w:tcBorders>
              <w:top w:val="single" w:sz="8" w:space="0" w:color="auto"/>
              <w:left w:val="nil"/>
              <w:bottom w:val="single" w:sz="8" w:space="0" w:color="auto"/>
              <w:right w:val="single" w:sz="8" w:space="0" w:color="auto"/>
            </w:tcBorders>
            <w:vAlign w:val="center"/>
          </w:tcPr>
          <w:p w14:paraId="44DB7A90" w14:textId="77777777" w:rsidR="00BF069A" w:rsidRPr="00BF069A" w:rsidRDefault="00BF069A" w:rsidP="00BF069A">
            <w:pPr>
              <w:keepNext/>
              <w:keepLines/>
              <w:jc w:val="center"/>
              <w:rPr>
                <w:snapToGrid w:val="0"/>
                <w:color w:val="000000"/>
                <w:lang w:val="ru-RU"/>
              </w:rPr>
            </w:pPr>
            <w:r w:rsidRPr="00BF069A">
              <w:rPr>
                <w:snapToGrid w:val="0"/>
                <w:color w:val="000000"/>
                <w:lang w:val="ru-RU"/>
              </w:rPr>
              <w:t>10</w:t>
            </w:r>
          </w:p>
        </w:tc>
        <w:tc>
          <w:tcPr>
            <w:tcW w:w="709" w:type="dxa"/>
            <w:tcBorders>
              <w:top w:val="single" w:sz="8" w:space="0" w:color="auto"/>
              <w:left w:val="nil"/>
              <w:bottom w:val="single" w:sz="8" w:space="0" w:color="auto"/>
              <w:right w:val="single" w:sz="8" w:space="0" w:color="auto"/>
            </w:tcBorders>
            <w:vAlign w:val="center"/>
          </w:tcPr>
          <w:p w14:paraId="32F9AFE5" w14:textId="77777777" w:rsidR="00BF069A" w:rsidRPr="00BF069A" w:rsidRDefault="00BF069A" w:rsidP="00BF069A">
            <w:pPr>
              <w:keepNext/>
              <w:keepLines/>
              <w:jc w:val="center"/>
              <w:rPr>
                <w:snapToGrid w:val="0"/>
                <w:color w:val="000000"/>
              </w:rPr>
            </w:pPr>
            <w:r w:rsidRPr="00BF069A">
              <w:rPr>
                <w:snapToGrid w:val="0"/>
                <w:color w:val="000000"/>
              </w:rPr>
              <w:t>4</w:t>
            </w:r>
          </w:p>
        </w:tc>
        <w:tc>
          <w:tcPr>
            <w:tcW w:w="567" w:type="dxa"/>
            <w:tcBorders>
              <w:top w:val="single" w:sz="8" w:space="0" w:color="auto"/>
              <w:left w:val="nil"/>
              <w:bottom w:val="single" w:sz="8" w:space="0" w:color="auto"/>
              <w:right w:val="single" w:sz="8" w:space="0" w:color="auto"/>
            </w:tcBorders>
            <w:vAlign w:val="center"/>
          </w:tcPr>
          <w:p w14:paraId="2FDDA5E8" w14:textId="77777777" w:rsidR="00BF069A" w:rsidRPr="00BF069A" w:rsidRDefault="00BF069A" w:rsidP="00BF069A">
            <w:pPr>
              <w:keepNext/>
              <w:keepLines/>
              <w:jc w:val="center"/>
              <w:rPr>
                <w:snapToGrid w:val="0"/>
                <w:color w:val="000000"/>
                <w:lang w:val="en-US"/>
              </w:rPr>
            </w:pPr>
            <w:r w:rsidRPr="00BF069A">
              <w:rPr>
                <w:snapToGrid w:val="0"/>
                <w:color w:val="000000"/>
                <w:lang w:val="en-US"/>
              </w:rPr>
              <w:t>2</w:t>
            </w:r>
          </w:p>
        </w:tc>
        <w:tc>
          <w:tcPr>
            <w:tcW w:w="567" w:type="dxa"/>
            <w:tcBorders>
              <w:top w:val="single" w:sz="8" w:space="0" w:color="auto"/>
              <w:left w:val="nil"/>
              <w:bottom w:val="single" w:sz="8" w:space="0" w:color="auto"/>
              <w:right w:val="single" w:sz="8" w:space="0" w:color="auto"/>
            </w:tcBorders>
            <w:vAlign w:val="center"/>
          </w:tcPr>
          <w:p w14:paraId="65327438" w14:textId="77777777" w:rsidR="00BF069A" w:rsidRPr="00BF069A" w:rsidRDefault="00BF069A" w:rsidP="00BF069A">
            <w:pPr>
              <w:keepNext/>
              <w:keepLines/>
              <w:jc w:val="center"/>
              <w:rPr>
                <w:snapToGrid w:val="0"/>
                <w:color w:val="000000"/>
              </w:rPr>
            </w:pPr>
            <w:r w:rsidRPr="00BF069A">
              <w:rPr>
                <w:snapToGrid w:val="0"/>
                <w:color w:val="000000"/>
              </w:rPr>
              <w:t>2</w:t>
            </w:r>
          </w:p>
        </w:tc>
        <w:tc>
          <w:tcPr>
            <w:tcW w:w="567" w:type="dxa"/>
            <w:tcBorders>
              <w:top w:val="single" w:sz="8" w:space="0" w:color="auto"/>
              <w:left w:val="nil"/>
              <w:bottom w:val="single" w:sz="8" w:space="0" w:color="auto"/>
              <w:right w:val="single" w:sz="8" w:space="0" w:color="auto"/>
            </w:tcBorders>
            <w:vAlign w:val="center"/>
          </w:tcPr>
          <w:p w14:paraId="5BA1785C" w14:textId="77777777" w:rsidR="00BF069A" w:rsidRPr="00BF069A" w:rsidRDefault="00BF069A" w:rsidP="00BF069A">
            <w:pPr>
              <w:keepNext/>
              <w:keepLines/>
              <w:jc w:val="center"/>
              <w:rPr>
                <w:snapToGrid w:val="0"/>
                <w:color w:val="000000"/>
              </w:rPr>
            </w:pPr>
          </w:p>
        </w:tc>
        <w:tc>
          <w:tcPr>
            <w:tcW w:w="958" w:type="dxa"/>
            <w:tcBorders>
              <w:top w:val="single" w:sz="8" w:space="0" w:color="auto"/>
              <w:left w:val="nil"/>
              <w:bottom w:val="single" w:sz="8" w:space="0" w:color="auto"/>
              <w:right w:val="single" w:sz="8" w:space="0" w:color="auto"/>
            </w:tcBorders>
            <w:vAlign w:val="center"/>
          </w:tcPr>
          <w:p w14:paraId="5C935077" w14:textId="77777777" w:rsidR="00BF069A" w:rsidRPr="00BF069A" w:rsidRDefault="00BF069A" w:rsidP="00BF069A">
            <w:pPr>
              <w:keepNext/>
              <w:keepLines/>
              <w:jc w:val="center"/>
              <w:rPr>
                <w:snapToGrid w:val="0"/>
                <w:color w:val="000000"/>
              </w:rPr>
            </w:pPr>
            <w:r w:rsidRPr="00BF069A">
              <w:rPr>
                <w:snapToGrid w:val="0"/>
                <w:color w:val="000000"/>
              </w:rPr>
              <w:t>6</w:t>
            </w:r>
          </w:p>
        </w:tc>
      </w:tr>
      <w:tr w:rsidR="00BF069A" w:rsidRPr="00BF069A" w14:paraId="00D2970F" w14:textId="77777777" w:rsidTr="00BF069A">
        <w:trPr>
          <w:cantSplit/>
          <w:trHeight w:val="417"/>
        </w:trPr>
        <w:tc>
          <w:tcPr>
            <w:tcW w:w="675" w:type="dxa"/>
          </w:tcPr>
          <w:p w14:paraId="26029A8A" w14:textId="77777777" w:rsidR="00BF069A" w:rsidRPr="00BF069A" w:rsidRDefault="00BF069A" w:rsidP="00BF069A">
            <w:pPr>
              <w:keepNext/>
              <w:keepLines/>
              <w:widowControl w:val="0"/>
              <w:autoSpaceDE w:val="0"/>
              <w:autoSpaceDN w:val="0"/>
              <w:adjustRightInd w:val="0"/>
              <w:rPr>
                <w:snapToGrid w:val="0"/>
                <w:color w:val="000000"/>
              </w:rPr>
            </w:pPr>
            <w:r w:rsidRPr="00BF069A">
              <w:rPr>
                <w:snapToGrid w:val="0"/>
                <w:color w:val="000000"/>
              </w:rPr>
              <w:t>2</w:t>
            </w:r>
          </w:p>
        </w:tc>
        <w:tc>
          <w:tcPr>
            <w:tcW w:w="4395" w:type="dxa"/>
          </w:tcPr>
          <w:p w14:paraId="4CEF654B" w14:textId="77777777" w:rsidR="00BF069A" w:rsidRPr="00BF069A" w:rsidRDefault="00BF069A" w:rsidP="00BF069A">
            <w:pPr>
              <w:keepNext/>
              <w:keepLines/>
              <w:rPr>
                <w:snapToGrid w:val="0"/>
                <w:color w:val="000000"/>
              </w:rPr>
            </w:pPr>
            <w:r w:rsidRPr="00BF069A">
              <w:rPr>
                <w:bCs/>
                <w:snapToGrid w:val="0"/>
                <w:color w:val="000000"/>
                <w:shd w:val="clear" w:color="auto" w:fill="FFFFFF"/>
              </w:rPr>
              <w:t>Актуальні питання реалізації положень кримінального законодавства</w:t>
            </w:r>
          </w:p>
        </w:tc>
        <w:tc>
          <w:tcPr>
            <w:tcW w:w="708" w:type="dxa"/>
            <w:tcBorders>
              <w:top w:val="nil"/>
              <w:left w:val="nil"/>
              <w:bottom w:val="single" w:sz="8" w:space="0" w:color="auto"/>
              <w:right w:val="single" w:sz="8" w:space="0" w:color="auto"/>
            </w:tcBorders>
            <w:vAlign w:val="center"/>
          </w:tcPr>
          <w:p w14:paraId="170DBAD3" w14:textId="77777777" w:rsidR="00BF069A" w:rsidRPr="00BF069A" w:rsidRDefault="00BF069A" w:rsidP="00BF069A">
            <w:pPr>
              <w:keepNext/>
              <w:keepLines/>
              <w:jc w:val="center"/>
              <w:rPr>
                <w:snapToGrid w:val="0"/>
                <w:color w:val="000000"/>
              </w:rPr>
            </w:pPr>
            <w:r w:rsidRPr="00BF069A">
              <w:rPr>
                <w:snapToGrid w:val="0"/>
                <w:color w:val="000000"/>
              </w:rPr>
              <w:t>18</w:t>
            </w:r>
          </w:p>
        </w:tc>
        <w:tc>
          <w:tcPr>
            <w:tcW w:w="709" w:type="dxa"/>
            <w:tcBorders>
              <w:top w:val="nil"/>
              <w:left w:val="nil"/>
              <w:bottom w:val="single" w:sz="8" w:space="0" w:color="auto"/>
              <w:right w:val="single" w:sz="8" w:space="0" w:color="auto"/>
            </w:tcBorders>
            <w:vAlign w:val="center"/>
          </w:tcPr>
          <w:p w14:paraId="04C4FC8F" w14:textId="77777777" w:rsidR="00BF069A" w:rsidRPr="00BF069A" w:rsidRDefault="00BF069A" w:rsidP="00BF069A">
            <w:pPr>
              <w:keepNext/>
              <w:keepLines/>
              <w:jc w:val="center"/>
              <w:rPr>
                <w:snapToGrid w:val="0"/>
                <w:color w:val="000000"/>
              </w:rPr>
            </w:pPr>
            <w:r w:rsidRPr="00BF069A">
              <w:rPr>
                <w:snapToGrid w:val="0"/>
                <w:color w:val="000000"/>
              </w:rPr>
              <w:t>12</w:t>
            </w:r>
          </w:p>
        </w:tc>
        <w:tc>
          <w:tcPr>
            <w:tcW w:w="567" w:type="dxa"/>
            <w:tcBorders>
              <w:top w:val="nil"/>
              <w:left w:val="nil"/>
              <w:bottom w:val="single" w:sz="8" w:space="0" w:color="auto"/>
              <w:right w:val="single" w:sz="8" w:space="0" w:color="auto"/>
            </w:tcBorders>
            <w:vAlign w:val="center"/>
          </w:tcPr>
          <w:p w14:paraId="1419AD81" w14:textId="77777777" w:rsidR="00BF069A" w:rsidRPr="00BF069A" w:rsidRDefault="00BF069A" w:rsidP="00BF069A">
            <w:pPr>
              <w:keepNext/>
              <w:keepLines/>
              <w:jc w:val="center"/>
              <w:rPr>
                <w:snapToGrid w:val="0"/>
                <w:color w:val="000000"/>
              </w:rPr>
            </w:pPr>
            <w:r w:rsidRPr="00BF069A">
              <w:rPr>
                <w:snapToGrid w:val="0"/>
                <w:color w:val="000000"/>
              </w:rPr>
              <w:t>4</w:t>
            </w:r>
          </w:p>
        </w:tc>
        <w:tc>
          <w:tcPr>
            <w:tcW w:w="567" w:type="dxa"/>
            <w:tcBorders>
              <w:top w:val="nil"/>
              <w:left w:val="nil"/>
              <w:bottom w:val="single" w:sz="8" w:space="0" w:color="auto"/>
              <w:right w:val="single" w:sz="8" w:space="0" w:color="auto"/>
            </w:tcBorders>
            <w:vAlign w:val="center"/>
          </w:tcPr>
          <w:p w14:paraId="3821E024" w14:textId="77777777" w:rsidR="00BF069A" w:rsidRPr="00BF069A" w:rsidRDefault="00BF069A" w:rsidP="00BF069A">
            <w:pPr>
              <w:keepNext/>
              <w:keepLines/>
              <w:jc w:val="center"/>
              <w:rPr>
                <w:snapToGrid w:val="0"/>
                <w:color w:val="000000"/>
              </w:rPr>
            </w:pPr>
            <w:r w:rsidRPr="00BF069A">
              <w:rPr>
                <w:snapToGrid w:val="0"/>
                <w:color w:val="000000"/>
              </w:rPr>
              <w:t>4</w:t>
            </w:r>
          </w:p>
        </w:tc>
        <w:tc>
          <w:tcPr>
            <w:tcW w:w="567" w:type="dxa"/>
            <w:tcBorders>
              <w:top w:val="nil"/>
              <w:left w:val="nil"/>
              <w:bottom w:val="single" w:sz="8" w:space="0" w:color="auto"/>
              <w:right w:val="single" w:sz="8" w:space="0" w:color="auto"/>
            </w:tcBorders>
            <w:vAlign w:val="center"/>
          </w:tcPr>
          <w:p w14:paraId="06A09A5A" w14:textId="77777777" w:rsidR="00BF069A" w:rsidRPr="00BF069A" w:rsidRDefault="00BF069A" w:rsidP="00BF069A">
            <w:pPr>
              <w:keepNext/>
              <w:keepLines/>
              <w:jc w:val="center"/>
              <w:rPr>
                <w:snapToGrid w:val="0"/>
                <w:color w:val="000000"/>
              </w:rPr>
            </w:pPr>
            <w:r w:rsidRPr="00BF069A">
              <w:rPr>
                <w:snapToGrid w:val="0"/>
                <w:color w:val="000000"/>
              </w:rPr>
              <w:t>4</w:t>
            </w:r>
          </w:p>
        </w:tc>
        <w:tc>
          <w:tcPr>
            <w:tcW w:w="958" w:type="dxa"/>
            <w:tcBorders>
              <w:top w:val="nil"/>
              <w:left w:val="nil"/>
              <w:bottom w:val="single" w:sz="8" w:space="0" w:color="auto"/>
              <w:right w:val="single" w:sz="8" w:space="0" w:color="auto"/>
            </w:tcBorders>
            <w:vAlign w:val="center"/>
          </w:tcPr>
          <w:p w14:paraId="5A4E16EE" w14:textId="77777777" w:rsidR="00BF069A" w:rsidRPr="00BF069A" w:rsidRDefault="00BF069A" w:rsidP="00BF069A">
            <w:pPr>
              <w:keepNext/>
              <w:keepLines/>
              <w:jc w:val="center"/>
              <w:rPr>
                <w:snapToGrid w:val="0"/>
                <w:color w:val="000000"/>
              </w:rPr>
            </w:pPr>
            <w:r w:rsidRPr="00BF069A">
              <w:rPr>
                <w:snapToGrid w:val="0"/>
                <w:color w:val="000000"/>
              </w:rPr>
              <w:t>6</w:t>
            </w:r>
          </w:p>
        </w:tc>
      </w:tr>
      <w:tr w:rsidR="00BF069A" w:rsidRPr="00BF069A" w14:paraId="10B38809" w14:textId="77777777" w:rsidTr="00BF069A">
        <w:trPr>
          <w:cantSplit/>
          <w:trHeight w:val="417"/>
        </w:trPr>
        <w:tc>
          <w:tcPr>
            <w:tcW w:w="675" w:type="dxa"/>
          </w:tcPr>
          <w:p w14:paraId="29F9D1D3" w14:textId="77777777" w:rsidR="00BF069A" w:rsidRPr="00BF069A" w:rsidRDefault="00BF069A" w:rsidP="00BF069A">
            <w:pPr>
              <w:keepNext/>
              <w:keepLines/>
              <w:widowControl w:val="0"/>
              <w:autoSpaceDE w:val="0"/>
              <w:autoSpaceDN w:val="0"/>
              <w:adjustRightInd w:val="0"/>
              <w:rPr>
                <w:snapToGrid w:val="0"/>
                <w:color w:val="000000"/>
              </w:rPr>
            </w:pPr>
            <w:r w:rsidRPr="00BF069A">
              <w:rPr>
                <w:snapToGrid w:val="0"/>
                <w:color w:val="000000"/>
              </w:rPr>
              <w:t>3</w:t>
            </w:r>
          </w:p>
        </w:tc>
        <w:tc>
          <w:tcPr>
            <w:tcW w:w="4395" w:type="dxa"/>
          </w:tcPr>
          <w:p w14:paraId="6FF3480B" w14:textId="77777777" w:rsidR="00BF069A" w:rsidRPr="00BF069A" w:rsidRDefault="00BF069A" w:rsidP="00BF069A">
            <w:pPr>
              <w:keepNext/>
              <w:keepLines/>
              <w:rPr>
                <w:bCs/>
                <w:snapToGrid w:val="0"/>
                <w:color w:val="000000"/>
                <w:shd w:val="clear" w:color="auto" w:fill="FFFFFF"/>
              </w:rPr>
            </w:pPr>
            <w:r w:rsidRPr="00BF069A">
              <w:rPr>
                <w:bCs/>
                <w:snapToGrid w:val="0"/>
                <w:color w:val="000000"/>
                <w:shd w:val="clear" w:color="auto" w:fill="FFFFFF"/>
              </w:rPr>
              <w:t>Актуальні питання реалізації положень кримінального процесуального законодавства</w:t>
            </w:r>
          </w:p>
        </w:tc>
        <w:tc>
          <w:tcPr>
            <w:tcW w:w="708" w:type="dxa"/>
            <w:tcBorders>
              <w:top w:val="nil"/>
              <w:left w:val="nil"/>
              <w:bottom w:val="single" w:sz="8" w:space="0" w:color="auto"/>
              <w:right w:val="single" w:sz="8" w:space="0" w:color="auto"/>
            </w:tcBorders>
            <w:vAlign w:val="center"/>
          </w:tcPr>
          <w:p w14:paraId="631FC2C5" w14:textId="77777777" w:rsidR="00BF069A" w:rsidRPr="00BF069A" w:rsidRDefault="00BF069A" w:rsidP="00BF069A">
            <w:pPr>
              <w:keepNext/>
              <w:keepLines/>
              <w:jc w:val="center"/>
              <w:rPr>
                <w:snapToGrid w:val="0"/>
                <w:color w:val="000000"/>
              </w:rPr>
            </w:pPr>
            <w:r w:rsidRPr="00BF069A">
              <w:rPr>
                <w:snapToGrid w:val="0"/>
                <w:color w:val="000000"/>
              </w:rPr>
              <w:t>8</w:t>
            </w:r>
          </w:p>
        </w:tc>
        <w:tc>
          <w:tcPr>
            <w:tcW w:w="709" w:type="dxa"/>
            <w:tcBorders>
              <w:top w:val="nil"/>
              <w:left w:val="nil"/>
              <w:bottom w:val="single" w:sz="8" w:space="0" w:color="auto"/>
              <w:right w:val="single" w:sz="8" w:space="0" w:color="auto"/>
            </w:tcBorders>
            <w:vAlign w:val="center"/>
          </w:tcPr>
          <w:p w14:paraId="547FF008" w14:textId="77777777" w:rsidR="00BF069A" w:rsidRPr="00BF069A" w:rsidRDefault="00BF069A" w:rsidP="00BF069A">
            <w:pPr>
              <w:keepNext/>
              <w:keepLines/>
              <w:jc w:val="center"/>
              <w:rPr>
                <w:snapToGrid w:val="0"/>
                <w:color w:val="000000"/>
              </w:rPr>
            </w:pPr>
            <w:r w:rsidRPr="00BF069A">
              <w:rPr>
                <w:snapToGrid w:val="0"/>
                <w:color w:val="000000"/>
              </w:rPr>
              <w:t>2</w:t>
            </w:r>
          </w:p>
        </w:tc>
        <w:tc>
          <w:tcPr>
            <w:tcW w:w="567" w:type="dxa"/>
            <w:tcBorders>
              <w:top w:val="nil"/>
              <w:left w:val="nil"/>
              <w:bottom w:val="single" w:sz="8" w:space="0" w:color="auto"/>
              <w:right w:val="single" w:sz="8" w:space="0" w:color="auto"/>
            </w:tcBorders>
            <w:vAlign w:val="center"/>
          </w:tcPr>
          <w:p w14:paraId="4B285565" w14:textId="77777777" w:rsidR="00BF069A" w:rsidRPr="00BF069A" w:rsidRDefault="00BF069A" w:rsidP="00BF069A">
            <w:pPr>
              <w:keepNext/>
              <w:keepLines/>
              <w:jc w:val="center"/>
              <w:rPr>
                <w:snapToGrid w:val="0"/>
                <w:color w:val="000000"/>
              </w:rPr>
            </w:pPr>
          </w:p>
        </w:tc>
        <w:tc>
          <w:tcPr>
            <w:tcW w:w="567" w:type="dxa"/>
            <w:tcBorders>
              <w:top w:val="nil"/>
              <w:left w:val="nil"/>
              <w:bottom w:val="single" w:sz="8" w:space="0" w:color="auto"/>
              <w:right w:val="single" w:sz="8" w:space="0" w:color="auto"/>
            </w:tcBorders>
            <w:vAlign w:val="center"/>
          </w:tcPr>
          <w:p w14:paraId="6560F282" w14:textId="77777777" w:rsidR="00BF069A" w:rsidRPr="00BF069A" w:rsidRDefault="00BF069A" w:rsidP="00BF069A">
            <w:pPr>
              <w:keepNext/>
              <w:keepLines/>
              <w:jc w:val="center"/>
              <w:rPr>
                <w:snapToGrid w:val="0"/>
                <w:color w:val="000000"/>
              </w:rPr>
            </w:pPr>
            <w:r w:rsidRPr="00BF069A">
              <w:rPr>
                <w:snapToGrid w:val="0"/>
                <w:color w:val="000000"/>
              </w:rPr>
              <w:t>2</w:t>
            </w:r>
          </w:p>
        </w:tc>
        <w:tc>
          <w:tcPr>
            <w:tcW w:w="567" w:type="dxa"/>
            <w:tcBorders>
              <w:top w:val="nil"/>
              <w:left w:val="nil"/>
              <w:bottom w:val="single" w:sz="8" w:space="0" w:color="auto"/>
              <w:right w:val="single" w:sz="8" w:space="0" w:color="auto"/>
            </w:tcBorders>
            <w:vAlign w:val="center"/>
          </w:tcPr>
          <w:p w14:paraId="534457DE" w14:textId="77777777" w:rsidR="00BF069A" w:rsidRPr="00BF069A" w:rsidRDefault="00BF069A" w:rsidP="00BF069A">
            <w:pPr>
              <w:keepNext/>
              <w:keepLines/>
              <w:jc w:val="center"/>
              <w:rPr>
                <w:snapToGrid w:val="0"/>
                <w:color w:val="000000"/>
              </w:rPr>
            </w:pPr>
          </w:p>
        </w:tc>
        <w:tc>
          <w:tcPr>
            <w:tcW w:w="958" w:type="dxa"/>
            <w:tcBorders>
              <w:top w:val="nil"/>
              <w:left w:val="nil"/>
              <w:bottom w:val="single" w:sz="8" w:space="0" w:color="auto"/>
              <w:right w:val="single" w:sz="8" w:space="0" w:color="auto"/>
            </w:tcBorders>
            <w:vAlign w:val="center"/>
          </w:tcPr>
          <w:p w14:paraId="7FEBB60A" w14:textId="77777777" w:rsidR="00BF069A" w:rsidRPr="00BF069A" w:rsidRDefault="00BF069A" w:rsidP="00BF069A">
            <w:pPr>
              <w:keepNext/>
              <w:keepLines/>
              <w:jc w:val="center"/>
              <w:rPr>
                <w:snapToGrid w:val="0"/>
                <w:color w:val="000000"/>
              </w:rPr>
            </w:pPr>
            <w:r w:rsidRPr="00BF069A">
              <w:rPr>
                <w:snapToGrid w:val="0"/>
                <w:color w:val="000000"/>
              </w:rPr>
              <w:t>6</w:t>
            </w:r>
          </w:p>
        </w:tc>
      </w:tr>
      <w:tr w:rsidR="00BF069A" w:rsidRPr="00BF069A" w14:paraId="076207D4" w14:textId="77777777" w:rsidTr="00BF069A">
        <w:trPr>
          <w:cantSplit/>
          <w:trHeight w:val="417"/>
        </w:trPr>
        <w:tc>
          <w:tcPr>
            <w:tcW w:w="675" w:type="dxa"/>
          </w:tcPr>
          <w:p w14:paraId="5276720C" w14:textId="77777777" w:rsidR="00BF069A" w:rsidRPr="00BF069A" w:rsidRDefault="00BF069A" w:rsidP="00BF069A">
            <w:pPr>
              <w:keepNext/>
              <w:keepLines/>
              <w:widowControl w:val="0"/>
              <w:autoSpaceDE w:val="0"/>
              <w:autoSpaceDN w:val="0"/>
              <w:adjustRightInd w:val="0"/>
              <w:rPr>
                <w:snapToGrid w:val="0"/>
                <w:color w:val="000000"/>
              </w:rPr>
            </w:pPr>
            <w:r w:rsidRPr="00BF069A">
              <w:rPr>
                <w:snapToGrid w:val="0"/>
                <w:color w:val="000000"/>
              </w:rPr>
              <w:t>4</w:t>
            </w:r>
          </w:p>
        </w:tc>
        <w:tc>
          <w:tcPr>
            <w:tcW w:w="4395" w:type="dxa"/>
          </w:tcPr>
          <w:p w14:paraId="250219B7" w14:textId="77777777" w:rsidR="00BF069A" w:rsidRPr="00BF069A" w:rsidRDefault="00BF069A" w:rsidP="00BF069A">
            <w:pPr>
              <w:keepNext/>
              <w:keepLines/>
              <w:rPr>
                <w:snapToGrid w:val="0"/>
                <w:color w:val="000000"/>
              </w:rPr>
            </w:pPr>
            <w:r w:rsidRPr="00BF069A">
              <w:rPr>
                <w:bCs/>
                <w:snapToGrid w:val="0"/>
                <w:color w:val="000000"/>
                <w:shd w:val="clear" w:color="auto" w:fill="FFFFFF"/>
              </w:rPr>
              <w:t>Кримінальна юстиція в протидії злочинності</w:t>
            </w:r>
          </w:p>
        </w:tc>
        <w:tc>
          <w:tcPr>
            <w:tcW w:w="708" w:type="dxa"/>
            <w:tcBorders>
              <w:top w:val="nil"/>
              <w:left w:val="nil"/>
              <w:bottom w:val="single" w:sz="8" w:space="0" w:color="auto"/>
              <w:right w:val="single" w:sz="8" w:space="0" w:color="auto"/>
            </w:tcBorders>
            <w:vAlign w:val="center"/>
          </w:tcPr>
          <w:p w14:paraId="5CA155C6" w14:textId="77777777" w:rsidR="00BF069A" w:rsidRPr="00BF069A" w:rsidRDefault="00BF069A" w:rsidP="00BF069A">
            <w:pPr>
              <w:keepNext/>
              <w:keepLines/>
              <w:jc w:val="center"/>
              <w:rPr>
                <w:snapToGrid w:val="0"/>
                <w:color w:val="000000"/>
              </w:rPr>
            </w:pPr>
            <w:r w:rsidRPr="00BF069A">
              <w:rPr>
                <w:snapToGrid w:val="0"/>
                <w:color w:val="000000"/>
              </w:rPr>
              <w:t>14</w:t>
            </w:r>
          </w:p>
        </w:tc>
        <w:tc>
          <w:tcPr>
            <w:tcW w:w="709" w:type="dxa"/>
            <w:tcBorders>
              <w:top w:val="nil"/>
              <w:left w:val="nil"/>
              <w:bottom w:val="single" w:sz="8" w:space="0" w:color="auto"/>
              <w:right w:val="single" w:sz="8" w:space="0" w:color="auto"/>
            </w:tcBorders>
            <w:vAlign w:val="center"/>
          </w:tcPr>
          <w:p w14:paraId="34647408" w14:textId="77777777" w:rsidR="00BF069A" w:rsidRPr="00BF069A" w:rsidRDefault="00BF069A" w:rsidP="00BF069A">
            <w:pPr>
              <w:keepNext/>
              <w:keepLines/>
              <w:jc w:val="center"/>
              <w:rPr>
                <w:snapToGrid w:val="0"/>
                <w:color w:val="000000"/>
              </w:rPr>
            </w:pPr>
            <w:r w:rsidRPr="00BF069A">
              <w:rPr>
                <w:snapToGrid w:val="0"/>
                <w:color w:val="000000"/>
              </w:rPr>
              <w:t>8</w:t>
            </w:r>
          </w:p>
        </w:tc>
        <w:tc>
          <w:tcPr>
            <w:tcW w:w="567" w:type="dxa"/>
            <w:tcBorders>
              <w:top w:val="nil"/>
              <w:left w:val="nil"/>
              <w:bottom w:val="single" w:sz="8" w:space="0" w:color="auto"/>
              <w:right w:val="single" w:sz="8" w:space="0" w:color="auto"/>
            </w:tcBorders>
            <w:vAlign w:val="center"/>
          </w:tcPr>
          <w:p w14:paraId="0CC42E5A" w14:textId="77777777" w:rsidR="00BF069A" w:rsidRPr="00BF069A" w:rsidRDefault="00BF069A" w:rsidP="00BF069A">
            <w:pPr>
              <w:keepNext/>
              <w:keepLines/>
              <w:jc w:val="center"/>
              <w:rPr>
                <w:snapToGrid w:val="0"/>
                <w:color w:val="000000"/>
                <w:lang w:val="en-US"/>
              </w:rPr>
            </w:pPr>
            <w:r w:rsidRPr="00BF069A">
              <w:rPr>
                <w:snapToGrid w:val="0"/>
                <w:color w:val="000000"/>
                <w:lang w:val="en-US"/>
              </w:rPr>
              <w:t>2</w:t>
            </w:r>
          </w:p>
        </w:tc>
        <w:tc>
          <w:tcPr>
            <w:tcW w:w="567" w:type="dxa"/>
            <w:tcBorders>
              <w:top w:val="nil"/>
              <w:left w:val="nil"/>
              <w:bottom w:val="single" w:sz="8" w:space="0" w:color="auto"/>
              <w:right w:val="single" w:sz="8" w:space="0" w:color="auto"/>
            </w:tcBorders>
            <w:vAlign w:val="center"/>
          </w:tcPr>
          <w:p w14:paraId="5D32E532" w14:textId="77777777" w:rsidR="00BF069A" w:rsidRPr="00BF069A" w:rsidRDefault="00BF069A" w:rsidP="00BF069A">
            <w:pPr>
              <w:keepNext/>
              <w:keepLines/>
              <w:jc w:val="center"/>
              <w:rPr>
                <w:snapToGrid w:val="0"/>
                <w:color w:val="000000"/>
              </w:rPr>
            </w:pPr>
            <w:r w:rsidRPr="00BF069A">
              <w:rPr>
                <w:snapToGrid w:val="0"/>
                <w:color w:val="000000"/>
              </w:rPr>
              <w:t>2</w:t>
            </w:r>
          </w:p>
        </w:tc>
        <w:tc>
          <w:tcPr>
            <w:tcW w:w="567" w:type="dxa"/>
            <w:tcBorders>
              <w:top w:val="nil"/>
              <w:left w:val="nil"/>
              <w:bottom w:val="single" w:sz="8" w:space="0" w:color="auto"/>
              <w:right w:val="single" w:sz="8" w:space="0" w:color="auto"/>
            </w:tcBorders>
            <w:vAlign w:val="center"/>
          </w:tcPr>
          <w:p w14:paraId="048F9957" w14:textId="77777777" w:rsidR="00BF069A" w:rsidRPr="00BF069A" w:rsidRDefault="00BF069A" w:rsidP="00BF069A">
            <w:pPr>
              <w:keepNext/>
              <w:keepLines/>
              <w:jc w:val="center"/>
              <w:rPr>
                <w:snapToGrid w:val="0"/>
                <w:color w:val="000000"/>
              </w:rPr>
            </w:pPr>
            <w:r w:rsidRPr="00BF069A">
              <w:rPr>
                <w:snapToGrid w:val="0"/>
                <w:color w:val="000000"/>
              </w:rPr>
              <w:t>4</w:t>
            </w:r>
          </w:p>
        </w:tc>
        <w:tc>
          <w:tcPr>
            <w:tcW w:w="958" w:type="dxa"/>
            <w:tcBorders>
              <w:top w:val="nil"/>
              <w:left w:val="nil"/>
              <w:bottom w:val="single" w:sz="8" w:space="0" w:color="auto"/>
              <w:right w:val="single" w:sz="8" w:space="0" w:color="auto"/>
            </w:tcBorders>
            <w:vAlign w:val="center"/>
          </w:tcPr>
          <w:p w14:paraId="13FA60D8" w14:textId="77777777" w:rsidR="00BF069A" w:rsidRPr="00BF069A" w:rsidRDefault="00BF069A" w:rsidP="00BF069A">
            <w:pPr>
              <w:keepNext/>
              <w:keepLines/>
              <w:jc w:val="center"/>
              <w:rPr>
                <w:snapToGrid w:val="0"/>
                <w:color w:val="000000"/>
              </w:rPr>
            </w:pPr>
            <w:r w:rsidRPr="00BF069A">
              <w:rPr>
                <w:snapToGrid w:val="0"/>
                <w:color w:val="000000"/>
              </w:rPr>
              <w:t>6</w:t>
            </w:r>
          </w:p>
        </w:tc>
      </w:tr>
      <w:tr w:rsidR="00BF069A" w:rsidRPr="00BF069A" w14:paraId="143462AA" w14:textId="77777777" w:rsidTr="00BF069A">
        <w:trPr>
          <w:cantSplit/>
          <w:trHeight w:val="417"/>
        </w:trPr>
        <w:tc>
          <w:tcPr>
            <w:tcW w:w="675" w:type="dxa"/>
          </w:tcPr>
          <w:p w14:paraId="56D2FCD2" w14:textId="77777777" w:rsidR="00BF069A" w:rsidRPr="00BF069A" w:rsidRDefault="00BF069A" w:rsidP="00BF069A">
            <w:pPr>
              <w:keepNext/>
              <w:keepLines/>
              <w:widowControl w:val="0"/>
              <w:autoSpaceDE w:val="0"/>
              <w:autoSpaceDN w:val="0"/>
              <w:adjustRightInd w:val="0"/>
              <w:rPr>
                <w:snapToGrid w:val="0"/>
                <w:color w:val="000000"/>
              </w:rPr>
            </w:pPr>
            <w:r w:rsidRPr="00BF069A">
              <w:rPr>
                <w:snapToGrid w:val="0"/>
                <w:color w:val="000000"/>
              </w:rPr>
              <w:t>5</w:t>
            </w:r>
          </w:p>
        </w:tc>
        <w:tc>
          <w:tcPr>
            <w:tcW w:w="4395" w:type="dxa"/>
          </w:tcPr>
          <w:p w14:paraId="7739F5F4" w14:textId="77777777" w:rsidR="00BF069A" w:rsidRPr="00BF069A" w:rsidRDefault="00BF069A" w:rsidP="00BF069A">
            <w:pPr>
              <w:keepNext/>
              <w:keepLines/>
              <w:rPr>
                <w:snapToGrid w:val="0"/>
                <w:color w:val="000000"/>
              </w:rPr>
            </w:pPr>
            <w:r w:rsidRPr="00BF069A">
              <w:rPr>
                <w:bCs/>
                <w:snapToGrid w:val="0"/>
                <w:color w:val="000000"/>
                <w:shd w:val="clear" w:color="auto" w:fill="FFFFFF"/>
              </w:rPr>
              <w:t>Реалізація кримінальної відповідальності</w:t>
            </w:r>
          </w:p>
        </w:tc>
        <w:tc>
          <w:tcPr>
            <w:tcW w:w="708" w:type="dxa"/>
            <w:tcBorders>
              <w:top w:val="nil"/>
              <w:left w:val="nil"/>
              <w:bottom w:val="single" w:sz="8" w:space="0" w:color="auto"/>
              <w:right w:val="single" w:sz="8" w:space="0" w:color="auto"/>
            </w:tcBorders>
            <w:vAlign w:val="center"/>
          </w:tcPr>
          <w:p w14:paraId="059D808A" w14:textId="77777777" w:rsidR="00BF069A" w:rsidRPr="00BF069A" w:rsidRDefault="00BF069A" w:rsidP="00BF069A">
            <w:pPr>
              <w:keepNext/>
              <w:keepLines/>
              <w:jc w:val="center"/>
              <w:rPr>
                <w:snapToGrid w:val="0"/>
                <w:color w:val="000000"/>
              </w:rPr>
            </w:pPr>
            <w:r w:rsidRPr="00BF069A">
              <w:rPr>
                <w:snapToGrid w:val="0"/>
                <w:color w:val="000000"/>
              </w:rPr>
              <w:t>10</w:t>
            </w:r>
          </w:p>
        </w:tc>
        <w:tc>
          <w:tcPr>
            <w:tcW w:w="709" w:type="dxa"/>
            <w:tcBorders>
              <w:top w:val="nil"/>
              <w:left w:val="nil"/>
              <w:bottom w:val="single" w:sz="8" w:space="0" w:color="auto"/>
              <w:right w:val="single" w:sz="8" w:space="0" w:color="auto"/>
            </w:tcBorders>
            <w:vAlign w:val="center"/>
          </w:tcPr>
          <w:p w14:paraId="0658DB05" w14:textId="77777777" w:rsidR="00BF069A" w:rsidRPr="00BF069A" w:rsidRDefault="00BF069A" w:rsidP="00BF069A">
            <w:pPr>
              <w:keepNext/>
              <w:keepLines/>
              <w:jc w:val="center"/>
              <w:rPr>
                <w:snapToGrid w:val="0"/>
                <w:color w:val="000000"/>
              </w:rPr>
            </w:pPr>
            <w:r w:rsidRPr="00BF069A">
              <w:rPr>
                <w:snapToGrid w:val="0"/>
                <w:color w:val="000000"/>
              </w:rPr>
              <w:t>4</w:t>
            </w:r>
          </w:p>
        </w:tc>
        <w:tc>
          <w:tcPr>
            <w:tcW w:w="567" w:type="dxa"/>
            <w:tcBorders>
              <w:top w:val="nil"/>
              <w:left w:val="nil"/>
              <w:bottom w:val="single" w:sz="8" w:space="0" w:color="auto"/>
              <w:right w:val="single" w:sz="8" w:space="0" w:color="auto"/>
            </w:tcBorders>
            <w:vAlign w:val="center"/>
          </w:tcPr>
          <w:p w14:paraId="19D6FABA" w14:textId="77777777" w:rsidR="00BF069A" w:rsidRPr="00BF069A" w:rsidRDefault="00BF069A" w:rsidP="00BF069A">
            <w:pPr>
              <w:keepNext/>
              <w:keepLines/>
              <w:jc w:val="center"/>
              <w:rPr>
                <w:snapToGrid w:val="0"/>
                <w:color w:val="000000"/>
              </w:rPr>
            </w:pPr>
            <w:r w:rsidRPr="00BF069A">
              <w:rPr>
                <w:snapToGrid w:val="0"/>
                <w:color w:val="000000"/>
              </w:rPr>
              <w:t>2</w:t>
            </w:r>
          </w:p>
        </w:tc>
        <w:tc>
          <w:tcPr>
            <w:tcW w:w="567" w:type="dxa"/>
            <w:tcBorders>
              <w:top w:val="nil"/>
              <w:left w:val="nil"/>
              <w:bottom w:val="single" w:sz="8" w:space="0" w:color="auto"/>
              <w:right w:val="single" w:sz="8" w:space="0" w:color="auto"/>
            </w:tcBorders>
            <w:vAlign w:val="center"/>
          </w:tcPr>
          <w:p w14:paraId="675D75FA" w14:textId="77777777" w:rsidR="00BF069A" w:rsidRPr="00BF069A" w:rsidRDefault="00BF069A" w:rsidP="00BF069A">
            <w:pPr>
              <w:keepNext/>
              <w:keepLines/>
              <w:jc w:val="center"/>
              <w:rPr>
                <w:snapToGrid w:val="0"/>
                <w:color w:val="000000"/>
              </w:rPr>
            </w:pPr>
          </w:p>
        </w:tc>
        <w:tc>
          <w:tcPr>
            <w:tcW w:w="567" w:type="dxa"/>
            <w:tcBorders>
              <w:top w:val="nil"/>
              <w:left w:val="nil"/>
              <w:bottom w:val="single" w:sz="8" w:space="0" w:color="auto"/>
              <w:right w:val="single" w:sz="8" w:space="0" w:color="auto"/>
            </w:tcBorders>
            <w:vAlign w:val="center"/>
          </w:tcPr>
          <w:p w14:paraId="0783F1CF" w14:textId="77777777" w:rsidR="00BF069A" w:rsidRPr="00BF069A" w:rsidRDefault="00BF069A" w:rsidP="00BF069A">
            <w:pPr>
              <w:keepNext/>
              <w:keepLines/>
              <w:jc w:val="center"/>
              <w:rPr>
                <w:snapToGrid w:val="0"/>
                <w:color w:val="000000"/>
              </w:rPr>
            </w:pPr>
            <w:r w:rsidRPr="00BF069A">
              <w:rPr>
                <w:snapToGrid w:val="0"/>
                <w:color w:val="000000"/>
              </w:rPr>
              <w:t>2</w:t>
            </w:r>
          </w:p>
        </w:tc>
        <w:tc>
          <w:tcPr>
            <w:tcW w:w="958" w:type="dxa"/>
            <w:tcBorders>
              <w:top w:val="nil"/>
              <w:left w:val="nil"/>
              <w:bottom w:val="single" w:sz="8" w:space="0" w:color="auto"/>
              <w:right w:val="single" w:sz="8" w:space="0" w:color="auto"/>
            </w:tcBorders>
            <w:vAlign w:val="center"/>
          </w:tcPr>
          <w:p w14:paraId="6BE03A95" w14:textId="77777777" w:rsidR="00BF069A" w:rsidRPr="00BF069A" w:rsidRDefault="00BF069A" w:rsidP="00BF069A">
            <w:pPr>
              <w:keepNext/>
              <w:keepLines/>
              <w:jc w:val="center"/>
              <w:rPr>
                <w:snapToGrid w:val="0"/>
                <w:color w:val="000000"/>
              </w:rPr>
            </w:pPr>
            <w:r w:rsidRPr="00BF069A">
              <w:rPr>
                <w:snapToGrid w:val="0"/>
                <w:color w:val="000000"/>
              </w:rPr>
              <w:t>6</w:t>
            </w:r>
          </w:p>
        </w:tc>
      </w:tr>
      <w:tr w:rsidR="00BF069A" w:rsidRPr="00BF069A" w14:paraId="0E856C7C" w14:textId="77777777" w:rsidTr="00BF069A">
        <w:trPr>
          <w:cantSplit/>
          <w:trHeight w:val="417"/>
        </w:trPr>
        <w:tc>
          <w:tcPr>
            <w:tcW w:w="675" w:type="dxa"/>
          </w:tcPr>
          <w:p w14:paraId="38B9C30A" w14:textId="77777777" w:rsidR="00BF069A" w:rsidRPr="00BF069A" w:rsidRDefault="00BF069A" w:rsidP="00BF069A">
            <w:pPr>
              <w:keepNext/>
              <w:keepLines/>
              <w:widowControl w:val="0"/>
              <w:autoSpaceDE w:val="0"/>
              <w:autoSpaceDN w:val="0"/>
              <w:adjustRightInd w:val="0"/>
              <w:rPr>
                <w:snapToGrid w:val="0"/>
                <w:color w:val="000000"/>
              </w:rPr>
            </w:pPr>
          </w:p>
        </w:tc>
        <w:tc>
          <w:tcPr>
            <w:tcW w:w="4395" w:type="dxa"/>
          </w:tcPr>
          <w:p w14:paraId="497C21B6" w14:textId="77777777" w:rsidR="00BF069A" w:rsidRPr="00BF069A" w:rsidRDefault="00BF069A" w:rsidP="00BF069A">
            <w:pPr>
              <w:keepNext/>
              <w:keepLines/>
              <w:rPr>
                <w:snapToGrid w:val="0"/>
                <w:color w:val="000000"/>
              </w:rPr>
            </w:pPr>
          </w:p>
        </w:tc>
        <w:tc>
          <w:tcPr>
            <w:tcW w:w="708" w:type="dxa"/>
            <w:tcBorders>
              <w:top w:val="nil"/>
              <w:left w:val="nil"/>
              <w:bottom w:val="single" w:sz="8" w:space="0" w:color="auto"/>
              <w:right w:val="single" w:sz="8" w:space="0" w:color="auto"/>
            </w:tcBorders>
            <w:vAlign w:val="center"/>
          </w:tcPr>
          <w:p w14:paraId="3A261D1B" w14:textId="77777777" w:rsidR="00BF069A" w:rsidRPr="00BF069A" w:rsidRDefault="00BF069A" w:rsidP="00BF069A">
            <w:pPr>
              <w:keepNext/>
              <w:keepLines/>
              <w:jc w:val="center"/>
              <w:rPr>
                <w:snapToGrid w:val="0"/>
                <w:color w:val="000000"/>
              </w:rPr>
            </w:pPr>
          </w:p>
        </w:tc>
        <w:tc>
          <w:tcPr>
            <w:tcW w:w="709" w:type="dxa"/>
            <w:tcBorders>
              <w:top w:val="nil"/>
              <w:left w:val="nil"/>
              <w:bottom w:val="single" w:sz="8" w:space="0" w:color="auto"/>
              <w:right w:val="single" w:sz="8" w:space="0" w:color="auto"/>
            </w:tcBorders>
            <w:vAlign w:val="center"/>
          </w:tcPr>
          <w:p w14:paraId="6337746A" w14:textId="77777777" w:rsidR="00BF069A" w:rsidRPr="00BF069A" w:rsidRDefault="00BF069A" w:rsidP="00BF069A">
            <w:pPr>
              <w:keepNext/>
              <w:keepLines/>
              <w:jc w:val="center"/>
              <w:rPr>
                <w:snapToGrid w:val="0"/>
                <w:color w:val="000000"/>
              </w:rPr>
            </w:pPr>
          </w:p>
        </w:tc>
        <w:tc>
          <w:tcPr>
            <w:tcW w:w="567" w:type="dxa"/>
            <w:tcBorders>
              <w:top w:val="nil"/>
              <w:left w:val="nil"/>
              <w:bottom w:val="single" w:sz="8" w:space="0" w:color="auto"/>
              <w:right w:val="single" w:sz="8" w:space="0" w:color="auto"/>
            </w:tcBorders>
            <w:vAlign w:val="center"/>
          </w:tcPr>
          <w:p w14:paraId="6179FE04" w14:textId="77777777" w:rsidR="00BF069A" w:rsidRPr="00BF069A" w:rsidRDefault="00BF069A" w:rsidP="00BF069A">
            <w:pPr>
              <w:keepNext/>
              <w:keepLines/>
              <w:jc w:val="center"/>
              <w:rPr>
                <w:snapToGrid w:val="0"/>
                <w:color w:val="000000"/>
              </w:rPr>
            </w:pPr>
          </w:p>
        </w:tc>
        <w:tc>
          <w:tcPr>
            <w:tcW w:w="567" w:type="dxa"/>
            <w:tcBorders>
              <w:top w:val="nil"/>
              <w:left w:val="nil"/>
              <w:bottom w:val="single" w:sz="8" w:space="0" w:color="auto"/>
              <w:right w:val="single" w:sz="8" w:space="0" w:color="auto"/>
            </w:tcBorders>
            <w:vAlign w:val="center"/>
          </w:tcPr>
          <w:p w14:paraId="2012D4CB" w14:textId="77777777" w:rsidR="00BF069A" w:rsidRPr="00BF069A" w:rsidRDefault="00BF069A" w:rsidP="00BF069A">
            <w:pPr>
              <w:keepNext/>
              <w:keepLines/>
              <w:jc w:val="center"/>
              <w:rPr>
                <w:snapToGrid w:val="0"/>
                <w:color w:val="000000"/>
              </w:rPr>
            </w:pPr>
          </w:p>
        </w:tc>
        <w:tc>
          <w:tcPr>
            <w:tcW w:w="567" w:type="dxa"/>
            <w:tcBorders>
              <w:top w:val="nil"/>
              <w:left w:val="nil"/>
              <w:bottom w:val="single" w:sz="8" w:space="0" w:color="auto"/>
              <w:right w:val="single" w:sz="8" w:space="0" w:color="auto"/>
            </w:tcBorders>
            <w:vAlign w:val="center"/>
          </w:tcPr>
          <w:p w14:paraId="0D7A3475" w14:textId="77777777" w:rsidR="00BF069A" w:rsidRPr="00BF069A" w:rsidRDefault="00BF069A" w:rsidP="00BF069A">
            <w:pPr>
              <w:keepNext/>
              <w:keepLines/>
              <w:jc w:val="center"/>
              <w:rPr>
                <w:snapToGrid w:val="0"/>
                <w:color w:val="000000"/>
              </w:rPr>
            </w:pPr>
          </w:p>
        </w:tc>
        <w:tc>
          <w:tcPr>
            <w:tcW w:w="958" w:type="dxa"/>
            <w:tcBorders>
              <w:top w:val="nil"/>
              <w:left w:val="nil"/>
              <w:bottom w:val="single" w:sz="8" w:space="0" w:color="auto"/>
              <w:right w:val="single" w:sz="8" w:space="0" w:color="auto"/>
            </w:tcBorders>
            <w:vAlign w:val="center"/>
          </w:tcPr>
          <w:p w14:paraId="243B35A3" w14:textId="77777777" w:rsidR="00BF069A" w:rsidRPr="00BF069A" w:rsidRDefault="00BF069A" w:rsidP="00BF069A">
            <w:pPr>
              <w:keepNext/>
              <w:keepLines/>
              <w:jc w:val="center"/>
              <w:rPr>
                <w:snapToGrid w:val="0"/>
                <w:color w:val="000000"/>
              </w:rPr>
            </w:pPr>
          </w:p>
        </w:tc>
      </w:tr>
      <w:tr w:rsidR="00BF069A" w:rsidRPr="00BF069A" w14:paraId="09E1DBCE" w14:textId="77777777" w:rsidTr="00BF069A">
        <w:trPr>
          <w:cantSplit/>
          <w:trHeight w:val="417"/>
        </w:trPr>
        <w:tc>
          <w:tcPr>
            <w:tcW w:w="675" w:type="dxa"/>
          </w:tcPr>
          <w:p w14:paraId="2F9F825A" w14:textId="77777777" w:rsidR="00BF069A" w:rsidRPr="00BF069A" w:rsidRDefault="00BF069A" w:rsidP="00BF069A">
            <w:pPr>
              <w:keepNext/>
              <w:keepLines/>
              <w:widowControl w:val="0"/>
              <w:autoSpaceDE w:val="0"/>
              <w:autoSpaceDN w:val="0"/>
              <w:adjustRightInd w:val="0"/>
              <w:rPr>
                <w:snapToGrid w:val="0"/>
                <w:color w:val="000000"/>
              </w:rPr>
            </w:pPr>
          </w:p>
        </w:tc>
        <w:tc>
          <w:tcPr>
            <w:tcW w:w="4395" w:type="dxa"/>
          </w:tcPr>
          <w:p w14:paraId="15587E1B" w14:textId="77777777" w:rsidR="00BF069A" w:rsidRPr="00BF069A" w:rsidRDefault="00BF069A" w:rsidP="00BF069A">
            <w:pPr>
              <w:keepNext/>
              <w:keepLines/>
              <w:widowControl w:val="0"/>
              <w:autoSpaceDE w:val="0"/>
              <w:autoSpaceDN w:val="0"/>
              <w:adjustRightInd w:val="0"/>
              <w:jc w:val="right"/>
              <w:rPr>
                <w:snapToGrid w:val="0"/>
                <w:color w:val="000000"/>
              </w:rPr>
            </w:pPr>
            <w:r w:rsidRPr="00BF069A">
              <w:rPr>
                <w:snapToGrid w:val="0"/>
                <w:color w:val="000000"/>
              </w:rPr>
              <w:t>Разом за семестр</w:t>
            </w:r>
          </w:p>
        </w:tc>
        <w:tc>
          <w:tcPr>
            <w:tcW w:w="708" w:type="dxa"/>
            <w:vAlign w:val="center"/>
          </w:tcPr>
          <w:p w14:paraId="7EEA8941" w14:textId="77777777" w:rsidR="00BF069A" w:rsidRPr="00BF069A" w:rsidRDefault="00BF069A" w:rsidP="00BF069A">
            <w:pPr>
              <w:keepNext/>
              <w:keepLines/>
              <w:widowControl w:val="0"/>
              <w:autoSpaceDE w:val="0"/>
              <w:autoSpaceDN w:val="0"/>
              <w:adjustRightInd w:val="0"/>
              <w:jc w:val="center"/>
              <w:rPr>
                <w:snapToGrid w:val="0"/>
                <w:color w:val="000000"/>
              </w:rPr>
            </w:pPr>
            <w:r w:rsidRPr="00BF069A">
              <w:rPr>
                <w:snapToGrid w:val="0"/>
                <w:color w:val="000000"/>
              </w:rPr>
              <w:t>60</w:t>
            </w:r>
          </w:p>
        </w:tc>
        <w:tc>
          <w:tcPr>
            <w:tcW w:w="709" w:type="dxa"/>
            <w:vAlign w:val="center"/>
          </w:tcPr>
          <w:p w14:paraId="06A06C57" w14:textId="77777777" w:rsidR="00BF069A" w:rsidRPr="00BF069A" w:rsidRDefault="00BF069A" w:rsidP="00BF069A">
            <w:pPr>
              <w:keepNext/>
              <w:keepLines/>
              <w:widowControl w:val="0"/>
              <w:autoSpaceDE w:val="0"/>
              <w:autoSpaceDN w:val="0"/>
              <w:adjustRightInd w:val="0"/>
              <w:jc w:val="center"/>
              <w:rPr>
                <w:snapToGrid w:val="0"/>
                <w:color w:val="000000"/>
              </w:rPr>
            </w:pPr>
            <w:r w:rsidRPr="00BF069A">
              <w:rPr>
                <w:snapToGrid w:val="0"/>
                <w:color w:val="000000"/>
              </w:rPr>
              <w:t>30</w:t>
            </w:r>
          </w:p>
        </w:tc>
        <w:tc>
          <w:tcPr>
            <w:tcW w:w="567" w:type="dxa"/>
            <w:vAlign w:val="center"/>
          </w:tcPr>
          <w:p w14:paraId="53690478" w14:textId="77777777" w:rsidR="00BF069A" w:rsidRPr="00BF069A" w:rsidRDefault="00BF069A" w:rsidP="00BF069A">
            <w:pPr>
              <w:keepNext/>
              <w:keepLines/>
              <w:widowControl w:val="0"/>
              <w:autoSpaceDE w:val="0"/>
              <w:autoSpaceDN w:val="0"/>
              <w:adjustRightInd w:val="0"/>
              <w:jc w:val="center"/>
              <w:rPr>
                <w:snapToGrid w:val="0"/>
                <w:color w:val="000000"/>
              </w:rPr>
            </w:pPr>
            <w:r w:rsidRPr="00BF069A">
              <w:rPr>
                <w:snapToGrid w:val="0"/>
                <w:color w:val="000000"/>
              </w:rPr>
              <w:t>10</w:t>
            </w:r>
          </w:p>
        </w:tc>
        <w:tc>
          <w:tcPr>
            <w:tcW w:w="567" w:type="dxa"/>
            <w:vAlign w:val="center"/>
          </w:tcPr>
          <w:p w14:paraId="7EDD58A4" w14:textId="77777777" w:rsidR="00BF069A" w:rsidRPr="00BF069A" w:rsidRDefault="00BF069A" w:rsidP="00BF069A">
            <w:pPr>
              <w:keepNext/>
              <w:keepLines/>
              <w:widowControl w:val="0"/>
              <w:autoSpaceDE w:val="0"/>
              <w:autoSpaceDN w:val="0"/>
              <w:adjustRightInd w:val="0"/>
              <w:jc w:val="center"/>
              <w:rPr>
                <w:snapToGrid w:val="0"/>
                <w:color w:val="000000"/>
              </w:rPr>
            </w:pPr>
            <w:r w:rsidRPr="00BF069A">
              <w:rPr>
                <w:snapToGrid w:val="0"/>
                <w:color w:val="000000"/>
              </w:rPr>
              <w:t>10</w:t>
            </w:r>
          </w:p>
        </w:tc>
        <w:tc>
          <w:tcPr>
            <w:tcW w:w="567" w:type="dxa"/>
            <w:vAlign w:val="center"/>
          </w:tcPr>
          <w:p w14:paraId="0C9E7EBF" w14:textId="77777777" w:rsidR="00BF069A" w:rsidRPr="00BF069A" w:rsidRDefault="00BF069A" w:rsidP="00BF069A">
            <w:pPr>
              <w:keepNext/>
              <w:keepLines/>
              <w:widowControl w:val="0"/>
              <w:autoSpaceDE w:val="0"/>
              <w:autoSpaceDN w:val="0"/>
              <w:adjustRightInd w:val="0"/>
              <w:jc w:val="center"/>
              <w:rPr>
                <w:snapToGrid w:val="0"/>
                <w:color w:val="000000"/>
              </w:rPr>
            </w:pPr>
            <w:r w:rsidRPr="00BF069A">
              <w:rPr>
                <w:snapToGrid w:val="0"/>
                <w:color w:val="000000"/>
              </w:rPr>
              <w:t>10</w:t>
            </w:r>
          </w:p>
        </w:tc>
        <w:tc>
          <w:tcPr>
            <w:tcW w:w="958" w:type="dxa"/>
            <w:vAlign w:val="center"/>
          </w:tcPr>
          <w:p w14:paraId="37711FE8" w14:textId="77777777" w:rsidR="00BF069A" w:rsidRPr="00BF069A" w:rsidRDefault="00BF069A" w:rsidP="00BF069A">
            <w:pPr>
              <w:keepNext/>
              <w:keepLines/>
              <w:widowControl w:val="0"/>
              <w:autoSpaceDE w:val="0"/>
              <w:autoSpaceDN w:val="0"/>
              <w:adjustRightInd w:val="0"/>
              <w:jc w:val="center"/>
              <w:rPr>
                <w:snapToGrid w:val="0"/>
                <w:color w:val="000000"/>
              </w:rPr>
            </w:pPr>
            <w:r w:rsidRPr="00BF069A">
              <w:rPr>
                <w:snapToGrid w:val="0"/>
                <w:color w:val="000000"/>
              </w:rPr>
              <w:t>30</w:t>
            </w:r>
          </w:p>
        </w:tc>
      </w:tr>
      <w:tr w:rsidR="00BF069A" w:rsidRPr="00BF069A" w14:paraId="5814D6CE" w14:textId="77777777" w:rsidTr="00BF069A">
        <w:trPr>
          <w:cantSplit/>
          <w:trHeight w:val="417"/>
        </w:trPr>
        <w:tc>
          <w:tcPr>
            <w:tcW w:w="675" w:type="dxa"/>
          </w:tcPr>
          <w:p w14:paraId="38BA1D1E" w14:textId="77777777" w:rsidR="00BF069A" w:rsidRPr="00BF069A" w:rsidRDefault="00BF069A" w:rsidP="00BF069A">
            <w:pPr>
              <w:keepNext/>
              <w:keepLines/>
              <w:widowControl w:val="0"/>
              <w:autoSpaceDE w:val="0"/>
              <w:autoSpaceDN w:val="0"/>
              <w:adjustRightInd w:val="0"/>
              <w:rPr>
                <w:snapToGrid w:val="0"/>
                <w:color w:val="000000"/>
              </w:rPr>
            </w:pPr>
          </w:p>
        </w:tc>
        <w:tc>
          <w:tcPr>
            <w:tcW w:w="4395" w:type="dxa"/>
          </w:tcPr>
          <w:p w14:paraId="56FBD2FA" w14:textId="77777777" w:rsidR="00BF069A" w:rsidRPr="00BF069A" w:rsidRDefault="00BF069A" w:rsidP="00BF069A">
            <w:pPr>
              <w:keepNext/>
              <w:keepLines/>
              <w:widowControl w:val="0"/>
              <w:autoSpaceDE w:val="0"/>
              <w:autoSpaceDN w:val="0"/>
              <w:adjustRightInd w:val="0"/>
              <w:jc w:val="right"/>
              <w:rPr>
                <w:snapToGrid w:val="0"/>
                <w:color w:val="000000"/>
              </w:rPr>
            </w:pPr>
            <w:r w:rsidRPr="00BF069A">
              <w:rPr>
                <w:b/>
                <w:i/>
                <w:snapToGrid w:val="0"/>
                <w:color w:val="000000"/>
              </w:rPr>
              <w:t>Форма підсумкового контролю</w:t>
            </w:r>
          </w:p>
        </w:tc>
        <w:tc>
          <w:tcPr>
            <w:tcW w:w="4076" w:type="dxa"/>
            <w:gridSpan w:val="6"/>
          </w:tcPr>
          <w:p w14:paraId="15D99AD0" w14:textId="77777777" w:rsidR="00BF069A" w:rsidRPr="00BF069A" w:rsidRDefault="00BF069A" w:rsidP="00BF069A">
            <w:pPr>
              <w:keepNext/>
              <w:keepLines/>
              <w:widowControl w:val="0"/>
              <w:autoSpaceDE w:val="0"/>
              <w:autoSpaceDN w:val="0"/>
              <w:adjustRightInd w:val="0"/>
              <w:jc w:val="center"/>
              <w:rPr>
                <w:b/>
                <w:i/>
                <w:snapToGrid w:val="0"/>
                <w:color w:val="000000"/>
              </w:rPr>
            </w:pPr>
            <w:r w:rsidRPr="00BF069A">
              <w:rPr>
                <w:b/>
                <w:i/>
                <w:snapToGrid w:val="0"/>
                <w:color w:val="000000"/>
              </w:rPr>
              <w:t>залік</w:t>
            </w:r>
          </w:p>
        </w:tc>
      </w:tr>
      <w:tr w:rsidR="00BF069A" w:rsidRPr="00BF069A" w14:paraId="55BD275E" w14:textId="77777777" w:rsidTr="00BF069A">
        <w:trPr>
          <w:cantSplit/>
          <w:trHeight w:val="417"/>
        </w:trPr>
        <w:tc>
          <w:tcPr>
            <w:tcW w:w="675" w:type="dxa"/>
          </w:tcPr>
          <w:p w14:paraId="32819459" w14:textId="77777777" w:rsidR="00BF069A" w:rsidRPr="00BF069A" w:rsidRDefault="00BF069A" w:rsidP="00BF069A">
            <w:pPr>
              <w:keepNext/>
              <w:keepLines/>
              <w:widowControl w:val="0"/>
              <w:autoSpaceDE w:val="0"/>
              <w:autoSpaceDN w:val="0"/>
              <w:adjustRightInd w:val="0"/>
              <w:rPr>
                <w:snapToGrid w:val="0"/>
                <w:color w:val="000000"/>
              </w:rPr>
            </w:pPr>
            <w:r w:rsidRPr="00BF069A">
              <w:rPr>
                <w:snapToGrid w:val="0"/>
                <w:color w:val="000000"/>
              </w:rPr>
              <w:t>6</w:t>
            </w:r>
          </w:p>
        </w:tc>
        <w:tc>
          <w:tcPr>
            <w:tcW w:w="4395" w:type="dxa"/>
          </w:tcPr>
          <w:p w14:paraId="3024E94F" w14:textId="77777777" w:rsidR="00BF069A" w:rsidRPr="00BF069A" w:rsidRDefault="00BF069A" w:rsidP="00BF069A">
            <w:pPr>
              <w:keepNext/>
              <w:keepLines/>
              <w:rPr>
                <w:snapToGrid w:val="0"/>
                <w:color w:val="000000"/>
              </w:rPr>
            </w:pPr>
            <w:r w:rsidRPr="00BF069A">
              <w:rPr>
                <w:bCs/>
                <w:snapToGrid w:val="0"/>
                <w:color w:val="000000"/>
                <w:shd w:val="clear" w:color="auto" w:fill="FFFFFF"/>
              </w:rPr>
              <w:t>Медіація в кримінальному провадженні</w:t>
            </w:r>
          </w:p>
        </w:tc>
        <w:tc>
          <w:tcPr>
            <w:tcW w:w="708" w:type="dxa"/>
            <w:tcBorders>
              <w:top w:val="single" w:sz="8" w:space="0" w:color="auto"/>
              <w:left w:val="nil"/>
              <w:bottom w:val="single" w:sz="8" w:space="0" w:color="auto"/>
              <w:right w:val="single" w:sz="8" w:space="0" w:color="auto"/>
            </w:tcBorders>
            <w:vAlign w:val="center"/>
          </w:tcPr>
          <w:p w14:paraId="13174069" w14:textId="77777777" w:rsidR="00BF069A" w:rsidRPr="00BF069A" w:rsidRDefault="00BF069A" w:rsidP="00BF069A">
            <w:pPr>
              <w:keepNext/>
              <w:keepLines/>
              <w:jc w:val="center"/>
              <w:rPr>
                <w:snapToGrid w:val="0"/>
                <w:color w:val="000000"/>
              </w:rPr>
            </w:pPr>
            <w:r w:rsidRPr="00BF069A">
              <w:rPr>
                <w:snapToGrid w:val="0"/>
                <w:color w:val="000000"/>
              </w:rPr>
              <w:t>7</w:t>
            </w:r>
          </w:p>
        </w:tc>
        <w:tc>
          <w:tcPr>
            <w:tcW w:w="709" w:type="dxa"/>
            <w:tcBorders>
              <w:top w:val="single" w:sz="8" w:space="0" w:color="auto"/>
              <w:left w:val="nil"/>
              <w:bottom w:val="single" w:sz="8" w:space="0" w:color="auto"/>
              <w:right w:val="single" w:sz="8" w:space="0" w:color="auto"/>
            </w:tcBorders>
            <w:vAlign w:val="center"/>
          </w:tcPr>
          <w:p w14:paraId="7E0EC545" w14:textId="77777777" w:rsidR="00BF069A" w:rsidRPr="00BF069A" w:rsidRDefault="00BF069A" w:rsidP="00BF069A">
            <w:pPr>
              <w:keepNext/>
              <w:keepLines/>
              <w:jc w:val="center"/>
              <w:rPr>
                <w:snapToGrid w:val="0"/>
                <w:color w:val="000000"/>
              </w:rPr>
            </w:pPr>
            <w:r w:rsidRPr="00BF069A">
              <w:rPr>
                <w:snapToGrid w:val="0"/>
                <w:color w:val="000000"/>
              </w:rPr>
              <w:t>2</w:t>
            </w:r>
          </w:p>
        </w:tc>
        <w:tc>
          <w:tcPr>
            <w:tcW w:w="567" w:type="dxa"/>
            <w:tcBorders>
              <w:top w:val="single" w:sz="8" w:space="0" w:color="auto"/>
              <w:left w:val="nil"/>
              <w:bottom w:val="single" w:sz="8" w:space="0" w:color="auto"/>
              <w:right w:val="single" w:sz="8" w:space="0" w:color="auto"/>
            </w:tcBorders>
            <w:vAlign w:val="center"/>
          </w:tcPr>
          <w:p w14:paraId="17B2F310" w14:textId="77777777" w:rsidR="00BF069A" w:rsidRPr="00BF069A" w:rsidRDefault="00BF069A" w:rsidP="00BF069A">
            <w:pPr>
              <w:keepNext/>
              <w:keepLines/>
              <w:jc w:val="center"/>
              <w:rPr>
                <w:snapToGrid w:val="0"/>
                <w:color w:val="000000"/>
              </w:rPr>
            </w:pPr>
          </w:p>
        </w:tc>
        <w:tc>
          <w:tcPr>
            <w:tcW w:w="567" w:type="dxa"/>
            <w:tcBorders>
              <w:top w:val="single" w:sz="8" w:space="0" w:color="auto"/>
              <w:left w:val="nil"/>
              <w:bottom w:val="single" w:sz="8" w:space="0" w:color="auto"/>
              <w:right w:val="single" w:sz="8" w:space="0" w:color="auto"/>
            </w:tcBorders>
            <w:vAlign w:val="center"/>
          </w:tcPr>
          <w:p w14:paraId="47235E31" w14:textId="77777777" w:rsidR="00BF069A" w:rsidRPr="00BF069A" w:rsidRDefault="00BF069A" w:rsidP="00BF069A">
            <w:pPr>
              <w:keepNext/>
              <w:keepLines/>
              <w:jc w:val="center"/>
              <w:rPr>
                <w:snapToGrid w:val="0"/>
                <w:color w:val="000000"/>
              </w:rPr>
            </w:pPr>
            <w:r w:rsidRPr="00BF069A">
              <w:rPr>
                <w:snapToGrid w:val="0"/>
                <w:color w:val="000000"/>
              </w:rPr>
              <w:t>2</w:t>
            </w:r>
          </w:p>
        </w:tc>
        <w:tc>
          <w:tcPr>
            <w:tcW w:w="567" w:type="dxa"/>
            <w:tcBorders>
              <w:top w:val="single" w:sz="8" w:space="0" w:color="auto"/>
              <w:left w:val="nil"/>
              <w:bottom w:val="single" w:sz="8" w:space="0" w:color="auto"/>
              <w:right w:val="single" w:sz="8" w:space="0" w:color="auto"/>
            </w:tcBorders>
            <w:vAlign w:val="center"/>
          </w:tcPr>
          <w:p w14:paraId="32E14C2D" w14:textId="77777777" w:rsidR="00BF069A" w:rsidRPr="00BF069A" w:rsidRDefault="00BF069A" w:rsidP="00BF069A">
            <w:pPr>
              <w:keepNext/>
              <w:keepLines/>
              <w:jc w:val="center"/>
              <w:rPr>
                <w:snapToGrid w:val="0"/>
                <w:color w:val="000000"/>
              </w:rPr>
            </w:pPr>
          </w:p>
        </w:tc>
        <w:tc>
          <w:tcPr>
            <w:tcW w:w="958" w:type="dxa"/>
            <w:tcBorders>
              <w:top w:val="single" w:sz="8" w:space="0" w:color="auto"/>
              <w:left w:val="nil"/>
              <w:bottom w:val="single" w:sz="8" w:space="0" w:color="auto"/>
              <w:right w:val="single" w:sz="8" w:space="0" w:color="auto"/>
            </w:tcBorders>
            <w:vAlign w:val="center"/>
          </w:tcPr>
          <w:p w14:paraId="0834340A" w14:textId="77777777" w:rsidR="00BF069A" w:rsidRPr="00BF069A" w:rsidRDefault="00BF069A" w:rsidP="00BF069A">
            <w:pPr>
              <w:keepNext/>
              <w:keepLines/>
              <w:jc w:val="center"/>
              <w:rPr>
                <w:snapToGrid w:val="0"/>
                <w:color w:val="000000"/>
              </w:rPr>
            </w:pPr>
            <w:r w:rsidRPr="00BF069A">
              <w:rPr>
                <w:snapToGrid w:val="0"/>
                <w:color w:val="000000"/>
              </w:rPr>
              <w:t>5</w:t>
            </w:r>
          </w:p>
        </w:tc>
      </w:tr>
      <w:tr w:rsidR="00BF069A" w:rsidRPr="00BF069A" w14:paraId="45AF9083" w14:textId="77777777" w:rsidTr="00BF069A">
        <w:trPr>
          <w:cantSplit/>
          <w:trHeight w:val="417"/>
        </w:trPr>
        <w:tc>
          <w:tcPr>
            <w:tcW w:w="675" w:type="dxa"/>
          </w:tcPr>
          <w:p w14:paraId="549C22C7" w14:textId="77777777" w:rsidR="00BF069A" w:rsidRPr="00BF069A" w:rsidRDefault="00BF069A" w:rsidP="00BF069A">
            <w:pPr>
              <w:keepNext/>
              <w:keepLines/>
              <w:widowControl w:val="0"/>
              <w:autoSpaceDE w:val="0"/>
              <w:autoSpaceDN w:val="0"/>
              <w:adjustRightInd w:val="0"/>
              <w:rPr>
                <w:snapToGrid w:val="0"/>
                <w:color w:val="000000"/>
              </w:rPr>
            </w:pPr>
            <w:r w:rsidRPr="00BF069A">
              <w:rPr>
                <w:snapToGrid w:val="0"/>
                <w:color w:val="000000"/>
              </w:rPr>
              <w:t>7</w:t>
            </w:r>
          </w:p>
        </w:tc>
        <w:tc>
          <w:tcPr>
            <w:tcW w:w="4395" w:type="dxa"/>
          </w:tcPr>
          <w:p w14:paraId="04EF2023" w14:textId="77777777" w:rsidR="00BF069A" w:rsidRPr="00BF069A" w:rsidRDefault="00BF069A" w:rsidP="00BF069A">
            <w:pPr>
              <w:keepNext/>
              <w:keepLines/>
              <w:rPr>
                <w:bCs/>
                <w:snapToGrid w:val="0"/>
                <w:color w:val="000000"/>
                <w:shd w:val="clear" w:color="auto" w:fill="FFFFFF"/>
              </w:rPr>
            </w:pPr>
            <w:r w:rsidRPr="00BF069A">
              <w:rPr>
                <w:bCs/>
                <w:snapToGrid w:val="0"/>
                <w:color w:val="000000"/>
                <w:shd w:val="clear" w:color="auto" w:fill="FFFFFF"/>
              </w:rPr>
              <w:t>Правова природа та соціальне призначення суб’єкта кримінальної юстиції</w:t>
            </w:r>
          </w:p>
        </w:tc>
        <w:tc>
          <w:tcPr>
            <w:tcW w:w="708" w:type="dxa"/>
            <w:tcBorders>
              <w:top w:val="single" w:sz="8" w:space="0" w:color="auto"/>
              <w:left w:val="nil"/>
              <w:bottom w:val="single" w:sz="8" w:space="0" w:color="auto"/>
              <w:right w:val="single" w:sz="8" w:space="0" w:color="auto"/>
            </w:tcBorders>
            <w:vAlign w:val="center"/>
          </w:tcPr>
          <w:p w14:paraId="64B08B25" w14:textId="77777777" w:rsidR="00BF069A" w:rsidRPr="00BF069A" w:rsidRDefault="00BF069A" w:rsidP="00BF069A">
            <w:pPr>
              <w:keepNext/>
              <w:keepLines/>
              <w:jc w:val="center"/>
              <w:rPr>
                <w:snapToGrid w:val="0"/>
                <w:color w:val="000000"/>
                <w:lang w:val="ru-RU"/>
              </w:rPr>
            </w:pPr>
            <w:r w:rsidRPr="00BF069A">
              <w:rPr>
                <w:snapToGrid w:val="0"/>
                <w:color w:val="000000"/>
                <w:lang w:val="ru-RU"/>
              </w:rPr>
              <w:t>7</w:t>
            </w:r>
          </w:p>
        </w:tc>
        <w:tc>
          <w:tcPr>
            <w:tcW w:w="709" w:type="dxa"/>
            <w:tcBorders>
              <w:top w:val="single" w:sz="8" w:space="0" w:color="auto"/>
              <w:left w:val="nil"/>
              <w:bottom w:val="single" w:sz="8" w:space="0" w:color="auto"/>
              <w:right w:val="single" w:sz="8" w:space="0" w:color="auto"/>
            </w:tcBorders>
            <w:vAlign w:val="center"/>
          </w:tcPr>
          <w:p w14:paraId="63D6FFA1" w14:textId="77777777" w:rsidR="00BF069A" w:rsidRPr="00BF069A" w:rsidRDefault="00BF069A" w:rsidP="00BF069A">
            <w:pPr>
              <w:keepNext/>
              <w:keepLines/>
              <w:jc w:val="center"/>
              <w:rPr>
                <w:snapToGrid w:val="0"/>
                <w:color w:val="000000"/>
              </w:rPr>
            </w:pPr>
            <w:r w:rsidRPr="00BF069A">
              <w:rPr>
                <w:snapToGrid w:val="0"/>
                <w:color w:val="000000"/>
              </w:rPr>
              <w:t>2</w:t>
            </w:r>
          </w:p>
        </w:tc>
        <w:tc>
          <w:tcPr>
            <w:tcW w:w="567" w:type="dxa"/>
            <w:tcBorders>
              <w:top w:val="single" w:sz="8" w:space="0" w:color="auto"/>
              <w:left w:val="nil"/>
              <w:bottom w:val="single" w:sz="8" w:space="0" w:color="auto"/>
              <w:right w:val="single" w:sz="8" w:space="0" w:color="auto"/>
            </w:tcBorders>
            <w:vAlign w:val="center"/>
          </w:tcPr>
          <w:p w14:paraId="4A19A0A0" w14:textId="77777777" w:rsidR="00BF069A" w:rsidRPr="00BF069A" w:rsidRDefault="00BF069A" w:rsidP="00BF069A">
            <w:pPr>
              <w:keepNext/>
              <w:keepLines/>
              <w:jc w:val="center"/>
              <w:rPr>
                <w:snapToGrid w:val="0"/>
                <w:color w:val="000000"/>
              </w:rPr>
            </w:pPr>
          </w:p>
        </w:tc>
        <w:tc>
          <w:tcPr>
            <w:tcW w:w="567" w:type="dxa"/>
            <w:tcBorders>
              <w:top w:val="single" w:sz="8" w:space="0" w:color="auto"/>
              <w:left w:val="nil"/>
              <w:bottom w:val="single" w:sz="8" w:space="0" w:color="auto"/>
              <w:right w:val="single" w:sz="8" w:space="0" w:color="auto"/>
            </w:tcBorders>
            <w:vAlign w:val="center"/>
          </w:tcPr>
          <w:p w14:paraId="5433EB7F" w14:textId="77777777" w:rsidR="00BF069A" w:rsidRPr="00BF069A" w:rsidRDefault="00BF069A" w:rsidP="00BF069A">
            <w:pPr>
              <w:keepNext/>
              <w:keepLines/>
              <w:jc w:val="center"/>
              <w:rPr>
                <w:snapToGrid w:val="0"/>
                <w:color w:val="000000"/>
              </w:rPr>
            </w:pPr>
            <w:r w:rsidRPr="00BF069A">
              <w:rPr>
                <w:snapToGrid w:val="0"/>
                <w:color w:val="000000"/>
              </w:rPr>
              <w:t>2</w:t>
            </w:r>
          </w:p>
        </w:tc>
        <w:tc>
          <w:tcPr>
            <w:tcW w:w="567" w:type="dxa"/>
            <w:tcBorders>
              <w:top w:val="single" w:sz="8" w:space="0" w:color="auto"/>
              <w:left w:val="nil"/>
              <w:bottom w:val="single" w:sz="8" w:space="0" w:color="auto"/>
              <w:right w:val="single" w:sz="8" w:space="0" w:color="auto"/>
            </w:tcBorders>
            <w:vAlign w:val="center"/>
          </w:tcPr>
          <w:p w14:paraId="66DE4B04" w14:textId="77777777" w:rsidR="00BF069A" w:rsidRPr="00BF069A" w:rsidRDefault="00BF069A" w:rsidP="00BF069A">
            <w:pPr>
              <w:keepNext/>
              <w:keepLines/>
              <w:jc w:val="center"/>
              <w:rPr>
                <w:snapToGrid w:val="0"/>
                <w:color w:val="000000"/>
              </w:rPr>
            </w:pPr>
          </w:p>
        </w:tc>
        <w:tc>
          <w:tcPr>
            <w:tcW w:w="958" w:type="dxa"/>
            <w:tcBorders>
              <w:top w:val="single" w:sz="8" w:space="0" w:color="auto"/>
              <w:left w:val="nil"/>
              <w:bottom w:val="single" w:sz="8" w:space="0" w:color="auto"/>
              <w:right w:val="single" w:sz="8" w:space="0" w:color="auto"/>
            </w:tcBorders>
            <w:vAlign w:val="center"/>
          </w:tcPr>
          <w:p w14:paraId="78F0B729" w14:textId="77777777" w:rsidR="00BF069A" w:rsidRPr="00BF069A" w:rsidRDefault="00BF069A" w:rsidP="00BF069A">
            <w:pPr>
              <w:keepNext/>
              <w:keepLines/>
              <w:jc w:val="center"/>
              <w:rPr>
                <w:snapToGrid w:val="0"/>
                <w:color w:val="000000"/>
              </w:rPr>
            </w:pPr>
            <w:r w:rsidRPr="00BF069A">
              <w:rPr>
                <w:snapToGrid w:val="0"/>
                <w:color w:val="000000"/>
              </w:rPr>
              <w:t>5</w:t>
            </w:r>
          </w:p>
        </w:tc>
      </w:tr>
      <w:tr w:rsidR="00BF069A" w:rsidRPr="00BF069A" w14:paraId="6CB19C1A" w14:textId="77777777" w:rsidTr="00BF069A">
        <w:trPr>
          <w:cantSplit/>
          <w:trHeight w:val="417"/>
        </w:trPr>
        <w:tc>
          <w:tcPr>
            <w:tcW w:w="675" w:type="dxa"/>
          </w:tcPr>
          <w:p w14:paraId="7B47CBBA" w14:textId="77777777" w:rsidR="00BF069A" w:rsidRPr="00BF069A" w:rsidRDefault="00BF069A" w:rsidP="00BF069A">
            <w:pPr>
              <w:keepNext/>
              <w:keepLines/>
              <w:widowControl w:val="0"/>
              <w:autoSpaceDE w:val="0"/>
              <w:autoSpaceDN w:val="0"/>
              <w:adjustRightInd w:val="0"/>
              <w:rPr>
                <w:snapToGrid w:val="0"/>
                <w:color w:val="000000"/>
              </w:rPr>
            </w:pPr>
            <w:r w:rsidRPr="00BF069A">
              <w:rPr>
                <w:snapToGrid w:val="0"/>
                <w:color w:val="000000"/>
              </w:rPr>
              <w:t>8</w:t>
            </w:r>
          </w:p>
        </w:tc>
        <w:tc>
          <w:tcPr>
            <w:tcW w:w="4395" w:type="dxa"/>
          </w:tcPr>
          <w:p w14:paraId="0C5F8C1E" w14:textId="77777777" w:rsidR="00BF069A" w:rsidRPr="00BF069A" w:rsidRDefault="00BF069A" w:rsidP="00BF069A">
            <w:pPr>
              <w:keepNext/>
              <w:keepLines/>
              <w:rPr>
                <w:snapToGrid w:val="0"/>
                <w:color w:val="000000"/>
              </w:rPr>
            </w:pPr>
            <w:r w:rsidRPr="00BF069A">
              <w:rPr>
                <w:bCs/>
                <w:snapToGrid w:val="0"/>
                <w:color w:val="000000"/>
                <w:shd w:val="clear" w:color="auto" w:fill="FFFFFF"/>
              </w:rPr>
              <w:t>Органи досудового розслідування кримінальних правопорушень</w:t>
            </w:r>
          </w:p>
        </w:tc>
        <w:tc>
          <w:tcPr>
            <w:tcW w:w="708" w:type="dxa"/>
            <w:tcBorders>
              <w:top w:val="nil"/>
              <w:left w:val="nil"/>
              <w:bottom w:val="single" w:sz="8" w:space="0" w:color="auto"/>
              <w:right w:val="single" w:sz="8" w:space="0" w:color="auto"/>
            </w:tcBorders>
            <w:vAlign w:val="center"/>
          </w:tcPr>
          <w:p w14:paraId="488F23F4" w14:textId="77777777" w:rsidR="00BF069A" w:rsidRPr="00BF069A" w:rsidRDefault="00BF069A" w:rsidP="00BF069A">
            <w:pPr>
              <w:keepNext/>
              <w:keepLines/>
              <w:jc w:val="center"/>
              <w:rPr>
                <w:snapToGrid w:val="0"/>
                <w:color w:val="000000"/>
              </w:rPr>
            </w:pPr>
            <w:r w:rsidRPr="00BF069A">
              <w:rPr>
                <w:snapToGrid w:val="0"/>
                <w:color w:val="000000"/>
              </w:rPr>
              <w:t>11</w:t>
            </w:r>
          </w:p>
        </w:tc>
        <w:tc>
          <w:tcPr>
            <w:tcW w:w="709" w:type="dxa"/>
            <w:tcBorders>
              <w:top w:val="nil"/>
              <w:left w:val="nil"/>
              <w:bottom w:val="single" w:sz="8" w:space="0" w:color="auto"/>
              <w:right w:val="single" w:sz="8" w:space="0" w:color="auto"/>
            </w:tcBorders>
            <w:vAlign w:val="center"/>
          </w:tcPr>
          <w:p w14:paraId="3663254D" w14:textId="77777777" w:rsidR="00BF069A" w:rsidRPr="00BF069A" w:rsidRDefault="00BF069A" w:rsidP="00BF069A">
            <w:pPr>
              <w:keepNext/>
              <w:keepLines/>
              <w:jc w:val="center"/>
              <w:rPr>
                <w:snapToGrid w:val="0"/>
                <w:color w:val="000000"/>
              </w:rPr>
            </w:pPr>
            <w:r w:rsidRPr="00BF069A">
              <w:rPr>
                <w:snapToGrid w:val="0"/>
                <w:color w:val="000000"/>
              </w:rPr>
              <w:t>6</w:t>
            </w:r>
          </w:p>
        </w:tc>
        <w:tc>
          <w:tcPr>
            <w:tcW w:w="567" w:type="dxa"/>
            <w:tcBorders>
              <w:top w:val="nil"/>
              <w:left w:val="nil"/>
              <w:bottom w:val="single" w:sz="8" w:space="0" w:color="auto"/>
              <w:right w:val="single" w:sz="8" w:space="0" w:color="auto"/>
            </w:tcBorders>
            <w:vAlign w:val="center"/>
          </w:tcPr>
          <w:p w14:paraId="149AD6C3" w14:textId="77777777" w:rsidR="00BF069A" w:rsidRPr="00BF069A" w:rsidRDefault="00BF069A" w:rsidP="00BF069A">
            <w:pPr>
              <w:keepNext/>
              <w:keepLines/>
              <w:jc w:val="center"/>
              <w:rPr>
                <w:snapToGrid w:val="0"/>
                <w:color w:val="000000"/>
              </w:rPr>
            </w:pPr>
            <w:r w:rsidRPr="00BF069A">
              <w:rPr>
                <w:snapToGrid w:val="0"/>
                <w:color w:val="000000"/>
              </w:rPr>
              <w:t>2</w:t>
            </w:r>
          </w:p>
        </w:tc>
        <w:tc>
          <w:tcPr>
            <w:tcW w:w="567" w:type="dxa"/>
            <w:tcBorders>
              <w:top w:val="nil"/>
              <w:left w:val="nil"/>
              <w:bottom w:val="single" w:sz="8" w:space="0" w:color="auto"/>
              <w:right w:val="single" w:sz="8" w:space="0" w:color="auto"/>
            </w:tcBorders>
            <w:vAlign w:val="center"/>
          </w:tcPr>
          <w:p w14:paraId="132DBDE0" w14:textId="77777777" w:rsidR="00BF069A" w:rsidRPr="00BF069A" w:rsidRDefault="00BF069A" w:rsidP="00BF069A">
            <w:pPr>
              <w:keepNext/>
              <w:keepLines/>
              <w:jc w:val="center"/>
              <w:rPr>
                <w:snapToGrid w:val="0"/>
                <w:color w:val="000000"/>
              </w:rPr>
            </w:pPr>
          </w:p>
        </w:tc>
        <w:tc>
          <w:tcPr>
            <w:tcW w:w="567" w:type="dxa"/>
            <w:tcBorders>
              <w:top w:val="nil"/>
              <w:left w:val="nil"/>
              <w:bottom w:val="single" w:sz="8" w:space="0" w:color="auto"/>
              <w:right w:val="single" w:sz="8" w:space="0" w:color="auto"/>
            </w:tcBorders>
            <w:vAlign w:val="center"/>
          </w:tcPr>
          <w:p w14:paraId="5CD9F558" w14:textId="77777777" w:rsidR="00BF069A" w:rsidRPr="00BF069A" w:rsidRDefault="00BF069A" w:rsidP="00BF069A">
            <w:pPr>
              <w:keepNext/>
              <w:keepLines/>
              <w:jc w:val="center"/>
              <w:rPr>
                <w:snapToGrid w:val="0"/>
                <w:color w:val="000000"/>
              </w:rPr>
            </w:pPr>
            <w:r w:rsidRPr="00BF069A">
              <w:rPr>
                <w:snapToGrid w:val="0"/>
                <w:color w:val="000000"/>
              </w:rPr>
              <w:t>4</w:t>
            </w:r>
          </w:p>
        </w:tc>
        <w:tc>
          <w:tcPr>
            <w:tcW w:w="958" w:type="dxa"/>
            <w:tcBorders>
              <w:top w:val="nil"/>
              <w:left w:val="nil"/>
              <w:bottom w:val="single" w:sz="8" w:space="0" w:color="auto"/>
              <w:right w:val="single" w:sz="8" w:space="0" w:color="auto"/>
            </w:tcBorders>
            <w:vAlign w:val="center"/>
          </w:tcPr>
          <w:p w14:paraId="30A608F0" w14:textId="77777777" w:rsidR="00BF069A" w:rsidRPr="00BF069A" w:rsidRDefault="00BF069A" w:rsidP="00BF069A">
            <w:pPr>
              <w:keepNext/>
              <w:keepLines/>
              <w:jc w:val="center"/>
              <w:rPr>
                <w:snapToGrid w:val="0"/>
                <w:color w:val="000000"/>
              </w:rPr>
            </w:pPr>
            <w:r w:rsidRPr="00BF069A">
              <w:rPr>
                <w:snapToGrid w:val="0"/>
                <w:color w:val="000000"/>
              </w:rPr>
              <w:t>5</w:t>
            </w:r>
          </w:p>
        </w:tc>
      </w:tr>
      <w:tr w:rsidR="00BF069A" w:rsidRPr="00BF069A" w14:paraId="77F945BD" w14:textId="77777777" w:rsidTr="00BF069A">
        <w:trPr>
          <w:cantSplit/>
          <w:trHeight w:val="417"/>
        </w:trPr>
        <w:tc>
          <w:tcPr>
            <w:tcW w:w="675" w:type="dxa"/>
          </w:tcPr>
          <w:p w14:paraId="74BE8522" w14:textId="77777777" w:rsidR="00BF069A" w:rsidRPr="00BF069A" w:rsidRDefault="00BF069A" w:rsidP="00BF069A">
            <w:pPr>
              <w:keepNext/>
              <w:keepLines/>
              <w:widowControl w:val="0"/>
              <w:autoSpaceDE w:val="0"/>
              <w:autoSpaceDN w:val="0"/>
              <w:adjustRightInd w:val="0"/>
              <w:rPr>
                <w:snapToGrid w:val="0"/>
                <w:color w:val="000000"/>
              </w:rPr>
            </w:pPr>
            <w:r w:rsidRPr="00BF069A">
              <w:rPr>
                <w:snapToGrid w:val="0"/>
                <w:color w:val="000000"/>
              </w:rPr>
              <w:t>9</w:t>
            </w:r>
          </w:p>
        </w:tc>
        <w:tc>
          <w:tcPr>
            <w:tcW w:w="4395" w:type="dxa"/>
          </w:tcPr>
          <w:p w14:paraId="4C065493" w14:textId="77777777" w:rsidR="00BF069A" w:rsidRPr="00BF069A" w:rsidRDefault="00BF069A" w:rsidP="00BF069A">
            <w:pPr>
              <w:keepNext/>
              <w:keepLines/>
              <w:rPr>
                <w:snapToGrid w:val="0"/>
                <w:color w:val="000000"/>
              </w:rPr>
            </w:pPr>
            <w:r w:rsidRPr="00BF069A">
              <w:rPr>
                <w:bCs/>
                <w:snapToGrid w:val="0"/>
                <w:color w:val="000000"/>
                <w:shd w:val="clear" w:color="auto" w:fill="FFFFFF"/>
              </w:rPr>
              <w:t>Завдання та принципи діяльності органів прокуратури</w:t>
            </w:r>
          </w:p>
        </w:tc>
        <w:tc>
          <w:tcPr>
            <w:tcW w:w="708" w:type="dxa"/>
            <w:tcBorders>
              <w:top w:val="nil"/>
              <w:left w:val="nil"/>
              <w:bottom w:val="single" w:sz="8" w:space="0" w:color="auto"/>
              <w:right w:val="single" w:sz="8" w:space="0" w:color="auto"/>
            </w:tcBorders>
            <w:vAlign w:val="center"/>
          </w:tcPr>
          <w:p w14:paraId="29E7628C" w14:textId="77777777" w:rsidR="00BF069A" w:rsidRPr="00BF069A" w:rsidRDefault="00BF069A" w:rsidP="00BF069A">
            <w:pPr>
              <w:keepNext/>
              <w:keepLines/>
              <w:jc w:val="center"/>
              <w:rPr>
                <w:snapToGrid w:val="0"/>
                <w:color w:val="000000"/>
              </w:rPr>
            </w:pPr>
            <w:r w:rsidRPr="00BF069A">
              <w:rPr>
                <w:snapToGrid w:val="0"/>
                <w:color w:val="000000"/>
              </w:rPr>
              <w:t>9</w:t>
            </w:r>
          </w:p>
        </w:tc>
        <w:tc>
          <w:tcPr>
            <w:tcW w:w="709" w:type="dxa"/>
            <w:tcBorders>
              <w:top w:val="nil"/>
              <w:left w:val="nil"/>
              <w:bottom w:val="single" w:sz="8" w:space="0" w:color="auto"/>
              <w:right w:val="single" w:sz="8" w:space="0" w:color="auto"/>
            </w:tcBorders>
            <w:vAlign w:val="center"/>
          </w:tcPr>
          <w:p w14:paraId="2CBC51DA" w14:textId="77777777" w:rsidR="00BF069A" w:rsidRPr="00BF069A" w:rsidRDefault="00BF069A" w:rsidP="00BF069A">
            <w:pPr>
              <w:keepNext/>
              <w:keepLines/>
              <w:jc w:val="center"/>
              <w:rPr>
                <w:snapToGrid w:val="0"/>
                <w:color w:val="000000"/>
              </w:rPr>
            </w:pPr>
            <w:r w:rsidRPr="00BF069A">
              <w:rPr>
                <w:snapToGrid w:val="0"/>
                <w:color w:val="000000"/>
              </w:rPr>
              <w:t>4</w:t>
            </w:r>
          </w:p>
        </w:tc>
        <w:tc>
          <w:tcPr>
            <w:tcW w:w="567" w:type="dxa"/>
            <w:tcBorders>
              <w:top w:val="nil"/>
              <w:left w:val="nil"/>
              <w:bottom w:val="single" w:sz="8" w:space="0" w:color="auto"/>
              <w:right w:val="single" w:sz="8" w:space="0" w:color="auto"/>
            </w:tcBorders>
            <w:vAlign w:val="center"/>
          </w:tcPr>
          <w:p w14:paraId="4F9CEC7D" w14:textId="77777777" w:rsidR="00BF069A" w:rsidRPr="00BF069A" w:rsidRDefault="00BF069A" w:rsidP="00BF069A">
            <w:pPr>
              <w:keepNext/>
              <w:keepLines/>
              <w:jc w:val="center"/>
              <w:rPr>
                <w:snapToGrid w:val="0"/>
                <w:color w:val="000000"/>
              </w:rPr>
            </w:pPr>
            <w:r w:rsidRPr="00BF069A">
              <w:rPr>
                <w:snapToGrid w:val="0"/>
                <w:color w:val="000000"/>
              </w:rPr>
              <w:t>2</w:t>
            </w:r>
          </w:p>
        </w:tc>
        <w:tc>
          <w:tcPr>
            <w:tcW w:w="567" w:type="dxa"/>
            <w:tcBorders>
              <w:top w:val="nil"/>
              <w:left w:val="nil"/>
              <w:bottom w:val="single" w:sz="8" w:space="0" w:color="auto"/>
              <w:right w:val="single" w:sz="8" w:space="0" w:color="auto"/>
            </w:tcBorders>
            <w:vAlign w:val="center"/>
          </w:tcPr>
          <w:p w14:paraId="52295E83" w14:textId="77777777" w:rsidR="00BF069A" w:rsidRPr="00BF069A" w:rsidRDefault="00BF069A" w:rsidP="00BF069A">
            <w:pPr>
              <w:keepNext/>
              <w:keepLines/>
              <w:jc w:val="center"/>
              <w:rPr>
                <w:snapToGrid w:val="0"/>
                <w:color w:val="000000"/>
              </w:rPr>
            </w:pPr>
          </w:p>
        </w:tc>
        <w:tc>
          <w:tcPr>
            <w:tcW w:w="567" w:type="dxa"/>
            <w:tcBorders>
              <w:top w:val="nil"/>
              <w:left w:val="nil"/>
              <w:bottom w:val="single" w:sz="8" w:space="0" w:color="auto"/>
              <w:right w:val="single" w:sz="8" w:space="0" w:color="auto"/>
            </w:tcBorders>
            <w:vAlign w:val="center"/>
          </w:tcPr>
          <w:p w14:paraId="181B9F09" w14:textId="77777777" w:rsidR="00BF069A" w:rsidRPr="00BF069A" w:rsidRDefault="00BF069A" w:rsidP="00BF069A">
            <w:pPr>
              <w:keepNext/>
              <w:keepLines/>
              <w:jc w:val="center"/>
              <w:rPr>
                <w:snapToGrid w:val="0"/>
                <w:color w:val="000000"/>
              </w:rPr>
            </w:pPr>
            <w:r w:rsidRPr="00BF069A">
              <w:rPr>
                <w:snapToGrid w:val="0"/>
                <w:color w:val="000000"/>
              </w:rPr>
              <w:t>2</w:t>
            </w:r>
          </w:p>
        </w:tc>
        <w:tc>
          <w:tcPr>
            <w:tcW w:w="958" w:type="dxa"/>
            <w:tcBorders>
              <w:top w:val="nil"/>
              <w:left w:val="nil"/>
              <w:bottom w:val="single" w:sz="8" w:space="0" w:color="auto"/>
              <w:right w:val="single" w:sz="8" w:space="0" w:color="auto"/>
            </w:tcBorders>
            <w:vAlign w:val="center"/>
          </w:tcPr>
          <w:p w14:paraId="76B0CEC5" w14:textId="77777777" w:rsidR="00BF069A" w:rsidRPr="00BF069A" w:rsidRDefault="00BF069A" w:rsidP="00BF069A">
            <w:pPr>
              <w:keepNext/>
              <w:keepLines/>
              <w:jc w:val="center"/>
              <w:rPr>
                <w:snapToGrid w:val="0"/>
                <w:color w:val="000000"/>
              </w:rPr>
            </w:pPr>
            <w:r w:rsidRPr="00BF069A">
              <w:rPr>
                <w:snapToGrid w:val="0"/>
                <w:color w:val="000000"/>
              </w:rPr>
              <w:t>5</w:t>
            </w:r>
          </w:p>
        </w:tc>
      </w:tr>
      <w:tr w:rsidR="00BF069A" w:rsidRPr="00BF069A" w14:paraId="1D180912" w14:textId="77777777" w:rsidTr="00BF069A">
        <w:trPr>
          <w:cantSplit/>
          <w:trHeight w:val="417"/>
        </w:trPr>
        <w:tc>
          <w:tcPr>
            <w:tcW w:w="675" w:type="dxa"/>
          </w:tcPr>
          <w:p w14:paraId="30F54C56" w14:textId="77777777" w:rsidR="00BF069A" w:rsidRPr="00BF069A" w:rsidRDefault="00BF069A" w:rsidP="00BF069A">
            <w:pPr>
              <w:keepNext/>
              <w:keepLines/>
              <w:widowControl w:val="0"/>
              <w:autoSpaceDE w:val="0"/>
              <w:autoSpaceDN w:val="0"/>
              <w:adjustRightInd w:val="0"/>
              <w:rPr>
                <w:snapToGrid w:val="0"/>
                <w:color w:val="000000"/>
              </w:rPr>
            </w:pPr>
            <w:r w:rsidRPr="00BF069A">
              <w:rPr>
                <w:snapToGrid w:val="0"/>
                <w:color w:val="000000"/>
              </w:rPr>
              <w:t>10</w:t>
            </w:r>
          </w:p>
        </w:tc>
        <w:tc>
          <w:tcPr>
            <w:tcW w:w="4395" w:type="dxa"/>
          </w:tcPr>
          <w:p w14:paraId="4D7E4FA4" w14:textId="77777777" w:rsidR="00BF069A" w:rsidRPr="00BF069A" w:rsidRDefault="00BF069A" w:rsidP="00BF069A">
            <w:pPr>
              <w:keepNext/>
              <w:keepLines/>
              <w:rPr>
                <w:snapToGrid w:val="0"/>
                <w:color w:val="000000"/>
              </w:rPr>
            </w:pPr>
            <w:r w:rsidRPr="00BF069A">
              <w:rPr>
                <w:bCs/>
                <w:snapToGrid w:val="0"/>
                <w:color w:val="000000"/>
                <w:shd w:val="clear" w:color="auto" w:fill="FFFFFF"/>
              </w:rPr>
              <w:t>Реалізація функції захисту та надання правової допомоги у кримінальних провадженнях</w:t>
            </w:r>
          </w:p>
        </w:tc>
        <w:tc>
          <w:tcPr>
            <w:tcW w:w="708" w:type="dxa"/>
            <w:tcBorders>
              <w:top w:val="nil"/>
              <w:left w:val="nil"/>
              <w:bottom w:val="single" w:sz="8" w:space="0" w:color="auto"/>
              <w:right w:val="single" w:sz="8" w:space="0" w:color="auto"/>
            </w:tcBorders>
            <w:vAlign w:val="center"/>
          </w:tcPr>
          <w:p w14:paraId="01C21C9A" w14:textId="77777777" w:rsidR="00BF069A" w:rsidRPr="00BF069A" w:rsidRDefault="00BF069A" w:rsidP="00BF069A">
            <w:pPr>
              <w:keepNext/>
              <w:keepLines/>
              <w:jc w:val="center"/>
              <w:rPr>
                <w:snapToGrid w:val="0"/>
                <w:color w:val="000000"/>
              </w:rPr>
            </w:pPr>
            <w:r w:rsidRPr="00BF069A">
              <w:rPr>
                <w:snapToGrid w:val="0"/>
                <w:color w:val="000000"/>
              </w:rPr>
              <w:t>9</w:t>
            </w:r>
          </w:p>
        </w:tc>
        <w:tc>
          <w:tcPr>
            <w:tcW w:w="709" w:type="dxa"/>
            <w:tcBorders>
              <w:top w:val="nil"/>
              <w:left w:val="nil"/>
              <w:bottom w:val="single" w:sz="8" w:space="0" w:color="auto"/>
              <w:right w:val="single" w:sz="8" w:space="0" w:color="auto"/>
            </w:tcBorders>
            <w:vAlign w:val="center"/>
          </w:tcPr>
          <w:p w14:paraId="0ECFE124" w14:textId="77777777" w:rsidR="00BF069A" w:rsidRPr="00BF069A" w:rsidRDefault="00BF069A" w:rsidP="00BF069A">
            <w:pPr>
              <w:keepNext/>
              <w:keepLines/>
              <w:jc w:val="center"/>
              <w:rPr>
                <w:snapToGrid w:val="0"/>
                <w:color w:val="000000"/>
              </w:rPr>
            </w:pPr>
            <w:r w:rsidRPr="00BF069A">
              <w:rPr>
                <w:snapToGrid w:val="0"/>
                <w:color w:val="000000"/>
              </w:rPr>
              <w:t>4</w:t>
            </w:r>
          </w:p>
        </w:tc>
        <w:tc>
          <w:tcPr>
            <w:tcW w:w="567" w:type="dxa"/>
            <w:tcBorders>
              <w:top w:val="nil"/>
              <w:left w:val="nil"/>
              <w:bottom w:val="single" w:sz="8" w:space="0" w:color="auto"/>
              <w:right w:val="single" w:sz="8" w:space="0" w:color="auto"/>
            </w:tcBorders>
            <w:vAlign w:val="center"/>
          </w:tcPr>
          <w:p w14:paraId="57FCE777" w14:textId="77777777" w:rsidR="00BF069A" w:rsidRPr="00BF069A" w:rsidRDefault="00BF069A" w:rsidP="00BF069A">
            <w:pPr>
              <w:keepNext/>
              <w:keepLines/>
              <w:jc w:val="center"/>
              <w:rPr>
                <w:snapToGrid w:val="0"/>
                <w:color w:val="000000"/>
                <w:lang w:val="en-US"/>
              </w:rPr>
            </w:pPr>
          </w:p>
        </w:tc>
        <w:tc>
          <w:tcPr>
            <w:tcW w:w="567" w:type="dxa"/>
            <w:tcBorders>
              <w:top w:val="nil"/>
              <w:left w:val="nil"/>
              <w:bottom w:val="single" w:sz="8" w:space="0" w:color="auto"/>
              <w:right w:val="single" w:sz="8" w:space="0" w:color="auto"/>
            </w:tcBorders>
            <w:vAlign w:val="center"/>
          </w:tcPr>
          <w:p w14:paraId="1C48925B" w14:textId="77777777" w:rsidR="00BF069A" w:rsidRPr="00BF069A" w:rsidRDefault="00BF069A" w:rsidP="00BF069A">
            <w:pPr>
              <w:keepNext/>
              <w:keepLines/>
              <w:jc w:val="center"/>
              <w:rPr>
                <w:snapToGrid w:val="0"/>
                <w:color w:val="000000"/>
              </w:rPr>
            </w:pPr>
          </w:p>
        </w:tc>
        <w:tc>
          <w:tcPr>
            <w:tcW w:w="567" w:type="dxa"/>
            <w:tcBorders>
              <w:top w:val="nil"/>
              <w:left w:val="nil"/>
              <w:bottom w:val="single" w:sz="8" w:space="0" w:color="auto"/>
              <w:right w:val="single" w:sz="8" w:space="0" w:color="auto"/>
            </w:tcBorders>
            <w:vAlign w:val="center"/>
          </w:tcPr>
          <w:p w14:paraId="27236389" w14:textId="77777777" w:rsidR="00BF069A" w:rsidRPr="00BF069A" w:rsidRDefault="00BF069A" w:rsidP="00BF069A">
            <w:pPr>
              <w:keepNext/>
              <w:keepLines/>
              <w:jc w:val="center"/>
              <w:rPr>
                <w:snapToGrid w:val="0"/>
                <w:color w:val="000000"/>
              </w:rPr>
            </w:pPr>
            <w:r w:rsidRPr="00BF069A">
              <w:rPr>
                <w:snapToGrid w:val="0"/>
                <w:color w:val="000000"/>
              </w:rPr>
              <w:t>4</w:t>
            </w:r>
          </w:p>
        </w:tc>
        <w:tc>
          <w:tcPr>
            <w:tcW w:w="958" w:type="dxa"/>
            <w:tcBorders>
              <w:top w:val="nil"/>
              <w:left w:val="nil"/>
              <w:bottom w:val="single" w:sz="8" w:space="0" w:color="auto"/>
              <w:right w:val="single" w:sz="8" w:space="0" w:color="auto"/>
            </w:tcBorders>
            <w:vAlign w:val="center"/>
          </w:tcPr>
          <w:p w14:paraId="13AE3445" w14:textId="77777777" w:rsidR="00BF069A" w:rsidRPr="00BF069A" w:rsidRDefault="00BF069A" w:rsidP="00BF069A">
            <w:pPr>
              <w:keepNext/>
              <w:keepLines/>
              <w:jc w:val="center"/>
              <w:rPr>
                <w:snapToGrid w:val="0"/>
                <w:color w:val="000000"/>
              </w:rPr>
            </w:pPr>
            <w:r w:rsidRPr="00BF069A">
              <w:rPr>
                <w:snapToGrid w:val="0"/>
                <w:color w:val="000000"/>
              </w:rPr>
              <w:t>5</w:t>
            </w:r>
          </w:p>
        </w:tc>
      </w:tr>
      <w:tr w:rsidR="00BF069A" w:rsidRPr="00BF069A" w14:paraId="499A16EB" w14:textId="77777777" w:rsidTr="00BF069A">
        <w:trPr>
          <w:cantSplit/>
          <w:trHeight w:val="417"/>
        </w:trPr>
        <w:tc>
          <w:tcPr>
            <w:tcW w:w="675" w:type="dxa"/>
          </w:tcPr>
          <w:p w14:paraId="3E20AE63" w14:textId="77777777" w:rsidR="00BF069A" w:rsidRPr="00BF069A" w:rsidRDefault="00BF069A" w:rsidP="00BF069A">
            <w:pPr>
              <w:keepNext/>
              <w:keepLines/>
              <w:widowControl w:val="0"/>
              <w:autoSpaceDE w:val="0"/>
              <w:autoSpaceDN w:val="0"/>
              <w:adjustRightInd w:val="0"/>
              <w:rPr>
                <w:snapToGrid w:val="0"/>
                <w:color w:val="000000"/>
              </w:rPr>
            </w:pPr>
            <w:r w:rsidRPr="00BF069A">
              <w:rPr>
                <w:snapToGrid w:val="0"/>
                <w:color w:val="000000"/>
              </w:rPr>
              <w:t>11</w:t>
            </w:r>
          </w:p>
        </w:tc>
        <w:tc>
          <w:tcPr>
            <w:tcW w:w="4395" w:type="dxa"/>
          </w:tcPr>
          <w:p w14:paraId="06CEE44F" w14:textId="77777777" w:rsidR="00BF069A" w:rsidRPr="00BF069A" w:rsidRDefault="00BF069A" w:rsidP="00BF069A">
            <w:pPr>
              <w:keepNext/>
              <w:keepLines/>
              <w:rPr>
                <w:snapToGrid w:val="0"/>
                <w:color w:val="000000"/>
              </w:rPr>
            </w:pPr>
            <w:r w:rsidRPr="00BF069A">
              <w:rPr>
                <w:bCs/>
                <w:snapToGrid w:val="0"/>
                <w:color w:val="000000"/>
                <w:shd w:val="clear" w:color="auto" w:fill="FFFFFF"/>
              </w:rPr>
              <w:t>Кримінальне судочинство України</w:t>
            </w:r>
          </w:p>
        </w:tc>
        <w:tc>
          <w:tcPr>
            <w:tcW w:w="708" w:type="dxa"/>
            <w:tcBorders>
              <w:top w:val="nil"/>
              <w:left w:val="nil"/>
              <w:bottom w:val="single" w:sz="8" w:space="0" w:color="auto"/>
              <w:right w:val="single" w:sz="8" w:space="0" w:color="auto"/>
            </w:tcBorders>
            <w:vAlign w:val="center"/>
          </w:tcPr>
          <w:p w14:paraId="4A196418" w14:textId="77777777" w:rsidR="00BF069A" w:rsidRPr="00BF069A" w:rsidRDefault="00BF069A" w:rsidP="00BF069A">
            <w:pPr>
              <w:keepNext/>
              <w:keepLines/>
              <w:jc w:val="center"/>
              <w:rPr>
                <w:snapToGrid w:val="0"/>
                <w:color w:val="000000"/>
                <w:lang w:val="ru-RU"/>
              </w:rPr>
            </w:pPr>
            <w:r w:rsidRPr="00BF069A">
              <w:rPr>
                <w:snapToGrid w:val="0"/>
                <w:color w:val="000000"/>
                <w:lang w:val="ru-RU"/>
              </w:rPr>
              <w:t>13</w:t>
            </w:r>
          </w:p>
        </w:tc>
        <w:tc>
          <w:tcPr>
            <w:tcW w:w="709" w:type="dxa"/>
            <w:tcBorders>
              <w:top w:val="nil"/>
              <w:left w:val="nil"/>
              <w:bottom w:val="single" w:sz="8" w:space="0" w:color="auto"/>
              <w:right w:val="single" w:sz="8" w:space="0" w:color="auto"/>
            </w:tcBorders>
            <w:vAlign w:val="center"/>
          </w:tcPr>
          <w:p w14:paraId="4B21CBCD" w14:textId="77777777" w:rsidR="00BF069A" w:rsidRPr="00BF069A" w:rsidRDefault="00BF069A" w:rsidP="00BF069A">
            <w:pPr>
              <w:keepNext/>
              <w:keepLines/>
              <w:jc w:val="center"/>
              <w:rPr>
                <w:snapToGrid w:val="0"/>
                <w:color w:val="000000"/>
                <w:lang w:val="ru-RU"/>
              </w:rPr>
            </w:pPr>
            <w:r w:rsidRPr="00BF069A">
              <w:rPr>
                <w:snapToGrid w:val="0"/>
                <w:color w:val="000000"/>
                <w:lang w:val="ru-RU"/>
              </w:rPr>
              <w:t>8</w:t>
            </w:r>
          </w:p>
        </w:tc>
        <w:tc>
          <w:tcPr>
            <w:tcW w:w="567" w:type="dxa"/>
            <w:tcBorders>
              <w:top w:val="nil"/>
              <w:left w:val="nil"/>
              <w:bottom w:val="single" w:sz="8" w:space="0" w:color="auto"/>
              <w:right w:val="single" w:sz="8" w:space="0" w:color="auto"/>
            </w:tcBorders>
            <w:vAlign w:val="center"/>
          </w:tcPr>
          <w:p w14:paraId="6A946491" w14:textId="77777777" w:rsidR="00BF069A" w:rsidRPr="00BF069A" w:rsidRDefault="00BF069A" w:rsidP="00BF069A">
            <w:pPr>
              <w:keepNext/>
              <w:keepLines/>
              <w:jc w:val="center"/>
              <w:rPr>
                <w:snapToGrid w:val="0"/>
                <w:color w:val="000000"/>
                <w:lang w:val="ru-RU"/>
              </w:rPr>
            </w:pPr>
            <w:r w:rsidRPr="00BF069A">
              <w:rPr>
                <w:snapToGrid w:val="0"/>
                <w:color w:val="000000"/>
                <w:lang w:val="ru-RU"/>
              </w:rPr>
              <w:t>2</w:t>
            </w:r>
          </w:p>
        </w:tc>
        <w:tc>
          <w:tcPr>
            <w:tcW w:w="567" w:type="dxa"/>
            <w:tcBorders>
              <w:top w:val="nil"/>
              <w:left w:val="nil"/>
              <w:bottom w:val="single" w:sz="8" w:space="0" w:color="auto"/>
              <w:right w:val="single" w:sz="8" w:space="0" w:color="auto"/>
            </w:tcBorders>
            <w:vAlign w:val="center"/>
          </w:tcPr>
          <w:p w14:paraId="59E2FA7F" w14:textId="77777777" w:rsidR="00BF069A" w:rsidRPr="00BF069A" w:rsidRDefault="00BF069A" w:rsidP="00BF069A">
            <w:pPr>
              <w:keepNext/>
              <w:keepLines/>
              <w:jc w:val="center"/>
              <w:rPr>
                <w:snapToGrid w:val="0"/>
                <w:color w:val="000000"/>
              </w:rPr>
            </w:pPr>
            <w:r w:rsidRPr="00BF069A">
              <w:rPr>
                <w:snapToGrid w:val="0"/>
                <w:color w:val="000000"/>
              </w:rPr>
              <w:t>2</w:t>
            </w:r>
          </w:p>
        </w:tc>
        <w:tc>
          <w:tcPr>
            <w:tcW w:w="567" w:type="dxa"/>
            <w:tcBorders>
              <w:top w:val="nil"/>
              <w:left w:val="nil"/>
              <w:bottom w:val="single" w:sz="8" w:space="0" w:color="auto"/>
              <w:right w:val="single" w:sz="8" w:space="0" w:color="auto"/>
            </w:tcBorders>
            <w:vAlign w:val="center"/>
          </w:tcPr>
          <w:p w14:paraId="73B0C295" w14:textId="77777777" w:rsidR="00BF069A" w:rsidRPr="00BF069A" w:rsidRDefault="00BF069A" w:rsidP="00BF069A">
            <w:pPr>
              <w:keepNext/>
              <w:keepLines/>
              <w:jc w:val="center"/>
              <w:rPr>
                <w:snapToGrid w:val="0"/>
                <w:color w:val="000000"/>
                <w:lang w:val="ru-RU"/>
              </w:rPr>
            </w:pPr>
            <w:r w:rsidRPr="00BF069A">
              <w:rPr>
                <w:snapToGrid w:val="0"/>
                <w:color w:val="000000"/>
                <w:lang w:val="ru-RU"/>
              </w:rPr>
              <w:t>4</w:t>
            </w:r>
          </w:p>
        </w:tc>
        <w:tc>
          <w:tcPr>
            <w:tcW w:w="958" w:type="dxa"/>
            <w:tcBorders>
              <w:top w:val="nil"/>
              <w:left w:val="nil"/>
              <w:bottom w:val="single" w:sz="8" w:space="0" w:color="auto"/>
              <w:right w:val="single" w:sz="8" w:space="0" w:color="auto"/>
            </w:tcBorders>
            <w:vAlign w:val="center"/>
          </w:tcPr>
          <w:p w14:paraId="5F25D646" w14:textId="77777777" w:rsidR="00BF069A" w:rsidRPr="00BF069A" w:rsidRDefault="00BF069A" w:rsidP="00BF069A">
            <w:pPr>
              <w:keepNext/>
              <w:keepLines/>
              <w:jc w:val="center"/>
              <w:rPr>
                <w:snapToGrid w:val="0"/>
                <w:color w:val="000000"/>
                <w:lang w:val="ru-RU"/>
              </w:rPr>
            </w:pPr>
            <w:r w:rsidRPr="00BF069A">
              <w:rPr>
                <w:snapToGrid w:val="0"/>
                <w:color w:val="000000"/>
                <w:lang w:val="ru-RU"/>
              </w:rPr>
              <w:t>5</w:t>
            </w:r>
          </w:p>
        </w:tc>
      </w:tr>
      <w:tr w:rsidR="00BF069A" w:rsidRPr="00BF069A" w14:paraId="6A9641D3" w14:textId="77777777" w:rsidTr="00BF069A">
        <w:trPr>
          <w:cantSplit/>
          <w:trHeight w:val="417"/>
        </w:trPr>
        <w:tc>
          <w:tcPr>
            <w:tcW w:w="675" w:type="dxa"/>
          </w:tcPr>
          <w:p w14:paraId="376E06E5" w14:textId="77777777" w:rsidR="00BF069A" w:rsidRPr="00BF069A" w:rsidRDefault="00BF069A" w:rsidP="00BF069A">
            <w:pPr>
              <w:keepNext/>
              <w:keepLines/>
              <w:widowControl w:val="0"/>
              <w:autoSpaceDE w:val="0"/>
              <w:autoSpaceDN w:val="0"/>
              <w:adjustRightInd w:val="0"/>
              <w:rPr>
                <w:snapToGrid w:val="0"/>
                <w:color w:val="000000"/>
              </w:rPr>
            </w:pPr>
            <w:r w:rsidRPr="00BF069A">
              <w:rPr>
                <w:snapToGrid w:val="0"/>
                <w:color w:val="000000"/>
              </w:rPr>
              <w:t>12</w:t>
            </w:r>
          </w:p>
        </w:tc>
        <w:tc>
          <w:tcPr>
            <w:tcW w:w="4395" w:type="dxa"/>
          </w:tcPr>
          <w:p w14:paraId="130B4AA6" w14:textId="77777777" w:rsidR="00BF069A" w:rsidRPr="00BF069A" w:rsidRDefault="00BF069A" w:rsidP="00BF069A">
            <w:pPr>
              <w:keepNext/>
              <w:keepLines/>
              <w:rPr>
                <w:snapToGrid w:val="0"/>
                <w:color w:val="000000"/>
              </w:rPr>
            </w:pPr>
            <w:r w:rsidRPr="00BF069A">
              <w:rPr>
                <w:bCs/>
                <w:snapToGrid w:val="0"/>
                <w:color w:val="000000"/>
                <w:shd w:val="clear" w:color="auto" w:fill="FFFFFF"/>
              </w:rPr>
              <w:t>Антикорупційні інституції кримінальної юстиції</w:t>
            </w:r>
          </w:p>
        </w:tc>
        <w:tc>
          <w:tcPr>
            <w:tcW w:w="708" w:type="dxa"/>
            <w:tcBorders>
              <w:top w:val="nil"/>
              <w:left w:val="nil"/>
              <w:bottom w:val="single" w:sz="8" w:space="0" w:color="auto"/>
              <w:right w:val="single" w:sz="8" w:space="0" w:color="auto"/>
            </w:tcBorders>
            <w:vAlign w:val="center"/>
          </w:tcPr>
          <w:p w14:paraId="333B7269" w14:textId="77777777" w:rsidR="00BF069A" w:rsidRPr="00BF069A" w:rsidRDefault="00BF069A" w:rsidP="00BF069A">
            <w:pPr>
              <w:keepNext/>
              <w:keepLines/>
              <w:jc w:val="center"/>
              <w:rPr>
                <w:snapToGrid w:val="0"/>
                <w:color w:val="000000"/>
                <w:lang w:val="ru-RU"/>
              </w:rPr>
            </w:pPr>
            <w:r w:rsidRPr="00BF069A">
              <w:rPr>
                <w:snapToGrid w:val="0"/>
                <w:color w:val="000000"/>
                <w:lang w:val="ru-RU"/>
              </w:rPr>
              <w:t>11</w:t>
            </w:r>
          </w:p>
        </w:tc>
        <w:tc>
          <w:tcPr>
            <w:tcW w:w="709" w:type="dxa"/>
            <w:tcBorders>
              <w:top w:val="nil"/>
              <w:left w:val="nil"/>
              <w:bottom w:val="single" w:sz="8" w:space="0" w:color="auto"/>
              <w:right w:val="single" w:sz="8" w:space="0" w:color="auto"/>
            </w:tcBorders>
            <w:vAlign w:val="center"/>
          </w:tcPr>
          <w:p w14:paraId="0AA0F127" w14:textId="77777777" w:rsidR="00BF069A" w:rsidRPr="00BF069A" w:rsidRDefault="00BF069A" w:rsidP="00BF069A">
            <w:pPr>
              <w:keepNext/>
              <w:keepLines/>
              <w:jc w:val="center"/>
              <w:rPr>
                <w:snapToGrid w:val="0"/>
                <w:color w:val="000000"/>
                <w:lang w:val="ru-RU"/>
              </w:rPr>
            </w:pPr>
            <w:r w:rsidRPr="00BF069A">
              <w:rPr>
                <w:snapToGrid w:val="0"/>
                <w:color w:val="000000"/>
                <w:lang w:val="ru-RU"/>
              </w:rPr>
              <w:t>6</w:t>
            </w:r>
          </w:p>
        </w:tc>
        <w:tc>
          <w:tcPr>
            <w:tcW w:w="567" w:type="dxa"/>
            <w:tcBorders>
              <w:top w:val="nil"/>
              <w:left w:val="nil"/>
              <w:bottom w:val="single" w:sz="8" w:space="0" w:color="auto"/>
              <w:right w:val="single" w:sz="8" w:space="0" w:color="auto"/>
            </w:tcBorders>
            <w:vAlign w:val="center"/>
          </w:tcPr>
          <w:p w14:paraId="5B5011D3" w14:textId="77777777" w:rsidR="00BF069A" w:rsidRPr="00BF069A" w:rsidRDefault="00BF069A" w:rsidP="00BF069A">
            <w:pPr>
              <w:keepNext/>
              <w:keepLines/>
              <w:jc w:val="center"/>
              <w:rPr>
                <w:snapToGrid w:val="0"/>
                <w:color w:val="000000"/>
                <w:lang w:val="ru-RU"/>
              </w:rPr>
            </w:pPr>
            <w:r w:rsidRPr="00BF069A">
              <w:rPr>
                <w:snapToGrid w:val="0"/>
                <w:color w:val="000000"/>
                <w:lang w:val="ru-RU"/>
              </w:rPr>
              <w:t>2</w:t>
            </w:r>
          </w:p>
        </w:tc>
        <w:tc>
          <w:tcPr>
            <w:tcW w:w="567" w:type="dxa"/>
            <w:tcBorders>
              <w:top w:val="nil"/>
              <w:left w:val="nil"/>
              <w:bottom w:val="single" w:sz="8" w:space="0" w:color="auto"/>
              <w:right w:val="single" w:sz="8" w:space="0" w:color="auto"/>
            </w:tcBorders>
            <w:vAlign w:val="center"/>
          </w:tcPr>
          <w:p w14:paraId="29C8AF62" w14:textId="77777777" w:rsidR="00BF069A" w:rsidRPr="00BF069A" w:rsidRDefault="00BF069A" w:rsidP="00BF069A">
            <w:pPr>
              <w:keepNext/>
              <w:keepLines/>
              <w:jc w:val="center"/>
              <w:rPr>
                <w:snapToGrid w:val="0"/>
                <w:color w:val="000000"/>
              </w:rPr>
            </w:pPr>
          </w:p>
        </w:tc>
        <w:tc>
          <w:tcPr>
            <w:tcW w:w="567" w:type="dxa"/>
            <w:tcBorders>
              <w:top w:val="nil"/>
              <w:left w:val="nil"/>
              <w:bottom w:val="single" w:sz="8" w:space="0" w:color="auto"/>
              <w:right w:val="single" w:sz="8" w:space="0" w:color="auto"/>
            </w:tcBorders>
            <w:vAlign w:val="center"/>
          </w:tcPr>
          <w:p w14:paraId="12FD1361" w14:textId="77777777" w:rsidR="00BF069A" w:rsidRPr="00BF069A" w:rsidRDefault="00BF069A" w:rsidP="00BF069A">
            <w:pPr>
              <w:keepNext/>
              <w:keepLines/>
              <w:jc w:val="center"/>
              <w:rPr>
                <w:snapToGrid w:val="0"/>
                <w:color w:val="000000"/>
              </w:rPr>
            </w:pPr>
            <w:r w:rsidRPr="00BF069A">
              <w:rPr>
                <w:snapToGrid w:val="0"/>
                <w:color w:val="000000"/>
              </w:rPr>
              <w:t>4</w:t>
            </w:r>
          </w:p>
        </w:tc>
        <w:tc>
          <w:tcPr>
            <w:tcW w:w="958" w:type="dxa"/>
            <w:tcBorders>
              <w:top w:val="nil"/>
              <w:left w:val="nil"/>
              <w:bottom w:val="single" w:sz="8" w:space="0" w:color="auto"/>
              <w:right w:val="single" w:sz="8" w:space="0" w:color="auto"/>
            </w:tcBorders>
            <w:vAlign w:val="center"/>
          </w:tcPr>
          <w:p w14:paraId="11DD1C60" w14:textId="77777777" w:rsidR="00BF069A" w:rsidRPr="00BF069A" w:rsidRDefault="00BF069A" w:rsidP="00BF069A">
            <w:pPr>
              <w:keepNext/>
              <w:keepLines/>
              <w:jc w:val="center"/>
              <w:rPr>
                <w:snapToGrid w:val="0"/>
                <w:color w:val="000000"/>
                <w:lang w:val="ru-RU"/>
              </w:rPr>
            </w:pPr>
            <w:r w:rsidRPr="00BF069A">
              <w:rPr>
                <w:snapToGrid w:val="0"/>
                <w:color w:val="000000"/>
                <w:lang w:val="ru-RU"/>
              </w:rPr>
              <w:t>5</w:t>
            </w:r>
          </w:p>
        </w:tc>
      </w:tr>
      <w:tr w:rsidR="00BF069A" w:rsidRPr="00BF069A" w14:paraId="1D40732B" w14:textId="77777777" w:rsidTr="00BF069A">
        <w:trPr>
          <w:cantSplit/>
          <w:trHeight w:val="417"/>
        </w:trPr>
        <w:tc>
          <w:tcPr>
            <w:tcW w:w="675" w:type="dxa"/>
          </w:tcPr>
          <w:p w14:paraId="21682946" w14:textId="77777777" w:rsidR="00BF069A" w:rsidRPr="00BF069A" w:rsidRDefault="00BF069A" w:rsidP="00BF069A">
            <w:pPr>
              <w:keepNext/>
              <w:keepLines/>
              <w:widowControl w:val="0"/>
              <w:autoSpaceDE w:val="0"/>
              <w:autoSpaceDN w:val="0"/>
              <w:adjustRightInd w:val="0"/>
              <w:rPr>
                <w:snapToGrid w:val="0"/>
                <w:color w:val="000000"/>
              </w:rPr>
            </w:pPr>
            <w:r w:rsidRPr="00BF069A">
              <w:rPr>
                <w:snapToGrid w:val="0"/>
                <w:color w:val="000000"/>
              </w:rPr>
              <w:t>13</w:t>
            </w:r>
          </w:p>
        </w:tc>
        <w:tc>
          <w:tcPr>
            <w:tcW w:w="4395" w:type="dxa"/>
          </w:tcPr>
          <w:p w14:paraId="3404324E" w14:textId="77777777" w:rsidR="00BF069A" w:rsidRPr="00BF069A" w:rsidRDefault="00BF069A" w:rsidP="00BF069A">
            <w:pPr>
              <w:keepNext/>
              <w:keepLines/>
              <w:rPr>
                <w:snapToGrid w:val="0"/>
                <w:color w:val="000000"/>
              </w:rPr>
            </w:pPr>
            <w:r w:rsidRPr="00BF069A">
              <w:rPr>
                <w:bCs/>
                <w:snapToGrid w:val="0"/>
                <w:color w:val="000000"/>
                <w:shd w:val="clear" w:color="auto" w:fill="FFFFFF"/>
              </w:rPr>
              <w:t>Пенітенціарна система України</w:t>
            </w:r>
          </w:p>
        </w:tc>
        <w:tc>
          <w:tcPr>
            <w:tcW w:w="708" w:type="dxa"/>
            <w:tcBorders>
              <w:top w:val="nil"/>
              <w:left w:val="nil"/>
              <w:bottom w:val="single" w:sz="8" w:space="0" w:color="auto"/>
              <w:right w:val="single" w:sz="8" w:space="0" w:color="auto"/>
            </w:tcBorders>
            <w:vAlign w:val="center"/>
          </w:tcPr>
          <w:p w14:paraId="200AA5F1" w14:textId="77777777" w:rsidR="00BF069A" w:rsidRPr="00BF069A" w:rsidRDefault="00BF069A" w:rsidP="00BF069A">
            <w:pPr>
              <w:keepNext/>
              <w:keepLines/>
              <w:jc w:val="center"/>
              <w:rPr>
                <w:snapToGrid w:val="0"/>
                <w:color w:val="000000"/>
                <w:lang w:val="ru-RU"/>
              </w:rPr>
            </w:pPr>
            <w:r w:rsidRPr="00BF069A">
              <w:rPr>
                <w:snapToGrid w:val="0"/>
                <w:color w:val="000000"/>
                <w:lang w:val="ru-RU"/>
              </w:rPr>
              <w:t>9</w:t>
            </w:r>
          </w:p>
        </w:tc>
        <w:tc>
          <w:tcPr>
            <w:tcW w:w="709" w:type="dxa"/>
            <w:tcBorders>
              <w:top w:val="nil"/>
              <w:left w:val="nil"/>
              <w:bottom w:val="single" w:sz="8" w:space="0" w:color="auto"/>
              <w:right w:val="single" w:sz="8" w:space="0" w:color="auto"/>
            </w:tcBorders>
            <w:vAlign w:val="center"/>
          </w:tcPr>
          <w:p w14:paraId="538CCC97" w14:textId="77777777" w:rsidR="00BF069A" w:rsidRPr="00BF069A" w:rsidRDefault="00BF069A" w:rsidP="00BF069A">
            <w:pPr>
              <w:keepNext/>
              <w:keepLines/>
              <w:jc w:val="center"/>
              <w:rPr>
                <w:snapToGrid w:val="0"/>
                <w:color w:val="000000"/>
                <w:lang w:val="ru-RU"/>
              </w:rPr>
            </w:pPr>
            <w:r w:rsidRPr="00BF069A">
              <w:rPr>
                <w:snapToGrid w:val="0"/>
                <w:color w:val="000000"/>
                <w:lang w:val="ru-RU"/>
              </w:rPr>
              <w:t>4</w:t>
            </w:r>
          </w:p>
        </w:tc>
        <w:tc>
          <w:tcPr>
            <w:tcW w:w="567" w:type="dxa"/>
            <w:tcBorders>
              <w:top w:val="nil"/>
              <w:left w:val="nil"/>
              <w:bottom w:val="single" w:sz="8" w:space="0" w:color="auto"/>
              <w:right w:val="single" w:sz="8" w:space="0" w:color="auto"/>
            </w:tcBorders>
            <w:vAlign w:val="center"/>
          </w:tcPr>
          <w:p w14:paraId="5B91A5FA" w14:textId="77777777" w:rsidR="00BF069A" w:rsidRPr="00BF069A" w:rsidRDefault="00BF069A" w:rsidP="00BF069A">
            <w:pPr>
              <w:keepNext/>
              <w:keepLines/>
              <w:jc w:val="center"/>
              <w:rPr>
                <w:snapToGrid w:val="0"/>
                <w:color w:val="000000"/>
                <w:lang w:val="ru-RU"/>
              </w:rPr>
            </w:pPr>
            <w:r w:rsidRPr="00BF069A">
              <w:rPr>
                <w:snapToGrid w:val="0"/>
                <w:color w:val="000000"/>
                <w:lang w:val="ru-RU"/>
              </w:rPr>
              <w:t>2</w:t>
            </w:r>
          </w:p>
        </w:tc>
        <w:tc>
          <w:tcPr>
            <w:tcW w:w="567" w:type="dxa"/>
            <w:tcBorders>
              <w:top w:val="nil"/>
              <w:left w:val="nil"/>
              <w:bottom w:val="single" w:sz="8" w:space="0" w:color="auto"/>
              <w:right w:val="single" w:sz="8" w:space="0" w:color="auto"/>
            </w:tcBorders>
            <w:vAlign w:val="center"/>
          </w:tcPr>
          <w:p w14:paraId="7D9961F3" w14:textId="77777777" w:rsidR="00BF069A" w:rsidRPr="00BF069A" w:rsidRDefault="00BF069A" w:rsidP="00BF069A">
            <w:pPr>
              <w:keepNext/>
              <w:keepLines/>
              <w:jc w:val="center"/>
              <w:rPr>
                <w:snapToGrid w:val="0"/>
                <w:color w:val="000000"/>
                <w:lang w:val="ru-RU"/>
              </w:rPr>
            </w:pPr>
          </w:p>
        </w:tc>
        <w:tc>
          <w:tcPr>
            <w:tcW w:w="567" w:type="dxa"/>
            <w:tcBorders>
              <w:top w:val="nil"/>
              <w:left w:val="nil"/>
              <w:bottom w:val="single" w:sz="8" w:space="0" w:color="auto"/>
              <w:right w:val="single" w:sz="8" w:space="0" w:color="auto"/>
            </w:tcBorders>
            <w:vAlign w:val="center"/>
          </w:tcPr>
          <w:p w14:paraId="004FAA55" w14:textId="77777777" w:rsidR="00BF069A" w:rsidRPr="00BF069A" w:rsidRDefault="00BF069A" w:rsidP="00BF069A">
            <w:pPr>
              <w:keepNext/>
              <w:keepLines/>
              <w:jc w:val="center"/>
              <w:rPr>
                <w:snapToGrid w:val="0"/>
                <w:color w:val="000000"/>
                <w:lang w:val="ru-RU"/>
              </w:rPr>
            </w:pPr>
            <w:r w:rsidRPr="00BF069A">
              <w:rPr>
                <w:snapToGrid w:val="0"/>
                <w:color w:val="000000"/>
                <w:lang w:val="ru-RU"/>
              </w:rPr>
              <w:t>2</w:t>
            </w:r>
          </w:p>
        </w:tc>
        <w:tc>
          <w:tcPr>
            <w:tcW w:w="958" w:type="dxa"/>
            <w:tcBorders>
              <w:top w:val="nil"/>
              <w:left w:val="nil"/>
              <w:bottom w:val="single" w:sz="8" w:space="0" w:color="auto"/>
              <w:right w:val="single" w:sz="8" w:space="0" w:color="auto"/>
            </w:tcBorders>
            <w:vAlign w:val="center"/>
          </w:tcPr>
          <w:p w14:paraId="0B462685" w14:textId="77777777" w:rsidR="00BF069A" w:rsidRPr="00BF069A" w:rsidRDefault="00BF069A" w:rsidP="00BF069A">
            <w:pPr>
              <w:keepNext/>
              <w:keepLines/>
              <w:jc w:val="center"/>
              <w:rPr>
                <w:snapToGrid w:val="0"/>
                <w:color w:val="000000"/>
                <w:lang w:val="ru-RU"/>
              </w:rPr>
            </w:pPr>
            <w:r w:rsidRPr="00BF069A">
              <w:rPr>
                <w:snapToGrid w:val="0"/>
                <w:color w:val="000000"/>
                <w:lang w:val="ru-RU"/>
              </w:rPr>
              <w:t>5</w:t>
            </w:r>
          </w:p>
        </w:tc>
      </w:tr>
      <w:tr w:rsidR="00BF069A" w:rsidRPr="00BF069A" w14:paraId="391E7658" w14:textId="77777777" w:rsidTr="00BF069A">
        <w:trPr>
          <w:cantSplit/>
          <w:trHeight w:val="417"/>
        </w:trPr>
        <w:tc>
          <w:tcPr>
            <w:tcW w:w="675" w:type="dxa"/>
          </w:tcPr>
          <w:p w14:paraId="4C8EF8FA" w14:textId="77777777" w:rsidR="00BF069A" w:rsidRPr="00BF069A" w:rsidRDefault="00BF069A" w:rsidP="00BF069A">
            <w:pPr>
              <w:keepNext/>
              <w:keepLines/>
              <w:widowControl w:val="0"/>
              <w:autoSpaceDE w:val="0"/>
              <w:autoSpaceDN w:val="0"/>
              <w:adjustRightInd w:val="0"/>
              <w:rPr>
                <w:snapToGrid w:val="0"/>
                <w:color w:val="000000"/>
              </w:rPr>
            </w:pPr>
            <w:r w:rsidRPr="00BF069A">
              <w:rPr>
                <w:snapToGrid w:val="0"/>
                <w:color w:val="000000"/>
              </w:rPr>
              <w:t>14</w:t>
            </w:r>
          </w:p>
        </w:tc>
        <w:tc>
          <w:tcPr>
            <w:tcW w:w="4395" w:type="dxa"/>
          </w:tcPr>
          <w:p w14:paraId="23F25A8A" w14:textId="77777777" w:rsidR="00BF069A" w:rsidRPr="00BF069A" w:rsidRDefault="00BF069A" w:rsidP="00BF069A">
            <w:pPr>
              <w:keepNext/>
              <w:keepLines/>
              <w:rPr>
                <w:snapToGrid w:val="0"/>
                <w:color w:val="000000"/>
              </w:rPr>
            </w:pPr>
            <w:r w:rsidRPr="00BF069A">
              <w:rPr>
                <w:bCs/>
                <w:snapToGrid w:val="0"/>
                <w:color w:val="000000"/>
                <w:shd w:val="clear" w:color="auto" w:fill="FFFFFF"/>
              </w:rPr>
              <w:t xml:space="preserve">Європейські стандарти </w:t>
            </w:r>
            <w:proofErr w:type="spellStart"/>
            <w:r w:rsidRPr="00BF069A">
              <w:rPr>
                <w:bCs/>
                <w:snapToGrid w:val="0"/>
                <w:color w:val="000000"/>
                <w:shd w:val="clear" w:color="auto" w:fill="FFFFFF"/>
              </w:rPr>
              <w:t>пробаційної</w:t>
            </w:r>
            <w:proofErr w:type="spellEnd"/>
            <w:r w:rsidRPr="00BF069A">
              <w:rPr>
                <w:bCs/>
                <w:snapToGrid w:val="0"/>
                <w:color w:val="000000"/>
                <w:shd w:val="clear" w:color="auto" w:fill="FFFFFF"/>
              </w:rPr>
              <w:t xml:space="preserve"> системи</w:t>
            </w:r>
          </w:p>
        </w:tc>
        <w:tc>
          <w:tcPr>
            <w:tcW w:w="708" w:type="dxa"/>
            <w:tcBorders>
              <w:top w:val="nil"/>
              <w:left w:val="nil"/>
              <w:bottom w:val="single" w:sz="8" w:space="0" w:color="auto"/>
              <w:right w:val="single" w:sz="8" w:space="0" w:color="auto"/>
            </w:tcBorders>
            <w:vAlign w:val="center"/>
          </w:tcPr>
          <w:p w14:paraId="2388157C" w14:textId="77777777" w:rsidR="00BF069A" w:rsidRPr="00BF069A" w:rsidRDefault="00BF069A" w:rsidP="00BF069A">
            <w:pPr>
              <w:keepNext/>
              <w:keepLines/>
              <w:jc w:val="center"/>
              <w:rPr>
                <w:snapToGrid w:val="0"/>
                <w:color w:val="000000"/>
                <w:lang w:val="ru-RU"/>
              </w:rPr>
            </w:pPr>
            <w:r w:rsidRPr="00BF069A">
              <w:rPr>
                <w:snapToGrid w:val="0"/>
                <w:color w:val="000000"/>
                <w:lang w:val="ru-RU"/>
              </w:rPr>
              <w:t>7</w:t>
            </w:r>
          </w:p>
        </w:tc>
        <w:tc>
          <w:tcPr>
            <w:tcW w:w="709" w:type="dxa"/>
            <w:tcBorders>
              <w:top w:val="nil"/>
              <w:left w:val="nil"/>
              <w:bottom w:val="single" w:sz="8" w:space="0" w:color="auto"/>
              <w:right w:val="single" w:sz="8" w:space="0" w:color="auto"/>
            </w:tcBorders>
            <w:vAlign w:val="center"/>
          </w:tcPr>
          <w:p w14:paraId="36ACF61D" w14:textId="77777777" w:rsidR="00BF069A" w:rsidRPr="00BF069A" w:rsidRDefault="00BF069A" w:rsidP="00BF069A">
            <w:pPr>
              <w:keepNext/>
              <w:keepLines/>
              <w:jc w:val="center"/>
              <w:rPr>
                <w:snapToGrid w:val="0"/>
                <w:color w:val="000000"/>
                <w:lang w:val="ru-RU"/>
              </w:rPr>
            </w:pPr>
            <w:r w:rsidRPr="00BF069A">
              <w:rPr>
                <w:snapToGrid w:val="0"/>
                <w:color w:val="000000"/>
                <w:lang w:val="ru-RU"/>
              </w:rPr>
              <w:t>2</w:t>
            </w:r>
          </w:p>
        </w:tc>
        <w:tc>
          <w:tcPr>
            <w:tcW w:w="567" w:type="dxa"/>
            <w:tcBorders>
              <w:top w:val="nil"/>
              <w:left w:val="nil"/>
              <w:bottom w:val="single" w:sz="8" w:space="0" w:color="auto"/>
              <w:right w:val="single" w:sz="8" w:space="0" w:color="auto"/>
            </w:tcBorders>
            <w:vAlign w:val="center"/>
          </w:tcPr>
          <w:p w14:paraId="246A75A0" w14:textId="77777777" w:rsidR="00BF069A" w:rsidRPr="00BF069A" w:rsidRDefault="00BF069A" w:rsidP="00BF069A">
            <w:pPr>
              <w:keepNext/>
              <w:keepLines/>
              <w:jc w:val="center"/>
              <w:rPr>
                <w:snapToGrid w:val="0"/>
                <w:color w:val="000000"/>
                <w:lang w:val="ru-RU"/>
              </w:rPr>
            </w:pPr>
          </w:p>
        </w:tc>
        <w:tc>
          <w:tcPr>
            <w:tcW w:w="567" w:type="dxa"/>
            <w:tcBorders>
              <w:top w:val="nil"/>
              <w:left w:val="nil"/>
              <w:bottom w:val="single" w:sz="8" w:space="0" w:color="auto"/>
              <w:right w:val="single" w:sz="8" w:space="0" w:color="auto"/>
            </w:tcBorders>
            <w:vAlign w:val="center"/>
          </w:tcPr>
          <w:p w14:paraId="232F52B8" w14:textId="77777777" w:rsidR="00BF069A" w:rsidRPr="00BF069A" w:rsidRDefault="00BF069A" w:rsidP="00BF069A">
            <w:pPr>
              <w:keepNext/>
              <w:keepLines/>
              <w:jc w:val="center"/>
              <w:rPr>
                <w:snapToGrid w:val="0"/>
                <w:color w:val="000000"/>
                <w:lang w:val="ru-RU"/>
              </w:rPr>
            </w:pPr>
            <w:r w:rsidRPr="00BF069A">
              <w:rPr>
                <w:snapToGrid w:val="0"/>
                <w:color w:val="000000"/>
                <w:lang w:val="ru-RU"/>
              </w:rPr>
              <w:t>2</w:t>
            </w:r>
          </w:p>
        </w:tc>
        <w:tc>
          <w:tcPr>
            <w:tcW w:w="567" w:type="dxa"/>
            <w:tcBorders>
              <w:top w:val="nil"/>
              <w:left w:val="nil"/>
              <w:bottom w:val="single" w:sz="8" w:space="0" w:color="auto"/>
              <w:right w:val="single" w:sz="8" w:space="0" w:color="auto"/>
            </w:tcBorders>
            <w:vAlign w:val="center"/>
          </w:tcPr>
          <w:p w14:paraId="69851D48" w14:textId="77777777" w:rsidR="00BF069A" w:rsidRPr="00BF069A" w:rsidRDefault="00BF069A" w:rsidP="00BF069A">
            <w:pPr>
              <w:keepNext/>
              <w:keepLines/>
              <w:jc w:val="center"/>
              <w:rPr>
                <w:snapToGrid w:val="0"/>
                <w:color w:val="000000"/>
                <w:lang w:val="ru-RU"/>
              </w:rPr>
            </w:pPr>
          </w:p>
        </w:tc>
        <w:tc>
          <w:tcPr>
            <w:tcW w:w="958" w:type="dxa"/>
            <w:tcBorders>
              <w:top w:val="nil"/>
              <w:left w:val="nil"/>
              <w:bottom w:val="single" w:sz="8" w:space="0" w:color="auto"/>
              <w:right w:val="single" w:sz="8" w:space="0" w:color="auto"/>
            </w:tcBorders>
            <w:vAlign w:val="center"/>
          </w:tcPr>
          <w:p w14:paraId="32C13517" w14:textId="77777777" w:rsidR="00BF069A" w:rsidRPr="00BF069A" w:rsidRDefault="00BF069A" w:rsidP="00BF069A">
            <w:pPr>
              <w:keepNext/>
              <w:keepLines/>
              <w:jc w:val="center"/>
              <w:rPr>
                <w:snapToGrid w:val="0"/>
                <w:color w:val="000000"/>
                <w:lang w:val="ru-RU"/>
              </w:rPr>
            </w:pPr>
            <w:r w:rsidRPr="00BF069A">
              <w:rPr>
                <w:snapToGrid w:val="0"/>
                <w:color w:val="000000"/>
                <w:lang w:val="ru-RU"/>
              </w:rPr>
              <w:t>5</w:t>
            </w:r>
          </w:p>
        </w:tc>
      </w:tr>
      <w:tr w:rsidR="00BF069A" w:rsidRPr="00BF069A" w14:paraId="15A65918" w14:textId="77777777" w:rsidTr="00BF069A">
        <w:trPr>
          <w:cantSplit/>
          <w:trHeight w:val="417"/>
        </w:trPr>
        <w:tc>
          <w:tcPr>
            <w:tcW w:w="675" w:type="dxa"/>
          </w:tcPr>
          <w:p w14:paraId="60AED047" w14:textId="77777777" w:rsidR="00BF069A" w:rsidRPr="00BF069A" w:rsidRDefault="00BF069A" w:rsidP="00BF069A">
            <w:pPr>
              <w:keepNext/>
              <w:keepLines/>
              <w:widowControl w:val="0"/>
              <w:autoSpaceDE w:val="0"/>
              <w:autoSpaceDN w:val="0"/>
              <w:adjustRightInd w:val="0"/>
              <w:rPr>
                <w:snapToGrid w:val="0"/>
                <w:color w:val="000000"/>
              </w:rPr>
            </w:pPr>
            <w:r w:rsidRPr="00BF069A">
              <w:rPr>
                <w:snapToGrid w:val="0"/>
                <w:color w:val="000000"/>
              </w:rPr>
              <w:t>15</w:t>
            </w:r>
          </w:p>
        </w:tc>
        <w:tc>
          <w:tcPr>
            <w:tcW w:w="4395" w:type="dxa"/>
          </w:tcPr>
          <w:p w14:paraId="2D792A7B" w14:textId="77777777" w:rsidR="00BF069A" w:rsidRPr="00BF069A" w:rsidRDefault="00BF069A" w:rsidP="00BF069A">
            <w:pPr>
              <w:keepNext/>
              <w:keepLines/>
              <w:rPr>
                <w:bCs/>
                <w:snapToGrid w:val="0"/>
                <w:color w:val="000000"/>
                <w:shd w:val="clear" w:color="auto" w:fill="FFFFFF"/>
              </w:rPr>
            </w:pPr>
            <w:r w:rsidRPr="00BF069A">
              <w:rPr>
                <w:bCs/>
                <w:snapToGrid w:val="0"/>
                <w:color w:val="000000"/>
                <w:shd w:val="clear" w:color="auto" w:fill="FFFFFF"/>
              </w:rPr>
              <w:t>Правове регулювання видачі осіб, які вчинили кримінальне правопорушення (екстрадиція)</w:t>
            </w:r>
          </w:p>
        </w:tc>
        <w:tc>
          <w:tcPr>
            <w:tcW w:w="708" w:type="dxa"/>
            <w:tcBorders>
              <w:top w:val="nil"/>
              <w:left w:val="nil"/>
              <w:bottom w:val="single" w:sz="8" w:space="0" w:color="auto"/>
              <w:right w:val="single" w:sz="8" w:space="0" w:color="auto"/>
            </w:tcBorders>
            <w:vAlign w:val="center"/>
          </w:tcPr>
          <w:p w14:paraId="1C5F7FBC" w14:textId="77777777" w:rsidR="00BF069A" w:rsidRPr="00BF069A" w:rsidRDefault="00BF069A" w:rsidP="00BF069A">
            <w:pPr>
              <w:keepNext/>
              <w:keepLines/>
              <w:jc w:val="center"/>
              <w:rPr>
                <w:snapToGrid w:val="0"/>
                <w:color w:val="000000"/>
                <w:lang w:val="ru-RU"/>
              </w:rPr>
            </w:pPr>
            <w:r w:rsidRPr="00BF069A">
              <w:rPr>
                <w:snapToGrid w:val="0"/>
                <w:color w:val="000000"/>
                <w:lang w:val="ru-RU"/>
              </w:rPr>
              <w:t>7</w:t>
            </w:r>
          </w:p>
        </w:tc>
        <w:tc>
          <w:tcPr>
            <w:tcW w:w="709" w:type="dxa"/>
            <w:tcBorders>
              <w:top w:val="nil"/>
              <w:left w:val="nil"/>
              <w:bottom w:val="single" w:sz="8" w:space="0" w:color="auto"/>
              <w:right w:val="single" w:sz="8" w:space="0" w:color="auto"/>
            </w:tcBorders>
            <w:vAlign w:val="center"/>
          </w:tcPr>
          <w:p w14:paraId="16B41AFA" w14:textId="77777777" w:rsidR="00BF069A" w:rsidRPr="00BF069A" w:rsidRDefault="00BF069A" w:rsidP="00BF069A">
            <w:pPr>
              <w:keepNext/>
              <w:keepLines/>
              <w:jc w:val="center"/>
              <w:rPr>
                <w:snapToGrid w:val="0"/>
                <w:color w:val="000000"/>
                <w:lang w:val="ru-RU"/>
              </w:rPr>
            </w:pPr>
            <w:r w:rsidRPr="00BF069A">
              <w:rPr>
                <w:snapToGrid w:val="0"/>
                <w:color w:val="000000"/>
                <w:lang w:val="ru-RU"/>
              </w:rPr>
              <w:t>2</w:t>
            </w:r>
          </w:p>
        </w:tc>
        <w:tc>
          <w:tcPr>
            <w:tcW w:w="567" w:type="dxa"/>
            <w:tcBorders>
              <w:top w:val="nil"/>
              <w:left w:val="nil"/>
              <w:bottom w:val="single" w:sz="8" w:space="0" w:color="auto"/>
              <w:right w:val="single" w:sz="8" w:space="0" w:color="auto"/>
            </w:tcBorders>
            <w:vAlign w:val="center"/>
          </w:tcPr>
          <w:p w14:paraId="167BADD5" w14:textId="77777777" w:rsidR="00BF069A" w:rsidRPr="00BF069A" w:rsidRDefault="00BF069A" w:rsidP="00BF069A">
            <w:pPr>
              <w:keepNext/>
              <w:keepLines/>
              <w:jc w:val="center"/>
              <w:rPr>
                <w:snapToGrid w:val="0"/>
                <w:color w:val="000000"/>
                <w:lang w:val="ru-RU"/>
              </w:rPr>
            </w:pPr>
          </w:p>
        </w:tc>
        <w:tc>
          <w:tcPr>
            <w:tcW w:w="567" w:type="dxa"/>
            <w:tcBorders>
              <w:top w:val="nil"/>
              <w:left w:val="nil"/>
              <w:bottom w:val="single" w:sz="8" w:space="0" w:color="auto"/>
              <w:right w:val="single" w:sz="8" w:space="0" w:color="auto"/>
            </w:tcBorders>
            <w:vAlign w:val="center"/>
          </w:tcPr>
          <w:p w14:paraId="21C88305" w14:textId="77777777" w:rsidR="00BF069A" w:rsidRPr="00BF069A" w:rsidRDefault="00BF069A" w:rsidP="00BF069A">
            <w:pPr>
              <w:keepNext/>
              <w:keepLines/>
              <w:jc w:val="center"/>
              <w:rPr>
                <w:snapToGrid w:val="0"/>
                <w:color w:val="000000"/>
                <w:lang w:val="ru-RU"/>
              </w:rPr>
            </w:pPr>
            <w:r w:rsidRPr="00BF069A">
              <w:rPr>
                <w:snapToGrid w:val="0"/>
                <w:color w:val="000000"/>
                <w:lang w:val="ru-RU"/>
              </w:rPr>
              <w:t>2</w:t>
            </w:r>
          </w:p>
        </w:tc>
        <w:tc>
          <w:tcPr>
            <w:tcW w:w="567" w:type="dxa"/>
            <w:tcBorders>
              <w:top w:val="nil"/>
              <w:left w:val="nil"/>
              <w:bottom w:val="single" w:sz="8" w:space="0" w:color="auto"/>
              <w:right w:val="single" w:sz="8" w:space="0" w:color="auto"/>
            </w:tcBorders>
            <w:vAlign w:val="center"/>
          </w:tcPr>
          <w:p w14:paraId="24572AF7" w14:textId="77777777" w:rsidR="00BF069A" w:rsidRPr="00BF069A" w:rsidRDefault="00BF069A" w:rsidP="00BF069A">
            <w:pPr>
              <w:keepNext/>
              <w:keepLines/>
              <w:jc w:val="center"/>
              <w:rPr>
                <w:snapToGrid w:val="0"/>
                <w:color w:val="000000"/>
                <w:lang w:val="ru-RU"/>
              </w:rPr>
            </w:pPr>
          </w:p>
        </w:tc>
        <w:tc>
          <w:tcPr>
            <w:tcW w:w="958" w:type="dxa"/>
            <w:tcBorders>
              <w:top w:val="nil"/>
              <w:left w:val="nil"/>
              <w:bottom w:val="single" w:sz="8" w:space="0" w:color="auto"/>
              <w:right w:val="single" w:sz="8" w:space="0" w:color="auto"/>
            </w:tcBorders>
            <w:vAlign w:val="center"/>
          </w:tcPr>
          <w:p w14:paraId="3F17F888" w14:textId="77777777" w:rsidR="00BF069A" w:rsidRPr="00BF069A" w:rsidRDefault="00BF069A" w:rsidP="00BF069A">
            <w:pPr>
              <w:keepNext/>
              <w:keepLines/>
              <w:jc w:val="center"/>
              <w:rPr>
                <w:snapToGrid w:val="0"/>
                <w:color w:val="000000"/>
                <w:lang w:val="ru-RU"/>
              </w:rPr>
            </w:pPr>
            <w:r w:rsidRPr="00BF069A">
              <w:rPr>
                <w:snapToGrid w:val="0"/>
                <w:color w:val="000000"/>
                <w:lang w:val="ru-RU"/>
              </w:rPr>
              <w:t>5</w:t>
            </w:r>
          </w:p>
        </w:tc>
      </w:tr>
      <w:tr w:rsidR="00BF069A" w:rsidRPr="00BF069A" w14:paraId="78AFAF84" w14:textId="77777777" w:rsidTr="00BF069A">
        <w:trPr>
          <w:cantSplit/>
          <w:trHeight w:val="417"/>
        </w:trPr>
        <w:tc>
          <w:tcPr>
            <w:tcW w:w="675" w:type="dxa"/>
          </w:tcPr>
          <w:p w14:paraId="29B49F79" w14:textId="77777777" w:rsidR="00BF069A" w:rsidRPr="00BF069A" w:rsidRDefault="00BF069A" w:rsidP="00BF069A">
            <w:pPr>
              <w:keepNext/>
              <w:keepLines/>
              <w:widowControl w:val="0"/>
              <w:autoSpaceDE w:val="0"/>
              <w:autoSpaceDN w:val="0"/>
              <w:adjustRightInd w:val="0"/>
              <w:rPr>
                <w:snapToGrid w:val="0"/>
                <w:color w:val="000000"/>
              </w:rPr>
            </w:pPr>
          </w:p>
        </w:tc>
        <w:tc>
          <w:tcPr>
            <w:tcW w:w="4395" w:type="dxa"/>
          </w:tcPr>
          <w:p w14:paraId="1156AFD0" w14:textId="77777777" w:rsidR="00BF069A" w:rsidRPr="00BF069A" w:rsidRDefault="00BF069A" w:rsidP="00BF069A">
            <w:pPr>
              <w:keepNext/>
              <w:keepLines/>
              <w:widowControl w:val="0"/>
              <w:autoSpaceDE w:val="0"/>
              <w:autoSpaceDN w:val="0"/>
              <w:adjustRightInd w:val="0"/>
              <w:jc w:val="right"/>
              <w:rPr>
                <w:snapToGrid w:val="0"/>
                <w:color w:val="000000"/>
              </w:rPr>
            </w:pPr>
            <w:r w:rsidRPr="00BF069A">
              <w:rPr>
                <w:snapToGrid w:val="0"/>
                <w:color w:val="000000"/>
              </w:rPr>
              <w:t>Разом за семестр</w:t>
            </w:r>
          </w:p>
        </w:tc>
        <w:tc>
          <w:tcPr>
            <w:tcW w:w="708" w:type="dxa"/>
            <w:vAlign w:val="center"/>
          </w:tcPr>
          <w:p w14:paraId="45A383A5" w14:textId="77777777" w:rsidR="00BF069A" w:rsidRPr="00BF069A" w:rsidRDefault="00BF069A" w:rsidP="00BF069A">
            <w:pPr>
              <w:keepNext/>
              <w:keepLines/>
              <w:widowControl w:val="0"/>
              <w:autoSpaceDE w:val="0"/>
              <w:autoSpaceDN w:val="0"/>
              <w:adjustRightInd w:val="0"/>
              <w:jc w:val="center"/>
              <w:rPr>
                <w:snapToGrid w:val="0"/>
                <w:color w:val="000000"/>
              </w:rPr>
            </w:pPr>
            <w:r w:rsidRPr="00BF069A">
              <w:rPr>
                <w:snapToGrid w:val="0"/>
                <w:color w:val="000000"/>
              </w:rPr>
              <w:t>90</w:t>
            </w:r>
          </w:p>
        </w:tc>
        <w:tc>
          <w:tcPr>
            <w:tcW w:w="709" w:type="dxa"/>
            <w:vAlign w:val="center"/>
          </w:tcPr>
          <w:p w14:paraId="2CFE3CEA" w14:textId="77777777" w:rsidR="00BF069A" w:rsidRPr="00BF069A" w:rsidRDefault="00BF069A" w:rsidP="00BF069A">
            <w:pPr>
              <w:keepNext/>
              <w:keepLines/>
              <w:widowControl w:val="0"/>
              <w:autoSpaceDE w:val="0"/>
              <w:autoSpaceDN w:val="0"/>
              <w:adjustRightInd w:val="0"/>
              <w:jc w:val="center"/>
              <w:rPr>
                <w:snapToGrid w:val="0"/>
                <w:color w:val="000000"/>
              </w:rPr>
            </w:pPr>
            <w:r w:rsidRPr="00BF069A">
              <w:rPr>
                <w:snapToGrid w:val="0"/>
                <w:color w:val="000000"/>
              </w:rPr>
              <w:t>40</w:t>
            </w:r>
          </w:p>
        </w:tc>
        <w:tc>
          <w:tcPr>
            <w:tcW w:w="567" w:type="dxa"/>
            <w:vAlign w:val="center"/>
          </w:tcPr>
          <w:p w14:paraId="3073AD08" w14:textId="77777777" w:rsidR="00BF069A" w:rsidRPr="00BF069A" w:rsidRDefault="00BF069A" w:rsidP="00BF069A">
            <w:pPr>
              <w:keepNext/>
              <w:keepLines/>
              <w:widowControl w:val="0"/>
              <w:autoSpaceDE w:val="0"/>
              <w:autoSpaceDN w:val="0"/>
              <w:adjustRightInd w:val="0"/>
              <w:jc w:val="center"/>
              <w:rPr>
                <w:snapToGrid w:val="0"/>
                <w:color w:val="000000"/>
              </w:rPr>
            </w:pPr>
            <w:r w:rsidRPr="00BF069A">
              <w:rPr>
                <w:snapToGrid w:val="0"/>
                <w:color w:val="000000"/>
              </w:rPr>
              <w:t>10</w:t>
            </w:r>
          </w:p>
        </w:tc>
        <w:tc>
          <w:tcPr>
            <w:tcW w:w="567" w:type="dxa"/>
            <w:vAlign w:val="center"/>
          </w:tcPr>
          <w:p w14:paraId="60C1E572" w14:textId="77777777" w:rsidR="00BF069A" w:rsidRPr="00BF069A" w:rsidRDefault="00BF069A" w:rsidP="00BF069A">
            <w:pPr>
              <w:keepNext/>
              <w:keepLines/>
              <w:widowControl w:val="0"/>
              <w:autoSpaceDE w:val="0"/>
              <w:autoSpaceDN w:val="0"/>
              <w:adjustRightInd w:val="0"/>
              <w:jc w:val="center"/>
              <w:rPr>
                <w:snapToGrid w:val="0"/>
                <w:color w:val="000000"/>
              </w:rPr>
            </w:pPr>
            <w:r w:rsidRPr="00BF069A">
              <w:rPr>
                <w:snapToGrid w:val="0"/>
                <w:color w:val="000000"/>
              </w:rPr>
              <w:t>10</w:t>
            </w:r>
          </w:p>
        </w:tc>
        <w:tc>
          <w:tcPr>
            <w:tcW w:w="567" w:type="dxa"/>
            <w:vAlign w:val="center"/>
          </w:tcPr>
          <w:p w14:paraId="098C2294" w14:textId="77777777" w:rsidR="00BF069A" w:rsidRPr="00BF069A" w:rsidRDefault="00BF069A" w:rsidP="00BF069A">
            <w:pPr>
              <w:keepNext/>
              <w:keepLines/>
              <w:widowControl w:val="0"/>
              <w:autoSpaceDE w:val="0"/>
              <w:autoSpaceDN w:val="0"/>
              <w:adjustRightInd w:val="0"/>
              <w:jc w:val="center"/>
              <w:rPr>
                <w:snapToGrid w:val="0"/>
                <w:color w:val="000000"/>
              </w:rPr>
            </w:pPr>
            <w:r w:rsidRPr="00BF069A">
              <w:rPr>
                <w:snapToGrid w:val="0"/>
                <w:color w:val="000000"/>
              </w:rPr>
              <w:t>20</w:t>
            </w:r>
          </w:p>
        </w:tc>
        <w:tc>
          <w:tcPr>
            <w:tcW w:w="958" w:type="dxa"/>
            <w:vAlign w:val="center"/>
          </w:tcPr>
          <w:p w14:paraId="60174B46" w14:textId="77777777" w:rsidR="00BF069A" w:rsidRPr="00BF069A" w:rsidRDefault="00BF069A" w:rsidP="00BF069A">
            <w:pPr>
              <w:keepNext/>
              <w:keepLines/>
              <w:widowControl w:val="0"/>
              <w:autoSpaceDE w:val="0"/>
              <w:autoSpaceDN w:val="0"/>
              <w:adjustRightInd w:val="0"/>
              <w:jc w:val="center"/>
              <w:rPr>
                <w:snapToGrid w:val="0"/>
                <w:color w:val="000000"/>
              </w:rPr>
            </w:pPr>
            <w:r w:rsidRPr="00BF069A">
              <w:rPr>
                <w:snapToGrid w:val="0"/>
                <w:color w:val="000000"/>
              </w:rPr>
              <w:t>50</w:t>
            </w:r>
          </w:p>
        </w:tc>
      </w:tr>
      <w:tr w:rsidR="00BF069A" w:rsidRPr="00BF069A" w14:paraId="5845AD45" w14:textId="77777777" w:rsidTr="00BF069A">
        <w:trPr>
          <w:cantSplit/>
          <w:trHeight w:val="417"/>
        </w:trPr>
        <w:tc>
          <w:tcPr>
            <w:tcW w:w="675" w:type="dxa"/>
          </w:tcPr>
          <w:p w14:paraId="06ED5B29" w14:textId="77777777" w:rsidR="00BF069A" w:rsidRPr="00BF069A" w:rsidRDefault="00BF069A" w:rsidP="00BF069A">
            <w:pPr>
              <w:keepNext/>
              <w:keepLines/>
              <w:widowControl w:val="0"/>
              <w:autoSpaceDE w:val="0"/>
              <w:autoSpaceDN w:val="0"/>
              <w:adjustRightInd w:val="0"/>
              <w:rPr>
                <w:snapToGrid w:val="0"/>
                <w:color w:val="000000"/>
              </w:rPr>
            </w:pPr>
          </w:p>
        </w:tc>
        <w:tc>
          <w:tcPr>
            <w:tcW w:w="4395" w:type="dxa"/>
          </w:tcPr>
          <w:p w14:paraId="5ACEDF47" w14:textId="77777777" w:rsidR="00BF069A" w:rsidRPr="00BF069A" w:rsidRDefault="00BF069A" w:rsidP="00BF069A">
            <w:pPr>
              <w:keepNext/>
              <w:keepLines/>
              <w:widowControl w:val="0"/>
              <w:autoSpaceDE w:val="0"/>
              <w:autoSpaceDN w:val="0"/>
              <w:adjustRightInd w:val="0"/>
              <w:jc w:val="right"/>
              <w:rPr>
                <w:snapToGrid w:val="0"/>
                <w:color w:val="000000"/>
              </w:rPr>
            </w:pPr>
            <w:r w:rsidRPr="00BF069A">
              <w:rPr>
                <w:b/>
                <w:i/>
                <w:snapToGrid w:val="0"/>
                <w:color w:val="000000"/>
              </w:rPr>
              <w:t>Форма підсумкового контролю</w:t>
            </w:r>
          </w:p>
        </w:tc>
        <w:tc>
          <w:tcPr>
            <w:tcW w:w="4076" w:type="dxa"/>
            <w:gridSpan w:val="6"/>
          </w:tcPr>
          <w:p w14:paraId="4D588726" w14:textId="77777777" w:rsidR="00BF069A" w:rsidRPr="00BF069A" w:rsidRDefault="00BF069A" w:rsidP="00BF069A">
            <w:pPr>
              <w:keepNext/>
              <w:keepLines/>
              <w:widowControl w:val="0"/>
              <w:autoSpaceDE w:val="0"/>
              <w:autoSpaceDN w:val="0"/>
              <w:adjustRightInd w:val="0"/>
              <w:jc w:val="center"/>
              <w:rPr>
                <w:b/>
                <w:i/>
                <w:snapToGrid w:val="0"/>
                <w:color w:val="000000"/>
              </w:rPr>
            </w:pPr>
            <w:r w:rsidRPr="00BF069A">
              <w:rPr>
                <w:b/>
                <w:i/>
                <w:snapToGrid w:val="0"/>
                <w:color w:val="000000"/>
              </w:rPr>
              <w:t>екзамен</w:t>
            </w:r>
          </w:p>
        </w:tc>
      </w:tr>
    </w:tbl>
    <w:p w14:paraId="04152290" w14:textId="77777777" w:rsidR="00BF069A" w:rsidRPr="00BF069A" w:rsidRDefault="00BF069A" w:rsidP="00BF069A">
      <w:pPr>
        <w:keepNext/>
        <w:keepLines/>
        <w:widowControl w:val="0"/>
        <w:rPr>
          <w:snapToGrid w:val="0"/>
          <w:color w:val="000000"/>
          <w:sz w:val="28"/>
          <w:szCs w:val="28"/>
        </w:rPr>
      </w:pPr>
    </w:p>
    <w:p w14:paraId="39DB9068" w14:textId="77777777" w:rsidR="00BF069A" w:rsidRPr="00BF069A" w:rsidRDefault="00BF069A" w:rsidP="00BF069A">
      <w:pPr>
        <w:keepNext/>
        <w:keepLines/>
        <w:tabs>
          <w:tab w:val="left" w:pos="7328"/>
          <w:tab w:val="left" w:pos="9214"/>
          <w:tab w:val="left" w:pos="10076"/>
          <w:tab w:val="left" w:pos="10992"/>
          <w:tab w:val="left" w:pos="11908"/>
          <w:tab w:val="left" w:pos="12824"/>
          <w:tab w:val="left" w:pos="13740"/>
          <w:tab w:val="left" w:pos="14656"/>
        </w:tabs>
        <w:rPr>
          <w:snapToGrid w:val="0"/>
          <w:color w:val="000000"/>
          <w:sz w:val="28"/>
          <w:szCs w:val="28"/>
        </w:rPr>
      </w:pPr>
      <w:r w:rsidRPr="00BF069A">
        <w:rPr>
          <w:snapToGrid w:val="0"/>
          <w:color w:val="000000"/>
          <w:sz w:val="28"/>
          <w:szCs w:val="28"/>
        </w:rPr>
        <w:lastRenderedPageBreak/>
        <w:t>Розглянуто і схвалено на засіданні кафедри кримінально-правових дисциплін, протокол від «28» серпня 2023 № 1.</w:t>
      </w:r>
    </w:p>
    <w:p w14:paraId="373FB20F" w14:textId="77777777" w:rsidR="00BF069A" w:rsidRPr="00BF069A" w:rsidRDefault="00BF069A" w:rsidP="00BF069A">
      <w:pPr>
        <w:keepNext/>
        <w:keepLines/>
        <w:tabs>
          <w:tab w:val="left" w:pos="7328"/>
          <w:tab w:val="left" w:pos="9214"/>
          <w:tab w:val="left" w:pos="10076"/>
          <w:tab w:val="left" w:pos="10992"/>
          <w:tab w:val="left" w:pos="11908"/>
          <w:tab w:val="left" w:pos="12824"/>
          <w:tab w:val="left" w:pos="13740"/>
          <w:tab w:val="left" w:pos="14656"/>
        </w:tabs>
        <w:rPr>
          <w:b/>
          <w:snapToGrid w:val="0"/>
          <w:color w:val="000000"/>
          <w:sz w:val="28"/>
          <w:szCs w:val="28"/>
        </w:rPr>
      </w:pPr>
    </w:p>
    <w:p w14:paraId="219EBFD8" w14:textId="77777777" w:rsidR="00BF069A" w:rsidRPr="00BF069A" w:rsidRDefault="00BF069A" w:rsidP="00BF069A">
      <w:pPr>
        <w:keepNext/>
        <w:keepLines/>
        <w:tabs>
          <w:tab w:val="left" w:pos="7328"/>
          <w:tab w:val="left" w:pos="9214"/>
          <w:tab w:val="left" w:pos="10076"/>
          <w:tab w:val="left" w:pos="10992"/>
          <w:tab w:val="left" w:pos="11908"/>
          <w:tab w:val="left" w:pos="12824"/>
          <w:tab w:val="left" w:pos="13740"/>
          <w:tab w:val="left" w:pos="14656"/>
        </w:tabs>
        <w:rPr>
          <w:b/>
          <w:snapToGrid w:val="0"/>
          <w:color w:val="000000"/>
          <w:sz w:val="28"/>
          <w:szCs w:val="28"/>
          <w:lang w:val="x-none" w:eastAsia="x-none"/>
        </w:rPr>
      </w:pPr>
      <w:proofErr w:type="spellStart"/>
      <w:r w:rsidRPr="00BF069A">
        <w:rPr>
          <w:b/>
          <w:snapToGrid w:val="0"/>
          <w:color w:val="000000"/>
          <w:sz w:val="28"/>
          <w:szCs w:val="28"/>
          <w:lang w:val="x-none" w:eastAsia="x-none"/>
        </w:rPr>
        <w:t>Завідувач</w:t>
      </w:r>
      <w:proofErr w:type="spellEnd"/>
      <w:r w:rsidRPr="00BF069A">
        <w:rPr>
          <w:b/>
          <w:snapToGrid w:val="0"/>
          <w:color w:val="000000"/>
          <w:sz w:val="28"/>
          <w:szCs w:val="28"/>
          <w:lang w:val="x-none" w:eastAsia="x-none"/>
        </w:rPr>
        <w:t xml:space="preserve"> </w:t>
      </w:r>
      <w:proofErr w:type="spellStart"/>
      <w:r w:rsidRPr="00BF069A">
        <w:rPr>
          <w:b/>
          <w:snapToGrid w:val="0"/>
          <w:color w:val="000000"/>
          <w:sz w:val="28"/>
          <w:szCs w:val="28"/>
          <w:lang w:val="x-none" w:eastAsia="x-none"/>
        </w:rPr>
        <w:t>кафедри</w:t>
      </w:r>
      <w:proofErr w:type="spellEnd"/>
      <w:r w:rsidRPr="00BF069A">
        <w:rPr>
          <w:b/>
          <w:snapToGrid w:val="0"/>
          <w:color w:val="000000"/>
          <w:sz w:val="28"/>
          <w:szCs w:val="28"/>
          <w:lang w:val="x-none" w:eastAsia="x-none"/>
        </w:rPr>
        <w:t xml:space="preserve"> </w:t>
      </w:r>
    </w:p>
    <w:p w14:paraId="62328580" w14:textId="77777777" w:rsidR="00BF069A" w:rsidRPr="00BF069A" w:rsidRDefault="00BF069A" w:rsidP="00BF069A">
      <w:pPr>
        <w:keepNext/>
        <w:keepLines/>
        <w:tabs>
          <w:tab w:val="left" w:pos="6663"/>
          <w:tab w:val="left" w:pos="10992"/>
          <w:tab w:val="left" w:pos="11908"/>
          <w:tab w:val="left" w:pos="12824"/>
          <w:tab w:val="left" w:pos="13740"/>
          <w:tab w:val="left" w:pos="14656"/>
        </w:tabs>
        <w:rPr>
          <w:b/>
          <w:snapToGrid w:val="0"/>
          <w:color w:val="000000"/>
          <w:sz w:val="28"/>
          <w:szCs w:val="28"/>
          <w:lang w:eastAsia="x-none"/>
        </w:rPr>
      </w:pPr>
      <w:proofErr w:type="spellStart"/>
      <w:r w:rsidRPr="00BF069A">
        <w:rPr>
          <w:b/>
          <w:snapToGrid w:val="0"/>
          <w:color w:val="000000"/>
          <w:sz w:val="28"/>
          <w:szCs w:val="28"/>
          <w:lang w:val="x-none" w:eastAsia="x-none"/>
        </w:rPr>
        <w:t>кримінально-правових</w:t>
      </w:r>
      <w:proofErr w:type="spellEnd"/>
      <w:r w:rsidRPr="00BF069A">
        <w:rPr>
          <w:b/>
          <w:snapToGrid w:val="0"/>
          <w:color w:val="000000"/>
          <w:sz w:val="28"/>
          <w:szCs w:val="28"/>
          <w:lang w:val="x-none" w:eastAsia="x-none"/>
        </w:rPr>
        <w:t xml:space="preserve"> </w:t>
      </w:r>
      <w:proofErr w:type="spellStart"/>
      <w:r w:rsidRPr="00BF069A">
        <w:rPr>
          <w:b/>
          <w:snapToGrid w:val="0"/>
          <w:color w:val="000000"/>
          <w:sz w:val="28"/>
          <w:szCs w:val="28"/>
          <w:lang w:val="x-none" w:eastAsia="x-none"/>
        </w:rPr>
        <w:t>дисциплін</w:t>
      </w:r>
      <w:proofErr w:type="spellEnd"/>
      <w:r w:rsidRPr="00BF069A">
        <w:rPr>
          <w:b/>
          <w:snapToGrid w:val="0"/>
          <w:color w:val="000000"/>
          <w:sz w:val="28"/>
          <w:szCs w:val="28"/>
          <w:lang w:val="x-none" w:eastAsia="x-none"/>
        </w:rPr>
        <w:t xml:space="preserve">                      </w:t>
      </w:r>
      <w:r w:rsidRPr="00BF069A">
        <w:rPr>
          <w:b/>
          <w:snapToGrid w:val="0"/>
          <w:color w:val="000000"/>
          <w:sz w:val="28"/>
          <w:szCs w:val="28"/>
          <w:lang w:eastAsia="x-none"/>
        </w:rPr>
        <w:t>Володимир ШАБЛИСТИЙ</w:t>
      </w:r>
    </w:p>
    <w:p w14:paraId="47387D01" w14:textId="77777777" w:rsidR="00BF069A" w:rsidRDefault="00BF069A" w:rsidP="00517F15">
      <w:pPr>
        <w:keepNext/>
        <w:keepLines/>
        <w:ind w:left="5245"/>
      </w:pPr>
    </w:p>
    <w:p w14:paraId="5D2072B7" w14:textId="77777777" w:rsidR="00BF069A" w:rsidRDefault="00BF069A" w:rsidP="00517F15">
      <w:pPr>
        <w:keepNext/>
        <w:keepLines/>
        <w:ind w:left="5245"/>
      </w:pPr>
    </w:p>
    <w:p w14:paraId="40DDD123" w14:textId="77777777" w:rsidR="00BF069A" w:rsidRDefault="00BF069A" w:rsidP="00517F15">
      <w:pPr>
        <w:keepNext/>
        <w:keepLines/>
        <w:ind w:left="5245"/>
      </w:pPr>
    </w:p>
    <w:p w14:paraId="18AD12D2" w14:textId="77777777" w:rsidR="00BF069A" w:rsidRDefault="00BF069A" w:rsidP="00517F15">
      <w:pPr>
        <w:keepNext/>
        <w:keepLines/>
        <w:ind w:left="5245"/>
      </w:pPr>
    </w:p>
    <w:p w14:paraId="42B7B35E" w14:textId="77777777" w:rsidR="00BF069A" w:rsidRDefault="00BF069A" w:rsidP="00517F15">
      <w:pPr>
        <w:keepNext/>
        <w:keepLines/>
        <w:ind w:left="5245"/>
      </w:pPr>
    </w:p>
    <w:p w14:paraId="1C68F604" w14:textId="77777777" w:rsidR="00BF069A" w:rsidRDefault="00BF069A" w:rsidP="00517F15">
      <w:pPr>
        <w:keepNext/>
        <w:keepLines/>
        <w:ind w:left="5245"/>
      </w:pPr>
    </w:p>
    <w:p w14:paraId="01B2BB44" w14:textId="77777777" w:rsidR="00BF069A" w:rsidRDefault="00BF069A" w:rsidP="00517F15">
      <w:pPr>
        <w:keepNext/>
        <w:keepLines/>
        <w:ind w:left="5245"/>
      </w:pPr>
    </w:p>
    <w:p w14:paraId="40C6E1F1" w14:textId="77777777" w:rsidR="00BF069A" w:rsidRDefault="00BF069A" w:rsidP="00517F15">
      <w:pPr>
        <w:keepNext/>
        <w:keepLines/>
        <w:ind w:left="5245"/>
      </w:pPr>
    </w:p>
    <w:p w14:paraId="28D6A3E9" w14:textId="77777777" w:rsidR="00BF069A" w:rsidRDefault="00BF069A" w:rsidP="00517F15">
      <w:pPr>
        <w:keepNext/>
        <w:keepLines/>
        <w:ind w:left="5245"/>
      </w:pPr>
    </w:p>
    <w:p w14:paraId="4D5AE574" w14:textId="77777777" w:rsidR="00BF069A" w:rsidRDefault="00BF069A" w:rsidP="00517F15">
      <w:pPr>
        <w:keepNext/>
        <w:keepLines/>
        <w:ind w:left="5245"/>
      </w:pPr>
    </w:p>
    <w:p w14:paraId="33217BBE" w14:textId="77777777" w:rsidR="00BF069A" w:rsidRDefault="00BF069A" w:rsidP="00517F15">
      <w:pPr>
        <w:keepNext/>
        <w:keepLines/>
        <w:ind w:left="5245"/>
      </w:pPr>
    </w:p>
    <w:p w14:paraId="2694F161" w14:textId="77777777" w:rsidR="00BF069A" w:rsidRDefault="00BF069A" w:rsidP="00517F15">
      <w:pPr>
        <w:keepNext/>
        <w:keepLines/>
        <w:ind w:left="5245"/>
      </w:pPr>
    </w:p>
    <w:p w14:paraId="3AFCE969" w14:textId="77777777" w:rsidR="00BF069A" w:rsidRDefault="00BF069A" w:rsidP="00517F15">
      <w:pPr>
        <w:keepNext/>
        <w:keepLines/>
        <w:ind w:left="5245"/>
      </w:pPr>
    </w:p>
    <w:p w14:paraId="13932C73" w14:textId="77777777" w:rsidR="00BF069A" w:rsidRDefault="00BF069A" w:rsidP="00517F15">
      <w:pPr>
        <w:keepNext/>
        <w:keepLines/>
        <w:ind w:left="5245"/>
      </w:pPr>
    </w:p>
    <w:p w14:paraId="101D0050" w14:textId="77777777" w:rsidR="00BF069A" w:rsidRDefault="00BF069A" w:rsidP="00517F15">
      <w:pPr>
        <w:keepNext/>
        <w:keepLines/>
        <w:ind w:left="5245"/>
      </w:pPr>
    </w:p>
    <w:p w14:paraId="43A1A9F2" w14:textId="77777777" w:rsidR="00BF069A" w:rsidRDefault="00BF069A" w:rsidP="00517F15">
      <w:pPr>
        <w:keepNext/>
        <w:keepLines/>
        <w:ind w:left="5245"/>
      </w:pPr>
    </w:p>
    <w:p w14:paraId="2C017B30" w14:textId="77777777" w:rsidR="00BF069A" w:rsidRDefault="00BF069A" w:rsidP="00517F15">
      <w:pPr>
        <w:keepNext/>
        <w:keepLines/>
        <w:ind w:left="5245"/>
      </w:pPr>
    </w:p>
    <w:p w14:paraId="4FDFA4D9" w14:textId="77777777" w:rsidR="00BF069A" w:rsidRDefault="00BF069A" w:rsidP="00517F15">
      <w:pPr>
        <w:keepNext/>
        <w:keepLines/>
        <w:ind w:left="5245"/>
      </w:pPr>
    </w:p>
    <w:p w14:paraId="51C3EC74" w14:textId="77777777" w:rsidR="00BF069A" w:rsidRDefault="00BF069A" w:rsidP="00517F15">
      <w:pPr>
        <w:keepNext/>
        <w:keepLines/>
        <w:ind w:left="5245"/>
      </w:pPr>
    </w:p>
    <w:p w14:paraId="6452ECE3" w14:textId="77777777" w:rsidR="00BF069A" w:rsidRDefault="00BF069A" w:rsidP="00517F15">
      <w:pPr>
        <w:keepNext/>
        <w:keepLines/>
        <w:ind w:left="5245"/>
      </w:pPr>
    </w:p>
    <w:p w14:paraId="5C56BCFF" w14:textId="77777777" w:rsidR="00BF069A" w:rsidRDefault="00BF069A" w:rsidP="00517F15">
      <w:pPr>
        <w:keepNext/>
        <w:keepLines/>
        <w:ind w:left="5245"/>
      </w:pPr>
    </w:p>
    <w:p w14:paraId="069D5822" w14:textId="77777777" w:rsidR="00BF069A" w:rsidRDefault="00BF069A" w:rsidP="00517F15">
      <w:pPr>
        <w:keepNext/>
        <w:keepLines/>
        <w:ind w:left="5245"/>
      </w:pPr>
    </w:p>
    <w:p w14:paraId="5D4ACD7E" w14:textId="77777777" w:rsidR="00BF069A" w:rsidRDefault="00BF069A" w:rsidP="00517F15">
      <w:pPr>
        <w:keepNext/>
        <w:keepLines/>
        <w:ind w:left="5245"/>
      </w:pPr>
    </w:p>
    <w:p w14:paraId="19BA3D02" w14:textId="77777777" w:rsidR="00BF069A" w:rsidRDefault="00BF069A" w:rsidP="00517F15">
      <w:pPr>
        <w:keepNext/>
        <w:keepLines/>
        <w:ind w:left="5245"/>
      </w:pPr>
    </w:p>
    <w:p w14:paraId="18C32E3A" w14:textId="77777777" w:rsidR="00BF069A" w:rsidRDefault="00BF069A" w:rsidP="00517F15">
      <w:pPr>
        <w:keepNext/>
        <w:keepLines/>
        <w:ind w:left="5245"/>
      </w:pPr>
    </w:p>
    <w:p w14:paraId="12D118E7" w14:textId="77777777" w:rsidR="00BF069A" w:rsidRDefault="00BF069A" w:rsidP="00517F15">
      <w:pPr>
        <w:keepNext/>
        <w:keepLines/>
        <w:ind w:left="5245"/>
      </w:pPr>
    </w:p>
    <w:p w14:paraId="7AB50160" w14:textId="77777777" w:rsidR="00BF069A" w:rsidRDefault="00BF069A" w:rsidP="00517F15">
      <w:pPr>
        <w:keepNext/>
        <w:keepLines/>
        <w:ind w:left="5245"/>
      </w:pPr>
    </w:p>
    <w:p w14:paraId="0D02A734" w14:textId="77777777" w:rsidR="00BF069A" w:rsidRDefault="00BF069A" w:rsidP="00517F15">
      <w:pPr>
        <w:keepNext/>
        <w:keepLines/>
        <w:ind w:left="5245"/>
      </w:pPr>
    </w:p>
    <w:p w14:paraId="39D53BF3" w14:textId="77777777" w:rsidR="00BF069A" w:rsidRDefault="00BF069A" w:rsidP="00517F15">
      <w:pPr>
        <w:keepNext/>
        <w:keepLines/>
        <w:ind w:left="5245"/>
      </w:pPr>
    </w:p>
    <w:p w14:paraId="4469ACBF" w14:textId="77777777" w:rsidR="00BF069A" w:rsidRDefault="00BF069A" w:rsidP="00517F15">
      <w:pPr>
        <w:keepNext/>
        <w:keepLines/>
        <w:ind w:left="5245"/>
      </w:pPr>
    </w:p>
    <w:p w14:paraId="25150291" w14:textId="77777777" w:rsidR="00BF069A" w:rsidRDefault="00BF069A" w:rsidP="00517F15">
      <w:pPr>
        <w:keepNext/>
        <w:keepLines/>
        <w:ind w:left="5245"/>
      </w:pPr>
    </w:p>
    <w:p w14:paraId="32102CB9" w14:textId="77777777" w:rsidR="00BF069A" w:rsidRDefault="00BF069A" w:rsidP="00517F15">
      <w:pPr>
        <w:keepNext/>
        <w:keepLines/>
        <w:ind w:left="5245"/>
      </w:pPr>
    </w:p>
    <w:p w14:paraId="319089F4" w14:textId="77777777" w:rsidR="00BF069A" w:rsidRDefault="00BF069A" w:rsidP="00517F15">
      <w:pPr>
        <w:keepNext/>
        <w:keepLines/>
        <w:ind w:left="5245"/>
      </w:pPr>
    </w:p>
    <w:p w14:paraId="110919D4" w14:textId="77777777" w:rsidR="00BF069A" w:rsidRDefault="00BF069A" w:rsidP="00517F15">
      <w:pPr>
        <w:keepNext/>
        <w:keepLines/>
        <w:ind w:left="5245"/>
      </w:pPr>
    </w:p>
    <w:p w14:paraId="253098BC" w14:textId="77777777" w:rsidR="00BF069A" w:rsidRDefault="00BF069A" w:rsidP="00517F15">
      <w:pPr>
        <w:keepNext/>
        <w:keepLines/>
        <w:ind w:left="5245"/>
      </w:pPr>
    </w:p>
    <w:p w14:paraId="5460190C" w14:textId="77777777" w:rsidR="00BF069A" w:rsidRDefault="00BF069A" w:rsidP="00517F15">
      <w:pPr>
        <w:keepNext/>
        <w:keepLines/>
        <w:ind w:left="5245"/>
      </w:pPr>
    </w:p>
    <w:p w14:paraId="05ADB668" w14:textId="77777777" w:rsidR="00BF069A" w:rsidRDefault="00BF069A" w:rsidP="00517F15">
      <w:pPr>
        <w:keepNext/>
        <w:keepLines/>
        <w:ind w:left="5245"/>
      </w:pPr>
    </w:p>
    <w:p w14:paraId="743B6D79" w14:textId="77777777" w:rsidR="00BF069A" w:rsidRDefault="00BF069A" w:rsidP="00517F15">
      <w:pPr>
        <w:keepNext/>
        <w:keepLines/>
        <w:ind w:left="5245"/>
      </w:pPr>
    </w:p>
    <w:p w14:paraId="26E3B5EB" w14:textId="77777777" w:rsidR="00BF069A" w:rsidRDefault="00BF069A" w:rsidP="00517F15">
      <w:pPr>
        <w:keepNext/>
        <w:keepLines/>
        <w:ind w:left="5245"/>
      </w:pPr>
    </w:p>
    <w:p w14:paraId="08C6AEB3" w14:textId="77777777" w:rsidR="00BF069A" w:rsidRDefault="00BF069A" w:rsidP="00517F15">
      <w:pPr>
        <w:keepNext/>
        <w:keepLines/>
        <w:ind w:left="5245"/>
      </w:pPr>
    </w:p>
    <w:p w14:paraId="4928B097" w14:textId="77777777" w:rsidR="00BF069A" w:rsidRDefault="00BF069A" w:rsidP="00517F15">
      <w:pPr>
        <w:keepNext/>
        <w:keepLines/>
        <w:ind w:left="5245"/>
      </w:pPr>
    </w:p>
    <w:p w14:paraId="390B6719" w14:textId="77777777" w:rsidR="00BF069A" w:rsidRDefault="00BF069A" w:rsidP="00517F15">
      <w:pPr>
        <w:keepNext/>
        <w:keepLines/>
        <w:ind w:left="5245"/>
      </w:pPr>
    </w:p>
    <w:p w14:paraId="057F068C" w14:textId="77777777" w:rsidR="00BF069A" w:rsidRDefault="00BF069A" w:rsidP="00517F15">
      <w:pPr>
        <w:keepNext/>
        <w:keepLines/>
        <w:ind w:left="5245"/>
      </w:pPr>
    </w:p>
    <w:p w14:paraId="752AE1E0" w14:textId="77777777" w:rsidR="00BF069A" w:rsidRDefault="00BF069A" w:rsidP="00517F15">
      <w:pPr>
        <w:keepNext/>
        <w:keepLines/>
        <w:ind w:left="5245"/>
      </w:pPr>
    </w:p>
    <w:p w14:paraId="09285759" w14:textId="77777777" w:rsidR="00517F15" w:rsidRPr="00BF069A" w:rsidRDefault="00517F15" w:rsidP="00517F15">
      <w:pPr>
        <w:keepNext/>
        <w:keepLines/>
        <w:ind w:left="5245"/>
      </w:pPr>
      <w:r w:rsidRPr="00BF069A">
        <w:lastRenderedPageBreak/>
        <w:t>Додаток 1.</w:t>
      </w:r>
      <w:r w:rsidR="00BF069A">
        <w:t>2.</w:t>
      </w:r>
      <w:r w:rsidRPr="00BF069A">
        <w:t xml:space="preserve"> До робочої програми навчальної дисципліни: «Кримінальна юстиція: правові доктрини та принципи правотворчості»</w:t>
      </w:r>
    </w:p>
    <w:p w14:paraId="6BABA64E" w14:textId="77777777" w:rsidR="00517F15" w:rsidRPr="00517F15" w:rsidRDefault="00517F15" w:rsidP="00517F15">
      <w:pPr>
        <w:keepNext/>
        <w:keepLines/>
        <w:ind w:left="5245"/>
        <w:rPr>
          <w:b/>
          <w:sz w:val="28"/>
          <w:szCs w:val="28"/>
        </w:rPr>
      </w:pPr>
    </w:p>
    <w:p w14:paraId="3317E849" w14:textId="77777777" w:rsidR="00517F15" w:rsidRPr="00517F15" w:rsidRDefault="00517F15" w:rsidP="00517F15">
      <w:pPr>
        <w:keepNext/>
        <w:keepLines/>
        <w:jc w:val="center"/>
        <w:rPr>
          <w:sz w:val="28"/>
          <w:szCs w:val="28"/>
        </w:rPr>
      </w:pPr>
    </w:p>
    <w:p w14:paraId="37370C5D" w14:textId="77777777" w:rsidR="00517F15" w:rsidRPr="00517F15" w:rsidRDefault="00517F15" w:rsidP="00517F15">
      <w:pPr>
        <w:keepNext/>
        <w:keepLines/>
        <w:jc w:val="center"/>
        <w:outlineLvl w:val="0"/>
        <w:rPr>
          <w:b/>
          <w:caps/>
          <w:sz w:val="28"/>
          <w:szCs w:val="28"/>
          <w:lang w:eastAsia="x-none"/>
        </w:rPr>
      </w:pPr>
      <w:r w:rsidRPr="00517F15">
        <w:rPr>
          <w:b/>
          <w:caps/>
          <w:sz w:val="28"/>
          <w:szCs w:val="28"/>
          <w:lang w:eastAsia="x-none"/>
        </w:rPr>
        <w:t>ОБСЯГ НАВЧАЛЬНОЇ ДИСЦИПЛІНИ</w:t>
      </w:r>
    </w:p>
    <w:p w14:paraId="55E22F70" w14:textId="77777777" w:rsidR="00517F15" w:rsidRPr="00517F15" w:rsidRDefault="00517F15" w:rsidP="00517F15">
      <w:pPr>
        <w:keepNext/>
        <w:keepLines/>
        <w:jc w:val="center"/>
        <w:rPr>
          <w:b/>
          <w:sz w:val="28"/>
          <w:szCs w:val="28"/>
        </w:rPr>
      </w:pPr>
    </w:p>
    <w:p w14:paraId="6142CBDA" w14:textId="77777777" w:rsidR="00517F15" w:rsidRPr="00517F15" w:rsidRDefault="00517F15" w:rsidP="00517F15">
      <w:pPr>
        <w:keepNext/>
        <w:keepLines/>
        <w:jc w:val="center"/>
        <w:rPr>
          <w:b/>
          <w:sz w:val="28"/>
          <w:szCs w:val="28"/>
        </w:rPr>
      </w:pPr>
      <w:r w:rsidRPr="00517F15">
        <w:rPr>
          <w:b/>
          <w:sz w:val="28"/>
          <w:szCs w:val="28"/>
        </w:rPr>
        <w:t>«КРИМІНАЛЬНА ЮСТИЦІЯ: ПРАВОВІ ДОКТРИНИ ТА ПРИНЦИПИ ПРАВОТВОРЧОСТІ»</w:t>
      </w:r>
    </w:p>
    <w:p w14:paraId="5A93672D" w14:textId="77777777" w:rsidR="00517F15" w:rsidRPr="00517F15" w:rsidRDefault="00517F15" w:rsidP="00517F15">
      <w:pPr>
        <w:keepNext/>
        <w:keepLines/>
        <w:rPr>
          <w:sz w:val="28"/>
          <w:szCs w:val="28"/>
        </w:rPr>
      </w:pPr>
    </w:p>
    <w:p w14:paraId="63EA0249" w14:textId="77777777" w:rsidR="00517F15" w:rsidRPr="00517F15" w:rsidRDefault="00517F15" w:rsidP="00517F15">
      <w:pPr>
        <w:keepNext/>
        <w:keepLines/>
        <w:widowControl w:val="0"/>
        <w:jc w:val="center"/>
        <w:rPr>
          <w:sz w:val="28"/>
          <w:szCs w:val="28"/>
          <w:lang w:eastAsia="x-none"/>
        </w:rPr>
      </w:pPr>
      <w:r w:rsidRPr="00517F15">
        <w:rPr>
          <w:sz w:val="28"/>
          <w:szCs w:val="28"/>
          <w:lang w:eastAsia="x-none"/>
        </w:rPr>
        <w:t>Освітній ступінь: магістр</w:t>
      </w:r>
    </w:p>
    <w:p w14:paraId="23669BAA" w14:textId="77777777" w:rsidR="00517F15" w:rsidRPr="00517F15" w:rsidRDefault="00517F15" w:rsidP="00517F15">
      <w:pPr>
        <w:keepNext/>
        <w:keepLines/>
        <w:widowControl w:val="0"/>
        <w:jc w:val="center"/>
        <w:rPr>
          <w:sz w:val="28"/>
          <w:szCs w:val="28"/>
          <w:lang w:eastAsia="x-none"/>
        </w:rPr>
      </w:pPr>
      <w:r w:rsidRPr="00517F15">
        <w:rPr>
          <w:sz w:val="28"/>
          <w:szCs w:val="28"/>
          <w:lang w:eastAsia="x-none"/>
        </w:rPr>
        <w:t>Спеціальність: 08 «Право», 081 «Право»</w:t>
      </w:r>
    </w:p>
    <w:p w14:paraId="326E86E0" w14:textId="77777777" w:rsidR="00517F15" w:rsidRPr="00517F15" w:rsidRDefault="00517F15" w:rsidP="00517F15">
      <w:pPr>
        <w:keepNext/>
        <w:keepLines/>
        <w:jc w:val="center"/>
        <w:rPr>
          <w:sz w:val="28"/>
          <w:szCs w:val="28"/>
        </w:rPr>
      </w:pPr>
    </w:p>
    <w:p w14:paraId="5539091A" w14:textId="77777777" w:rsidR="00517F15" w:rsidRPr="00517F15" w:rsidRDefault="00517F15" w:rsidP="00517F15">
      <w:pPr>
        <w:keepNext/>
        <w:keepLines/>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jc w:val="center"/>
        <w:rPr>
          <w:sz w:val="28"/>
          <w:szCs w:val="28"/>
          <w:lang w:val="x-none" w:eastAsia="x-none"/>
        </w:rPr>
      </w:pPr>
      <w:r w:rsidRPr="00517F15">
        <w:rPr>
          <w:sz w:val="28"/>
          <w:szCs w:val="28"/>
          <w:lang w:val="x-none" w:eastAsia="x-none"/>
        </w:rPr>
        <w:t>на 202</w:t>
      </w:r>
      <w:r w:rsidRPr="00517F15">
        <w:rPr>
          <w:sz w:val="28"/>
          <w:szCs w:val="28"/>
          <w:lang w:eastAsia="x-none"/>
        </w:rPr>
        <w:t>3</w:t>
      </w:r>
      <w:r w:rsidRPr="00517F15">
        <w:rPr>
          <w:sz w:val="28"/>
          <w:szCs w:val="28"/>
          <w:lang w:val="x-none" w:eastAsia="x-none"/>
        </w:rPr>
        <w:t>/202</w:t>
      </w:r>
      <w:r w:rsidRPr="00517F15">
        <w:rPr>
          <w:sz w:val="28"/>
          <w:szCs w:val="28"/>
          <w:lang w:eastAsia="x-none"/>
        </w:rPr>
        <w:t xml:space="preserve">4 </w:t>
      </w:r>
      <w:proofErr w:type="spellStart"/>
      <w:r w:rsidRPr="00517F15">
        <w:rPr>
          <w:sz w:val="28"/>
          <w:szCs w:val="28"/>
          <w:lang w:val="x-none" w:eastAsia="x-none"/>
        </w:rPr>
        <w:t>навчальний</w:t>
      </w:r>
      <w:proofErr w:type="spellEnd"/>
      <w:r w:rsidRPr="00517F15">
        <w:rPr>
          <w:sz w:val="28"/>
          <w:szCs w:val="28"/>
          <w:lang w:val="x-none" w:eastAsia="x-none"/>
        </w:rPr>
        <w:t xml:space="preserve"> </w:t>
      </w:r>
      <w:proofErr w:type="spellStart"/>
      <w:r w:rsidRPr="00517F15">
        <w:rPr>
          <w:sz w:val="28"/>
          <w:szCs w:val="28"/>
          <w:lang w:val="x-none" w:eastAsia="x-none"/>
        </w:rPr>
        <w:t>рік</w:t>
      </w:r>
      <w:proofErr w:type="spellEnd"/>
      <w:r w:rsidRPr="00517F15">
        <w:rPr>
          <w:sz w:val="28"/>
          <w:szCs w:val="28"/>
          <w:lang w:val="x-none" w:eastAsia="x-none"/>
        </w:rPr>
        <w:t xml:space="preserve"> </w:t>
      </w:r>
    </w:p>
    <w:p w14:paraId="081F2076" w14:textId="77777777" w:rsidR="00517F15" w:rsidRPr="00517F15" w:rsidRDefault="00517F15" w:rsidP="00517F15">
      <w:pPr>
        <w:keepNext/>
        <w:keepLines/>
        <w:widowControl w:val="0"/>
        <w:rPr>
          <w:b/>
          <w:sz w:val="28"/>
          <w:szCs w:val="28"/>
          <w:lang w:eastAsia="x-none"/>
        </w:rPr>
      </w:pPr>
    </w:p>
    <w:p w14:paraId="2D2D0591" w14:textId="77777777" w:rsidR="00517F15" w:rsidRPr="00517F15" w:rsidRDefault="00517F15" w:rsidP="00517F15">
      <w:pPr>
        <w:keepNext/>
        <w:keepLines/>
        <w:widowControl w:val="0"/>
        <w:ind w:left="4678" w:hanging="4678"/>
        <w:rPr>
          <w:sz w:val="28"/>
          <w:szCs w:val="28"/>
          <w:lang w:eastAsia="x-none"/>
        </w:rPr>
      </w:pPr>
      <w:r w:rsidRPr="00517F15">
        <w:rPr>
          <w:b/>
          <w:sz w:val="28"/>
          <w:szCs w:val="28"/>
          <w:lang w:eastAsia="x-none"/>
        </w:rPr>
        <w:t xml:space="preserve">Форма навчання  </w:t>
      </w:r>
      <w:r w:rsidR="00BF069A">
        <w:rPr>
          <w:b/>
          <w:sz w:val="28"/>
          <w:szCs w:val="28"/>
          <w:lang w:eastAsia="x-none"/>
        </w:rPr>
        <w:t>ЗАОЧНА</w:t>
      </w:r>
      <w:r w:rsidRPr="00517F15">
        <w:rPr>
          <w:b/>
          <w:sz w:val="28"/>
          <w:szCs w:val="28"/>
          <w:lang w:eastAsia="x-none"/>
        </w:rPr>
        <w:t xml:space="preserve">  </w:t>
      </w:r>
      <w:r w:rsidRPr="00517F15">
        <w:rPr>
          <w:sz w:val="28"/>
          <w:szCs w:val="28"/>
          <w:lang w:eastAsia="x-none"/>
        </w:rPr>
        <w:t xml:space="preserve">Обсяг 5,0 кредитів ЄКТС (150 годин) </w:t>
      </w:r>
    </w:p>
    <w:p w14:paraId="333B5615" w14:textId="77777777" w:rsidR="00517F15" w:rsidRPr="00517F15" w:rsidRDefault="00517F15" w:rsidP="00517F15">
      <w:pPr>
        <w:keepNext/>
        <w:keepLines/>
        <w:widowControl w:val="0"/>
        <w:rPr>
          <w:sz w:val="28"/>
          <w:szCs w:val="28"/>
          <w:lang w:eastAsia="x-none"/>
        </w:rPr>
      </w:pPr>
      <w:r w:rsidRPr="00517F15">
        <w:rPr>
          <w:sz w:val="28"/>
          <w:szCs w:val="28"/>
          <w:lang w:eastAsia="x-none"/>
        </w:rPr>
        <w:t>ННІ права та інноваційної освіти</w:t>
      </w:r>
    </w:p>
    <w:p w14:paraId="06622545" w14:textId="77777777" w:rsidR="00517F15" w:rsidRPr="00517F15" w:rsidRDefault="00517F15" w:rsidP="00517F15">
      <w:pPr>
        <w:keepNext/>
        <w:keepLines/>
        <w:widowControl w:val="0"/>
        <w:rPr>
          <w:sz w:val="28"/>
          <w:szCs w:val="28"/>
          <w:lang w:eastAsia="x-none"/>
        </w:rPr>
      </w:pPr>
    </w:p>
    <w:p w14:paraId="7E3C8009" w14:textId="77777777" w:rsidR="00517F15" w:rsidRPr="00517F15" w:rsidRDefault="00517F15" w:rsidP="00BF069A">
      <w:pPr>
        <w:keepNext/>
        <w:keepLines/>
        <w:widowControl w:val="0"/>
        <w:ind w:firstLine="709"/>
        <w:rPr>
          <w:sz w:val="28"/>
          <w:szCs w:val="28"/>
          <w:lang w:eastAsia="x-none"/>
        </w:rPr>
      </w:pPr>
      <w:r w:rsidRPr="00517F15">
        <w:rPr>
          <w:sz w:val="28"/>
          <w:szCs w:val="28"/>
          <w:lang w:eastAsia="x-none"/>
        </w:rPr>
        <w:t xml:space="preserve">Курс 1  Групи: </w:t>
      </w:r>
      <w:r w:rsidRPr="00517F15">
        <w:rPr>
          <w:sz w:val="28"/>
          <w:szCs w:val="28"/>
          <w:lang w:eastAsia="x-none"/>
        </w:rPr>
        <w:tab/>
        <w:t>М-Ю</w:t>
      </w:r>
      <w:r w:rsidR="00096102">
        <w:rPr>
          <w:sz w:val="28"/>
          <w:szCs w:val="28"/>
          <w:lang w:eastAsia="x-none"/>
        </w:rPr>
        <w:t>З</w:t>
      </w:r>
      <w:r w:rsidRPr="00517F15">
        <w:rPr>
          <w:sz w:val="28"/>
          <w:szCs w:val="28"/>
          <w:lang w:eastAsia="x-none"/>
        </w:rPr>
        <w:t>-321</w:t>
      </w:r>
      <w:r w:rsidR="00096102">
        <w:rPr>
          <w:sz w:val="28"/>
          <w:szCs w:val="28"/>
          <w:lang w:eastAsia="x-none"/>
        </w:rPr>
        <w:t>-326</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395"/>
        <w:gridCol w:w="567"/>
        <w:gridCol w:w="141"/>
        <w:gridCol w:w="567"/>
        <w:gridCol w:w="29"/>
        <w:gridCol w:w="680"/>
        <w:gridCol w:w="567"/>
        <w:gridCol w:w="567"/>
        <w:gridCol w:w="567"/>
        <w:gridCol w:w="958"/>
      </w:tblGrid>
      <w:tr w:rsidR="00BF069A" w:rsidRPr="00517F15" w14:paraId="16FA5DEE" w14:textId="77777777" w:rsidTr="00BF069A">
        <w:trPr>
          <w:tblHeader/>
        </w:trPr>
        <w:tc>
          <w:tcPr>
            <w:tcW w:w="675" w:type="dxa"/>
            <w:vMerge w:val="restart"/>
            <w:textDirection w:val="btLr"/>
          </w:tcPr>
          <w:p w14:paraId="7208CD68" w14:textId="77777777" w:rsidR="00BF069A" w:rsidRPr="00517F15" w:rsidRDefault="00BF069A" w:rsidP="00BF069A">
            <w:pPr>
              <w:keepNext/>
              <w:keepLines/>
              <w:widowControl w:val="0"/>
              <w:autoSpaceDE w:val="0"/>
              <w:autoSpaceDN w:val="0"/>
              <w:adjustRightInd w:val="0"/>
              <w:ind w:left="113" w:right="113"/>
              <w:rPr>
                <w:sz w:val="28"/>
                <w:szCs w:val="28"/>
              </w:rPr>
            </w:pPr>
            <w:r w:rsidRPr="00517F15">
              <w:rPr>
                <w:sz w:val="28"/>
                <w:szCs w:val="28"/>
              </w:rPr>
              <w:lastRenderedPageBreak/>
              <w:t>№ теми згідно з РПНД</w:t>
            </w:r>
          </w:p>
        </w:tc>
        <w:tc>
          <w:tcPr>
            <w:tcW w:w="4395" w:type="dxa"/>
            <w:vMerge w:val="restart"/>
            <w:shd w:val="clear" w:color="auto" w:fill="auto"/>
            <w:vAlign w:val="center"/>
          </w:tcPr>
          <w:p w14:paraId="56BCFD99" w14:textId="77777777" w:rsidR="00BF069A" w:rsidRPr="00517F15" w:rsidRDefault="00BF069A" w:rsidP="00BF069A">
            <w:pPr>
              <w:keepNext/>
              <w:keepLines/>
              <w:widowControl w:val="0"/>
              <w:autoSpaceDE w:val="0"/>
              <w:autoSpaceDN w:val="0"/>
              <w:adjustRightInd w:val="0"/>
              <w:jc w:val="center"/>
              <w:rPr>
                <w:sz w:val="28"/>
                <w:szCs w:val="28"/>
              </w:rPr>
            </w:pPr>
            <w:r w:rsidRPr="00517F15">
              <w:rPr>
                <w:sz w:val="28"/>
                <w:szCs w:val="28"/>
              </w:rPr>
              <w:t xml:space="preserve">Назва теми </w:t>
            </w:r>
          </w:p>
          <w:p w14:paraId="2B59C94D" w14:textId="77777777" w:rsidR="00BF069A" w:rsidRPr="00517F15" w:rsidRDefault="00BF069A" w:rsidP="00BF069A">
            <w:pPr>
              <w:keepNext/>
              <w:keepLines/>
              <w:widowControl w:val="0"/>
              <w:autoSpaceDE w:val="0"/>
              <w:autoSpaceDN w:val="0"/>
              <w:adjustRightInd w:val="0"/>
              <w:jc w:val="center"/>
              <w:rPr>
                <w:sz w:val="28"/>
                <w:szCs w:val="28"/>
              </w:rPr>
            </w:pPr>
            <w:r w:rsidRPr="00517F15">
              <w:rPr>
                <w:sz w:val="28"/>
                <w:szCs w:val="28"/>
              </w:rPr>
              <w:t>(згідно з РПНД)</w:t>
            </w:r>
          </w:p>
        </w:tc>
        <w:tc>
          <w:tcPr>
            <w:tcW w:w="708" w:type="dxa"/>
            <w:gridSpan w:val="2"/>
            <w:vMerge w:val="restart"/>
            <w:textDirection w:val="btLr"/>
          </w:tcPr>
          <w:p w14:paraId="2E8C45F9" w14:textId="77777777" w:rsidR="00BF069A" w:rsidRPr="00517F15" w:rsidRDefault="00BF069A" w:rsidP="00BF069A">
            <w:pPr>
              <w:keepNext/>
              <w:keepLines/>
              <w:widowControl w:val="0"/>
              <w:autoSpaceDE w:val="0"/>
              <w:autoSpaceDN w:val="0"/>
              <w:adjustRightInd w:val="0"/>
              <w:ind w:left="113" w:right="113"/>
              <w:rPr>
                <w:sz w:val="28"/>
                <w:szCs w:val="28"/>
              </w:rPr>
            </w:pPr>
            <w:r w:rsidRPr="00517F15">
              <w:rPr>
                <w:sz w:val="28"/>
                <w:szCs w:val="28"/>
              </w:rPr>
              <w:t>Загальний обсяг годин</w:t>
            </w:r>
          </w:p>
        </w:tc>
        <w:tc>
          <w:tcPr>
            <w:tcW w:w="567" w:type="dxa"/>
          </w:tcPr>
          <w:p w14:paraId="5665215F" w14:textId="77777777" w:rsidR="00BF069A" w:rsidRPr="00517F15" w:rsidRDefault="00BF069A" w:rsidP="00BF069A">
            <w:pPr>
              <w:keepNext/>
              <w:keepLines/>
              <w:widowControl w:val="0"/>
              <w:autoSpaceDE w:val="0"/>
              <w:autoSpaceDN w:val="0"/>
              <w:adjustRightInd w:val="0"/>
              <w:jc w:val="center"/>
              <w:rPr>
                <w:sz w:val="28"/>
                <w:szCs w:val="28"/>
              </w:rPr>
            </w:pPr>
          </w:p>
        </w:tc>
        <w:tc>
          <w:tcPr>
            <w:tcW w:w="2410" w:type="dxa"/>
            <w:gridSpan w:val="5"/>
          </w:tcPr>
          <w:p w14:paraId="00BE1108" w14:textId="77777777" w:rsidR="00BF069A" w:rsidRPr="00517F15" w:rsidRDefault="00BF069A" w:rsidP="00BF069A">
            <w:pPr>
              <w:keepNext/>
              <w:keepLines/>
              <w:widowControl w:val="0"/>
              <w:autoSpaceDE w:val="0"/>
              <w:autoSpaceDN w:val="0"/>
              <w:adjustRightInd w:val="0"/>
              <w:jc w:val="center"/>
              <w:rPr>
                <w:sz w:val="28"/>
                <w:szCs w:val="28"/>
              </w:rPr>
            </w:pPr>
            <w:r w:rsidRPr="00517F15">
              <w:rPr>
                <w:sz w:val="28"/>
                <w:szCs w:val="28"/>
              </w:rPr>
              <w:t>Аудиторна робота</w:t>
            </w:r>
          </w:p>
        </w:tc>
        <w:tc>
          <w:tcPr>
            <w:tcW w:w="958" w:type="dxa"/>
            <w:vMerge w:val="restart"/>
            <w:textDirection w:val="btLr"/>
          </w:tcPr>
          <w:p w14:paraId="16A01961" w14:textId="77777777" w:rsidR="00BF069A" w:rsidRPr="00517F15" w:rsidRDefault="00BF069A" w:rsidP="00BF069A">
            <w:pPr>
              <w:keepNext/>
              <w:keepLines/>
              <w:widowControl w:val="0"/>
              <w:autoSpaceDE w:val="0"/>
              <w:autoSpaceDN w:val="0"/>
              <w:adjustRightInd w:val="0"/>
              <w:ind w:left="113" w:right="113"/>
              <w:jc w:val="center"/>
              <w:rPr>
                <w:sz w:val="28"/>
                <w:szCs w:val="28"/>
              </w:rPr>
            </w:pPr>
            <w:r w:rsidRPr="00517F15">
              <w:rPr>
                <w:sz w:val="28"/>
                <w:szCs w:val="28"/>
              </w:rPr>
              <w:t>Самостійна та індивідуальна робота</w:t>
            </w:r>
          </w:p>
        </w:tc>
      </w:tr>
      <w:tr w:rsidR="00BF069A" w:rsidRPr="00517F15" w14:paraId="74FF0640" w14:textId="77777777" w:rsidTr="00BF069A">
        <w:trPr>
          <w:cantSplit/>
          <w:trHeight w:val="1749"/>
          <w:tblHeader/>
        </w:trPr>
        <w:tc>
          <w:tcPr>
            <w:tcW w:w="675" w:type="dxa"/>
            <w:vMerge/>
          </w:tcPr>
          <w:p w14:paraId="1DF24193" w14:textId="77777777" w:rsidR="00BF069A" w:rsidRPr="00517F15" w:rsidRDefault="00BF069A" w:rsidP="00BF069A">
            <w:pPr>
              <w:keepNext/>
              <w:keepLines/>
              <w:widowControl w:val="0"/>
              <w:autoSpaceDE w:val="0"/>
              <w:autoSpaceDN w:val="0"/>
              <w:adjustRightInd w:val="0"/>
              <w:rPr>
                <w:sz w:val="28"/>
                <w:szCs w:val="28"/>
              </w:rPr>
            </w:pPr>
          </w:p>
        </w:tc>
        <w:tc>
          <w:tcPr>
            <w:tcW w:w="4395" w:type="dxa"/>
            <w:vMerge/>
            <w:shd w:val="clear" w:color="auto" w:fill="auto"/>
          </w:tcPr>
          <w:p w14:paraId="71CA78E2" w14:textId="77777777" w:rsidR="00BF069A" w:rsidRPr="00517F15" w:rsidRDefault="00BF069A" w:rsidP="00BF069A">
            <w:pPr>
              <w:keepNext/>
              <w:keepLines/>
              <w:widowControl w:val="0"/>
              <w:autoSpaceDE w:val="0"/>
              <w:autoSpaceDN w:val="0"/>
              <w:adjustRightInd w:val="0"/>
              <w:rPr>
                <w:sz w:val="28"/>
                <w:szCs w:val="28"/>
              </w:rPr>
            </w:pPr>
          </w:p>
        </w:tc>
        <w:tc>
          <w:tcPr>
            <w:tcW w:w="708" w:type="dxa"/>
            <w:gridSpan w:val="2"/>
            <w:vMerge/>
          </w:tcPr>
          <w:p w14:paraId="7F8C5B70" w14:textId="77777777" w:rsidR="00BF069A" w:rsidRPr="00517F15" w:rsidRDefault="00BF069A" w:rsidP="00BF069A">
            <w:pPr>
              <w:keepNext/>
              <w:keepLines/>
              <w:widowControl w:val="0"/>
              <w:autoSpaceDE w:val="0"/>
              <w:autoSpaceDN w:val="0"/>
              <w:adjustRightInd w:val="0"/>
              <w:rPr>
                <w:sz w:val="28"/>
                <w:szCs w:val="28"/>
              </w:rPr>
            </w:pPr>
          </w:p>
        </w:tc>
        <w:tc>
          <w:tcPr>
            <w:tcW w:w="596" w:type="dxa"/>
            <w:gridSpan w:val="2"/>
            <w:textDirection w:val="btLr"/>
          </w:tcPr>
          <w:p w14:paraId="469CDE7C" w14:textId="77777777" w:rsidR="00BF069A" w:rsidRPr="00517F15" w:rsidRDefault="00BF069A" w:rsidP="00BF069A">
            <w:pPr>
              <w:keepNext/>
              <w:keepLines/>
              <w:widowControl w:val="0"/>
              <w:autoSpaceDE w:val="0"/>
              <w:autoSpaceDN w:val="0"/>
              <w:adjustRightInd w:val="0"/>
              <w:ind w:left="113" w:right="113"/>
              <w:rPr>
                <w:sz w:val="28"/>
                <w:szCs w:val="28"/>
              </w:rPr>
            </w:pPr>
            <w:r w:rsidRPr="00517F15">
              <w:rPr>
                <w:sz w:val="28"/>
                <w:szCs w:val="28"/>
              </w:rPr>
              <w:t>Всього</w:t>
            </w:r>
          </w:p>
        </w:tc>
        <w:tc>
          <w:tcPr>
            <w:tcW w:w="680" w:type="dxa"/>
            <w:textDirection w:val="btLr"/>
          </w:tcPr>
          <w:p w14:paraId="0B100C33" w14:textId="77777777" w:rsidR="00BF069A" w:rsidRPr="00517F15" w:rsidRDefault="00BF069A" w:rsidP="00BF069A">
            <w:pPr>
              <w:keepNext/>
              <w:keepLines/>
              <w:widowControl w:val="0"/>
              <w:autoSpaceDE w:val="0"/>
              <w:autoSpaceDN w:val="0"/>
              <w:adjustRightInd w:val="0"/>
              <w:ind w:left="113" w:right="113"/>
              <w:rPr>
                <w:sz w:val="28"/>
                <w:szCs w:val="28"/>
              </w:rPr>
            </w:pPr>
            <w:r>
              <w:rPr>
                <w:sz w:val="28"/>
                <w:szCs w:val="28"/>
              </w:rPr>
              <w:t>Установчі лекції</w:t>
            </w:r>
          </w:p>
        </w:tc>
        <w:tc>
          <w:tcPr>
            <w:tcW w:w="567" w:type="dxa"/>
            <w:textDirection w:val="btLr"/>
          </w:tcPr>
          <w:p w14:paraId="01B0A925" w14:textId="77777777" w:rsidR="00BF069A" w:rsidRPr="00517F15" w:rsidRDefault="00BF069A" w:rsidP="00BF069A">
            <w:pPr>
              <w:keepNext/>
              <w:keepLines/>
              <w:widowControl w:val="0"/>
              <w:autoSpaceDE w:val="0"/>
              <w:autoSpaceDN w:val="0"/>
              <w:adjustRightInd w:val="0"/>
              <w:ind w:left="113" w:right="113"/>
              <w:rPr>
                <w:sz w:val="28"/>
                <w:szCs w:val="28"/>
              </w:rPr>
            </w:pPr>
            <w:r w:rsidRPr="00517F15">
              <w:rPr>
                <w:sz w:val="28"/>
                <w:szCs w:val="28"/>
              </w:rPr>
              <w:t>Лекції</w:t>
            </w:r>
          </w:p>
        </w:tc>
        <w:tc>
          <w:tcPr>
            <w:tcW w:w="567" w:type="dxa"/>
            <w:textDirection w:val="btLr"/>
          </w:tcPr>
          <w:p w14:paraId="71558EC9" w14:textId="77777777" w:rsidR="00BF069A" w:rsidRPr="00517F15" w:rsidRDefault="00BF069A" w:rsidP="00BF069A">
            <w:pPr>
              <w:keepNext/>
              <w:keepLines/>
              <w:widowControl w:val="0"/>
              <w:autoSpaceDE w:val="0"/>
              <w:autoSpaceDN w:val="0"/>
              <w:adjustRightInd w:val="0"/>
              <w:ind w:left="113" w:right="113"/>
              <w:rPr>
                <w:sz w:val="28"/>
                <w:szCs w:val="28"/>
              </w:rPr>
            </w:pPr>
            <w:r w:rsidRPr="00517F15">
              <w:rPr>
                <w:sz w:val="28"/>
                <w:szCs w:val="28"/>
              </w:rPr>
              <w:t>Семінари</w:t>
            </w:r>
          </w:p>
        </w:tc>
        <w:tc>
          <w:tcPr>
            <w:tcW w:w="567" w:type="dxa"/>
            <w:textDirection w:val="btLr"/>
          </w:tcPr>
          <w:p w14:paraId="7A53A483" w14:textId="77777777" w:rsidR="00BF069A" w:rsidRPr="00517F15" w:rsidRDefault="00BF069A" w:rsidP="00BF069A">
            <w:pPr>
              <w:keepNext/>
              <w:keepLines/>
              <w:widowControl w:val="0"/>
              <w:autoSpaceDE w:val="0"/>
              <w:autoSpaceDN w:val="0"/>
              <w:adjustRightInd w:val="0"/>
              <w:ind w:left="113" w:right="113"/>
              <w:rPr>
                <w:sz w:val="28"/>
                <w:szCs w:val="28"/>
              </w:rPr>
            </w:pPr>
            <w:proofErr w:type="spellStart"/>
            <w:r w:rsidRPr="00517F15">
              <w:rPr>
                <w:sz w:val="28"/>
                <w:szCs w:val="28"/>
              </w:rPr>
              <w:t>Практ.заняття</w:t>
            </w:r>
            <w:proofErr w:type="spellEnd"/>
          </w:p>
        </w:tc>
        <w:tc>
          <w:tcPr>
            <w:tcW w:w="958" w:type="dxa"/>
            <w:vMerge/>
          </w:tcPr>
          <w:p w14:paraId="75DB314B" w14:textId="77777777" w:rsidR="00BF069A" w:rsidRPr="00517F15" w:rsidRDefault="00BF069A" w:rsidP="00BF069A">
            <w:pPr>
              <w:keepNext/>
              <w:keepLines/>
              <w:widowControl w:val="0"/>
              <w:autoSpaceDE w:val="0"/>
              <w:autoSpaceDN w:val="0"/>
              <w:adjustRightInd w:val="0"/>
              <w:rPr>
                <w:sz w:val="28"/>
                <w:szCs w:val="28"/>
              </w:rPr>
            </w:pPr>
          </w:p>
        </w:tc>
      </w:tr>
      <w:tr w:rsidR="00BF069A" w:rsidRPr="00517F15" w14:paraId="4D7EA3EE" w14:textId="77777777" w:rsidTr="00BF069A">
        <w:trPr>
          <w:cantSplit/>
          <w:trHeight w:val="353"/>
          <w:tblHeader/>
        </w:trPr>
        <w:tc>
          <w:tcPr>
            <w:tcW w:w="675" w:type="dxa"/>
          </w:tcPr>
          <w:p w14:paraId="769FB6C3" w14:textId="77777777" w:rsidR="00BF069A" w:rsidRPr="00517F15" w:rsidRDefault="00BF069A" w:rsidP="00BF069A">
            <w:pPr>
              <w:keepNext/>
              <w:keepLines/>
              <w:widowControl w:val="0"/>
              <w:autoSpaceDE w:val="0"/>
              <w:autoSpaceDN w:val="0"/>
              <w:adjustRightInd w:val="0"/>
              <w:jc w:val="center"/>
              <w:rPr>
                <w:b/>
                <w:sz w:val="28"/>
                <w:szCs w:val="28"/>
              </w:rPr>
            </w:pPr>
            <w:r w:rsidRPr="00517F15">
              <w:rPr>
                <w:b/>
                <w:sz w:val="28"/>
                <w:szCs w:val="28"/>
              </w:rPr>
              <w:t>1</w:t>
            </w:r>
          </w:p>
        </w:tc>
        <w:tc>
          <w:tcPr>
            <w:tcW w:w="4395" w:type="dxa"/>
            <w:shd w:val="clear" w:color="auto" w:fill="auto"/>
          </w:tcPr>
          <w:p w14:paraId="68335E3C" w14:textId="77777777" w:rsidR="00BF069A" w:rsidRPr="00517F15" w:rsidRDefault="00BF069A" w:rsidP="00BF069A">
            <w:pPr>
              <w:keepNext/>
              <w:keepLines/>
              <w:widowControl w:val="0"/>
              <w:autoSpaceDE w:val="0"/>
              <w:autoSpaceDN w:val="0"/>
              <w:adjustRightInd w:val="0"/>
              <w:jc w:val="center"/>
              <w:rPr>
                <w:b/>
                <w:sz w:val="28"/>
                <w:szCs w:val="28"/>
              </w:rPr>
            </w:pPr>
            <w:r w:rsidRPr="00517F15">
              <w:rPr>
                <w:b/>
                <w:sz w:val="28"/>
                <w:szCs w:val="28"/>
              </w:rPr>
              <w:t>2</w:t>
            </w:r>
          </w:p>
        </w:tc>
        <w:tc>
          <w:tcPr>
            <w:tcW w:w="708" w:type="dxa"/>
            <w:gridSpan w:val="2"/>
          </w:tcPr>
          <w:p w14:paraId="15B30655" w14:textId="77777777" w:rsidR="00BF069A" w:rsidRPr="00517F15" w:rsidRDefault="00BF069A" w:rsidP="00BF069A">
            <w:pPr>
              <w:keepNext/>
              <w:keepLines/>
              <w:widowControl w:val="0"/>
              <w:autoSpaceDE w:val="0"/>
              <w:autoSpaceDN w:val="0"/>
              <w:adjustRightInd w:val="0"/>
              <w:jc w:val="center"/>
              <w:rPr>
                <w:b/>
                <w:sz w:val="28"/>
                <w:szCs w:val="28"/>
              </w:rPr>
            </w:pPr>
            <w:r w:rsidRPr="00517F15">
              <w:rPr>
                <w:b/>
                <w:sz w:val="28"/>
                <w:szCs w:val="28"/>
              </w:rPr>
              <w:t>3</w:t>
            </w:r>
          </w:p>
        </w:tc>
        <w:tc>
          <w:tcPr>
            <w:tcW w:w="596" w:type="dxa"/>
            <w:gridSpan w:val="2"/>
          </w:tcPr>
          <w:p w14:paraId="100698E3" w14:textId="77777777" w:rsidR="00BF069A" w:rsidRPr="00517F15" w:rsidRDefault="00BF069A" w:rsidP="00BF069A">
            <w:pPr>
              <w:keepNext/>
              <w:keepLines/>
              <w:widowControl w:val="0"/>
              <w:autoSpaceDE w:val="0"/>
              <w:autoSpaceDN w:val="0"/>
              <w:adjustRightInd w:val="0"/>
              <w:jc w:val="center"/>
              <w:rPr>
                <w:b/>
                <w:sz w:val="28"/>
                <w:szCs w:val="28"/>
              </w:rPr>
            </w:pPr>
            <w:r w:rsidRPr="00517F15">
              <w:rPr>
                <w:b/>
                <w:sz w:val="28"/>
                <w:szCs w:val="28"/>
              </w:rPr>
              <w:t>4</w:t>
            </w:r>
          </w:p>
        </w:tc>
        <w:tc>
          <w:tcPr>
            <w:tcW w:w="680" w:type="dxa"/>
          </w:tcPr>
          <w:p w14:paraId="6824042B" w14:textId="77777777" w:rsidR="00BF069A" w:rsidRPr="00517F15" w:rsidRDefault="00BF069A" w:rsidP="00BF069A">
            <w:pPr>
              <w:keepNext/>
              <w:keepLines/>
              <w:widowControl w:val="0"/>
              <w:autoSpaceDE w:val="0"/>
              <w:autoSpaceDN w:val="0"/>
              <w:adjustRightInd w:val="0"/>
              <w:jc w:val="center"/>
              <w:rPr>
                <w:b/>
                <w:sz w:val="28"/>
                <w:szCs w:val="28"/>
              </w:rPr>
            </w:pPr>
          </w:p>
        </w:tc>
        <w:tc>
          <w:tcPr>
            <w:tcW w:w="567" w:type="dxa"/>
          </w:tcPr>
          <w:p w14:paraId="48C0DF4E" w14:textId="77777777" w:rsidR="00BF069A" w:rsidRPr="00517F15" w:rsidRDefault="00BF069A" w:rsidP="00BF069A">
            <w:pPr>
              <w:keepNext/>
              <w:keepLines/>
              <w:widowControl w:val="0"/>
              <w:autoSpaceDE w:val="0"/>
              <w:autoSpaceDN w:val="0"/>
              <w:adjustRightInd w:val="0"/>
              <w:jc w:val="center"/>
              <w:rPr>
                <w:b/>
                <w:sz w:val="28"/>
                <w:szCs w:val="28"/>
              </w:rPr>
            </w:pPr>
            <w:r w:rsidRPr="00517F15">
              <w:rPr>
                <w:b/>
                <w:sz w:val="28"/>
                <w:szCs w:val="28"/>
              </w:rPr>
              <w:t>5</w:t>
            </w:r>
          </w:p>
        </w:tc>
        <w:tc>
          <w:tcPr>
            <w:tcW w:w="567" w:type="dxa"/>
          </w:tcPr>
          <w:p w14:paraId="2A438C94" w14:textId="77777777" w:rsidR="00BF069A" w:rsidRPr="00517F15" w:rsidRDefault="00BF069A" w:rsidP="00BF069A">
            <w:pPr>
              <w:keepNext/>
              <w:keepLines/>
              <w:widowControl w:val="0"/>
              <w:autoSpaceDE w:val="0"/>
              <w:autoSpaceDN w:val="0"/>
              <w:adjustRightInd w:val="0"/>
              <w:jc w:val="center"/>
              <w:rPr>
                <w:b/>
                <w:sz w:val="28"/>
                <w:szCs w:val="28"/>
              </w:rPr>
            </w:pPr>
            <w:r w:rsidRPr="00517F15">
              <w:rPr>
                <w:b/>
                <w:sz w:val="28"/>
                <w:szCs w:val="28"/>
              </w:rPr>
              <w:t>6</w:t>
            </w:r>
          </w:p>
        </w:tc>
        <w:tc>
          <w:tcPr>
            <w:tcW w:w="567" w:type="dxa"/>
          </w:tcPr>
          <w:p w14:paraId="7C74CA0D" w14:textId="77777777" w:rsidR="00BF069A" w:rsidRPr="00517F15" w:rsidRDefault="00BF069A" w:rsidP="00BF069A">
            <w:pPr>
              <w:keepNext/>
              <w:keepLines/>
              <w:widowControl w:val="0"/>
              <w:autoSpaceDE w:val="0"/>
              <w:autoSpaceDN w:val="0"/>
              <w:adjustRightInd w:val="0"/>
              <w:jc w:val="center"/>
              <w:rPr>
                <w:b/>
                <w:sz w:val="28"/>
                <w:szCs w:val="28"/>
              </w:rPr>
            </w:pPr>
            <w:r w:rsidRPr="00517F15">
              <w:rPr>
                <w:b/>
                <w:sz w:val="28"/>
                <w:szCs w:val="28"/>
              </w:rPr>
              <w:t>7</w:t>
            </w:r>
          </w:p>
        </w:tc>
        <w:tc>
          <w:tcPr>
            <w:tcW w:w="958" w:type="dxa"/>
          </w:tcPr>
          <w:p w14:paraId="27784F15" w14:textId="77777777" w:rsidR="00BF069A" w:rsidRPr="00517F15" w:rsidRDefault="00BF069A" w:rsidP="00BF069A">
            <w:pPr>
              <w:keepNext/>
              <w:keepLines/>
              <w:widowControl w:val="0"/>
              <w:autoSpaceDE w:val="0"/>
              <w:autoSpaceDN w:val="0"/>
              <w:adjustRightInd w:val="0"/>
              <w:jc w:val="center"/>
              <w:rPr>
                <w:b/>
                <w:sz w:val="28"/>
                <w:szCs w:val="28"/>
              </w:rPr>
            </w:pPr>
            <w:r w:rsidRPr="00517F15">
              <w:rPr>
                <w:b/>
                <w:sz w:val="28"/>
                <w:szCs w:val="28"/>
              </w:rPr>
              <w:t>8</w:t>
            </w:r>
          </w:p>
        </w:tc>
      </w:tr>
      <w:tr w:rsidR="00BF069A" w:rsidRPr="00517F15" w14:paraId="7358F2DC" w14:textId="77777777" w:rsidTr="00BF069A">
        <w:trPr>
          <w:cantSplit/>
          <w:trHeight w:val="417"/>
        </w:trPr>
        <w:tc>
          <w:tcPr>
            <w:tcW w:w="675" w:type="dxa"/>
          </w:tcPr>
          <w:p w14:paraId="0E63D05C" w14:textId="77777777" w:rsidR="00BF069A" w:rsidRPr="00517F15" w:rsidRDefault="00BF069A" w:rsidP="00BF069A">
            <w:pPr>
              <w:keepNext/>
              <w:keepLines/>
              <w:widowControl w:val="0"/>
              <w:autoSpaceDE w:val="0"/>
              <w:autoSpaceDN w:val="0"/>
              <w:adjustRightInd w:val="0"/>
              <w:rPr>
                <w:sz w:val="28"/>
                <w:szCs w:val="28"/>
              </w:rPr>
            </w:pPr>
            <w:r w:rsidRPr="00517F15">
              <w:rPr>
                <w:sz w:val="28"/>
                <w:szCs w:val="28"/>
              </w:rPr>
              <w:t>1</w:t>
            </w:r>
          </w:p>
        </w:tc>
        <w:tc>
          <w:tcPr>
            <w:tcW w:w="4395" w:type="dxa"/>
            <w:shd w:val="clear" w:color="auto" w:fill="auto"/>
          </w:tcPr>
          <w:p w14:paraId="263D064E" w14:textId="77777777" w:rsidR="00BF069A" w:rsidRPr="00517F15" w:rsidRDefault="00BF069A" w:rsidP="00BF069A">
            <w:pPr>
              <w:keepNext/>
              <w:keepLines/>
              <w:rPr>
                <w:sz w:val="28"/>
                <w:szCs w:val="28"/>
              </w:rPr>
            </w:pPr>
            <w:r w:rsidRPr="00517F15">
              <w:rPr>
                <w:sz w:val="28"/>
                <w:szCs w:val="28"/>
              </w:rPr>
              <w:t xml:space="preserve">Кримінальна юстиція: система та загальні засади реформування з урахуванням європейських стандартів </w:t>
            </w:r>
          </w:p>
        </w:tc>
        <w:tc>
          <w:tcPr>
            <w:tcW w:w="708" w:type="dxa"/>
            <w:gridSpan w:val="2"/>
            <w:tcBorders>
              <w:top w:val="single" w:sz="8" w:space="0" w:color="auto"/>
              <w:left w:val="nil"/>
              <w:bottom w:val="single" w:sz="8" w:space="0" w:color="auto"/>
              <w:right w:val="single" w:sz="8" w:space="0" w:color="auto"/>
            </w:tcBorders>
            <w:vAlign w:val="center"/>
          </w:tcPr>
          <w:p w14:paraId="0E27B09C" w14:textId="77777777" w:rsidR="00BF069A" w:rsidRPr="00517F15" w:rsidRDefault="00BF069A" w:rsidP="00BF069A">
            <w:pPr>
              <w:keepNext/>
              <w:keepLines/>
              <w:jc w:val="center"/>
              <w:rPr>
                <w:sz w:val="28"/>
                <w:szCs w:val="28"/>
                <w:lang w:val="ru-RU"/>
              </w:rPr>
            </w:pPr>
            <w:r w:rsidRPr="00517F15">
              <w:rPr>
                <w:sz w:val="28"/>
                <w:szCs w:val="28"/>
                <w:lang w:val="ru-RU"/>
              </w:rPr>
              <w:t>1</w:t>
            </w:r>
            <w:r>
              <w:rPr>
                <w:sz w:val="28"/>
                <w:szCs w:val="28"/>
                <w:lang w:val="ru-RU"/>
              </w:rPr>
              <w:t>3</w:t>
            </w:r>
          </w:p>
        </w:tc>
        <w:tc>
          <w:tcPr>
            <w:tcW w:w="596" w:type="dxa"/>
            <w:gridSpan w:val="2"/>
            <w:tcBorders>
              <w:top w:val="single" w:sz="8" w:space="0" w:color="auto"/>
              <w:left w:val="nil"/>
              <w:bottom w:val="single" w:sz="8" w:space="0" w:color="auto"/>
              <w:right w:val="single" w:sz="8" w:space="0" w:color="auto"/>
            </w:tcBorders>
            <w:vAlign w:val="center"/>
          </w:tcPr>
          <w:p w14:paraId="23AF1515" w14:textId="77777777" w:rsidR="00BF069A" w:rsidRPr="00517F15" w:rsidRDefault="00BF069A" w:rsidP="00BF069A">
            <w:pPr>
              <w:keepNext/>
              <w:keepLines/>
              <w:jc w:val="center"/>
              <w:rPr>
                <w:sz w:val="28"/>
                <w:szCs w:val="28"/>
              </w:rPr>
            </w:pPr>
            <w:r w:rsidRPr="00517F15">
              <w:rPr>
                <w:sz w:val="28"/>
                <w:szCs w:val="28"/>
              </w:rPr>
              <w:t>4</w:t>
            </w:r>
          </w:p>
        </w:tc>
        <w:tc>
          <w:tcPr>
            <w:tcW w:w="680" w:type="dxa"/>
            <w:tcBorders>
              <w:top w:val="single" w:sz="8" w:space="0" w:color="auto"/>
              <w:left w:val="nil"/>
              <w:bottom w:val="single" w:sz="8" w:space="0" w:color="auto"/>
              <w:right w:val="nil"/>
            </w:tcBorders>
          </w:tcPr>
          <w:p w14:paraId="0EC89A41" w14:textId="77777777" w:rsidR="00BF069A" w:rsidRPr="00BF069A" w:rsidRDefault="00BF069A" w:rsidP="00BF069A">
            <w:pPr>
              <w:keepNext/>
              <w:keepLines/>
              <w:jc w:val="center"/>
              <w:rPr>
                <w:sz w:val="28"/>
                <w:szCs w:val="28"/>
              </w:rPr>
            </w:pPr>
            <w:r>
              <w:rPr>
                <w:sz w:val="28"/>
                <w:szCs w:val="28"/>
              </w:rPr>
              <w:t>2</w:t>
            </w:r>
          </w:p>
        </w:tc>
        <w:tc>
          <w:tcPr>
            <w:tcW w:w="567" w:type="dxa"/>
            <w:tcBorders>
              <w:top w:val="single" w:sz="8" w:space="0" w:color="auto"/>
              <w:left w:val="nil"/>
              <w:bottom w:val="single" w:sz="8" w:space="0" w:color="auto"/>
              <w:right w:val="single" w:sz="8" w:space="0" w:color="auto"/>
            </w:tcBorders>
            <w:vAlign w:val="center"/>
          </w:tcPr>
          <w:p w14:paraId="40D25800" w14:textId="77777777" w:rsidR="00BF069A" w:rsidRPr="00517F15" w:rsidRDefault="00BF069A" w:rsidP="00BF069A">
            <w:pPr>
              <w:keepNext/>
              <w:keepLines/>
              <w:jc w:val="center"/>
              <w:rPr>
                <w:sz w:val="28"/>
                <w:szCs w:val="28"/>
                <w:lang w:val="en-US"/>
              </w:rPr>
            </w:pPr>
          </w:p>
        </w:tc>
        <w:tc>
          <w:tcPr>
            <w:tcW w:w="567" w:type="dxa"/>
            <w:tcBorders>
              <w:top w:val="single" w:sz="8" w:space="0" w:color="auto"/>
              <w:left w:val="nil"/>
              <w:bottom w:val="single" w:sz="8" w:space="0" w:color="auto"/>
              <w:right w:val="single" w:sz="8" w:space="0" w:color="auto"/>
            </w:tcBorders>
            <w:vAlign w:val="center"/>
          </w:tcPr>
          <w:p w14:paraId="6086CE2A" w14:textId="77777777" w:rsidR="00BF069A" w:rsidRPr="00517F15" w:rsidRDefault="00BF069A" w:rsidP="00BF069A">
            <w:pPr>
              <w:keepNext/>
              <w:keepLines/>
              <w:jc w:val="center"/>
              <w:rPr>
                <w:sz w:val="28"/>
                <w:szCs w:val="28"/>
              </w:rPr>
            </w:pPr>
            <w:r w:rsidRPr="00517F15">
              <w:rPr>
                <w:sz w:val="28"/>
                <w:szCs w:val="28"/>
              </w:rPr>
              <w:t>2</w:t>
            </w:r>
          </w:p>
        </w:tc>
        <w:tc>
          <w:tcPr>
            <w:tcW w:w="567" w:type="dxa"/>
            <w:tcBorders>
              <w:top w:val="single" w:sz="8" w:space="0" w:color="auto"/>
              <w:left w:val="nil"/>
              <w:bottom w:val="single" w:sz="8" w:space="0" w:color="auto"/>
              <w:right w:val="single" w:sz="8" w:space="0" w:color="auto"/>
            </w:tcBorders>
            <w:vAlign w:val="center"/>
          </w:tcPr>
          <w:p w14:paraId="2EA01D1E" w14:textId="77777777" w:rsidR="00BF069A" w:rsidRPr="00517F15" w:rsidRDefault="00BF069A" w:rsidP="00BF069A">
            <w:pPr>
              <w:keepNext/>
              <w:keepLines/>
              <w:jc w:val="center"/>
              <w:rPr>
                <w:sz w:val="28"/>
                <w:szCs w:val="28"/>
              </w:rPr>
            </w:pPr>
          </w:p>
        </w:tc>
        <w:tc>
          <w:tcPr>
            <w:tcW w:w="958" w:type="dxa"/>
            <w:tcBorders>
              <w:top w:val="single" w:sz="8" w:space="0" w:color="auto"/>
              <w:left w:val="nil"/>
              <w:bottom w:val="single" w:sz="8" w:space="0" w:color="auto"/>
              <w:right w:val="single" w:sz="8" w:space="0" w:color="auto"/>
            </w:tcBorders>
            <w:vAlign w:val="center"/>
          </w:tcPr>
          <w:p w14:paraId="4F89C50A" w14:textId="77777777" w:rsidR="00BF069A" w:rsidRPr="00517F15" w:rsidRDefault="00BF069A" w:rsidP="00BF069A">
            <w:pPr>
              <w:keepNext/>
              <w:keepLines/>
              <w:jc w:val="center"/>
              <w:rPr>
                <w:sz w:val="28"/>
                <w:szCs w:val="28"/>
              </w:rPr>
            </w:pPr>
            <w:r>
              <w:rPr>
                <w:sz w:val="28"/>
                <w:szCs w:val="28"/>
              </w:rPr>
              <w:t>9</w:t>
            </w:r>
          </w:p>
        </w:tc>
      </w:tr>
      <w:tr w:rsidR="00BF069A" w:rsidRPr="00517F15" w14:paraId="691B50A7" w14:textId="77777777" w:rsidTr="00BF069A">
        <w:trPr>
          <w:cantSplit/>
          <w:trHeight w:val="417"/>
        </w:trPr>
        <w:tc>
          <w:tcPr>
            <w:tcW w:w="675" w:type="dxa"/>
          </w:tcPr>
          <w:p w14:paraId="3669E725" w14:textId="77777777" w:rsidR="00BF069A" w:rsidRPr="00517F15" w:rsidRDefault="00BF069A" w:rsidP="00BF069A">
            <w:pPr>
              <w:keepNext/>
              <w:keepLines/>
              <w:widowControl w:val="0"/>
              <w:autoSpaceDE w:val="0"/>
              <w:autoSpaceDN w:val="0"/>
              <w:adjustRightInd w:val="0"/>
              <w:rPr>
                <w:sz w:val="28"/>
                <w:szCs w:val="28"/>
              </w:rPr>
            </w:pPr>
            <w:r w:rsidRPr="00517F15">
              <w:rPr>
                <w:sz w:val="28"/>
                <w:szCs w:val="28"/>
              </w:rPr>
              <w:t>2</w:t>
            </w:r>
          </w:p>
        </w:tc>
        <w:tc>
          <w:tcPr>
            <w:tcW w:w="4395" w:type="dxa"/>
            <w:shd w:val="clear" w:color="auto" w:fill="auto"/>
          </w:tcPr>
          <w:p w14:paraId="17D54EC9" w14:textId="77777777" w:rsidR="00BF069A" w:rsidRPr="00517F15" w:rsidRDefault="00BF069A" w:rsidP="00BF069A">
            <w:pPr>
              <w:keepNext/>
              <w:keepLines/>
              <w:rPr>
                <w:sz w:val="28"/>
                <w:szCs w:val="28"/>
              </w:rPr>
            </w:pPr>
            <w:r w:rsidRPr="00517F15">
              <w:rPr>
                <w:bCs/>
                <w:sz w:val="28"/>
                <w:szCs w:val="28"/>
                <w:shd w:val="clear" w:color="auto" w:fill="FFFFFF"/>
              </w:rPr>
              <w:t>Актуальні питання реалізації положень кримінального законодавства</w:t>
            </w:r>
          </w:p>
        </w:tc>
        <w:tc>
          <w:tcPr>
            <w:tcW w:w="708" w:type="dxa"/>
            <w:gridSpan w:val="2"/>
            <w:tcBorders>
              <w:top w:val="nil"/>
              <w:left w:val="nil"/>
              <w:bottom w:val="single" w:sz="8" w:space="0" w:color="auto"/>
              <w:right w:val="single" w:sz="8" w:space="0" w:color="auto"/>
            </w:tcBorders>
            <w:vAlign w:val="center"/>
          </w:tcPr>
          <w:p w14:paraId="6D3C2E6A" w14:textId="77777777" w:rsidR="00BF069A" w:rsidRPr="00517F15" w:rsidRDefault="00BF069A" w:rsidP="00BF069A">
            <w:pPr>
              <w:keepNext/>
              <w:keepLines/>
              <w:jc w:val="center"/>
              <w:rPr>
                <w:sz w:val="28"/>
                <w:szCs w:val="28"/>
              </w:rPr>
            </w:pPr>
            <w:r w:rsidRPr="00517F15">
              <w:rPr>
                <w:sz w:val="28"/>
                <w:szCs w:val="28"/>
              </w:rPr>
              <w:t>1</w:t>
            </w:r>
            <w:r>
              <w:rPr>
                <w:sz w:val="28"/>
                <w:szCs w:val="28"/>
              </w:rPr>
              <w:t>3</w:t>
            </w:r>
          </w:p>
        </w:tc>
        <w:tc>
          <w:tcPr>
            <w:tcW w:w="596" w:type="dxa"/>
            <w:gridSpan w:val="2"/>
            <w:tcBorders>
              <w:top w:val="nil"/>
              <w:left w:val="nil"/>
              <w:bottom w:val="single" w:sz="8" w:space="0" w:color="auto"/>
              <w:right w:val="single" w:sz="8" w:space="0" w:color="auto"/>
            </w:tcBorders>
            <w:vAlign w:val="center"/>
          </w:tcPr>
          <w:p w14:paraId="38CD7798" w14:textId="77777777" w:rsidR="00BF069A" w:rsidRPr="00517F15" w:rsidRDefault="00BF069A" w:rsidP="00BF069A">
            <w:pPr>
              <w:keepNext/>
              <w:keepLines/>
              <w:jc w:val="center"/>
              <w:rPr>
                <w:sz w:val="28"/>
                <w:szCs w:val="28"/>
              </w:rPr>
            </w:pPr>
            <w:r>
              <w:rPr>
                <w:sz w:val="28"/>
                <w:szCs w:val="28"/>
              </w:rPr>
              <w:t>4</w:t>
            </w:r>
          </w:p>
        </w:tc>
        <w:tc>
          <w:tcPr>
            <w:tcW w:w="680" w:type="dxa"/>
            <w:tcBorders>
              <w:top w:val="nil"/>
              <w:left w:val="nil"/>
              <w:bottom w:val="single" w:sz="8" w:space="0" w:color="auto"/>
              <w:right w:val="nil"/>
            </w:tcBorders>
          </w:tcPr>
          <w:p w14:paraId="3D71C907" w14:textId="77777777" w:rsidR="00BF069A" w:rsidRPr="00517F15" w:rsidRDefault="00BF069A" w:rsidP="00BF069A">
            <w:pPr>
              <w:keepNext/>
              <w:keepLines/>
              <w:jc w:val="center"/>
              <w:rPr>
                <w:sz w:val="28"/>
                <w:szCs w:val="28"/>
              </w:rPr>
            </w:pPr>
          </w:p>
        </w:tc>
        <w:tc>
          <w:tcPr>
            <w:tcW w:w="567" w:type="dxa"/>
            <w:tcBorders>
              <w:top w:val="nil"/>
              <w:left w:val="nil"/>
              <w:bottom w:val="single" w:sz="8" w:space="0" w:color="auto"/>
              <w:right w:val="single" w:sz="8" w:space="0" w:color="auto"/>
            </w:tcBorders>
            <w:vAlign w:val="center"/>
          </w:tcPr>
          <w:p w14:paraId="5139DDF8" w14:textId="77777777" w:rsidR="00BF069A" w:rsidRPr="00517F15" w:rsidRDefault="00BF069A" w:rsidP="00BF069A">
            <w:pPr>
              <w:keepNext/>
              <w:keepLines/>
              <w:jc w:val="center"/>
              <w:rPr>
                <w:sz w:val="28"/>
                <w:szCs w:val="28"/>
              </w:rPr>
            </w:pPr>
            <w:r>
              <w:rPr>
                <w:sz w:val="28"/>
                <w:szCs w:val="28"/>
              </w:rPr>
              <w:t>2</w:t>
            </w:r>
          </w:p>
        </w:tc>
        <w:tc>
          <w:tcPr>
            <w:tcW w:w="567" w:type="dxa"/>
            <w:tcBorders>
              <w:top w:val="nil"/>
              <w:left w:val="nil"/>
              <w:bottom w:val="single" w:sz="8" w:space="0" w:color="auto"/>
              <w:right w:val="single" w:sz="8" w:space="0" w:color="auto"/>
            </w:tcBorders>
            <w:vAlign w:val="center"/>
          </w:tcPr>
          <w:p w14:paraId="3405576C" w14:textId="77777777" w:rsidR="00BF069A" w:rsidRPr="00517F15" w:rsidRDefault="00BF069A" w:rsidP="00BF069A">
            <w:pPr>
              <w:keepNext/>
              <w:keepLines/>
              <w:jc w:val="center"/>
              <w:rPr>
                <w:sz w:val="28"/>
                <w:szCs w:val="28"/>
              </w:rPr>
            </w:pPr>
          </w:p>
        </w:tc>
        <w:tc>
          <w:tcPr>
            <w:tcW w:w="567" w:type="dxa"/>
            <w:tcBorders>
              <w:top w:val="nil"/>
              <w:left w:val="nil"/>
              <w:bottom w:val="single" w:sz="8" w:space="0" w:color="auto"/>
              <w:right w:val="single" w:sz="8" w:space="0" w:color="auto"/>
            </w:tcBorders>
            <w:vAlign w:val="center"/>
          </w:tcPr>
          <w:p w14:paraId="4BF7AC64" w14:textId="77777777" w:rsidR="00BF069A" w:rsidRPr="00517F15" w:rsidRDefault="00BF069A" w:rsidP="00BF069A">
            <w:pPr>
              <w:keepNext/>
              <w:keepLines/>
              <w:jc w:val="center"/>
              <w:rPr>
                <w:sz w:val="28"/>
                <w:szCs w:val="28"/>
              </w:rPr>
            </w:pPr>
            <w:r>
              <w:rPr>
                <w:sz w:val="28"/>
                <w:szCs w:val="28"/>
              </w:rPr>
              <w:t>2</w:t>
            </w:r>
          </w:p>
        </w:tc>
        <w:tc>
          <w:tcPr>
            <w:tcW w:w="958" w:type="dxa"/>
            <w:tcBorders>
              <w:top w:val="nil"/>
              <w:left w:val="nil"/>
              <w:bottom w:val="single" w:sz="8" w:space="0" w:color="auto"/>
              <w:right w:val="single" w:sz="8" w:space="0" w:color="auto"/>
            </w:tcBorders>
            <w:vAlign w:val="center"/>
          </w:tcPr>
          <w:p w14:paraId="779D5037" w14:textId="77777777" w:rsidR="00BF069A" w:rsidRPr="00517F15" w:rsidRDefault="00BF069A" w:rsidP="00BF069A">
            <w:pPr>
              <w:keepNext/>
              <w:keepLines/>
              <w:jc w:val="center"/>
              <w:rPr>
                <w:sz w:val="28"/>
                <w:szCs w:val="28"/>
              </w:rPr>
            </w:pPr>
            <w:r>
              <w:rPr>
                <w:sz w:val="28"/>
                <w:szCs w:val="28"/>
              </w:rPr>
              <w:t>9</w:t>
            </w:r>
          </w:p>
        </w:tc>
      </w:tr>
      <w:tr w:rsidR="00BF069A" w:rsidRPr="00517F15" w14:paraId="4E350640" w14:textId="77777777" w:rsidTr="00BF069A">
        <w:trPr>
          <w:cantSplit/>
          <w:trHeight w:val="417"/>
        </w:trPr>
        <w:tc>
          <w:tcPr>
            <w:tcW w:w="675" w:type="dxa"/>
          </w:tcPr>
          <w:p w14:paraId="57F20E7A" w14:textId="77777777" w:rsidR="00BF069A" w:rsidRPr="00517F15" w:rsidRDefault="00BF069A" w:rsidP="00BF069A">
            <w:pPr>
              <w:keepNext/>
              <w:keepLines/>
              <w:widowControl w:val="0"/>
              <w:autoSpaceDE w:val="0"/>
              <w:autoSpaceDN w:val="0"/>
              <w:adjustRightInd w:val="0"/>
              <w:rPr>
                <w:sz w:val="28"/>
                <w:szCs w:val="28"/>
              </w:rPr>
            </w:pPr>
            <w:r w:rsidRPr="00517F15">
              <w:rPr>
                <w:sz w:val="28"/>
                <w:szCs w:val="28"/>
              </w:rPr>
              <w:t>3</w:t>
            </w:r>
          </w:p>
        </w:tc>
        <w:tc>
          <w:tcPr>
            <w:tcW w:w="4395" w:type="dxa"/>
            <w:shd w:val="clear" w:color="auto" w:fill="auto"/>
          </w:tcPr>
          <w:p w14:paraId="7C22492A" w14:textId="77777777" w:rsidR="00BF069A" w:rsidRPr="00517F15" w:rsidRDefault="00BF069A" w:rsidP="00BF069A">
            <w:pPr>
              <w:keepNext/>
              <w:keepLines/>
              <w:rPr>
                <w:bCs/>
                <w:sz w:val="28"/>
                <w:szCs w:val="28"/>
                <w:shd w:val="clear" w:color="auto" w:fill="FFFFFF"/>
              </w:rPr>
            </w:pPr>
            <w:r w:rsidRPr="00517F15">
              <w:rPr>
                <w:bCs/>
                <w:sz w:val="28"/>
                <w:szCs w:val="28"/>
                <w:shd w:val="clear" w:color="auto" w:fill="FFFFFF"/>
              </w:rPr>
              <w:t>Актуальні питання реалізації положень кримінального процесуального законодавства</w:t>
            </w:r>
          </w:p>
        </w:tc>
        <w:tc>
          <w:tcPr>
            <w:tcW w:w="708" w:type="dxa"/>
            <w:gridSpan w:val="2"/>
            <w:tcBorders>
              <w:top w:val="nil"/>
              <w:left w:val="nil"/>
              <w:bottom w:val="single" w:sz="8" w:space="0" w:color="auto"/>
              <w:right w:val="single" w:sz="8" w:space="0" w:color="auto"/>
            </w:tcBorders>
            <w:vAlign w:val="center"/>
          </w:tcPr>
          <w:p w14:paraId="4A5DD136" w14:textId="77777777" w:rsidR="00BF069A" w:rsidRPr="00517F15" w:rsidRDefault="00BF069A" w:rsidP="00BF069A">
            <w:pPr>
              <w:keepNext/>
              <w:keepLines/>
              <w:jc w:val="center"/>
              <w:rPr>
                <w:sz w:val="28"/>
                <w:szCs w:val="28"/>
              </w:rPr>
            </w:pPr>
            <w:r>
              <w:rPr>
                <w:sz w:val="28"/>
                <w:szCs w:val="28"/>
              </w:rPr>
              <w:t>9</w:t>
            </w:r>
          </w:p>
        </w:tc>
        <w:tc>
          <w:tcPr>
            <w:tcW w:w="596" w:type="dxa"/>
            <w:gridSpan w:val="2"/>
            <w:tcBorders>
              <w:top w:val="nil"/>
              <w:left w:val="nil"/>
              <w:bottom w:val="single" w:sz="8" w:space="0" w:color="auto"/>
              <w:right w:val="single" w:sz="8" w:space="0" w:color="auto"/>
            </w:tcBorders>
            <w:vAlign w:val="center"/>
          </w:tcPr>
          <w:p w14:paraId="0C2FCF53" w14:textId="77777777" w:rsidR="00BF069A" w:rsidRPr="00517F15" w:rsidRDefault="00BF069A" w:rsidP="00BF069A">
            <w:pPr>
              <w:keepNext/>
              <w:keepLines/>
              <w:jc w:val="center"/>
              <w:rPr>
                <w:sz w:val="28"/>
                <w:szCs w:val="28"/>
              </w:rPr>
            </w:pPr>
          </w:p>
        </w:tc>
        <w:tc>
          <w:tcPr>
            <w:tcW w:w="680" w:type="dxa"/>
            <w:tcBorders>
              <w:top w:val="nil"/>
              <w:left w:val="nil"/>
              <w:bottom w:val="single" w:sz="8" w:space="0" w:color="auto"/>
              <w:right w:val="nil"/>
            </w:tcBorders>
          </w:tcPr>
          <w:p w14:paraId="21315A4D" w14:textId="77777777" w:rsidR="00BF069A" w:rsidRPr="00517F15" w:rsidRDefault="00BF069A" w:rsidP="00BF069A">
            <w:pPr>
              <w:keepNext/>
              <w:keepLines/>
              <w:jc w:val="center"/>
              <w:rPr>
                <w:sz w:val="28"/>
                <w:szCs w:val="28"/>
              </w:rPr>
            </w:pPr>
          </w:p>
        </w:tc>
        <w:tc>
          <w:tcPr>
            <w:tcW w:w="567" w:type="dxa"/>
            <w:tcBorders>
              <w:top w:val="nil"/>
              <w:left w:val="nil"/>
              <w:bottom w:val="single" w:sz="8" w:space="0" w:color="auto"/>
              <w:right w:val="single" w:sz="8" w:space="0" w:color="auto"/>
            </w:tcBorders>
            <w:vAlign w:val="center"/>
          </w:tcPr>
          <w:p w14:paraId="7D6209D2" w14:textId="77777777" w:rsidR="00BF069A" w:rsidRPr="00517F15" w:rsidRDefault="00BF069A" w:rsidP="00BF069A">
            <w:pPr>
              <w:keepNext/>
              <w:keepLines/>
              <w:jc w:val="center"/>
              <w:rPr>
                <w:sz w:val="28"/>
                <w:szCs w:val="28"/>
              </w:rPr>
            </w:pPr>
          </w:p>
        </w:tc>
        <w:tc>
          <w:tcPr>
            <w:tcW w:w="567" w:type="dxa"/>
            <w:tcBorders>
              <w:top w:val="nil"/>
              <w:left w:val="nil"/>
              <w:bottom w:val="single" w:sz="8" w:space="0" w:color="auto"/>
              <w:right w:val="single" w:sz="8" w:space="0" w:color="auto"/>
            </w:tcBorders>
            <w:vAlign w:val="center"/>
          </w:tcPr>
          <w:p w14:paraId="351FB2ED" w14:textId="77777777" w:rsidR="00BF069A" w:rsidRPr="00517F15" w:rsidRDefault="00BF069A" w:rsidP="00BF069A">
            <w:pPr>
              <w:keepNext/>
              <w:keepLines/>
              <w:jc w:val="center"/>
              <w:rPr>
                <w:sz w:val="28"/>
                <w:szCs w:val="28"/>
              </w:rPr>
            </w:pPr>
          </w:p>
        </w:tc>
        <w:tc>
          <w:tcPr>
            <w:tcW w:w="567" w:type="dxa"/>
            <w:tcBorders>
              <w:top w:val="nil"/>
              <w:left w:val="nil"/>
              <w:bottom w:val="single" w:sz="8" w:space="0" w:color="auto"/>
              <w:right w:val="single" w:sz="8" w:space="0" w:color="auto"/>
            </w:tcBorders>
            <w:vAlign w:val="center"/>
          </w:tcPr>
          <w:p w14:paraId="1C200ED5" w14:textId="77777777" w:rsidR="00BF069A" w:rsidRPr="00517F15" w:rsidRDefault="00BF069A" w:rsidP="00BF069A">
            <w:pPr>
              <w:keepNext/>
              <w:keepLines/>
              <w:jc w:val="center"/>
              <w:rPr>
                <w:sz w:val="28"/>
                <w:szCs w:val="28"/>
              </w:rPr>
            </w:pPr>
          </w:p>
        </w:tc>
        <w:tc>
          <w:tcPr>
            <w:tcW w:w="958" w:type="dxa"/>
            <w:tcBorders>
              <w:top w:val="nil"/>
              <w:left w:val="nil"/>
              <w:bottom w:val="single" w:sz="8" w:space="0" w:color="auto"/>
              <w:right w:val="single" w:sz="8" w:space="0" w:color="auto"/>
            </w:tcBorders>
            <w:vAlign w:val="center"/>
          </w:tcPr>
          <w:p w14:paraId="14E5C7F7" w14:textId="77777777" w:rsidR="00BF069A" w:rsidRPr="00517F15" w:rsidRDefault="00BF069A" w:rsidP="00BF069A">
            <w:pPr>
              <w:keepNext/>
              <w:keepLines/>
              <w:jc w:val="center"/>
              <w:rPr>
                <w:sz w:val="28"/>
                <w:szCs w:val="28"/>
              </w:rPr>
            </w:pPr>
            <w:r>
              <w:rPr>
                <w:sz w:val="28"/>
                <w:szCs w:val="28"/>
              </w:rPr>
              <w:t>9</w:t>
            </w:r>
          </w:p>
        </w:tc>
      </w:tr>
      <w:tr w:rsidR="00BF069A" w:rsidRPr="00517F15" w14:paraId="3C12981C" w14:textId="77777777" w:rsidTr="00BF069A">
        <w:trPr>
          <w:cantSplit/>
          <w:trHeight w:val="417"/>
        </w:trPr>
        <w:tc>
          <w:tcPr>
            <w:tcW w:w="675" w:type="dxa"/>
          </w:tcPr>
          <w:p w14:paraId="633DB5F1" w14:textId="77777777" w:rsidR="00BF069A" w:rsidRPr="00517F15" w:rsidRDefault="00BF069A" w:rsidP="00BF069A">
            <w:pPr>
              <w:keepNext/>
              <w:keepLines/>
              <w:widowControl w:val="0"/>
              <w:autoSpaceDE w:val="0"/>
              <w:autoSpaceDN w:val="0"/>
              <w:adjustRightInd w:val="0"/>
              <w:rPr>
                <w:sz w:val="28"/>
                <w:szCs w:val="28"/>
              </w:rPr>
            </w:pPr>
            <w:r w:rsidRPr="00517F15">
              <w:rPr>
                <w:sz w:val="28"/>
                <w:szCs w:val="28"/>
              </w:rPr>
              <w:t>4</w:t>
            </w:r>
          </w:p>
        </w:tc>
        <w:tc>
          <w:tcPr>
            <w:tcW w:w="4395" w:type="dxa"/>
            <w:shd w:val="clear" w:color="auto" w:fill="auto"/>
          </w:tcPr>
          <w:p w14:paraId="5179BF95" w14:textId="77777777" w:rsidR="00BF069A" w:rsidRPr="00517F15" w:rsidRDefault="00BF069A" w:rsidP="00BF069A">
            <w:pPr>
              <w:keepNext/>
              <w:keepLines/>
              <w:rPr>
                <w:sz w:val="28"/>
                <w:szCs w:val="28"/>
              </w:rPr>
            </w:pPr>
            <w:r w:rsidRPr="00517F15">
              <w:rPr>
                <w:bCs/>
                <w:sz w:val="28"/>
                <w:szCs w:val="28"/>
                <w:shd w:val="clear" w:color="auto" w:fill="FFFFFF"/>
              </w:rPr>
              <w:t>Кримінальна юстиція в протидії злочинності</w:t>
            </w:r>
          </w:p>
        </w:tc>
        <w:tc>
          <w:tcPr>
            <w:tcW w:w="708" w:type="dxa"/>
            <w:gridSpan w:val="2"/>
            <w:tcBorders>
              <w:top w:val="nil"/>
              <w:left w:val="nil"/>
              <w:bottom w:val="single" w:sz="8" w:space="0" w:color="auto"/>
              <w:right w:val="single" w:sz="8" w:space="0" w:color="auto"/>
            </w:tcBorders>
            <w:vAlign w:val="center"/>
          </w:tcPr>
          <w:p w14:paraId="46B79996" w14:textId="77777777" w:rsidR="00BF069A" w:rsidRPr="00517F15" w:rsidRDefault="00BF069A" w:rsidP="00BF069A">
            <w:pPr>
              <w:keepNext/>
              <w:keepLines/>
              <w:jc w:val="center"/>
              <w:rPr>
                <w:sz w:val="28"/>
                <w:szCs w:val="28"/>
              </w:rPr>
            </w:pPr>
            <w:r w:rsidRPr="00517F15">
              <w:rPr>
                <w:sz w:val="28"/>
                <w:szCs w:val="28"/>
              </w:rPr>
              <w:t>1</w:t>
            </w:r>
            <w:r w:rsidR="00660051">
              <w:rPr>
                <w:sz w:val="28"/>
                <w:szCs w:val="28"/>
              </w:rPr>
              <w:t>3</w:t>
            </w:r>
          </w:p>
        </w:tc>
        <w:tc>
          <w:tcPr>
            <w:tcW w:w="596" w:type="dxa"/>
            <w:gridSpan w:val="2"/>
            <w:tcBorders>
              <w:top w:val="nil"/>
              <w:left w:val="nil"/>
              <w:bottom w:val="single" w:sz="8" w:space="0" w:color="auto"/>
              <w:right w:val="single" w:sz="8" w:space="0" w:color="auto"/>
            </w:tcBorders>
            <w:vAlign w:val="center"/>
          </w:tcPr>
          <w:p w14:paraId="0C8BDCE6" w14:textId="77777777" w:rsidR="00BF069A" w:rsidRPr="00517F15" w:rsidRDefault="00BF069A" w:rsidP="00BF069A">
            <w:pPr>
              <w:keepNext/>
              <w:keepLines/>
              <w:jc w:val="center"/>
              <w:rPr>
                <w:sz w:val="28"/>
                <w:szCs w:val="28"/>
              </w:rPr>
            </w:pPr>
            <w:r>
              <w:rPr>
                <w:sz w:val="28"/>
                <w:szCs w:val="28"/>
              </w:rPr>
              <w:t>4</w:t>
            </w:r>
          </w:p>
        </w:tc>
        <w:tc>
          <w:tcPr>
            <w:tcW w:w="680" w:type="dxa"/>
            <w:tcBorders>
              <w:top w:val="nil"/>
              <w:left w:val="nil"/>
              <w:bottom w:val="single" w:sz="8" w:space="0" w:color="auto"/>
              <w:right w:val="nil"/>
            </w:tcBorders>
          </w:tcPr>
          <w:p w14:paraId="6CA60904" w14:textId="77777777" w:rsidR="00BF069A" w:rsidRPr="00517F15" w:rsidRDefault="00BF069A" w:rsidP="00BF069A">
            <w:pPr>
              <w:keepNext/>
              <w:keepLines/>
              <w:jc w:val="center"/>
              <w:rPr>
                <w:sz w:val="28"/>
                <w:szCs w:val="28"/>
                <w:lang w:val="en-US"/>
              </w:rPr>
            </w:pPr>
          </w:p>
        </w:tc>
        <w:tc>
          <w:tcPr>
            <w:tcW w:w="567" w:type="dxa"/>
            <w:tcBorders>
              <w:top w:val="nil"/>
              <w:left w:val="nil"/>
              <w:bottom w:val="single" w:sz="8" w:space="0" w:color="auto"/>
              <w:right w:val="single" w:sz="8" w:space="0" w:color="auto"/>
            </w:tcBorders>
            <w:vAlign w:val="center"/>
          </w:tcPr>
          <w:p w14:paraId="38B4D7C3" w14:textId="77777777" w:rsidR="00BF069A" w:rsidRPr="00517F15" w:rsidRDefault="00BF069A" w:rsidP="00BF069A">
            <w:pPr>
              <w:keepNext/>
              <w:keepLines/>
              <w:jc w:val="center"/>
              <w:rPr>
                <w:sz w:val="28"/>
                <w:szCs w:val="28"/>
                <w:lang w:val="en-US"/>
              </w:rPr>
            </w:pPr>
            <w:r w:rsidRPr="00517F15">
              <w:rPr>
                <w:sz w:val="28"/>
                <w:szCs w:val="28"/>
                <w:lang w:val="en-US"/>
              </w:rPr>
              <w:t>2</w:t>
            </w:r>
          </w:p>
        </w:tc>
        <w:tc>
          <w:tcPr>
            <w:tcW w:w="567" w:type="dxa"/>
            <w:tcBorders>
              <w:top w:val="nil"/>
              <w:left w:val="nil"/>
              <w:bottom w:val="single" w:sz="8" w:space="0" w:color="auto"/>
              <w:right w:val="single" w:sz="8" w:space="0" w:color="auto"/>
            </w:tcBorders>
            <w:vAlign w:val="center"/>
          </w:tcPr>
          <w:p w14:paraId="0CC630AE" w14:textId="77777777" w:rsidR="00BF069A" w:rsidRPr="00517F15" w:rsidRDefault="00BF069A" w:rsidP="00BF069A">
            <w:pPr>
              <w:keepNext/>
              <w:keepLines/>
              <w:jc w:val="center"/>
              <w:rPr>
                <w:sz w:val="28"/>
                <w:szCs w:val="28"/>
              </w:rPr>
            </w:pPr>
            <w:r w:rsidRPr="00517F15">
              <w:rPr>
                <w:sz w:val="28"/>
                <w:szCs w:val="28"/>
              </w:rPr>
              <w:t>2</w:t>
            </w:r>
          </w:p>
        </w:tc>
        <w:tc>
          <w:tcPr>
            <w:tcW w:w="567" w:type="dxa"/>
            <w:tcBorders>
              <w:top w:val="nil"/>
              <w:left w:val="nil"/>
              <w:bottom w:val="single" w:sz="8" w:space="0" w:color="auto"/>
              <w:right w:val="single" w:sz="8" w:space="0" w:color="auto"/>
            </w:tcBorders>
            <w:vAlign w:val="center"/>
          </w:tcPr>
          <w:p w14:paraId="2A4638B6" w14:textId="77777777" w:rsidR="00BF069A" w:rsidRPr="00517F15" w:rsidRDefault="00BF069A" w:rsidP="00BF069A">
            <w:pPr>
              <w:keepNext/>
              <w:keepLines/>
              <w:jc w:val="center"/>
              <w:rPr>
                <w:sz w:val="28"/>
                <w:szCs w:val="28"/>
              </w:rPr>
            </w:pPr>
          </w:p>
        </w:tc>
        <w:tc>
          <w:tcPr>
            <w:tcW w:w="958" w:type="dxa"/>
            <w:tcBorders>
              <w:top w:val="nil"/>
              <w:left w:val="nil"/>
              <w:bottom w:val="single" w:sz="8" w:space="0" w:color="auto"/>
              <w:right w:val="single" w:sz="8" w:space="0" w:color="auto"/>
            </w:tcBorders>
            <w:vAlign w:val="center"/>
          </w:tcPr>
          <w:p w14:paraId="62FA6C1E" w14:textId="77777777" w:rsidR="00BF069A" w:rsidRPr="00517F15" w:rsidRDefault="00BF069A" w:rsidP="00BF069A">
            <w:pPr>
              <w:keepNext/>
              <w:keepLines/>
              <w:jc w:val="center"/>
              <w:rPr>
                <w:sz w:val="28"/>
                <w:szCs w:val="28"/>
              </w:rPr>
            </w:pPr>
            <w:r>
              <w:rPr>
                <w:sz w:val="28"/>
                <w:szCs w:val="28"/>
              </w:rPr>
              <w:t>9</w:t>
            </w:r>
          </w:p>
        </w:tc>
      </w:tr>
      <w:tr w:rsidR="00BF069A" w:rsidRPr="00517F15" w14:paraId="7C9D8033" w14:textId="77777777" w:rsidTr="00BF069A">
        <w:trPr>
          <w:cantSplit/>
          <w:trHeight w:val="417"/>
        </w:trPr>
        <w:tc>
          <w:tcPr>
            <w:tcW w:w="675" w:type="dxa"/>
          </w:tcPr>
          <w:p w14:paraId="30624283" w14:textId="77777777" w:rsidR="00BF069A" w:rsidRPr="00517F15" w:rsidRDefault="00BF069A" w:rsidP="00BF069A">
            <w:pPr>
              <w:keepNext/>
              <w:keepLines/>
              <w:widowControl w:val="0"/>
              <w:autoSpaceDE w:val="0"/>
              <w:autoSpaceDN w:val="0"/>
              <w:adjustRightInd w:val="0"/>
              <w:rPr>
                <w:sz w:val="28"/>
                <w:szCs w:val="28"/>
              </w:rPr>
            </w:pPr>
            <w:r w:rsidRPr="00517F15">
              <w:rPr>
                <w:sz w:val="28"/>
                <w:szCs w:val="28"/>
              </w:rPr>
              <w:t>5</w:t>
            </w:r>
          </w:p>
        </w:tc>
        <w:tc>
          <w:tcPr>
            <w:tcW w:w="4395" w:type="dxa"/>
            <w:shd w:val="clear" w:color="auto" w:fill="auto"/>
          </w:tcPr>
          <w:p w14:paraId="449E7B59" w14:textId="77777777" w:rsidR="00BF069A" w:rsidRPr="00517F15" w:rsidRDefault="00BF069A" w:rsidP="00BF069A">
            <w:pPr>
              <w:keepNext/>
              <w:keepLines/>
              <w:rPr>
                <w:sz w:val="28"/>
                <w:szCs w:val="28"/>
              </w:rPr>
            </w:pPr>
            <w:r w:rsidRPr="00517F15">
              <w:rPr>
                <w:bCs/>
                <w:sz w:val="28"/>
                <w:szCs w:val="28"/>
                <w:shd w:val="clear" w:color="auto" w:fill="FFFFFF"/>
              </w:rPr>
              <w:t>Реалізація кримінальної відповідальності</w:t>
            </w:r>
          </w:p>
        </w:tc>
        <w:tc>
          <w:tcPr>
            <w:tcW w:w="708" w:type="dxa"/>
            <w:gridSpan w:val="2"/>
            <w:tcBorders>
              <w:top w:val="nil"/>
              <w:left w:val="nil"/>
              <w:bottom w:val="single" w:sz="8" w:space="0" w:color="auto"/>
              <w:right w:val="single" w:sz="8" w:space="0" w:color="auto"/>
            </w:tcBorders>
            <w:vAlign w:val="center"/>
          </w:tcPr>
          <w:p w14:paraId="0EEEE46B" w14:textId="77777777" w:rsidR="00BF069A" w:rsidRPr="00517F15" w:rsidRDefault="00BF069A" w:rsidP="00BF069A">
            <w:pPr>
              <w:keepNext/>
              <w:keepLines/>
              <w:jc w:val="center"/>
              <w:rPr>
                <w:sz w:val="28"/>
                <w:szCs w:val="28"/>
              </w:rPr>
            </w:pPr>
            <w:r w:rsidRPr="00517F15">
              <w:rPr>
                <w:sz w:val="28"/>
                <w:szCs w:val="28"/>
              </w:rPr>
              <w:t>1</w:t>
            </w:r>
            <w:r w:rsidR="00660051">
              <w:rPr>
                <w:sz w:val="28"/>
                <w:szCs w:val="28"/>
              </w:rPr>
              <w:t>2</w:t>
            </w:r>
          </w:p>
        </w:tc>
        <w:tc>
          <w:tcPr>
            <w:tcW w:w="596" w:type="dxa"/>
            <w:gridSpan w:val="2"/>
            <w:tcBorders>
              <w:top w:val="nil"/>
              <w:left w:val="nil"/>
              <w:bottom w:val="single" w:sz="8" w:space="0" w:color="auto"/>
              <w:right w:val="single" w:sz="8" w:space="0" w:color="auto"/>
            </w:tcBorders>
            <w:vAlign w:val="center"/>
          </w:tcPr>
          <w:p w14:paraId="7DBDA39A" w14:textId="77777777" w:rsidR="00BF069A" w:rsidRPr="00517F15" w:rsidRDefault="00BF069A" w:rsidP="00BF069A">
            <w:pPr>
              <w:keepNext/>
              <w:keepLines/>
              <w:jc w:val="center"/>
              <w:rPr>
                <w:sz w:val="28"/>
                <w:szCs w:val="28"/>
              </w:rPr>
            </w:pPr>
            <w:r>
              <w:rPr>
                <w:sz w:val="28"/>
                <w:szCs w:val="28"/>
              </w:rPr>
              <w:t>2</w:t>
            </w:r>
          </w:p>
        </w:tc>
        <w:tc>
          <w:tcPr>
            <w:tcW w:w="680" w:type="dxa"/>
            <w:tcBorders>
              <w:top w:val="nil"/>
              <w:left w:val="nil"/>
              <w:bottom w:val="single" w:sz="8" w:space="0" w:color="auto"/>
              <w:right w:val="nil"/>
            </w:tcBorders>
          </w:tcPr>
          <w:p w14:paraId="6F3A36C4" w14:textId="77777777" w:rsidR="00BF069A" w:rsidRPr="00517F15" w:rsidRDefault="00BF069A" w:rsidP="00BF069A">
            <w:pPr>
              <w:keepNext/>
              <w:keepLines/>
              <w:jc w:val="center"/>
              <w:rPr>
                <w:sz w:val="28"/>
                <w:szCs w:val="28"/>
              </w:rPr>
            </w:pPr>
          </w:p>
        </w:tc>
        <w:tc>
          <w:tcPr>
            <w:tcW w:w="567" w:type="dxa"/>
            <w:tcBorders>
              <w:top w:val="nil"/>
              <w:left w:val="nil"/>
              <w:bottom w:val="single" w:sz="8" w:space="0" w:color="auto"/>
              <w:right w:val="single" w:sz="8" w:space="0" w:color="auto"/>
            </w:tcBorders>
            <w:vAlign w:val="center"/>
          </w:tcPr>
          <w:p w14:paraId="2753E5BB" w14:textId="77777777" w:rsidR="00BF069A" w:rsidRPr="00517F15" w:rsidRDefault="00BF069A" w:rsidP="00BF069A">
            <w:pPr>
              <w:keepNext/>
              <w:keepLines/>
              <w:jc w:val="center"/>
              <w:rPr>
                <w:sz w:val="28"/>
                <w:szCs w:val="28"/>
              </w:rPr>
            </w:pPr>
          </w:p>
        </w:tc>
        <w:tc>
          <w:tcPr>
            <w:tcW w:w="567" w:type="dxa"/>
            <w:tcBorders>
              <w:top w:val="nil"/>
              <w:left w:val="nil"/>
              <w:bottom w:val="single" w:sz="8" w:space="0" w:color="auto"/>
              <w:right w:val="single" w:sz="8" w:space="0" w:color="auto"/>
            </w:tcBorders>
            <w:vAlign w:val="center"/>
          </w:tcPr>
          <w:p w14:paraId="58A0F965" w14:textId="77777777" w:rsidR="00BF069A" w:rsidRPr="00517F15" w:rsidRDefault="00BF069A" w:rsidP="00BF069A">
            <w:pPr>
              <w:keepNext/>
              <w:keepLines/>
              <w:jc w:val="center"/>
              <w:rPr>
                <w:sz w:val="28"/>
                <w:szCs w:val="28"/>
              </w:rPr>
            </w:pPr>
            <w:r>
              <w:rPr>
                <w:sz w:val="28"/>
                <w:szCs w:val="28"/>
              </w:rPr>
              <w:t>2</w:t>
            </w:r>
          </w:p>
        </w:tc>
        <w:tc>
          <w:tcPr>
            <w:tcW w:w="567" w:type="dxa"/>
            <w:tcBorders>
              <w:top w:val="nil"/>
              <w:left w:val="nil"/>
              <w:bottom w:val="single" w:sz="8" w:space="0" w:color="auto"/>
              <w:right w:val="single" w:sz="8" w:space="0" w:color="auto"/>
            </w:tcBorders>
            <w:vAlign w:val="center"/>
          </w:tcPr>
          <w:p w14:paraId="328C75F4" w14:textId="77777777" w:rsidR="00BF069A" w:rsidRPr="00517F15" w:rsidRDefault="00BF069A" w:rsidP="00BF069A">
            <w:pPr>
              <w:keepNext/>
              <w:keepLines/>
              <w:jc w:val="center"/>
              <w:rPr>
                <w:sz w:val="28"/>
                <w:szCs w:val="28"/>
              </w:rPr>
            </w:pPr>
          </w:p>
        </w:tc>
        <w:tc>
          <w:tcPr>
            <w:tcW w:w="958" w:type="dxa"/>
            <w:tcBorders>
              <w:top w:val="nil"/>
              <w:left w:val="nil"/>
              <w:bottom w:val="single" w:sz="8" w:space="0" w:color="auto"/>
              <w:right w:val="single" w:sz="8" w:space="0" w:color="auto"/>
            </w:tcBorders>
            <w:vAlign w:val="center"/>
          </w:tcPr>
          <w:p w14:paraId="5195D872" w14:textId="77777777" w:rsidR="00BF069A" w:rsidRPr="00517F15" w:rsidRDefault="00BF069A" w:rsidP="00BF069A">
            <w:pPr>
              <w:keepNext/>
              <w:keepLines/>
              <w:jc w:val="center"/>
              <w:rPr>
                <w:sz w:val="28"/>
                <w:szCs w:val="28"/>
              </w:rPr>
            </w:pPr>
            <w:r>
              <w:rPr>
                <w:sz w:val="28"/>
                <w:szCs w:val="28"/>
              </w:rPr>
              <w:t>10</w:t>
            </w:r>
          </w:p>
        </w:tc>
      </w:tr>
      <w:tr w:rsidR="00BF069A" w:rsidRPr="00517F15" w14:paraId="3DF50457" w14:textId="77777777" w:rsidTr="00BF069A">
        <w:trPr>
          <w:cantSplit/>
          <w:trHeight w:val="417"/>
        </w:trPr>
        <w:tc>
          <w:tcPr>
            <w:tcW w:w="675" w:type="dxa"/>
          </w:tcPr>
          <w:p w14:paraId="414C2F38" w14:textId="77777777" w:rsidR="00BF069A" w:rsidRPr="00517F15" w:rsidRDefault="00BF069A" w:rsidP="00BF069A">
            <w:pPr>
              <w:keepNext/>
              <w:keepLines/>
              <w:widowControl w:val="0"/>
              <w:autoSpaceDE w:val="0"/>
              <w:autoSpaceDN w:val="0"/>
              <w:adjustRightInd w:val="0"/>
              <w:rPr>
                <w:sz w:val="28"/>
                <w:szCs w:val="28"/>
              </w:rPr>
            </w:pPr>
          </w:p>
        </w:tc>
        <w:tc>
          <w:tcPr>
            <w:tcW w:w="4395" w:type="dxa"/>
            <w:shd w:val="clear" w:color="auto" w:fill="auto"/>
          </w:tcPr>
          <w:p w14:paraId="22BC5994" w14:textId="77777777" w:rsidR="00BF069A" w:rsidRPr="00517F15" w:rsidRDefault="00BF069A" w:rsidP="00BF069A">
            <w:pPr>
              <w:keepNext/>
              <w:keepLines/>
              <w:widowControl w:val="0"/>
              <w:autoSpaceDE w:val="0"/>
              <w:autoSpaceDN w:val="0"/>
              <w:adjustRightInd w:val="0"/>
              <w:jc w:val="right"/>
              <w:rPr>
                <w:sz w:val="28"/>
                <w:szCs w:val="28"/>
              </w:rPr>
            </w:pPr>
            <w:r w:rsidRPr="00517F15">
              <w:rPr>
                <w:sz w:val="28"/>
                <w:szCs w:val="28"/>
              </w:rPr>
              <w:t>Разом за семестр</w:t>
            </w:r>
          </w:p>
        </w:tc>
        <w:tc>
          <w:tcPr>
            <w:tcW w:w="708" w:type="dxa"/>
            <w:gridSpan w:val="2"/>
            <w:vAlign w:val="center"/>
          </w:tcPr>
          <w:p w14:paraId="2EC53B43" w14:textId="77777777" w:rsidR="00BF069A" w:rsidRPr="00517F15" w:rsidRDefault="00BF069A" w:rsidP="00BF069A">
            <w:pPr>
              <w:keepNext/>
              <w:keepLines/>
              <w:widowControl w:val="0"/>
              <w:autoSpaceDE w:val="0"/>
              <w:autoSpaceDN w:val="0"/>
              <w:adjustRightInd w:val="0"/>
              <w:jc w:val="center"/>
              <w:rPr>
                <w:sz w:val="28"/>
                <w:szCs w:val="28"/>
              </w:rPr>
            </w:pPr>
            <w:r w:rsidRPr="00517F15">
              <w:rPr>
                <w:sz w:val="28"/>
                <w:szCs w:val="28"/>
              </w:rPr>
              <w:t>60</w:t>
            </w:r>
          </w:p>
        </w:tc>
        <w:tc>
          <w:tcPr>
            <w:tcW w:w="596" w:type="dxa"/>
            <w:gridSpan w:val="2"/>
            <w:vAlign w:val="center"/>
          </w:tcPr>
          <w:p w14:paraId="5F7F5187" w14:textId="77777777" w:rsidR="00BF069A" w:rsidRPr="00517F15" w:rsidRDefault="00BF069A" w:rsidP="00BF069A">
            <w:pPr>
              <w:keepNext/>
              <w:keepLines/>
              <w:widowControl w:val="0"/>
              <w:autoSpaceDE w:val="0"/>
              <w:autoSpaceDN w:val="0"/>
              <w:adjustRightInd w:val="0"/>
              <w:jc w:val="center"/>
              <w:rPr>
                <w:sz w:val="28"/>
                <w:szCs w:val="28"/>
              </w:rPr>
            </w:pPr>
            <w:r>
              <w:rPr>
                <w:sz w:val="28"/>
                <w:szCs w:val="28"/>
              </w:rPr>
              <w:t>14</w:t>
            </w:r>
          </w:p>
        </w:tc>
        <w:tc>
          <w:tcPr>
            <w:tcW w:w="680" w:type="dxa"/>
          </w:tcPr>
          <w:p w14:paraId="3267A03B" w14:textId="77777777" w:rsidR="00BF069A" w:rsidRDefault="00BF069A" w:rsidP="00BF069A">
            <w:pPr>
              <w:keepNext/>
              <w:keepLines/>
              <w:widowControl w:val="0"/>
              <w:autoSpaceDE w:val="0"/>
              <w:autoSpaceDN w:val="0"/>
              <w:adjustRightInd w:val="0"/>
              <w:jc w:val="center"/>
              <w:rPr>
                <w:sz w:val="28"/>
                <w:szCs w:val="28"/>
              </w:rPr>
            </w:pPr>
            <w:r>
              <w:rPr>
                <w:sz w:val="28"/>
                <w:szCs w:val="28"/>
              </w:rPr>
              <w:t>2</w:t>
            </w:r>
          </w:p>
        </w:tc>
        <w:tc>
          <w:tcPr>
            <w:tcW w:w="567" w:type="dxa"/>
            <w:vAlign w:val="center"/>
          </w:tcPr>
          <w:p w14:paraId="4C7AB865" w14:textId="77777777" w:rsidR="00BF069A" w:rsidRPr="00517F15" w:rsidRDefault="00BF069A" w:rsidP="00BF069A">
            <w:pPr>
              <w:keepNext/>
              <w:keepLines/>
              <w:widowControl w:val="0"/>
              <w:autoSpaceDE w:val="0"/>
              <w:autoSpaceDN w:val="0"/>
              <w:adjustRightInd w:val="0"/>
              <w:jc w:val="center"/>
              <w:rPr>
                <w:sz w:val="28"/>
                <w:szCs w:val="28"/>
              </w:rPr>
            </w:pPr>
            <w:r>
              <w:rPr>
                <w:sz w:val="28"/>
                <w:szCs w:val="28"/>
              </w:rPr>
              <w:t>4</w:t>
            </w:r>
          </w:p>
        </w:tc>
        <w:tc>
          <w:tcPr>
            <w:tcW w:w="567" w:type="dxa"/>
            <w:vAlign w:val="center"/>
          </w:tcPr>
          <w:p w14:paraId="1B00E70A" w14:textId="77777777" w:rsidR="00BF069A" w:rsidRPr="00517F15" w:rsidRDefault="00BF069A" w:rsidP="00BF069A">
            <w:pPr>
              <w:keepNext/>
              <w:keepLines/>
              <w:widowControl w:val="0"/>
              <w:autoSpaceDE w:val="0"/>
              <w:autoSpaceDN w:val="0"/>
              <w:adjustRightInd w:val="0"/>
              <w:jc w:val="center"/>
              <w:rPr>
                <w:sz w:val="28"/>
                <w:szCs w:val="28"/>
              </w:rPr>
            </w:pPr>
            <w:r>
              <w:rPr>
                <w:sz w:val="28"/>
                <w:szCs w:val="28"/>
              </w:rPr>
              <w:t>6</w:t>
            </w:r>
          </w:p>
        </w:tc>
        <w:tc>
          <w:tcPr>
            <w:tcW w:w="567" w:type="dxa"/>
            <w:vAlign w:val="center"/>
          </w:tcPr>
          <w:p w14:paraId="0CAC3723" w14:textId="77777777" w:rsidR="00BF069A" w:rsidRPr="00517F15" w:rsidRDefault="00BF069A" w:rsidP="00BF069A">
            <w:pPr>
              <w:keepNext/>
              <w:keepLines/>
              <w:widowControl w:val="0"/>
              <w:autoSpaceDE w:val="0"/>
              <w:autoSpaceDN w:val="0"/>
              <w:adjustRightInd w:val="0"/>
              <w:jc w:val="center"/>
              <w:rPr>
                <w:sz w:val="28"/>
                <w:szCs w:val="28"/>
              </w:rPr>
            </w:pPr>
            <w:r>
              <w:rPr>
                <w:sz w:val="28"/>
                <w:szCs w:val="28"/>
              </w:rPr>
              <w:t>2</w:t>
            </w:r>
          </w:p>
        </w:tc>
        <w:tc>
          <w:tcPr>
            <w:tcW w:w="958" w:type="dxa"/>
            <w:vAlign w:val="center"/>
          </w:tcPr>
          <w:p w14:paraId="45CBFEA6" w14:textId="77777777" w:rsidR="00BF069A" w:rsidRPr="00517F15" w:rsidRDefault="00BF069A" w:rsidP="00BF069A">
            <w:pPr>
              <w:keepNext/>
              <w:keepLines/>
              <w:widowControl w:val="0"/>
              <w:autoSpaceDE w:val="0"/>
              <w:autoSpaceDN w:val="0"/>
              <w:adjustRightInd w:val="0"/>
              <w:jc w:val="center"/>
              <w:rPr>
                <w:sz w:val="28"/>
                <w:szCs w:val="28"/>
              </w:rPr>
            </w:pPr>
            <w:r>
              <w:rPr>
                <w:sz w:val="28"/>
                <w:szCs w:val="28"/>
              </w:rPr>
              <w:t>46</w:t>
            </w:r>
          </w:p>
        </w:tc>
      </w:tr>
      <w:tr w:rsidR="00BF069A" w:rsidRPr="00517F15" w14:paraId="68134FE8" w14:textId="77777777" w:rsidTr="00BF069A">
        <w:trPr>
          <w:cantSplit/>
          <w:trHeight w:val="417"/>
        </w:trPr>
        <w:tc>
          <w:tcPr>
            <w:tcW w:w="675" w:type="dxa"/>
          </w:tcPr>
          <w:p w14:paraId="7BB455DE" w14:textId="77777777" w:rsidR="00BF069A" w:rsidRPr="00517F15" w:rsidRDefault="00BF069A" w:rsidP="00BF069A">
            <w:pPr>
              <w:keepNext/>
              <w:keepLines/>
              <w:widowControl w:val="0"/>
              <w:autoSpaceDE w:val="0"/>
              <w:autoSpaceDN w:val="0"/>
              <w:adjustRightInd w:val="0"/>
              <w:rPr>
                <w:sz w:val="28"/>
                <w:szCs w:val="28"/>
              </w:rPr>
            </w:pPr>
          </w:p>
        </w:tc>
        <w:tc>
          <w:tcPr>
            <w:tcW w:w="4395" w:type="dxa"/>
            <w:shd w:val="clear" w:color="auto" w:fill="auto"/>
          </w:tcPr>
          <w:p w14:paraId="504F24CD" w14:textId="77777777" w:rsidR="00BF069A" w:rsidRPr="00517F15" w:rsidRDefault="00BF069A" w:rsidP="00BF069A">
            <w:pPr>
              <w:keepNext/>
              <w:keepLines/>
              <w:widowControl w:val="0"/>
              <w:autoSpaceDE w:val="0"/>
              <w:autoSpaceDN w:val="0"/>
              <w:adjustRightInd w:val="0"/>
              <w:jc w:val="right"/>
              <w:rPr>
                <w:sz w:val="28"/>
                <w:szCs w:val="28"/>
              </w:rPr>
            </w:pPr>
            <w:r w:rsidRPr="00517F15">
              <w:rPr>
                <w:b/>
                <w:i/>
                <w:sz w:val="28"/>
                <w:szCs w:val="28"/>
              </w:rPr>
              <w:t>Форма підсумкового контролю</w:t>
            </w:r>
          </w:p>
        </w:tc>
        <w:tc>
          <w:tcPr>
            <w:tcW w:w="567" w:type="dxa"/>
          </w:tcPr>
          <w:p w14:paraId="0743AFC2" w14:textId="77777777" w:rsidR="00BF069A" w:rsidRPr="00517F15" w:rsidRDefault="00BF069A" w:rsidP="00BF069A">
            <w:pPr>
              <w:keepNext/>
              <w:keepLines/>
              <w:widowControl w:val="0"/>
              <w:autoSpaceDE w:val="0"/>
              <w:autoSpaceDN w:val="0"/>
              <w:adjustRightInd w:val="0"/>
              <w:jc w:val="center"/>
              <w:rPr>
                <w:b/>
                <w:i/>
                <w:sz w:val="28"/>
                <w:szCs w:val="28"/>
              </w:rPr>
            </w:pPr>
          </w:p>
        </w:tc>
        <w:tc>
          <w:tcPr>
            <w:tcW w:w="4076" w:type="dxa"/>
            <w:gridSpan w:val="8"/>
          </w:tcPr>
          <w:p w14:paraId="4ABA4C70" w14:textId="77777777" w:rsidR="00BF069A" w:rsidRPr="00517F15" w:rsidRDefault="00BF069A" w:rsidP="00BF069A">
            <w:pPr>
              <w:keepNext/>
              <w:keepLines/>
              <w:widowControl w:val="0"/>
              <w:autoSpaceDE w:val="0"/>
              <w:autoSpaceDN w:val="0"/>
              <w:adjustRightInd w:val="0"/>
              <w:jc w:val="center"/>
              <w:rPr>
                <w:b/>
                <w:i/>
                <w:sz w:val="28"/>
                <w:szCs w:val="28"/>
              </w:rPr>
            </w:pPr>
            <w:r w:rsidRPr="00517F15">
              <w:rPr>
                <w:b/>
                <w:i/>
                <w:sz w:val="28"/>
                <w:szCs w:val="28"/>
              </w:rPr>
              <w:t>залік</w:t>
            </w:r>
          </w:p>
        </w:tc>
      </w:tr>
      <w:tr w:rsidR="00BF069A" w:rsidRPr="00517F15" w14:paraId="7892BEA1" w14:textId="77777777" w:rsidTr="00BF069A">
        <w:trPr>
          <w:cantSplit/>
          <w:trHeight w:val="417"/>
        </w:trPr>
        <w:tc>
          <w:tcPr>
            <w:tcW w:w="675" w:type="dxa"/>
          </w:tcPr>
          <w:p w14:paraId="47ED74B6" w14:textId="77777777" w:rsidR="00BF069A" w:rsidRPr="00517F15" w:rsidRDefault="00BF069A" w:rsidP="00BF069A">
            <w:pPr>
              <w:keepNext/>
              <w:keepLines/>
              <w:widowControl w:val="0"/>
              <w:autoSpaceDE w:val="0"/>
              <w:autoSpaceDN w:val="0"/>
              <w:adjustRightInd w:val="0"/>
              <w:rPr>
                <w:sz w:val="28"/>
                <w:szCs w:val="28"/>
              </w:rPr>
            </w:pPr>
            <w:r w:rsidRPr="00517F15">
              <w:rPr>
                <w:sz w:val="28"/>
                <w:szCs w:val="28"/>
              </w:rPr>
              <w:t>6</w:t>
            </w:r>
          </w:p>
        </w:tc>
        <w:tc>
          <w:tcPr>
            <w:tcW w:w="4395" w:type="dxa"/>
            <w:shd w:val="clear" w:color="auto" w:fill="auto"/>
          </w:tcPr>
          <w:p w14:paraId="7BA34680" w14:textId="77777777" w:rsidR="00BF069A" w:rsidRPr="00517F15" w:rsidRDefault="00BF069A" w:rsidP="00BF069A">
            <w:pPr>
              <w:keepNext/>
              <w:keepLines/>
              <w:rPr>
                <w:sz w:val="28"/>
                <w:szCs w:val="28"/>
              </w:rPr>
            </w:pPr>
            <w:r w:rsidRPr="00517F15">
              <w:rPr>
                <w:bCs/>
                <w:sz w:val="28"/>
                <w:szCs w:val="28"/>
                <w:shd w:val="clear" w:color="auto" w:fill="FFFFFF"/>
              </w:rPr>
              <w:t>Медіація в кримінальному провадженні</w:t>
            </w:r>
          </w:p>
        </w:tc>
        <w:tc>
          <w:tcPr>
            <w:tcW w:w="708" w:type="dxa"/>
            <w:gridSpan w:val="2"/>
            <w:tcBorders>
              <w:top w:val="single" w:sz="8" w:space="0" w:color="auto"/>
              <w:left w:val="nil"/>
              <w:bottom w:val="single" w:sz="8" w:space="0" w:color="auto"/>
              <w:right w:val="single" w:sz="8" w:space="0" w:color="auto"/>
            </w:tcBorders>
            <w:vAlign w:val="center"/>
          </w:tcPr>
          <w:p w14:paraId="41D49B47" w14:textId="77777777" w:rsidR="00BF069A" w:rsidRPr="00517F15" w:rsidRDefault="00BF069A" w:rsidP="00BF069A">
            <w:pPr>
              <w:keepNext/>
              <w:keepLines/>
              <w:jc w:val="center"/>
              <w:rPr>
                <w:sz w:val="28"/>
                <w:szCs w:val="28"/>
              </w:rPr>
            </w:pPr>
            <w:r w:rsidRPr="00517F15">
              <w:rPr>
                <w:sz w:val="28"/>
                <w:szCs w:val="28"/>
              </w:rPr>
              <w:t>7</w:t>
            </w:r>
          </w:p>
        </w:tc>
        <w:tc>
          <w:tcPr>
            <w:tcW w:w="596" w:type="dxa"/>
            <w:gridSpan w:val="2"/>
            <w:tcBorders>
              <w:top w:val="single" w:sz="8" w:space="0" w:color="auto"/>
              <w:left w:val="nil"/>
              <w:bottom w:val="single" w:sz="8" w:space="0" w:color="auto"/>
              <w:right w:val="single" w:sz="8" w:space="0" w:color="auto"/>
            </w:tcBorders>
            <w:vAlign w:val="center"/>
          </w:tcPr>
          <w:p w14:paraId="1455D986" w14:textId="77777777" w:rsidR="00BF069A" w:rsidRPr="00517F15" w:rsidRDefault="00BF069A" w:rsidP="00BF069A">
            <w:pPr>
              <w:keepNext/>
              <w:keepLines/>
              <w:jc w:val="center"/>
              <w:rPr>
                <w:sz w:val="28"/>
                <w:szCs w:val="28"/>
              </w:rPr>
            </w:pPr>
            <w:r w:rsidRPr="00517F15">
              <w:rPr>
                <w:sz w:val="28"/>
                <w:szCs w:val="28"/>
              </w:rPr>
              <w:t>2</w:t>
            </w:r>
          </w:p>
        </w:tc>
        <w:tc>
          <w:tcPr>
            <w:tcW w:w="680" w:type="dxa"/>
            <w:tcBorders>
              <w:top w:val="single" w:sz="8" w:space="0" w:color="auto"/>
              <w:left w:val="nil"/>
              <w:bottom w:val="single" w:sz="8" w:space="0" w:color="auto"/>
              <w:right w:val="nil"/>
            </w:tcBorders>
          </w:tcPr>
          <w:p w14:paraId="3C869E48" w14:textId="77777777" w:rsidR="00BF069A" w:rsidRPr="00517F15" w:rsidRDefault="00BF069A" w:rsidP="00BF069A">
            <w:pPr>
              <w:keepNext/>
              <w:keepLines/>
              <w:jc w:val="center"/>
              <w:rPr>
                <w:sz w:val="28"/>
                <w:szCs w:val="28"/>
              </w:rPr>
            </w:pPr>
          </w:p>
        </w:tc>
        <w:tc>
          <w:tcPr>
            <w:tcW w:w="567" w:type="dxa"/>
            <w:tcBorders>
              <w:top w:val="single" w:sz="8" w:space="0" w:color="auto"/>
              <w:left w:val="nil"/>
              <w:bottom w:val="single" w:sz="8" w:space="0" w:color="auto"/>
              <w:right w:val="single" w:sz="8" w:space="0" w:color="auto"/>
            </w:tcBorders>
            <w:vAlign w:val="center"/>
          </w:tcPr>
          <w:p w14:paraId="1372F744" w14:textId="77777777" w:rsidR="00BF069A" w:rsidRPr="00517F15" w:rsidRDefault="00BF069A" w:rsidP="00BF069A">
            <w:pPr>
              <w:keepNext/>
              <w:keepLines/>
              <w:jc w:val="center"/>
              <w:rPr>
                <w:sz w:val="28"/>
                <w:szCs w:val="28"/>
              </w:rPr>
            </w:pPr>
          </w:p>
        </w:tc>
        <w:tc>
          <w:tcPr>
            <w:tcW w:w="567" w:type="dxa"/>
            <w:tcBorders>
              <w:top w:val="single" w:sz="8" w:space="0" w:color="auto"/>
              <w:left w:val="nil"/>
              <w:bottom w:val="single" w:sz="8" w:space="0" w:color="auto"/>
              <w:right w:val="single" w:sz="8" w:space="0" w:color="auto"/>
            </w:tcBorders>
            <w:vAlign w:val="center"/>
          </w:tcPr>
          <w:p w14:paraId="3C84ADA4" w14:textId="77777777" w:rsidR="00BF069A" w:rsidRPr="00517F15" w:rsidRDefault="00BF069A" w:rsidP="00BF069A">
            <w:pPr>
              <w:keepNext/>
              <w:keepLines/>
              <w:jc w:val="center"/>
              <w:rPr>
                <w:sz w:val="28"/>
                <w:szCs w:val="28"/>
              </w:rPr>
            </w:pPr>
            <w:r w:rsidRPr="00517F15">
              <w:rPr>
                <w:sz w:val="28"/>
                <w:szCs w:val="28"/>
              </w:rPr>
              <w:t>2</w:t>
            </w:r>
          </w:p>
        </w:tc>
        <w:tc>
          <w:tcPr>
            <w:tcW w:w="567" w:type="dxa"/>
            <w:tcBorders>
              <w:top w:val="single" w:sz="8" w:space="0" w:color="auto"/>
              <w:left w:val="nil"/>
              <w:bottom w:val="single" w:sz="8" w:space="0" w:color="auto"/>
              <w:right w:val="single" w:sz="8" w:space="0" w:color="auto"/>
            </w:tcBorders>
            <w:vAlign w:val="center"/>
          </w:tcPr>
          <w:p w14:paraId="4906406C" w14:textId="77777777" w:rsidR="00BF069A" w:rsidRPr="00517F15" w:rsidRDefault="00BF069A" w:rsidP="00BF069A">
            <w:pPr>
              <w:keepNext/>
              <w:keepLines/>
              <w:jc w:val="center"/>
              <w:rPr>
                <w:sz w:val="28"/>
                <w:szCs w:val="28"/>
              </w:rPr>
            </w:pPr>
          </w:p>
        </w:tc>
        <w:tc>
          <w:tcPr>
            <w:tcW w:w="958" w:type="dxa"/>
            <w:tcBorders>
              <w:top w:val="single" w:sz="8" w:space="0" w:color="auto"/>
              <w:left w:val="nil"/>
              <w:bottom w:val="single" w:sz="8" w:space="0" w:color="auto"/>
              <w:right w:val="single" w:sz="8" w:space="0" w:color="auto"/>
            </w:tcBorders>
            <w:vAlign w:val="center"/>
          </w:tcPr>
          <w:p w14:paraId="0FE252E4" w14:textId="77777777" w:rsidR="00BF069A" w:rsidRPr="00517F15" w:rsidRDefault="00BF069A" w:rsidP="00BF069A">
            <w:pPr>
              <w:keepNext/>
              <w:keepLines/>
              <w:jc w:val="center"/>
              <w:rPr>
                <w:sz w:val="28"/>
                <w:szCs w:val="28"/>
              </w:rPr>
            </w:pPr>
            <w:r w:rsidRPr="00517F15">
              <w:rPr>
                <w:sz w:val="28"/>
                <w:szCs w:val="28"/>
              </w:rPr>
              <w:t>5</w:t>
            </w:r>
          </w:p>
        </w:tc>
      </w:tr>
      <w:tr w:rsidR="00BF069A" w:rsidRPr="00517F15" w14:paraId="0F518554" w14:textId="77777777" w:rsidTr="00BF069A">
        <w:trPr>
          <w:cantSplit/>
          <w:trHeight w:val="417"/>
        </w:trPr>
        <w:tc>
          <w:tcPr>
            <w:tcW w:w="675" w:type="dxa"/>
          </w:tcPr>
          <w:p w14:paraId="30A82378" w14:textId="77777777" w:rsidR="00BF069A" w:rsidRPr="00517F15" w:rsidRDefault="00BF069A" w:rsidP="00BF069A">
            <w:pPr>
              <w:keepNext/>
              <w:keepLines/>
              <w:widowControl w:val="0"/>
              <w:autoSpaceDE w:val="0"/>
              <w:autoSpaceDN w:val="0"/>
              <w:adjustRightInd w:val="0"/>
              <w:rPr>
                <w:sz w:val="28"/>
                <w:szCs w:val="28"/>
              </w:rPr>
            </w:pPr>
            <w:r w:rsidRPr="00517F15">
              <w:rPr>
                <w:sz w:val="28"/>
                <w:szCs w:val="28"/>
              </w:rPr>
              <w:t>7</w:t>
            </w:r>
          </w:p>
        </w:tc>
        <w:tc>
          <w:tcPr>
            <w:tcW w:w="4395" w:type="dxa"/>
            <w:shd w:val="clear" w:color="auto" w:fill="auto"/>
          </w:tcPr>
          <w:p w14:paraId="3D658B89" w14:textId="77777777" w:rsidR="00BF069A" w:rsidRPr="00517F15" w:rsidRDefault="00BF069A" w:rsidP="00BF069A">
            <w:pPr>
              <w:keepNext/>
              <w:keepLines/>
              <w:rPr>
                <w:bCs/>
                <w:sz w:val="28"/>
                <w:szCs w:val="28"/>
                <w:shd w:val="clear" w:color="auto" w:fill="FFFFFF"/>
              </w:rPr>
            </w:pPr>
            <w:r w:rsidRPr="00517F15">
              <w:rPr>
                <w:bCs/>
                <w:sz w:val="28"/>
                <w:szCs w:val="28"/>
                <w:shd w:val="clear" w:color="auto" w:fill="FFFFFF"/>
              </w:rPr>
              <w:t>Правова природа та соціальне призначення суб’єкта кримінальної юстиції</w:t>
            </w:r>
          </w:p>
        </w:tc>
        <w:tc>
          <w:tcPr>
            <w:tcW w:w="708" w:type="dxa"/>
            <w:gridSpan w:val="2"/>
            <w:tcBorders>
              <w:top w:val="single" w:sz="8" w:space="0" w:color="auto"/>
              <w:left w:val="nil"/>
              <w:bottom w:val="single" w:sz="8" w:space="0" w:color="auto"/>
              <w:right w:val="single" w:sz="8" w:space="0" w:color="auto"/>
            </w:tcBorders>
            <w:vAlign w:val="center"/>
          </w:tcPr>
          <w:p w14:paraId="7BA6D18B" w14:textId="77777777" w:rsidR="00BF069A" w:rsidRPr="00517F15" w:rsidRDefault="00BF069A" w:rsidP="00BF069A">
            <w:pPr>
              <w:keepNext/>
              <w:keepLines/>
              <w:jc w:val="center"/>
              <w:rPr>
                <w:sz w:val="28"/>
                <w:szCs w:val="28"/>
                <w:lang w:val="ru-RU"/>
              </w:rPr>
            </w:pPr>
            <w:r w:rsidRPr="00517F15">
              <w:rPr>
                <w:sz w:val="28"/>
                <w:szCs w:val="28"/>
                <w:lang w:val="ru-RU"/>
              </w:rPr>
              <w:t>7</w:t>
            </w:r>
          </w:p>
        </w:tc>
        <w:tc>
          <w:tcPr>
            <w:tcW w:w="596" w:type="dxa"/>
            <w:gridSpan w:val="2"/>
            <w:tcBorders>
              <w:top w:val="single" w:sz="8" w:space="0" w:color="auto"/>
              <w:left w:val="nil"/>
              <w:bottom w:val="single" w:sz="8" w:space="0" w:color="auto"/>
              <w:right w:val="single" w:sz="8" w:space="0" w:color="auto"/>
            </w:tcBorders>
            <w:vAlign w:val="center"/>
          </w:tcPr>
          <w:p w14:paraId="49C1CC57" w14:textId="77777777" w:rsidR="00BF069A" w:rsidRPr="00517F15" w:rsidRDefault="00BF069A" w:rsidP="00BF069A">
            <w:pPr>
              <w:keepNext/>
              <w:keepLines/>
              <w:jc w:val="center"/>
              <w:rPr>
                <w:sz w:val="28"/>
                <w:szCs w:val="28"/>
              </w:rPr>
            </w:pPr>
            <w:r w:rsidRPr="00517F15">
              <w:rPr>
                <w:sz w:val="28"/>
                <w:szCs w:val="28"/>
              </w:rPr>
              <w:t>2</w:t>
            </w:r>
          </w:p>
        </w:tc>
        <w:tc>
          <w:tcPr>
            <w:tcW w:w="680" w:type="dxa"/>
            <w:tcBorders>
              <w:top w:val="single" w:sz="8" w:space="0" w:color="auto"/>
              <w:left w:val="nil"/>
              <w:bottom w:val="single" w:sz="8" w:space="0" w:color="auto"/>
              <w:right w:val="nil"/>
            </w:tcBorders>
          </w:tcPr>
          <w:p w14:paraId="2AC8EF69" w14:textId="77777777" w:rsidR="00BF069A" w:rsidRPr="00517F15" w:rsidRDefault="00BF069A" w:rsidP="00BF069A">
            <w:pPr>
              <w:keepNext/>
              <w:keepLines/>
              <w:jc w:val="center"/>
              <w:rPr>
                <w:sz w:val="28"/>
                <w:szCs w:val="28"/>
              </w:rPr>
            </w:pPr>
          </w:p>
        </w:tc>
        <w:tc>
          <w:tcPr>
            <w:tcW w:w="567" w:type="dxa"/>
            <w:tcBorders>
              <w:top w:val="single" w:sz="8" w:space="0" w:color="auto"/>
              <w:left w:val="nil"/>
              <w:bottom w:val="single" w:sz="8" w:space="0" w:color="auto"/>
              <w:right w:val="single" w:sz="8" w:space="0" w:color="auto"/>
            </w:tcBorders>
            <w:vAlign w:val="center"/>
          </w:tcPr>
          <w:p w14:paraId="799565C2" w14:textId="77777777" w:rsidR="00BF069A" w:rsidRPr="00517F15" w:rsidRDefault="00BF069A" w:rsidP="00BF069A">
            <w:pPr>
              <w:keepNext/>
              <w:keepLines/>
              <w:jc w:val="center"/>
              <w:rPr>
                <w:sz w:val="28"/>
                <w:szCs w:val="28"/>
              </w:rPr>
            </w:pPr>
          </w:p>
        </w:tc>
        <w:tc>
          <w:tcPr>
            <w:tcW w:w="567" w:type="dxa"/>
            <w:tcBorders>
              <w:top w:val="single" w:sz="8" w:space="0" w:color="auto"/>
              <w:left w:val="nil"/>
              <w:bottom w:val="single" w:sz="8" w:space="0" w:color="auto"/>
              <w:right w:val="single" w:sz="8" w:space="0" w:color="auto"/>
            </w:tcBorders>
            <w:vAlign w:val="center"/>
          </w:tcPr>
          <w:p w14:paraId="736DC2C7" w14:textId="77777777" w:rsidR="00BF069A" w:rsidRPr="00517F15" w:rsidRDefault="00BF069A" w:rsidP="00BF069A">
            <w:pPr>
              <w:keepNext/>
              <w:keepLines/>
              <w:jc w:val="center"/>
              <w:rPr>
                <w:sz w:val="28"/>
                <w:szCs w:val="28"/>
              </w:rPr>
            </w:pPr>
            <w:r w:rsidRPr="00517F15">
              <w:rPr>
                <w:sz w:val="28"/>
                <w:szCs w:val="28"/>
              </w:rPr>
              <w:t>2</w:t>
            </w:r>
          </w:p>
        </w:tc>
        <w:tc>
          <w:tcPr>
            <w:tcW w:w="567" w:type="dxa"/>
            <w:tcBorders>
              <w:top w:val="single" w:sz="8" w:space="0" w:color="auto"/>
              <w:left w:val="nil"/>
              <w:bottom w:val="single" w:sz="8" w:space="0" w:color="auto"/>
              <w:right w:val="single" w:sz="8" w:space="0" w:color="auto"/>
            </w:tcBorders>
            <w:vAlign w:val="center"/>
          </w:tcPr>
          <w:p w14:paraId="54D63D82" w14:textId="77777777" w:rsidR="00BF069A" w:rsidRPr="00517F15" w:rsidRDefault="00BF069A" w:rsidP="00BF069A">
            <w:pPr>
              <w:keepNext/>
              <w:keepLines/>
              <w:jc w:val="center"/>
              <w:rPr>
                <w:sz w:val="28"/>
                <w:szCs w:val="28"/>
              </w:rPr>
            </w:pPr>
          </w:p>
        </w:tc>
        <w:tc>
          <w:tcPr>
            <w:tcW w:w="958" w:type="dxa"/>
            <w:tcBorders>
              <w:top w:val="single" w:sz="8" w:space="0" w:color="auto"/>
              <w:left w:val="nil"/>
              <w:bottom w:val="single" w:sz="8" w:space="0" w:color="auto"/>
              <w:right w:val="single" w:sz="8" w:space="0" w:color="auto"/>
            </w:tcBorders>
            <w:vAlign w:val="center"/>
          </w:tcPr>
          <w:p w14:paraId="3A028FC0" w14:textId="77777777" w:rsidR="00BF069A" w:rsidRPr="00517F15" w:rsidRDefault="00BF069A" w:rsidP="00BF069A">
            <w:pPr>
              <w:keepNext/>
              <w:keepLines/>
              <w:jc w:val="center"/>
              <w:rPr>
                <w:sz w:val="28"/>
                <w:szCs w:val="28"/>
              </w:rPr>
            </w:pPr>
            <w:r w:rsidRPr="00517F15">
              <w:rPr>
                <w:sz w:val="28"/>
                <w:szCs w:val="28"/>
              </w:rPr>
              <w:t>5</w:t>
            </w:r>
          </w:p>
        </w:tc>
      </w:tr>
      <w:tr w:rsidR="00BF069A" w:rsidRPr="00517F15" w14:paraId="0431BB80" w14:textId="77777777" w:rsidTr="00BF069A">
        <w:trPr>
          <w:cantSplit/>
          <w:trHeight w:val="417"/>
        </w:trPr>
        <w:tc>
          <w:tcPr>
            <w:tcW w:w="675" w:type="dxa"/>
          </w:tcPr>
          <w:p w14:paraId="4574B36B" w14:textId="77777777" w:rsidR="00BF069A" w:rsidRPr="00517F15" w:rsidRDefault="00BF069A" w:rsidP="00BF069A">
            <w:pPr>
              <w:keepNext/>
              <w:keepLines/>
              <w:widowControl w:val="0"/>
              <w:autoSpaceDE w:val="0"/>
              <w:autoSpaceDN w:val="0"/>
              <w:adjustRightInd w:val="0"/>
              <w:rPr>
                <w:sz w:val="28"/>
                <w:szCs w:val="28"/>
              </w:rPr>
            </w:pPr>
            <w:r w:rsidRPr="00517F15">
              <w:rPr>
                <w:sz w:val="28"/>
                <w:szCs w:val="28"/>
              </w:rPr>
              <w:t>8</w:t>
            </w:r>
          </w:p>
        </w:tc>
        <w:tc>
          <w:tcPr>
            <w:tcW w:w="4395" w:type="dxa"/>
            <w:shd w:val="clear" w:color="auto" w:fill="auto"/>
          </w:tcPr>
          <w:p w14:paraId="2913E9C9" w14:textId="77777777" w:rsidR="00BF069A" w:rsidRPr="00517F15" w:rsidRDefault="00BF069A" w:rsidP="00BF069A">
            <w:pPr>
              <w:keepNext/>
              <w:keepLines/>
              <w:rPr>
                <w:sz w:val="28"/>
                <w:szCs w:val="28"/>
              </w:rPr>
            </w:pPr>
            <w:r w:rsidRPr="00517F15">
              <w:rPr>
                <w:bCs/>
                <w:sz w:val="28"/>
                <w:szCs w:val="28"/>
                <w:shd w:val="clear" w:color="auto" w:fill="FFFFFF"/>
              </w:rPr>
              <w:t>Органи досудового розслідування кримінальних правопорушень</w:t>
            </w:r>
          </w:p>
        </w:tc>
        <w:tc>
          <w:tcPr>
            <w:tcW w:w="708" w:type="dxa"/>
            <w:gridSpan w:val="2"/>
            <w:tcBorders>
              <w:top w:val="nil"/>
              <w:left w:val="nil"/>
              <w:bottom w:val="single" w:sz="8" w:space="0" w:color="auto"/>
              <w:right w:val="single" w:sz="8" w:space="0" w:color="auto"/>
            </w:tcBorders>
            <w:vAlign w:val="center"/>
          </w:tcPr>
          <w:p w14:paraId="7BFC9CA8" w14:textId="77777777" w:rsidR="00BF069A" w:rsidRPr="00517F15" w:rsidRDefault="00BF069A" w:rsidP="00BF069A">
            <w:pPr>
              <w:keepNext/>
              <w:keepLines/>
              <w:jc w:val="center"/>
              <w:rPr>
                <w:sz w:val="28"/>
                <w:szCs w:val="28"/>
              </w:rPr>
            </w:pPr>
            <w:r w:rsidRPr="00517F15">
              <w:rPr>
                <w:sz w:val="28"/>
                <w:szCs w:val="28"/>
              </w:rPr>
              <w:t>11</w:t>
            </w:r>
          </w:p>
        </w:tc>
        <w:tc>
          <w:tcPr>
            <w:tcW w:w="596" w:type="dxa"/>
            <w:gridSpan w:val="2"/>
            <w:tcBorders>
              <w:top w:val="nil"/>
              <w:left w:val="nil"/>
              <w:bottom w:val="single" w:sz="8" w:space="0" w:color="auto"/>
              <w:right w:val="single" w:sz="8" w:space="0" w:color="auto"/>
            </w:tcBorders>
            <w:vAlign w:val="center"/>
          </w:tcPr>
          <w:p w14:paraId="2512D4AA" w14:textId="77777777" w:rsidR="00BF069A" w:rsidRPr="00517F15" w:rsidRDefault="00BF069A" w:rsidP="00BF069A">
            <w:pPr>
              <w:keepNext/>
              <w:keepLines/>
              <w:jc w:val="center"/>
              <w:rPr>
                <w:sz w:val="28"/>
                <w:szCs w:val="28"/>
              </w:rPr>
            </w:pPr>
            <w:r w:rsidRPr="00517F15">
              <w:rPr>
                <w:sz w:val="28"/>
                <w:szCs w:val="28"/>
              </w:rPr>
              <w:t>6</w:t>
            </w:r>
          </w:p>
        </w:tc>
        <w:tc>
          <w:tcPr>
            <w:tcW w:w="680" w:type="dxa"/>
            <w:tcBorders>
              <w:top w:val="nil"/>
              <w:left w:val="nil"/>
              <w:bottom w:val="single" w:sz="8" w:space="0" w:color="auto"/>
              <w:right w:val="nil"/>
            </w:tcBorders>
          </w:tcPr>
          <w:p w14:paraId="5E754C82" w14:textId="77777777" w:rsidR="00BF069A" w:rsidRPr="00517F15" w:rsidRDefault="00BF069A" w:rsidP="00BF069A">
            <w:pPr>
              <w:keepNext/>
              <w:keepLines/>
              <w:jc w:val="center"/>
              <w:rPr>
                <w:sz w:val="28"/>
                <w:szCs w:val="28"/>
              </w:rPr>
            </w:pPr>
          </w:p>
        </w:tc>
        <w:tc>
          <w:tcPr>
            <w:tcW w:w="567" w:type="dxa"/>
            <w:tcBorders>
              <w:top w:val="nil"/>
              <w:left w:val="nil"/>
              <w:bottom w:val="single" w:sz="8" w:space="0" w:color="auto"/>
              <w:right w:val="single" w:sz="8" w:space="0" w:color="auto"/>
            </w:tcBorders>
            <w:vAlign w:val="center"/>
          </w:tcPr>
          <w:p w14:paraId="5504ED65" w14:textId="77777777" w:rsidR="00BF069A" w:rsidRPr="00517F15" w:rsidRDefault="00BF069A" w:rsidP="00BF069A">
            <w:pPr>
              <w:keepNext/>
              <w:keepLines/>
              <w:jc w:val="center"/>
              <w:rPr>
                <w:sz w:val="28"/>
                <w:szCs w:val="28"/>
              </w:rPr>
            </w:pPr>
            <w:r w:rsidRPr="00517F15">
              <w:rPr>
                <w:sz w:val="28"/>
                <w:szCs w:val="28"/>
              </w:rPr>
              <w:t>2</w:t>
            </w:r>
          </w:p>
        </w:tc>
        <w:tc>
          <w:tcPr>
            <w:tcW w:w="567" w:type="dxa"/>
            <w:tcBorders>
              <w:top w:val="nil"/>
              <w:left w:val="nil"/>
              <w:bottom w:val="single" w:sz="8" w:space="0" w:color="auto"/>
              <w:right w:val="single" w:sz="8" w:space="0" w:color="auto"/>
            </w:tcBorders>
            <w:vAlign w:val="center"/>
          </w:tcPr>
          <w:p w14:paraId="3914112F" w14:textId="77777777" w:rsidR="00BF069A" w:rsidRPr="00517F15" w:rsidRDefault="00BF069A" w:rsidP="00BF069A">
            <w:pPr>
              <w:keepNext/>
              <w:keepLines/>
              <w:jc w:val="center"/>
              <w:rPr>
                <w:sz w:val="28"/>
                <w:szCs w:val="28"/>
              </w:rPr>
            </w:pPr>
          </w:p>
        </w:tc>
        <w:tc>
          <w:tcPr>
            <w:tcW w:w="567" w:type="dxa"/>
            <w:tcBorders>
              <w:top w:val="nil"/>
              <w:left w:val="nil"/>
              <w:bottom w:val="single" w:sz="8" w:space="0" w:color="auto"/>
              <w:right w:val="single" w:sz="8" w:space="0" w:color="auto"/>
            </w:tcBorders>
            <w:vAlign w:val="center"/>
          </w:tcPr>
          <w:p w14:paraId="51E41B94" w14:textId="77777777" w:rsidR="00BF069A" w:rsidRPr="00517F15" w:rsidRDefault="00BF069A" w:rsidP="00BF069A">
            <w:pPr>
              <w:keepNext/>
              <w:keepLines/>
              <w:jc w:val="center"/>
              <w:rPr>
                <w:sz w:val="28"/>
                <w:szCs w:val="28"/>
              </w:rPr>
            </w:pPr>
            <w:r w:rsidRPr="00517F15">
              <w:rPr>
                <w:sz w:val="28"/>
                <w:szCs w:val="28"/>
              </w:rPr>
              <w:t>4</w:t>
            </w:r>
          </w:p>
        </w:tc>
        <w:tc>
          <w:tcPr>
            <w:tcW w:w="958" w:type="dxa"/>
            <w:tcBorders>
              <w:top w:val="nil"/>
              <w:left w:val="nil"/>
              <w:bottom w:val="single" w:sz="8" w:space="0" w:color="auto"/>
              <w:right w:val="single" w:sz="8" w:space="0" w:color="auto"/>
            </w:tcBorders>
            <w:vAlign w:val="center"/>
          </w:tcPr>
          <w:p w14:paraId="3702DEFF" w14:textId="77777777" w:rsidR="00BF069A" w:rsidRPr="00517F15" w:rsidRDefault="00BF069A" w:rsidP="00BF069A">
            <w:pPr>
              <w:keepNext/>
              <w:keepLines/>
              <w:jc w:val="center"/>
              <w:rPr>
                <w:sz w:val="28"/>
                <w:szCs w:val="28"/>
              </w:rPr>
            </w:pPr>
            <w:r w:rsidRPr="00517F15">
              <w:rPr>
                <w:sz w:val="28"/>
                <w:szCs w:val="28"/>
              </w:rPr>
              <w:t>5</w:t>
            </w:r>
          </w:p>
        </w:tc>
      </w:tr>
      <w:tr w:rsidR="00BF069A" w:rsidRPr="00517F15" w14:paraId="0C8C7F7D" w14:textId="77777777" w:rsidTr="00BF069A">
        <w:trPr>
          <w:cantSplit/>
          <w:trHeight w:val="417"/>
        </w:trPr>
        <w:tc>
          <w:tcPr>
            <w:tcW w:w="675" w:type="dxa"/>
          </w:tcPr>
          <w:p w14:paraId="02F2CF55" w14:textId="77777777" w:rsidR="00BF069A" w:rsidRPr="00517F15" w:rsidRDefault="00BF069A" w:rsidP="00BF069A">
            <w:pPr>
              <w:keepNext/>
              <w:keepLines/>
              <w:widowControl w:val="0"/>
              <w:autoSpaceDE w:val="0"/>
              <w:autoSpaceDN w:val="0"/>
              <w:adjustRightInd w:val="0"/>
              <w:rPr>
                <w:sz w:val="28"/>
                <w:szCs w:val="28"/>
              </w:rPr>
            </w:pPr>
            <w:r w:rsidRPr="00517F15">
              <w:rPr>
                <w:sz w:val="28"/>
                <w:szCs w:val="28"/>
              </w:rPr>
              <w:t>9</w:t>
            </w:r>
          </w:p>
        </w:tc>
        <w:tc>
          <w:tcPr>
            <w:tcW w:w="4395" w:type="dxa"/>
            <w:shd w:val="clear" w:color="auto" w:fill="auto"/>
          </w:tcPr>
          <w:p w14:paraId="38089B57" w14:textId="77777777" w:rsidR="00BF069A" w:rsidRPr="00517F15" w:rsidRDefault="00BF069A" w:rsidP="00BF069A">
            <w:pPr>
              <w:keepNext/>
              <w:keepLines/>
              <w:rPr>
                <w:sz w:val="28"/>
                <w:szCs w:val="28"/>
              </w:rPr>
            </w:pPr>
            <w:r w:rsidRPr="00517F15">
              <w:rPr>
                <w:bCs/>
                <w:sz w:val="28"/>
                <w:szCs w:val="28"/>
                <w:shd w:val="clear" w:color="auto" w:fill="FFFFFF"/>
              </w:rPr>
              <w:t>Завдання та принципи діяльності органів прокуратури</w:t>
            </w:r>
          </w:p>
        </w:tc>
        <w:tc>
          <w:tcPr>
            <w:tcW w:w="708" w:type="dxa"/>
            <w:gridSpan w:val="2"/>
            <w:tcBorders>
              <w:top w:val="nil"/>
              <w:left w:val="nil"/>
              <w:bottom w:val="single" w:sz="8" w:space="0" w:color="auto"/>
              <w:right w:val="single" w:sz="8" w:space="0" w:color="auto"/>
            </w:tcBorders>
            <w:vAlign w:val="center"/>
          </w:tcPr>
          <w:p w14:paraId="3D3C1992" w14:textId="77777777" w:rsidR="00BF069A" w:rsidRPr="00517F15" w:rsidRDefault="00BF069A" w:rsidP="00BF069A">
            <w:pPr>
              <w:keepNext/>
              <w:keepLines/>
              <w:jc w:val="center"/>
              <w:rPr>
                <w:sz w:val="28"/>
                <w:szCs w:val="28"/>
              </w:rPr>
            </w:pPr>
            <w:r w:rsidRPr="00517F15">
              <w:rPr>
                <w:sz w:val="28"/>
                <w:szCs w:val="28"/>
              </w:rPr>
              <w:t>9</w:t>
            </w:r>
          </w:p>
        </w:tc>
        <w:tc>
          <w:tcPr>
            <w:tcW w:w="596" w:type="dxa"/>
            <w:gridSpan w:val="2"/>
            <w:tcBorders>
              <w:top w:val="nil"/>
              <w:left w:val="nil"/>
              <w:bottom w:val="single" w:sz="8" w:space="0" w:color="auto"/>
              <w:right w:val="single" w:sz="8" w:space="0" w:color="auto"/>
            </w:tcBorders>
            <w:vAlign w:val="center"/>
          </w:tcPr>
          <w:p w14:paraId="45ADD306" w14:textId="77777777" w:rsidR="00BF069A" w:rsidRPr="00517F15" w:rsidRDefault="00BF069A" w:rsidP="00BF069A">
            <w:pPr>
              <w:keepNext/>
              <w:keepLines/>
              <w:jc w:val="center"/>
              <w:rPr>
                <w:sz w:val="28"/>
                <w:szCs w:val="28"/>
              </w:rPr>
            </w:pPr>
            <w:r w:rsidRPr="00517F15">
              <w:rPr>
                <w:sz w:val="28"/>
                <w:szCs w:val="28"/>
              </w:rPr>
              <w:t>4</w:t>
            </w:r>
          </w:p>
        </w:tc>
        <w:tc>
          <w:tcPr>
            <w:tcW w:w="680" w:type="dxa"/>
            <w:tcBorders>
              <w:top w:val="nil"/>
              <w:left w:val="nil"/>
              <w:bottom w:val="single" w:sz="8" w:space="0" w:color="auto"/>
              <w:right w:val="nil"/>
            </w:tcBorders>
          </w:tcPr>
          <w:p w14:paraId="388576FB" w14:textId="77777777" w:rsidR="00BF069A" w:rsidRPr="00517F15" w:rsidRDefault="00BF069A" w:rsidP="00BF069A">
            <w:pPr>
              <w:keepNext/>
              <w:keepLines/>
              <w:jc w:val="center"/>
              <w:rPr>
                <w:sz w:val="28"/>
                <w:szCs w:val="28"/>
              </w:rPr>
            </w:pPr>
          </w:p>
        </w:tc>
        <w:tc>
          <w:tcPr>
            <w:tcW w:w="567" w:type="dxa"/>
            <w:tcBorders>
              <w:top w:val="nil"/>
              <w:left w:val="nil"/>
              <w:bottom w:val="single" w:sz="8" w:space="0" w:color="auto"/>
              <w:right w:val="single" w:sz="8" w:space="0" w:color="auto"/>
            </w:tcBorders>
            <w:vAlign w:val="center"/>
          </w:tcPr>
          <w:p w14:paraId="733240F0" w14:textId="77777777" w:rsidR="00BF069A" w:rsidRPr="00517F15" w:rsidRDefault="00BF069A" w:rsidP="00BF069A">
            <w:pPr>
              <w:keepNext/>
              <w:keepLines/>
              <w:jc w:val="center"/>
              <w:rPr>
                <w:sz w:val="28"/>
                <w:szCs w:val="28"/>
              </w:rPr>
            </w:pPr>
            <w:r w:rsidRPr="00517F15">
              <w:rPr>
                <w:sz w:val="28"/>
                <w:szCs w:val="28"/>
              </w:rPr>
              <w:t>2</w:t>
            </w:r>
          </w:p>
        </w:tc>
        <w:tc>
          <w:tcPr>
            <w:tcW w:w="567" w:type="dxa"/>
            <w:tcBorders>
              <w:top w:val="nil"/>
              <w:left w:val="nil"/>
              <w:bottom w:val="single" w:sz="8" w:space="0" w:color="auto"/>
              <w:right w:val="single" w:sz="8" w:space="0" w:color="auto"/>
            </w:tcBorders>
            <w:vAlign w:val="center"/>
          </w:tcPr>
          <w:p w14:paraId="69F23B82" w14:textId="77777777" w:rsidR="00BF069A" w:rsidRPr="00517F15" w:rsidRDefault="00BF069A" w:rsidP="00BF069A">
            <w:pPr>
              <w:keepNext/>
              <w:keepLines/>
              <w:jc w:val="center"/>
              <w:rPr>
                <w:sz w:val="28"/>
                <w:szCs w:val="28"/>
              </w:rPr>
            </w:pPr>
          </w:p>
        </w:tc>
        <w:tc>
          <w:tcPr>
            <w:tcW w:w="567" w:type="dxa"/>
            <w:tcBorders>
              <w:top w:val="nil"/>
              <w:left w:val="nil"/>
              <w:bottom w:val="single" w:sz="8" w:space="0" w:color="auto"/>
              <w:right w:val="single" w:sz="8" w:space="0" w:color="auto"/>
            </w:tcBorders>
            <w:vAlign w:val="center"/>
          </w:tcPr>
          <w:p w14:paraId="0CE1E20A" w14:textId="77777777" w:rsidR="00BF069A" w:rsidRPr="00517F15" w:rsidRDefault="00BF069A" w:rsidP="00BF069A">
            <w:pPr>
              <w:keepNext/>
              <w:keepLines/>
              <w:jc w:val="center"/>
              <w:rPr>
                <w:sz w:val="28"/>
                <w:szCs w:val="28"/>
              </w:rPr>
            </w:pPr>
            <w:r w:rsidRPr="00517F15">
              <w:rPr>
                <w:sz w:val="28"/>
                <w:szCs w:val="28"/>
              </w:rPr>
              <w:t>2</w:t>
            </w:r>
          </w:p>
        </w:tc>
        <w:tc>
          <w:tcPr>
            <w:tcW w:w="958" w:type="dxa"/>
            <w:tcBorders>
              <w:top w:val="nil"/>
              <w:left w:val="nil"/>
              <w:bottom w:val="single" w:sz="8" w:space="0" w:color="auto"/>
              <w:right w:val="single" w:sz="8" w:space="0" w:color="auto"/>
            </w:tcBorders>
            <w:vAlign w:val="center"/>
          </w:tcPr>
          <w:p w14:paraId="50A95E1E" w14:textId="77777777" w:rsidR="00BF069A" w:rsidRPr="00517F15" w:rsidRDefault="00BF069A" w:rsidP="00BF069A">
            <w:pPr>
              <w:keepNext/>
              <w:keepLines/>
              <w:jc w:val="center"/>
              <w:rPr>
                <w:sz w:val="28"/>
                <w:szCs w:val="28"/>
              </w:rPr>
            </w:pPr>
            <w:r w:rsidRPr="00517F15">
              <w:rPr>
                <w:sz w:val="28"/>
                <w:szCs w:val="28"/>
              </w:rPr>
              <w:t>5</w:t>
            </w:r>
          </w:p>
        </w:tc>
      </w:tr>
      <w:tr w:rsidR="00BF069A" w:rsidRPr="00517F15" w14:paraId="37F3A7BA" w14:textId="77777777" w:rsidTr="00BF069A">
        <w:trPr>
          <w:cantSplit/>
          <w:trHeight w:val="417"/>
        </w:trPr>
        <w:tc>
          <w:tcPr>
            <w:tcW w:w="675" w:type="dxa"/>
          </w:tcPr>
          <w:p w14:paraId="0503A90B" w14:textId="77777777" w:rsidR="00BF069A" w:rsidRPr="00517F15" w:rsidRDefault="00BF069A" w:rsidP="00BF069A">
            <w:pPr>
              <w:keepNext/>
              <w:keepLines/>
              <w:widowControl w:val="0"/>
              <w:autoSpaceDE w:val="0"/>
              <w:autoSpaceDN w:val="0"/>
              <w:adjustRightInd w:val="0"/>
              <w:rPr>
                <w:sz w:val="28"/>
                <w:szCs w:val="28"/>
              </w:rPr>
            </w:pPr>
            <w:r w:rsidRPr="00517F15">
              <w:rPr>
                <w:sz w:val="28"/>
                <w:szCs w:val="28"/>
              </w:rPr>
              <w:t>10</w:t>
            </w:r>
          </w:p>
        </w:tc>
        <w:tc>
          <w:tcPr>
            <w:tcW w:w="4395" w:type="dxa"/>
            <w:shd w:val="clear" w:color="auto" w:fill="auto"/>
          </w:tcPr>
          <w:p w14:paraId="7878BB2C" w14:textId="77777777" w:rsidR="00BF069A" w:rsidRPr="00517F15" w:rsidRDefault="00BF069A" w:rsidP="00BF069A">
            <w:pPr>
              <w:keepNext/>
              <w:keepLines/>
              <w:rPr>
                <w:sz w:val="28"/>
                <w:szCs w:val="28"/>
              </w:rPr>
            </w:pPr>
            <w:r w:rsidRPr="00517F15">
              <w:rPr>
                <w:bCs/>
                <w:sz w:val="28"/>
                <w:szCs w:val="28"/>
                <w:shd w:val="clear" w:color="auto" w:fill="FFFFFF"/>
              </w:rPr>
              <w:t>Реалізація функції захисту та надання правової допомоги у кримінальних провадженнях</w:t>
            </w:r>
          </w:p>
        </w:tc>
        <w:tc>
          <w:tcPr>
            <w:tcW w:w="708" w:type="dxa"/>
            <w:gridSpan w:val="2"/>
            <w:tcBorders>
              <w:top w:val="nil"/>
              <w:left w:val="nil"/>
              <w:bottom w:val="single" w:sz="8" w:space="0" w:color="auto"/>
              <w:right w:val="single" w:sz="8" w:space="0" w:color="auto"/>
            </w:tcBorders>
            <w:vAlign w:val="center"/>
          </w:tcPr>
          <w:p w14:paraId="4AB17F52" w14:textId="77777777" w:rsidR="00BF069A" w:rsidRPr="00517F15" w:rsidRDefault="00BF069A" w:rsidP="00BF069A">
            <w:pPr>
              <w:keepNext/>
              <w:keepLines/>
              <w:jc w:val="center"/>
              <w:rPr>
                <w:sz w:val="28"/>
                <w:szCs w:val="28"/>
              </w:rPr>
            </w:pPr>
            <w:r w:rsidRPr="00517F15">
              <w:rPr>
                <w:sz w:val="28"/>
                <w:szCs w:val="28"/>
              </w:rPr>
              <w:t>9</w:t>
            </w:r>
          </w:p>
        </w:tc>
        <w:tc>
          <w:tcPr>
            <w:tcW w:w="596" w:type="dxa"/>
            <w:gridSpan w:val="2"/>
            <w:tcBorders>
              <w:top w:val="nil"/>
              <w:left w:val="nil"/>
              <w:bottom w:val="single" w:sz="8" w:space="0" w:color="auto"/>
              <w:right w:val="single" w:sz="8" w:space="0" w:color="auto"/>
            </w:tcBorders>
            <w:vAlign w:val="center"/>
          </w:tcPr>
          <w:p w14:paraId="166E3BD7" w14:textId="77777777" w:rsidR="00BF069A" w:rsidRPr="00517F15" w:rsidRDefault="00BF069A" w:rsidP="00BF069A">
            <w:pPr>
              <w:keepNext/>
              <w:keepLines/>
              <w:jc w:val="center"/>
              <w:rPr>
                <w:sz w:val="28"/>
                <w:szCs w:val="28"/>
              </w:rPr>
            </w:pPr>
            <w:r w:rsidRPr="00517F15">
              <w:rPr>
                <w:sz w:val="28"/>
                <w:szCs w:val="28"/>
              </w:rPr>
              <w:t>4</w:t>
            </w:r>
          </w:p>
        </w:tc>
        <w:tc>
          <w:tcPr>
            <w:tcW w:w="680" w:type="dxa"/>
            <w:tcBorders>
              <w:top w:val="nil"/>
              <w:left w:val="nil"/>
              <w:bottom w:val="single" w:sz="8" w:space="0" w:color="auto"/>
              <w:right w:val="nil"/>
            </w:tcBorders>
          </w:tcPr>
          <w:p w14:paraId="1DFA72C9" w14:textId="77777777" w:rsidR="00BF069A" w:rsidRPr="00517F15" w:rsidRDefault="00BF069A" w:rsidP="00BF069A">
            <w:pPr>
              <w:keepNext/>
              <w:keepLines/>
              <w:jc w:val="center"/>
              <w:rPr>
                <w:sz w:val="28"/>
                <w:szCs w:val="28"/>
                <w:lang w:val="en-US"/>
              </w:rPr>
            </w:pPr>
          </w:p>
        </w:tc>
        <w:tc>
          <w:tcPr>
            <w:tcW w:w="567" w:type="dxa"/>
            <w:tcBorders>
              <w:top w:val="nil"/>
              <w:left w:val="nil"/>
              <w:bottom w:val="single" w:sz="8" w:space="0" w:color="auto"/>
              <w:right w:val="single" w:sz="8" w:space="0" w:color="auto"/>
            </w:tcBorders>
            <w:vAlign w:val="center"/>
          </w:tcPr>
          <w:p w14:paraId="2C124E08" w14:textId="77777777" w:rsidR="00BF069A" w:rsidRPr="00517F15" w:rsidRDefault="00BF069A" w:rsidP="00BF069A">
            <w:pPr>
              <w:keepNext/>
              <w:keepLines/>
              <w:jc w:val="center"/>
              <w:rPr>
                <w:sz w:val="28"/>
                <w:szCs w:val="28"/>
                <w:lang w:val="en-US"/>
              </w:rPr>
            </w:pPr>
          </w:p>
        </w:tc>
        <w:tc>
          <w:tcPr>
            <w:tcW w:w="567" w:type="dxa"/>
            <w:tcBorders>
              <w:top w:val="nil"/>
              <w:left w:val="nil"/>
              <w:bottom w:val="single" w:sz="8" w:space="0" w:color="auto"/>
              <w:right w:val="single" w:sz="8" w:space="0" w:color="auto"/>
            </w:tcBorders>
            <w:vAlign w:val="center"/>
          </w:tcPr>
          <w:p w14:paraId="5548478C" w14:textId="77777777" w:rsidR="00BF069A" w:rsidRPr="00517F15" w:rsidRDefault="00BF069A" w:rsidP="00BF069A">
            <w:pPr>
              <w:keepNext/>
              <w:keepLines/>
              <w:jc w:val="center"/>
              <w:rPr>
                <w:sz w:val="28"/>
                <w:szCs w:val="28"/>
              </w:rPr>
            </w:pPr>
          </w:p>
        </w:tc>
        <w:tc>
          <w:tcPr>
            <w:tcW w:w="567" w:type="dxa"/>
            <w:tcBorders>
              <w:top w:val="nil"/>
              <w:left w:val="nil"/>
              <w:bottom w:val="single" w:sz="8" w:space="0" w:color="auto"/>
              <w:right w:val="single" w:sz="8" w:space="0" w:color="auto"/>
            </w:tcBorders>
            <w:vAlign w:val="center"/>
          </w:tcPr>
          <w:p w14:paraId="50ED9A01" w14:textId="77777777" w:rsidR="00BF069A" w:rsidRPr="00517F15" w:rsidRDefault="00BF069A" w:rsidP="00BF069A">
            <w:pPr>
              <w:keepNext/>
              <w:keepLines/>
              <w:jc w:val="center"/>
              <w:rPr>
                <w:sz w:val="28"/>
                <w:szCs w:val="28"/>
              </w:rPr>
            </w:pPr>
            <w:r w:rsidRPr="00517F15">
              <w:rPr>
                <w:sz w:val="28"/>
                <w:szCs w:val="28"/>
              </w:rPr>
              <w:t>4</w:t>
            </w:r>
          </w:p>
        </w:tc>
        <w:tc>
          <w:tcPr>
            <w:tcW w:w="958" w:type="dxa"/>
            <w:tcBorders>
              <w:top w:val="nil"/>
              <w:left w:val="nil"/>
              <w:bottom w:val="single" w:sz="8" w:space="0" w:color="auto"/>
              <w:right w:val="single" w:sz="8" w:space="0" w:color="auto"/>
            </w:tcBorders>
            <w:vAlign w:val="center"/>
          </w:tcPr>
          <w:p w14:paraId="4639F187" w14:textId="77777777" w:rsidR="00BF069A" w:rsidRPr="00517F15" w:rsidRDefault="00BF069A" w:rsidP="00BF069A">
            <w:pPr>
              <w:keepNext/>
              <w:keepLines/>
              <w:jc w:val="center"/>
              <w:rPr>
                <w:sz w:val="28"/>
                <w:szCs w:val="28"/>
              </w:rPr>
            </w:pPr>
            <w:r w:rsidRPr="00517F15">
              <w:rPr>
                <w:sz w:val="28"/>
                <w:szCs w:val="28"/>
              </w:rPr>
              <w:t>5</w:t>
            </w:r>
          </w:p>
        </w:tc>
      </w:tr>
      <w:tr w:rsidR="00BF069A" w:rsidRPr="00517F15" w14:paraId="2638D552" w14:textId="77777777" w:rsidTr="00BF069A">
        <w:trPr>
          <w:cantSplit/>
          <w:trHeight w:val="417"/>
        </w:trPr>
        <w:tc>
          <w:tcPr>
            <w:tcW w:w="675" w:type="dxa"/>
          </w:tcPr>
          <w:p w14:paraId="197662B0" w14:textId="77777777" w:rsidR="00BF069A" w:rsidRPr="00517F15" w:rsidRDefault="00BF069A" w:rsidP="00BF069A">
            <w:pPr>
              <w:keepNext/>
              <w:keepLines/>
              <w:widowControl w:val="0"/>
              <w:autoSpaceDE w:val="0"/>
              <w:autoSpaceDN w:val="0"/>
              <w:adjustRightInd w:val="0"/>
              <w:rPr>
                <w:sz w:val="28"/>
                <w:szCs w:val="28"/>
              </w:rPr>
            </w:pPr>
            <w:r w:rsidRPr="00517F15">
              <w:rPr>
                <w:sz w:val="28"/>
                <w:szCs w:val="28"/>
              </w:rPr>
              <w:t>11</w:t>
            </w:r>
          </w:p>
        </w:tc>
        <w:tc>
          <w:tcPr>
            <w:tcW w:w="4395" w:type="dxa"/>
            <w:shd w:val="clear" w:color="auto" w:fill="auto"/>
          </w:tcPr>
          <w:p w14:paraId="6DB4C4CA" w14:textId="77777777" w:rsidR="00BF069A" w:rsidRPr="00517F15" w:rsidRDefault="00BF069A" w:rsidP="00BF069A">
            <w:pPr>
              <w:keepNext/>
              <w:keepLines/>
              <w:rPr>
                <w:sz w:val="28"/>
                <w:szCs w:val="28"/>
              </w:rPr>
            </w:pPr>
            <w:r w:rsidRPr="00517F15">
              <w:rPr>
                <w:bCs/>
                <w:sz w:val="28"/>
                <w:szCs w:val="28"/>
                <w:shd w:val="clear" w:color="auto" w:fill="FFFFFF"/>
              </w:rPr>
              <w:t>Кримінальне судочинство України</w:t>
            </w:r>
          </w:p>
        </w:tc>
        <w:tc>
          <w:tcPr>
            <w:tcW w:w="708" w:type="dxa"/>
            <w:gridSpan w:val="2"/>
            <w:tcBorders>
              <w:top w:val="nil"/>
              <w:left w:val="nil"/>
              <w:bottom w:val="single" w:sz="8" w:space="0" w:color="auto"/>
              <w:right w:val="single" w:sz="8" w:space="0" w:color="auto"/>
            </w:tcBorders>
            <w:vAlign w:val="center"/>
          </w:tcPr>
          <w:p w14:paraId="4AEE64D4" w14:textId="77777777" w:rsidR="00BF069A" w:rsidRPr="00517F15" w:rsidRDefault="00BF069A" w:rsidP="00BF069A">
            <w:pPr>
              <w:keepNext/>
              <w:keepLines/>
              <w:jc w:val="center"/>
              <w:rPr>
                <w:sz w:val="28"/>
                <w:szCs w:val="28"/>
                <w:lang w:val="ru-RU"/>
              </w:rPr>
            </w:pPr>
            <w:r w:rsidRPr="00517F15">
              <w:rPr>
                <w:sz w:val="28"/>
                <w:szCs w:val="28"/>
                <w:lang w:val="ru-RU"/>
              </w:rPr>
              <w:t>13</w:t>
            </w:r>
          </w:p>
        </w:tc>
        <w:tc>
          <w:tcPr>
            <w:tcW w:w="596" w:type="dxa"/>
            <w:gridSpan w:val="2"/>
            <w:tcBorders>
              <w:top w:val="nil"/>
              <w:left w:val="nil"/>
              <w:bottom w:val="single" w:sz="8" w:space="0" w:color="auto"/>
              <w:right w:val="single" w:sz="8" w:space="0" w:color="auto"/>
            </w:tcBorders>
            <w:vAlign w:val="center"/>
          </w:tcPr>
          <w:p w14:paraId="369F0523" w14:textId="77777777" w:rsidR="00BF069A" w:rsidRPr="00517F15" w:rsidRDefault="00BF069A" w:rsidP="00BF069A">
            <w:pPr>
              <w:keepNext/>
              <w:keepLines/>
              <w:jc w:val="center"/>
              <w:rPr>
                <w:sz w:val="28"/>
                <w:szCs w:val="28"/>
                <w:lang w:val="ru-RU"/>
              </w:rPr>
            </w:pPr>
            <w:r w:rsidRPr="00517F15">
              <w:rPr>
                <w:sz w:val="28"/>
                <w:szCs w:val="28"/>
                <w:lang w:val="ru-RU"/>
              </w:rPr>
              <w:t>8</w:t>
            </w:r>
          </w:p>
        </w:tc>
        <w:tc>
          <w:tcPr>
            <w:tcW w:w="680" w:type="dxa"/>
            <w:tcBorders>
              <w:top w:val="nil"/>
              <w:left w:val="nil"/>
              <w:bottom w:val="single" w:sz="8" w:space="0" w:color="auto"/>
              <w:right w:val="nil"/>
            </w:tcBorders>
          </w:tcPr>
          <w:p w14:paraId="0D94EDAE" w14:textId="77777777" w:rsidR="00BF069A" w:rsidRPr="00517F15" w:rsidRDefault="00BF069A" w:rsidP="00BF069A">
            <w:pPr>
              <w:keepNext/>
              <w:keepLines/>
              <w:jc w:val="center"/>
              <w:rPr>
                <w:sz w:val="28"/>
                <w:szCs w:val="28"/>
                <w:lang w:val="ru-RU"/>
              </w:rPr>
            </w:pPr>
          </w:p>
        </w:tc>
        <w:tc>
          <w:tcPr>
            <w:tcW w:w="567" w:type="dxa"/>
            <w:tcBorders>
              <w:top w:val="nil"/>
              <w:left w:val="nil"/>
              <w:bottom w:val="single" w:sz="8" w:space="0" w:color="auto"/>
              <w:right w:val="single" w:sz="8" w:space="0" w:color="auto"/>
            </w:tcBorders>
            <w:vAlign w:val="center"/>
          </w:tcPr>
          <w:p w14:paraId="256ED726" w14:textId="77777777" w:rsidR="00BF069A" w:rsidRPr="00517F15" w:rsidRDefault="00BF069A" w:rsidP="00BF069A">
            <w:pPr>
              <w:keepNext/>
              <w:keepLines/>
              <w:jc w:val="center"/>
              <w:rPr>
                <w:sz w:val="28"/>
                <w:szCs w:val="28"/>
                <w:lang w:val="ru-RU"/>
              </w:rPr>
            </w:pPr>
            <w:r w:rsidRPr="00517F15">
              <w:rPr>
                <w:sz w:val="28"/>
                <w:szCs w:val="28"/>
                <w:lang w:val="ru-RU"/>
              </w:rPr>
              <w:t>2</w:t>
            </w:r>
          </w:p>
        </w:tc>
        <w:tc>
          <w:tcPr>
            <w:tcW w:w="567" w:type="dxa"/>
            <w:tcBorders>
              <w:top w:val="nil"/>
              <w:left w:val="nil"/>
              <w:bottom w:val="single" w:sz="8" w:space="0" w:color="auto"/>
              <w:right w:val="single" w:sz="8" w:space="0" w:color="auto"/>
            </w:tcBorders>
            <w:vAlign w:val="center"/>
          </w:tcPr>
          <w:p w14:paraId="2840835B" w14:textId="77777777" w:rsidR="00BF069A" w:rsidRPr="00517F15" w:rsidRDefault="00BF069A" w:rsidP="00BF069A">
            <w:pPr>
              <w:keepNext/>
              <w:keepLines/>
              <w:jc w:val="center"/>
              <w:rPr>
                <w:sz w:val="28"/>
                <w:szCs w:val="28"/>
              </w:rPr>
            </w:pPr>
            <w:r w:rsidRPr="00517F15">
              <w:rPr>
                <w:sz w:val="28"/>
                <w:szCs w:val="28"/>
              </w:rPr>
              <w:t>2</w:t>
            </w:r>
          </w:p>
        </w:tc>
        <w:tc>
          <w:tcPr>
            <w:tcW w:w="567" w:type="dxa"/>
            <w:tcBorders>
              <w:top w:val="nil"/>
              <w:left w:val="nil"/>
              <w:bottom w:val="single" w:sz="8" w:space="0" w:color="auto"/>
              <w:right w:val="single" w:sz="8" w:space="0" w:color="auto"/>
            </w:tcBorders>
            <w:vAlign w:val="center"/>
          </w:tcPr>
          <w:p w14:paraId="4DFBF686" w14:textId="77777777" w:rsidR="00BF069A" w:rsidRPr="00517F15" w:rsidRDefault="00BF069A" w:rsidP="00BF069A">
            <w:pPr>
              <w:keepNext/>
              <w:keepLines/>
              <w:jc w:val="center"/>
              <w:rPr>
                <w:sz w:val="28"/>
                <w:szCs w:val="28"/>
                <w:lang w:val="ru-RU"/>
              </w:rPr>
            </w:pPr>
            <w:r w:rsidRPr="00517F15">
              <w:rPr>
                <w:sz w:val="28"/>
                <w:szCs w:val="28"/>
                <w:lang w:val="ru-RU"/>
              </w:rPr>
              <w:t>4</w:t>
            </w:r>
          </w:p>
        </w:tc>
        <w:tc>
          <w:tcPr>
            <w:tcW w:w="958" w:type="dxa"/>
            <w:tcBorders>
              <w:top w:val="nil"/>
              <w:left w:val="nil"/>
              <w:bottom w:val="single" w:sz="8" w:space="0" w:color="auto"/>
              <w:right w:val="single" w:sz="8" w:space="0" w:color="auto"/>
            </w:tcBorders>
            <w:vAlign w:val="center"/>
          </w:tcPr>
          <w:p w14:paraId="562D62EC" w14:textId="77777777" w:rsidR="00BF069A" w:rsidRPr="00517F15" w:rsidRDefault="00BF069A" w:rsidP="00BF069A">
            <w:pPr>
              <w:keepNext/>
              <w:keepLines/>
              <w:jc w:val="center"/>
              <w:rPr>
                <w:sz w:val="28"/>
                <w:szCs w:val="28"/>
                <w:lang w:val="ru-RU"/>
              </w:rPr>
            </w:pPr>
            <w:r w:rsidRPr="00517F15">
              <w:rPr>
                <w:sz w:val="28"/>
                <w:szCs w:val="28"/>
                <w:lang w:val="ru-RU"/>
              </w:rPr>
              <w:t>5</w:t>
            </w:r>
          </w:p>
        </w:tc>
      </w:tr>
      <w:tr w:rsidR="00BF069A" w:rsidRPr="00517F15" w14:paraId="703ED85B" w14:textId="77777777" w:rsidTr="00BF069A">
        <w:trPr>
          <w:cantSplit/>
          <w:trHeight w:val="417"/>
        </w:trPr>
        <w:tc>
          <w:tcPr>
            <w:tcW w:w="675" w:type="dxa"/>
          </w:tcPr>
          <w:p w14:paraId="6D5C7F9B" w14:textId="77777777" w:rsidR="00BF069A" w:rsidRPr="00517F15" w:rsidRDefault="00BF069A" w:rsidP="00BF069A">
            <w:pPr>
              <w:keepNext/>
              <w:keepLines/>
              <w:widowControl w:val="0"/>
              <w:autoSpaceDE w:val="0"/>
              <w:autoSpaceDN w:val="0"/>
              <w:adjustRightInd w:val="0"/>
              <w:rPr>
                <w:sz w:val="28"/>
                <w:szCs w:val="28"/>
              </w:rPr>
            </w:pPr>
            <w:r w:rsidRPr="00517F15">
              <w:rPr>
                <w:sz w:val="28"/>
                <w:szCs w:val="28"/>
              </w:rPr>
              <w:t>12</w:t>
            </w:r>
          </w:p>
        </w:tc>
        <w:tc>
          <w:tcPr>
            <w:tcW w:w="4395" w:type="dxa"/>
            <w:shd w:val="clear" w:color="auto" w:fill="auto"/>
          </w:tcPr>
          <w:p w14:paraId="10984ED4" w14:textId="77777777" w:rsidR="00BF069A" w:rsidRPr="00517F15" w:rsidRDefault="00BF069A" w:rsidP="00BF069A">
            <w:pPr>
              <w:keepNext/>
              <w:keepLines/>
              <w:rPr>
                <w:sz w:val="28"/>
                <w:szCs w:val="28"/>
              </w:rPr>
            </w:pPr>
            <w:r w:rsidRPr="00517F15">
              <w:rPr>
                <w:bCs/>
                <w:sz w:val="28"/>
                <w:szCs w:val="28"/>
                <w:shd w:val="clear" w:color="auto" w:fill="FFFFFF"/>
              </w:rPr>
              <w:t>Антикорупційні інституції кримінальної юстиції</w:t>
            </w:r>
          </w:p>
        </w:tc>
        <w:tc>
          <w:tcPr>
            <w:tcW w:w="708" w:type="dxa"/>
            <w:gridSpan w:val="2"/>
            <w:tcBorders>
              <w:top w:val="nil"/>
              <w:left w:val="nil"/>
              <w:bottom w:val="single" w:sz="8" w:space="0" w:color="auto"/>
              <w:right w:val="single" w:sz="8" w:space="0" w:color="auto"/>
            </w:tcBorders>
            <w:vAlign w:val="center"/>
          </w:tcPr>
          <w:p w14:paraId="3E14D5AF" w14:textId="77777777" w:rsidR="00BF069A" w:rsidRPr="00517F15" w:rsidRDefault="00BF069A" w:rsidP="00BF069A">
            <w:pPr>
              <w:keepNext/>
              <w:keepLines/>
              <w:jc w:val="center"/>
              <w:rPr>
                <w:sz w:val="28"/>
                <w:szCs w:val="28"/>
                <w:lang w:val="ru-RU"/>
              </w:rPr>
            </w:pPr>
            <w:r w:rsidRPr="00517F15">
              <w:rPr>
                <w:sz w:val="28"/>
                <w:szCs w:val="28"/>
                <w:lang w:val="ru-RU"/>
              </w:rPr>
              <w:t>11</w:t>
            </w:r>
          </w:p>
        </w:tc>
        <w:tc>
          <w:tcPr>
            <w:tcW w:w="596" w:type="dxa"/>
            <w:gridSpan w:val="2"/>
            <w:tcBorders>
              <w:top w:val="nil"/>
              <w:left w:val="nil"/>
              <w:bottom w:val="single" w:sz="8" w:space="0" w:color="auto"/>
              <w:right w:val="single" w:sz="8" w:space="0" w:color="auto"/>
            </w:tcBorders>
            <w:vAlign w:val="center"/>
          </w:tcPr>
          <w:p w14:paraId="40567D08" w14:textId="77777777" w:rsidR="00BF069A" w:rsidRPr="00517F15" w:rsidRDefault="00BF069A" w:rsidP="00BF069A">
            <w:pPr>
              <w:keepNext/>
              <w:keepLines/>
              <w:jc w:val="center"/>
              <w:rPr>
                <w:sz w:val="28"/>
                <w:szCs w:val="28"/>
                <w:lang w:val="ru-RU"/>
              </w:rPr>
            </w:pPr>
            <w:r w:rsidRPr="00517F15">
              <w:rPr>
                <w:sz w:val="28"/>
                <w:szCs w:val="28"/>
                <w:lang w:val="ru-RU"/>
              </w:rPr>
              <w:t>6</w:t>
            </w:r>
          </w:p>
        </w:tc>
        <w:tc>
          <w:tcPr>
            <w:tcW w:w="680" w:type="dxa"/>
            <w:tcBorders>
              <w:top w:val="nil"/>
              <w:left w:val="nil"/>
              <w:bottom w:val="single" w:sz="8" w:space="0" w:color="auto"/>
              <w:right w:val="nil"/>
            </w:tcBorders>
          </w:tcPr>
          <w:p w14:paraId="5107694E" w14:textId="77777777" w:rsidR="00BF069A" w:rsidRPr="00517F15" w:rsidRDefault="00BF069A" w:rsidP="00BF069A">
            <w:pPr>
              <w:keepNext/>
              <w:keepLines/>
              <w:jc w:val="center"/>
              <w:rPr>
                <w:sz w:val="28"/>
                <w:szCs w:val="28"/>
                <w:lang w:val="ru-RU"/>
              </w:rPr>
            </w:pPr>
          </w:p>
        </w:tc>
        <w:tc>
          <w:tcPr>
            <w:tcW w:w="567" w:type="dxa"/>
            <w:tcBorders>
              <w:top w:val="nil"/>
              <w:left w:val="nil"/>
              <w:bottom w:val="single" w:sz="8" w:space="0" w:color="auto"/>
              <w:right w:val="single" w:sz="8" w:space="0" w:color="auto"/>
            </w:tcBorders>
            <w:vAlign w:val="center"/>
          </w:tcPr>
          <w:p w14:paraId="245FC787" w14:textId="77777777" w:rsidR="00BF069A" w:rsidRPr="00517F15" w:rsidRDefault="00BF069A" w:rsidP="00BF069A">
            <w:pPr>
              <w:keepNext/>
              <w:keepLines/>
              <w:jc w:val="center"/>
              <w:rPr>
                <w:sz w:val="28"/>
                <w:szCs w:val="28"/>
                <w:lang w:val="ru-RU"/>
              </w:rPr>
            </w:pPr>
            <w:r w:rsidRPr="00517F15">
              <w:rPr>
                <w:sz w:val="28"/>
                <w:szCs w:val="28"/>
                <w:lang w:val="ru-RU"/>
              </w:rPr>
              <w:t>2</w:t>
            </w:r>
          </w:p>
        </w:tc>
        <w:tc>
          <w:tcPr>
            <w:tcW w:w="567" w:type="dxa"/>
            <w:tcBorders>
              <w:top w:val="nil"/>
              <w:left w:val="nil"/>
              <w:bottom w:val="single" w:sz="8" w:space="0" w:color="auto"/>
              <w:right w:val="single" w:sz="8" w:space="0" w:color="auto"/>
            </w:tcBorders>
            <w:vAlign w:val="center"/>
          </w:tcPr>
          <w:p w14:paraId="097658FE" w14:textId="77777777" w:rsidR="00BF069A" w:rsidRPr="00517F15" w:rsidRDefault="00BF069A" w:rsidP="00BF069A">
            <w:pPr>
              <w:keepNext/>
              <w:keepLines/>
              <w:jc w:val="center"/>
              <w:rPr>
                <w:sz w:val="28"/>
                <w:szCs w:val="28"/>
              </w:rPr>
            </w:pPr>
          </w:p>
        </w:tc>
        <w:tc>
          <w:tcPr>
            <w:tcW w:w="567" w:type="dxa"/>
            <w:tcBorders>
              <w:top w:val="nil"/>
              <w:left w:val="nil"/>
              <w:bottom w:val="single" w:sz="8" w:space="0" w:color="auto"/>
              <w:right w:val="single" w:sz="8" w:space="0" w:color="auto"/>
            </w:tcBorders>
            <w:vAlign w:val="center"/>
          </w:tcPr>
          <w:p w14:paraId="1C40BEAD" w14:textId="77777777" w:rsidR="00BF069A" w:rsidRPr="00517F15" w:rsidRDefault="00BF069A" w:rsidP="00BF069A">
            <w:pPr>
              <w:keepNext/>
              <w:keepLines/>
              <w:jc w:val="center"/>
              <w:rPr>
                <w:sz w:val="28"/>
                <w:szCs w:val="28"/>
              </w:rPr>
            </w:pPr>
            <w:r w:rsidRPr="00517F15">
              <w:rPr>
                <w:sz w:val="28"/>
                <w:szCs w:val="28"/>
              </w:rPr>
              <w:t>4</w:t>
            </w:r>
          </w:p>
        </w:tc>
        <w:tc>
          <w:tcPr>
            <w:tcW w:w="958" w:type="dxa"/>
            <w:tcBorders>
              <w:top w:val="nil"/>
              <w:left w:val="nil"/>
              <w:bottom w:val="single" w:sz="8" w:space="0" w:color="auto"/>
              <w:right w:val="single" w:sz="8" w:space="0" w:color="auto"/>
            </w:tcBorders>
            <w:vAlign w:val="center"/>
          </w:tcPr>
          <w:p w14:paraId="7ADFA160" w14:textId="77777777" w:rsidR="00BF069A" w:rsidRPr="00517F15" w:rsidRDefault="00BF069A" w:rsidP="00BF069A">
            <w:pPr>
              <w:keepNext/>
              <w:keepLines/>
              <w:jc w:val="center"/>
              <w:rPr>
                <w:sz w:val="28"/>
                <w:szCs w:val="28"/>
                <w:lang w:val="ru-RU"/>
              </w:rPr>
            </w:pPr>
            <w:r w:rsidRPr="00517F15">
              <w:rPr>
                <w:sz w:val="28"/>
                <w:szCs w:val="28"/>
                <w:lang w:val="ru-RU"/>
              </w:rPr>
              <w:t>5</w:t>
            </w:r>
          </w:p>
        </w:tc>
      </w:tr>
      <w:tr w:rsidR="00BF069A" w:rsidRPr="00517F15" w14:paraId="081A881D" w14:textId="77777777" w:rsidTr="00BF069A">
        <w:trPr>
          <w:cantSplit/>
          <w:trHeight w:val="417"/>
        </w:trPr>
        <w:tc>
          <w:tcPr>
            <w:tcW w:w="675" w:type="dxa"/>
          </w:tcPr>
          <w:p w14:paraId="35FF1E42" w14:textId="77777777" w:rsidR="00BF069A" w:rsidRPr="00517F15" w:rsidRDefault="00BF069A" w:rsidP="00BF069A">
            <w:pPr>
              <w:keepNext/>
              <w:keepLines/>
              <w:widowControl w:val="0"/>
              <w:autoSpaceDE w:val="0"/>
              <w:autoSpaceDN w:val="0"/>
              <w:adjustRightInd w:val="0"/>
              <w:rPr>
                <w:sz w:val="28"/>
                <w:szCs w:val="28"/>
              </w:rPr>
            </w:pPr>
            <w:r w:rsidRPr="00517F15">
              <w:rPr>
                <w:sz w:val="28"/>
                <w:szCs w:val="28"/>
              </w:rPr>
              <w:t>13</w:t>
            </w:r>
          </w:p>
        </w:tc>
        <w:tc>
          <w:tcPr>
            <w:tcW w:w="4395" w:type="dxa"/>
            <w:shd w:val="clear" w:color="auto" w:fill="auto"/>
          </w:tcPr>
          <w:p w14:paraId="1738A5EB" w14:textId="77777777" w:rsidR="00BF069A" w:rsidRPr="00517F15" w:rsidRDefault="00BF069A" w:rsidP="00BF069A">
            <w:pPr>
              <w:keepNext/>
              <w:keepLines/>
              <w:rPr>
                <w:sz w:val="28"/>
                <w:szCs w:val="28"/>
              </w:rPr>
            </w:pPr>
            <w:r w:rsidRPr="00517F15">
              <w:rPr>
                <w:bCs/>
                <w:sz w:val="28"/>
                <w:szCs w:val="28"/>
                <w:shd w:val="clear" w:color="auto" w:fill="FFFFFF"/>
              </w:rPr>
              <w:t>Пенітенціарна система України</w:t>
            </w:r>
          </w:p>
        </w:tc>
        <w:tc>
          <w:tcPr>
            <w:tcW w:w="708" w:type="dxa"/>
            <w:gridSpan w:val="2"/>
            <w:tcBorders>
              <w:top w:val="nil"/>
              <w:left w:val="nil"/>
              <w:bottom w:val="single" w:sz="8" w:space="0" w:color="auto"/>
              <w:right w:val="single" w:sz="8" w:space="0" w:color="auto"/>
            </w:tcBorders>
            <w:vAlign w:val="center"/>
          </w:tcPr>
          <w:p w14:paraId="7341D6F9" w14:textId="77777777" w:rsidR="00BF069A" w:rsidRPr="00517F15" w:rsidRDefault="00BF069A" w:rsidP="00BF069A">
            <w:pPr>
              <w:keepNext/>
              <w:keepLines/>
              <w:jc w:val="center"/>
              <w:rPr>
                <w:sz w:val="28"/>
                <w:szCs w:val="28"/>
                <w:lang w:val="ru-RU"/>
              </w:rPr>
            </w:pPr>
            <w:r w:rsidRPr="00517F15">
              <w:rPr>
                <w:sz w:val="28"/>
                <w:szCs w:val="28"/>
                <w:lang w:val="ru-RU"/>
              </w:rPr>
              <w:t>9</w:t>
            </w:r>
          </w:p>
        </w:tc>
        <w:tc>
          <w:tcPr>
            <w:tcW w:w="596" w:type="dxa"/>
            <w:gridSpan w:val="2"/>
            <w:tcBorders>
              <w:top w:val="nil"/>
              <w:left w:val="nil"/>
              <w:bottom w:val="single" w:sz="8" w:space="0" w:color="auto"/>
              <w:right w:val="single" w:sz="8" w:space="0" w:color="auto"/>
            </w:tcBorders>
            <w:vAlign w:val="center"/>
          </w:tcPr>
          <w:p w14:paraId="3FE10DE9" w14:textId="77777777" w:rsidR="00BF069A" w:rsidRPr="00517F15" w:rsidRDefault="00BF069A" w:rsidP="00BF069A">
            <w:pPr>
              <w:keepNext/>
              <w:keepLines/>
              <w:jc w:val="center"/>
              <w:rPr>
                <w:sz w:val="28"/>
                <w:szCs w:val="28"/>
                <w:lang w:val="ru-RU"/>
              </w:rPr>
            </w:pPr>
            <w:r w:rsidRPr="00517F15">
              <w:rPr>
                <w:sz w:val="28"/>
                <w:szCs w:val="28"/>
                <w:lang w:val="ru-RU"/>
              </w:rPr>
              <w:t>4</w:t>
            </w:r>
          </w:p>
        </w:tc>
        <w:tc>
          <w:tcPr>
            <w:tcW w:w="680" w:type="dxa"/>
            <w:tcBorders>
              <w:top w:val="nil"/>
              <w:left w:val="nil"/>
              <w:bottom w:val="single" w:sz="8" w:space="0" w:color="auto"/>
              <w:right w:val="nil"/>
            </w:tcBorders>
          </w:tcPr>
          <w:p w14:paraId="37DF7C6F" w14:textId="77777777" w:rsidR="00BF069A" w:rsidRPr="00517F15" w:rsidRDefault="00BF069A" w:rsidP="00BF069A">
            <w:pPr>
              <w:keepNext/>
              <w:keepLines/>
              <w:jc w:val="center"/>
              <w:rPr>
                <w:sz w:val="28"/>
                <w:szCs w:val="28"/>
                <w:lang w:val="ru-RU"/>
              </w:rPr>
            </w:pPr>
          </w:p>
        </w:tc>
        <w:tc>
          <w:tcPr>
            <w:tcW w:w="567" w:type="dxa"/>
            <w:tcBorders>
              <w:top w:val="nil"/>
              <w:left w:val="nil"/>
              <w:bottom w:val="single" w:sz="8" w:space="0" w:color="auto"/>
              <w:right w:val="single" w:sz="8" w:space="0" w:color="auto"/>
            </w:tcBorders>
            <w:vAlign w:val="center"/>
          </w:tcPr>
          <w:p w14:paraId="13B59188" w14:textId="77777777" w:rsidR="00BF069A" w:rsidRPr="00517F15" w:rsidRDefault="00BF069A" w:rsidP="00BF069A">
            <w:pPr>
              <w:keepNext/>
              <w:keepLines/>
              <w:jc w:val="center"/>
              <w:rPr>
                <w:sz w:val="28"/>
                <w:szCs w:val="28"/>
                <w:lang w:val="ru-RU"/>
              </w:rPr>
            </w:pPr>
            <w:r w:rsidRPr="00517F15">
              <w:rPr>
                <w:sz w:val="28"/>
                <w:szCs w:val="28"/>
                <w:lang w:val="ru-RU"/>
              </w:rPr>
              <w:t>2</w:t>
            </w:r>
          </w:p>
        </w:tc>
        <w:tc>
          <w:tcPr>
            <w:tcW w:w="567" w:type="dxa"/>
            <w:tcBorders>
              <w:top w:val="nil"/>
              <w:left w:val="nil"/>
              <w:bottom w:val="single" w:sz="8" w:space="0" w:color="auto"/>
              <w:right w:val="single" w:sz="8" w:space="0" w:color="auto"/>
            </w:tcBorders>
            <w:vAlign w:val="center"/>
          </w:tcPr>
          <w:p w14:paraId="379CD4C4" w14:textId="77777777" w:rsidR="00BF069A" w:rsidRPr="00517F15" w:rsidRDefault="00BF069A" w:rsidP="00BF069A">
            <w:pPr>
              <w:keepNext/>
              <w:keepLines/>
              <w:jc w:val="center"/>
              <w:rPr>
                <w:sz w:val="28"/>
                <w:szCs w:val="28"/>
                <w:lang w:val="ru-RU"/>
              </w:rPr>
            </w:pPr>
          </w:p>
        </w:tc>
        <w:tc>
          <w:tcPr>
            <w:tcW w:w="567" w:type="dxa"/>
            <w:tcBorders>
              <w:top w:val="nil"/>
              <w:left w:val="nil"/>
              <w:bottom w:val="single" w:sz="8" w:space="0" w:color="auto"/>
              <w:right w:val="single" w:sz="8" w:space="0" w:color="auto"/>
            </w:tcBorders>
            <w:vAlign w:val="center"/>
          </w:tcPr>
          <w:p w14:paraId="169B2C30" w14:textId="77777777" w:rsidR="00BF069A" w:rsidRPr="00517F15" w:rsidRDefault="00BF069A" w:rsidP="00BF069A">
            <w:pPr>
              <w:keepNext/>
              <w:keepLines/>
              <w:jc w:val="center"/>
              <w:rPr>
                <w:sz w:val="28"/>
                <w:szCs w:val="28"/>
                <w:lang w:val="ru-RU"/>
              </w:rPr>
            </w:pPr>
            <w:r w:rsidRPr="00517F15">
              <w:rPr>
                <w:sz w:val="28"/>
                <w:szCs w:val="28"/>
                <w:lang w:val="ru-RU"/>
              </w:rPr>
              <w:t>2</w:t>
            </w:r>
          </w:p>
        </w:tc>
        <w:tc>
          <w:tcPr>
            <w:tcW w:w="958" w:type="dxa"/>
            <w:tcBorders>
              <w:top w:val="nil"/>
              <w:left w:val="nil"/>
              <w:bottom w:val="single" w:sz="8" w:space="0" w:color="auto"/>
              <w:right w:val="single" w:sz="8" w:space="0" w:color="auto"/>
            </w:tcBorders>
            <w:vAlign w:val="center"/>
          </w:tcPr>
          <w:p w14:paraId="59FADDC4" w14:textId="77777777" w:rsidR="00BF069A" w:rsidRPr="00517F15" w:rsidRDefault="00BF069A" w:rsidP="00BF069A">
            <w:pPr>
              <w:keepNext/>
              <w:keepLines/>
              <w:jc w:val="center"/>
              <w:rPr>
                <w:sz w:val="28"/>
                <w:szCs w:val="28"/>
                <w:lang w:val="ru-RU"/>
              </w:rPr>
            </w:pPr>
            <w:r w:rsidRPr="00517F15">
              <w:rPr>
                <w:sz w:val="28"/>
                <w:szCs w:val="28"/>
                <w:lang w:val="ru-RU"/>
              </w:rPr>
              <w:t>5</w:t>
            </w:r>
          </w:p>
        </w:tc>
      </w:tr>
      <w:tr w:rsidR="00BF069A" w:rsidRPr="00517F15" w14:paraId="7AA61B80" w14:textId="77777777" w:rsidTr="00BF069A">
        <w:trPr>
          <w:cantSplit/>
          <w:trHeight w:val="417"/>
        </w:trPr>
        <w:tc>
          <w:tcPr>
            <w:tcW w:w="675" w:type="dxa"/>
          </w:tcPr>
          <w:p w14:paraId="7CE48730" w14:textId="77777777" w:rsidR="00BF069A" w:rsidRPr="00517F15" w:rsidRDefault="00BF069A" w:rsidP="00BF069A">
            <w:pPr>
              <w:keepNext/>
              <w:keepLines/>
              <w:widowControl w:val="0"/>
              <w:autoSpaceDE w:val="0"/>
              <w:autoSpaceDN w:val="0"/>
              <w:adjustRightInd w:val="0"/>
              <w:rPr>
                <w:sz w:val="28"/>
                <w:szCs w:val="28"/>
              </w:rPr>
            </w:pPr>
            <w:r w:rsidRPr="00517F15">
              <w:rPr>
                <w:sz w:val="28"/>
                <w:szCs w:val="28"/>
              </w:rPr>
              <w:t>14</w:t>
            </w:r>
          </w:p>
        </w:tc>
        <w:tc>
          <w:tcPr>
            <w:tcW w:w="4395" w:type="dxa"/>
            <w:shd w:val="clear" w:color="auto" w:fill="auto"/>
          </w:tcPr>
          <w:p w14:paraId="662347A7" w14:textId="77777777" w:rsidR="00BF069A" w:rsidRPr="00517F15" w:rsidRDefault="00BF069A" w:rsidP="00BF069A">
            <w:pPr>
              <w:keepNext/>
              <w:keepLines/>
              <w:rPr>
                <w:sz w:val="28"/>
                <w:szCs w:val="28"/>
              </w:rPr>
            </w:pPr>
            <w:r w:rsidRPr="00517F15">
              <w:rPr>
                <w:bCs/>
                <w:sz w:val="28"/>
                <w:szCs w:val="28"/>
                <w:shd w:val="clear" w:color="auto" w:fill="FFFFFF"/>
              </w:rPr>
              <w:t xml:space="preserve">Європейські стандарти </w:t>
            </w:r>
            <w:proofErr w:type="spellStart"/>
            <w:r w:rsidRPr="00517F15">
              <w:rPr>
                <w:bCs/>
                <w:sz w:val="28"/>
                <w:szCs w:val="28"/>
                <w:shd w:val="clear" w:color="auto" w:fill="FFFFFF"/>
              </w:rPr>
              <w:t>пробаційної</w:t>
            </w:r>
            <w:proofErr w:type="spellEnd"/>
            <w:r w:rsidRPr="00517F15">
              <w:rPr>
                <w:bCs/>
                <w:sz w:val="28"/>
                <w:szCs w:val="28"/>
                <w:shd w:val="clear" w:color="auto" w:fill="FFFFFF"/>
              </w:rPr>
              <w:t xml:space="preserve"> системи</w:t>
            </w:r>
          </w:p>
        </w:tc>
        <w:tc>
          <w:tcPr>
            <w:tcW w:w="708" w:type="dxa"/>
            <w:gridSpan w:val="2"/>
            <w:tcBorders>
              <w:top w:val="nil"/>
              <w:left w:val="nil"/>
              <w:bottom w:val="single" w:sz="8" w:space="0" w:color="auto"/>
              <w:right w:val="single" w:sz="8" w:space="0" w:color="auto"/>
            </w:tcBorders>
            <w:vAlign w:val="center"/>
          </w:tcPr>
          <w:p w14:paraId="7280BE63" w14:textId="77777777" w:rsidR="00BF069A" w:rsidRPr="00517F15" w:rsidRDefault="00BF069A" w:rsidP="00BF069A">
            <w:pPr>
              <w:keepNext/>
              <w:keepLines/>
              <w:jc w:val="center"/>
              <w:rPr>
                <w:sz w:val="28"/>
                <w:szCs w:val="28"/>
                <w:lang w:val="ru-RU"/>
              </w:rPr>
            </w:pPr>
            <w:r w:rsidRPr="00517F15">
              <w:rPr>
                <w:sz w:val="28"/>
                <w:szCs w:val="28"/>
                <w:lang w:val="ru-RU"/>
              </w:rPr>
              <w:t>7</w:t>
            </w:r>
          </w:p>
        </w:tc>
        <w:tc>
          <w:tcPr>
            <w:tcW w:w="596" w:type="dxa"/>
            <w:gridSpan w:val="2"/>
            <w:tcBorders>
              <w:top w:val="nil"/>
              <w:left w:val="nil"/>
              <w:bottom w:val="single" w:sz="8" w:space="0" w:color="auto"/>
              <w:right w:val="single" w:sz="8" w:space="0" w:color="auto"/>
            </w:tcBorders>
            <w:vAlign w:val="center"/>
          </w:tcPr>
          <w:p w14:paraId="5014CB4F" w14:textId="77777777" w:rsidR="00BF069A" w:rsidRPr="00517F15" w:rsidRDefault="00BF069A" w:rsidP="00BF069A">
            <w:pPr>
              <w:keepNext/>
              <w:keepLines/>
              <w:jc w:val="center"/>
              <w:rPr>
                <w:sz w:val="28"/>
                <w:szCs w:val="28"/>
                <w:lang w:val="ru-RU"/>
              </w:rPr>
            </w:pPr>
            <w:r w:rsidRPr="00517F15">
              <w:rPr>
                <w:sz w:val="28"/>
                <w:szCs w:val="28"/>
                <w:lang w:val="ru-RU"/>
              </w:rPr>
              <w:t>2</w:t>
            </w:r>
          </w:p>
        </w:tc>
        <w:tc>
          <w:tcPr>
            <w:tcW w:w="680" w:type="dxa"/>
            <w:tcBorders>
              <w:top w:val="nil"/>
              <w:left w:val="nil"/>
              <w:bottom w:val="single" w:sz="8" w:space="0" w:color="auto"/>
              <w:right w:val="nil"/>
            </w:tcBorders>
          </w:tcPr>
          <w:p w14:paraId="48C86C8A" w14:textId="77777777" w:rsidR="00BF069A" w:rsidRPr="00517F15" w:rsidRDefault="00BF069A" w:rsidP="00BF069A">
            <w:pPr>
              <w:keepNext/>
              <w:keepLines/>
              <w:jc w:val="center"/>
              <w:rPr>
                <w:sz w:val="28"/>
                <w:szCs w:val="28"/>
                <w:lang w:val="ru-RU"/>
              </w:rPr>
            </w:pPr>
          </w:p>
        </w:tc>
        <w:tc>
          <w:tcPr>
            <w:tcW w:w="567" w:type="dxa"/>
            <w:tcBorders>
              <w:top w:val="nil"/>
              <w:left w:val="nil"/>
              <w:bottom w:val="single" w:sz="8" w:space="0" w:color="auto"/>
              <w:right w:val="single" w:sz="8" w:space="0" w:color="auto"/>
            </w:tcBorders>
            <w:vAlign w:val="center"/>
          </w:tcPr>
          <w:p w14:paraId="4BF8D7FA" w14:textId="77777777" w:rsidR="00BF069A" w:rsidRPr="00517F15" w:rsidRDefault="00BF069A" w:rsidP="00BF069A">
            <w:pPr>
              <w:keepNext/>
              <w:keepLines/>
              <w:jc w:val="center"/>
              <w:rPr>
                <w:sz w:val="28"/>
                <w:szCs w:val="28"/>
                <w:lang w:val="ru-RU"/>
              </w:rPr>
            </w:pPr>
          </w:p>
        </w:tc>
        <w:tc>
          <w:tcPr>
            <w:tcW w:w="567" w:type="dxa"/>
            <w:tcBorders>
              <w:top w:val="nil"/>
              <w:left w:val="nil"/>
              <w:bottom w:val="single" w:sz="8" w:space="0" w:color="auto"/>
              <w:right w:val="single" w:sz="8" w:space="0" w:color="auto"/>
            </w:tcBorders>
            <w:vAlign w:val="center"/>
          </w:tcPr>
          <w:p w14:paraId="2482769A" w14:textId="77777777" w:rsidR="00BF069A" w:rsidRPr="00517F15" w:rsidRDefault="00BF069A" w:rsidP="00BF069A">
            <w:pPr>
              <w:keepNext/>
              <w:keepLines/>
              <w:jc w:val="center"/>
              <w:rPr>
                <w:sz w:val="28"/>
                <w:szCs w:val="28"/>
                <w:lang w:val="ru-RU"/>
              </w:rPr>
            </w:pPr>
            <w:r w:rsidRPr="00517F15">
              <w:rPr>
                <w:sz w:val="28"/>
                <w:szCs w:val="28"/>
                <w:lang w:val="ru-RU"/>
              </w:rPr>
              <w:t>2</w:t>
            </w:r>
          </w:p>
        </w:tc>
        <w:tc>
          <w:tcPr>
            <w:tcW w:w="567" w:type="dxa"/>
            <w:tcBorders>
              <w:top w:val="nil"/>
              <w:left w:val="nil"/>
              <w:bottom w:val="single" w:sz="8" w:space="0" w:color="auto"/>
              <w:right w:val="single" w:sz="8" w:space="0" w:color="auto"/>
            </w:tcBorders>
            <w:vAlign w:val="center"/>
          </w:tcPr>
          <w:p w14:paraId="3C0CB12F" w14:textId="77777777" w:rsidR="00BF069A" w:rsidRPr="00517F15" w:rsidRDefault="00BF069A" w:rsidP="00BF069A">
            <w:pPr>
              <w:keepNext/>
              <w:keepLines/>
              <w:jc w:val="center"/>
              <w:rPr>
                <w:sz w:val="28"/>
                <w:szCs w:val="28"/>
                <w:lang w:val="ru-RU"/>
              </w:rPr>
            </w:pPr>
          </w:p>
        </w:tc>
        <w:tc>
          <w:tcPr>
            <w:tcW w:w="958" w:type="dxa"/>
            <w:tcBorders>
              <w:top w:val="nil"/>
              <w:left w:val="nil"/>
              <w:bottom w:val="single" w:sz="8" w:space="0" w:color="auto"/>
              <w:right w:val="single" w:sz="8" w:space="0" w:color="auto"/>
            </w:tcBorders>
            <w:vAlign w:val="center"/>
          </w:tcPr>
          <w:p w14:paraId="4DF63D9A" w14:textId="77777777" w:rsidR="00BF069A" w:rsidRPr="00517F15" w:rsidRDefault="00BF069A" w:rsidP="00BF069A">
            <w:pPr>
              <w:keepNext/>
              <w:keepLines/>
              <w:jc w:val="center"/>
              <w:rPr>
                <w:sz w:val="28"/>
                <w:szCs w:val="28"/>
                <w:lang w:val="ru-RU"/>
              </w:rPr>
            </w:pPr>
            <w:r w:rsidRPr="00517F15">
              <w:rPr>
                <w:sz w:val="28"/>
                <w:szCs w:val="28"/>
                <w:lang w:val="ru-RU"/>
              </w:rPr>
              <w:t>5</w:t>
            </w:r>
          </w:p>
        </w:tc>
      </w:tr>
      <w:tr w:rsidR="00BF069A" w:rsidRPr="00517F15" w14:paraId="2B2273D0" w14:textId="77777777" w:rsidTr="00BF069A">
        <w:trPr>
          <w:cantSplit/>
          <w:trHeight w:val="417"/>
        </w:trPr>
        <w:tc>
          <w:tcPr>
            <w:tcW w:w="675" w:type="dxa"/>
          </w:tcPr>
          <w:p w14:paraId="517A068B" w14:textId="77777777" w:rsidR="00BF069A" w:rsidRPr="00517F15" w:rsidRDefault="00BF069A" w:rsidP="00BF069A">
            <w:pPr>
              <w:keepNext/>
              <w:keepLines/>
              <w:widowControl w:val="0"/>
              <w:autoSpaceDE w:val="0"/>
              <w:autoSpaceDN w:val="0"/>
              <w:adjustRightInd w:val="0"/>
              <w:rPr>
                <w:sz w:val="28"/>
                <w:szCs w:val="28"/>
              </w:rPr>
            </w:pPr>
            <w:r w:rsidRPr="00517F15">
              <w:rPr>
                <w:sz w:val="28"/>
                <w:szCs w:val="28"/>
              </w:rPr>
              <w:lastRenderedPageBreak/>
              <w:t>15</w:t>
            </w:r>
          </w:p>
        </w:tc>
        <w:tc>
          <w:tcPr>
            <w:tcW w:w="4395" w:type="dxa"/>
            <w:shd w:val="clear" w:color="auto" w:fill="auto"/>
          </w:tcPr>
          <w:p w14:paraId="5159E4E0" w14:textId="77777777" w:rsidR="00BF069A" w:rsidRPr="00517F15" w:rsidRDefault="00BF069A" w:rsidP="00BF069A">
            <w:pPr>
              <w:keepNext/>
              <w:keepLines/>
              <w:rPr>
                <w:bCs/>
                <w:sz w:val="28"/>
                <w:szCs w:val="28"/>
                <w:shd w:val="clear" w:color="auto" w:fill="FFFFFF"/>
              </w:rPr>
            </w:pPr>
            <w:r w:rsidRPr="00517F15">
              <w:rPr>
                <w:bCs/>
                <w:sz w:val="28"/>
                <w:szCs w:val="28"/>
                <w:shd w:val="clear" w:color="auto" w:fill="FFFFFF"/>
              </w:rPr>
              <w:t>Правове регулювання видачі осіб, які вчинили кримінальне правопорушення (екстрадиція)</w:t>
            </w:r>
          </w:p>
        </w:tc>
        <w:tc>
          <w:tcPr>
            <w:tcW w:w="708" w:type="dxa"/>
            <w:gridSpan w:val="2"/>
            <w:tcBorders>
              <w:top w:val="nil"/>
              <w:left w:val="nil"/>
              <w:bottom w:val="single" w:sz="8" w:space="0" w:color="auto"/>
              <w:right w:val="single" w:sz="8" w:space="0" w:color="auto"/>
            </w:tcBorders>
            <w:vAlign w:val="center"/>
          </w:tcPr>
          <w:p w14:paraId="00AE522D" w14:textId="77777777" w:rsidR="00BF069A" w:rsidRPr="00517F15" w:rsidRDefault="00BF069A" w:rsidP="00BF069A">
            <w:pPr>
              <w:keepNext/>
              <w:keepLines/>
              <w:jc w:val="center"/>
              <w:rPr>
                <w:sz w:val="28"/>
                <w:szCs w:val="28"/>
                <w:lang w:val="ru-RU"/>
              </w:rPr>
            </w:pPr>
            <w:r w:rsidRPr="00517F15">
              <w:rPr>
                <w:sz w:val="28"/>
                <w:szCs w:val="28"/>
                <w:lang w:val="ru-RU"/>
              </w:rPr>
              <w:t>7</w:t>
            </w:r>
          </w:p>
        </w:tc>
        <w:tc>
          <w:tcPr>
            <w:tcW w:w="596" w:type="dxa"/>
            <w:gridSpan w:val="2"/>
            <w:tcBorders>
              <w:top w:val="nil"/>
              <w:left w:val="nil"/>
              <w:bottom w:val="single" w:sz="8" w:space="0" w:color="auto"/>
              <w:right w:val="single" w:sz="8" w:space="0" w:color="auto"/>
            </w:tcBorders>
            <w:vAlign w:val="center"/>
          </w:tcPr>
          <w:p w14:paraId="3A9331EF" w14:textId="77777777" w:rsidR="00BF069A" w:rsidRPr="00517F15" w:rsidRDefault="00BF069A" w:rsidP="00BF069A">
            <w:pPr>
              <w:keepNext/>
              <w:keepLines/>
              <w:jc w:val="center"/>
              <w:rPr>
                <w:sz w:val="28"/>
                <w:szCs w:val="28"/>
                <w:lang w:val="ru-RU"/>
              </w:rPr>
            </w:pPr>
            <w:r w:rsidRPr="00517F15">
              <w:rPr>
                <w:sz w:val="28"/>
                <w:szCs w:val="28"/>
                <w:lang w:val="ru-RU"/>
              </w:rPr>
              <w:t>2</w:t>
            </w:r>
          </w:p>
        </w:tc>
        <w:tc>
          <w:tcPr>
            <w:tcW w:w="680" w:type="dxa"/>
            <w:tcBorders>
              <w:top w:val="nil"/>
              <w:left w:val="nil"/>
              <w:bottom w:val="single" w:sz="8" w:space="0" w:color="auto"/>
              <w:right w:val="nil"/>
            </w:tcBorders>
          </w:tcPr>
          <w:p w14:paraId="3BEF7066" w14:textId="77777777" w:rsidR="00BF069A" w:rsidRPr="00517F15" w:rsidRDefault="00BF069A" w:rsidP="00BF069A">
            <w:pPr>
              <w:keepNext/>
              <w:keepLines/>
              <w:jc w:val="center"/>
              <w:rPr>
                <w:sz w:val="28"/>
                <w:szCs w:val="28"/>
                <w:lang w:val="ru-RU"/>
              </w:rPr>
            </w:pPr>
          </w:p>
        </w:tc>
        <w:tc>
          <w:tcPr>
            <w:tcW w:w="567" w:type="dxa"/>
            <w:tcBorders>
              <w:top w:val="nil"/>
              <w:left w:val="nil"/>
              <w:bottom w:val="single" w:sz="8" w:space="0" w:color="auto"/>
              <w:right w:val="single" w:sz="8" w:space="0" w:color="auto"/>
            </w:tcBorders>
            <w:vAlign w:val="center"/>
          </w:tcPr>
          <w:p w14:paraId="6BB7BE70" w14:textId="77777777" w:rsidR="00BF069A" w:rsidRPr="00517F15" w:rsidRDefault="00BF069A" w:rsidP="00BF069A">
            <w:pPr>
              <w:keepNext/>
              <w:keepLines/>
              <w:jc w:val="center"/>
              <w:rPr>
                <w:sz w:val="28"/>
                <w:szCs w:val="28"/>
                <w:lang w:val="ru-RU"/>
              </w:rPr>
            </w:pPr>
          </w:p>
        </w:tc>
        <w:tc>
          <w:tcPr>
            <w:tcW w:w="567" w:type="dxa"/>
            <w:tcBorders>
              <w:top w:val="nil"/>
              <w:left w:val="nil"/>
              <w:bottom w:val="single" w:sz="8" w:space="0" w:color="auto"/>
              <w:right w:val="single" w:sz="8" w:space="0" w:color="auto"/>
            </w:tcBorders>
            <w:vAlign w:val="center"/>
          </w:tcPr>
          <w:p w14:paraId="0311B02C" w14:textId="77777777" w:rsidR="00BF069A" w:rsidRPr="00517F15" w:rsidRDefault="00BF069A" w:rsidP="00BF069A">
            <w:pPr>
              <w:keepNext/>
              <w:keepLines/>
              <w:jc w:val="center"/>
              <w:rPr>
                <w:sz w:val="28"/>
                <w:szCs w:val="28"/>
                <w:lang w:val="ru-RU"/>
              </w:rPr>
            </w:pPr>
            <w:r w:rsidRPr="00517F15">
              <w:rPr>
                <w:sz w:val="28"/>
                <w:szCs w:val="28"/>
                <w:lang w:val="ru-RU"/>
              </w:rPr>
              <w:t>2</w:t>
            </w:r>
          </w:p>
        </w:tc>
        <w:tc>
          <w:tcPr>
            <w:tcW w:w="567" w:type="dxa"/>
            <w:tcBorders>
              <w:top w:val="nil"/>
              <w:left w:val="nil"/>
              <w:bottom w:val="single" w:sz="8" w:space="0" w:color="auto"/>
              <w:right w:val="single" w:sz="8" w:space="0" w:color="auto"/>
            </w:tcBorders>
            <w:vAlign w:val="center"/>
          </w:tcPr>
          <w:p w14:paraId="58A04799" w14:textId="77777777" w:rsidR="00BF069A" w:rsidRPr="00517F15" w:rsidRDefault="00BF069A" w:rsidP="00BF069A">
            <w:pPr>
              <w:keepNext/>
              <w:keepLines/>
              <w:jc w:val="center"/>
              <w:rPr>
                <w:sz w:val="28"/>
                <w:szCs w:val="28"/>
                <w:lang w:val="ru-RU"/>
              </w:rPr>
            </w:pPr>
          </w:p>
        </w:tc>
        <w:tc>
          <w:tcPr>
            <w:tcW w:w="958" w:type="dxa"/>
            <w:tcBorders>
              <w:top w:val="nil"/>
              <w:left w:val="nil"/>
              <w:bottom w:val="single" w:sz="8" w:space="0" w:color="auto"/>
              <w:right w:val="single" w:sz="8" w:space="0" w:color="auto"/>
            </w:tcBorders>
            <w:vAlign w:val="center"/>
          </w:tcPr>
          <w:p w14:paraId="17E79A98" w14:textId="77777777" w:rsidR="00BF069A" w:rsidRPr="00517F15" w:rsidRDefault="00BF069A" w:rsidP="00BF069A">
            <w:pPr>
              <w:keepNext/>
              <w:keepLines/>
              <w:jc w:val="center"/>
              <w:rPr>
                <w:sz w:val="28"/>
                <w:szCs w:val="28"/>
                <w:lang w:val="ru-RU"/>
              </w:rPr>
            </w:pPr>
            <w:r w:rsidRPr="00517F15">
              <w:rPr>
                <w:sz w:val="28"/>
                <w:szCs w:val="28"/>
                <w:lang w:val="ru-RU"/>
              </w:rPr>
              <w:t>5</w:t>
            </w:r>
          </w:p>
        </w:tc>
      </w:tr>
      <w:tr w:rsidR="00BF069A" w:rsidRPr="00517F15" w14:paraId="0EACDD82" w14:textId="77777777" w:rsidTr="00BF069A">
        <w:trPr>
          <w:cantSplit/>
          <w:trHeight w:val="417"/>
        </w:trPr>
        <w:tc>
          <w:tcPr>
            <w:tcW w:w="675" w:type="dxa"/>
          </w:tcPr>
          <w:p w14:paraId="63C1CE0C" w14:textId="77777777" w:rsidR="00BF069A" w:rsidRPr="00517F15" w:rsidRDefault="00BF069A" w:rsidP="00BF069A">
            <w:pPr>
              <w:keepNext/>
              <w:keepLines/>
              <w:widowControl w:val="0"/>
              <w:autoSpaceDE w:val="0"/>
              <w:autoSpaceDN w:val="0"/>
              <w:adjustRightInd w:val="0"/>
              <w:rPr>
                <w:sz w:val="28"/>
                <w:szCs w:val="28"/>
              </w:rPr>
            </w:pPr>
          </w:p>
        </w:tc>
        <w:tc>
          <w:tcPr>
            <w:tcW w:w="4395" w:type="dxa"/>
            <w:shd w:val="clear" w:color="auto" w:fill="auto"/>
          </w:tcPr>
          <w:p w14:paraId="1D0A9A3F" w14:textId="77777777" w:rsidR="00BF069A" w:rsidRPr="00517F15" w:rsidRDefault="00BF069A" w:rsidP="00BF069A">
            <w:pPr>
              <w:keepNext/>
              <w:keepLines/>
              <w:widowControl w:val="0"/>
              <w:autoSpaceDE w:val="0"/>
              <w:autoSpaceDN w:val="0"/>
              <w:adjustRightInd w:val="0"/>
              <w:jc w:val="right"/>
              <w:rPr>
                <w:sz w:val="28"/>
                <w:szCs w:val="28"/>
              </w:rPr>
            </w:pPr>
            <w:r w:rsidRPr="00517F15">
              <w:rPr>
                <w:sz w:val="28"/>
                <w:szCs w:val="28"/>
              </w:rPr>
              <w:t>Разом за семестр</w:t>
            </w:r>
          </w:p>
        </w:tc>
        <w:tc>
          <w:tcPr>
            <w:tcW w:w="708" w:type="dxa"/>
            <w:gridSpan w:val="2"/>
            <w:vAlign w:val="center"/>
          </w:tcPr>
          <w:p w14:paraId="3ACC2E57" w14:textId="77777777" w:rsidR="00BF069A" w:rsidRPr="00517F15" w:rsidRDefault="00BF069A" w:rsidP="00BF069A">
            <w:pPr>
              <w:keepNext/>
              <w:keepLines/>
              <w:widowControl w:val="0"/>
              <w:autoSpaceDE w:val="0"/>
              <w:autoSpaceDN w:val="0"/>
              <w:adjustRightInd w:val="0"/>
              <w:jc w:val="center"/>
              <w:rPr>
                <w:sz w:val="28"/>
                <w:szCs w:val="28"/>
              </w:rPr>
            </w:pPr>
            <w:r w:rsidRPr="00517F15">
              <w:rPr>
                <w:sz w:val="28"/>
                <w:szCs w:val="28"/>
              </w:rPr>
              <w:t>90</w:t>
            </w:r>
          </w:p>
        </w:tc>
        <w:tc>
          <w:tcPr>
            <w:tcW w:w="596" w:type="dxa"/>
            <w:gridSpan w:val="2"/>
            <w:vAlign w:val="center"/>
          </w:tcPr>
          <w:p w14:paraId="461A9613" w14:textId="77777777" w:rsidR="00BF069A" w:rsidRPr="00517F15" w:rsidRDefault="00BF069A" w:rsidP="00BF069A">
            <w:pPr>
              <w:keepNext/>
              <w:keepLines/>
              <w:widowControl w:val="0"/>
              <w:autoSpaceDE w:val="0"/>
              <w:autoSpaceDN w:val="0"/>
              <w:adjustRightInd w:val="0"/>
              <w:jc w:val="center"/>
              <w:rPr>
                <w:sz w:val="28"/>
                <w:szCs w:val="28"/>
              </w:rPr>
            </w:pPr>
            <w:r w:rsidRPr="00517F15">
              <w:rPr>
                <w:sz w:val="28"/>
                <w:szCs w:val="28"/>
              </w:rPr>
              <w:t>40</w:t>
            </w:r>
          </w:p>
        </w:tc>
        <w:tc>
          <w:tcPr>
            <w:tcW w:w="680" w:type="dxa"/>
          </w:tcPr>
          <w:p w14:paraId="04FC21E9" w14:textId="77777777" w:rsidR="00BF069A" w:rsidRPr="00517F15" w:rsidRDefault="00BF069A" w:rsidP="00BF069A">
            <w:pPr>
              <w:keepNext/>
              <w:keepLines/>
              <w:widowControl w:val="0"/>
              <w:autoSpaceDE w:val="0"/>
              <w:autoSpaceDN w:val="0"/>
              <w:adjustRightInd w:val="0"/>
              <w:jc w:val="center"/>
              <w:rPr>
                <w:sz w:val="28"/>
                <w:szCs w:val="28"/>
              </w:rPr>
            </w:pPr>
          </w:p>
        </w:tc>
        <w:tc>
          <w:tcPr>
            <w:tcW w:w="567" w:type="dxa"/>
            <w:vAlign w:val="center"/>
          </w:tcPr>
          <w:p w14:paraId="57AD944D" w14:textId="77777777" w:rsidR="00BF069A" w:rsidRPr="00517F15" w:rsidRDefault="00BF069A" w:rsidP="00BF069A">
            <w:pPr>
              <w:keepNext/>
              <w:keepLines/>
              <w:widowControl w:val="0"/>
              <w:autoSpaceDE w:val="0"/>
              <w:autoSpaceDN w:val="0"/>
              <w:adjustRightInd w:val="0"/>
              <w:jc w:val="center"/>
              <w:rPr>
                <w:sz w:val="28"/>
                <w:szCs w:val="28"/>
              </w:rPr>
            </w:pPr>
            <w:r w:rsidRPr="00517F15">
              <w:rPr>
                <w:sz w:val="28"/>
                <w:szCs w:val="28"/>
              </w:rPr>
              <w:t>10</w:t>
            </w:r>
          </w:p>
        </w:tc>
        <w:tc>
          <w:tcPr>
            <w:tcW w:w="567" w:type="dxa"/>
            <w:vAlign w:val="center"/>
          </w:tcPr>
          <w:p w14:paraId="391F31B4" w14:textId="77777777" w:rsidR="00BF069A" w:rsidRPr="00517F15" w:rsidRDefault="00BF069A" w:rsidP="00BF069A">
            <w:pPr>
              <w:keepNext/>
              <w:keepLines/>
              <w:widowControl w:val="0"/>
              <w:autoSpaceDE w:val="0"/>
              <w:autoSpaceDN w:val="0"/>
              <w:adjustRightInd w:val="0"/>
              <w:jc w:val="center"/>
              <w:rPr>
                <w:sz w:val="28"/>
                <w:szCs w:val="28"/>
              </w:rPr>
            </w:pPr>
            <w:r w:rsidRPr="00517F15">
              <w:rPr>
                <w:sz w:val="28"/>
                <w:szCs w:val="28"/>
              </w:rPr>
              <w:t>10</w:t>
            </w:r>
          </w:p>
        </w:tc>
        <w:tc>
          <w:tcPr>
            <w:tcW w:w="567" w:type="dxa"/>
            <w:vAlign w:val="center"/>
          </w:tcPr>
          <w:p w14:paraId="7CC29729" w14:textId="77777777" w:rsidR="00BF069A" w:rsidRPr="00517F15" w:rsidRDefault="00BF069A" w:rsidP="00BF069A">
            <w:pPr>
              <w:keepNext/>
              <w:keepLines/>
              <w:widowControl w:val="0"/>
              <w:autoSpaceDE w:val="0"/>
              <w:autoSpaceDN w:val="0"/>
              <w:adjustRightInd w:val="0"/>
              <w:jc w:val="center"/>
              <w:rPr>
                <w:sz w:val="28"/>
                <w:szCs w:val="28"/>
              </w:rPr>
            </w:pPr>
            <w:r w:rsidRPr="00517F15">
              <w:rPr>
                <w:sz w:val="28"/>
                <w:szCs w:val="28"/>
              </w:rPr>
              <w:t>20</w:t>
            </w:r>
          </w:p>
        </w:tc>
        <w:tc>
          <w:tcPr>
            <w:tcW w:w="958" w:type="dxa"/>
            <w:vAlign w:val="center"/>
          </w:tcPr>
          <w:p w14:paraId="502DF8C1" w14:textId="77777777" w:rsidR="00BF069A" w:rsidRPr="00517F15" w:rsidRDefault="00BF069A" w:rsidP="00BF069A">
            <w:pPr>
              <w:keepNext/>
              <w:keepLines/>
              <w:widowControl w:val="0"/>
              <w:autoSpaceDE w:val="0"/>
              <w:autoSpaceDN w:val="0"/>
              <w:adjustRightInd w:val="0"/>
              <w:jc w:val="center"/>
              <w:rPr>
                <w:sz w:val="28"/>
                <w:szCs w:val="28"/>
              </w:rPr>
            </w:pPr>
            <w:r w:rsidRPr="00517F15">
              <w:rPr>
                <w:sz w:val="28"/>
                <w:szCs w:val="28"/>
              </w:rPr>
              <w:t>50</w:t>
            </w:r>
          </w:p>
        </w:tc>
      </w:tr>
      <w:tr w:rsidR="00BF069A" w:rsidRPr="00517F15" w14:paraId="03D70E89" w14:textId="77777777" w:rsidTr="00BF069A">
        <w:trPr>
          <w:cantSplit/>
          <w:trHeight w:val="417"/>
        </w:trPr>
        <w:tc>
          <w:tcPr>
            <w:tcW w:w="675" w:type="dxa"/>
          </w:tcPr>
          <w:p w14:paraId="18BA6C17" w14:textId="77777777" w:rsidR="00BF069A" w:rsidRPr="00517F15" w:rsidRDefault="00BF069A" w:rsidP="00BF069A">
            <w:pPr>
              <w:keepNext/>
              <w:keepLines/>
              <w:widowControl w:val="0"/>
              <w:autoSpaceDE w:val="0"/>
              <w:autoSpaceDN w:val="0"/>
              <w:adjustRightInd w:val="0"/>
              <w:rPr>
                <w:sz w:val="28"/>
                <w:szCs w:val="28"/>
              </w:rPr>
            </w:pPr>
          </w:p>
        </w:tc>
        <w:tc>
          <w:tcPr>
            <w:tcW w:w="4395" w:type="dxa"/>
            <w:shd w:val="clear" w:color="auto" w:fill="auto"/>
          </w:tcPr>
          <w:p w14:paraId="42D17A1C" w14:textId="77777777" w:rsidR="00BF069A" w:rsidRPr="00517F15" w:rsidRDefault="00BF069A" w:rsidP="00BF069A">
            <w:pPr>
              <w:keepNext/>
              <w:keepLines/>
              <w:widowControl w:val="0"/>
              <w:autoSpaceDE w:val="0"/>
              <w:autoSpaceDN w:val="0"/>
              <w:adjustRightInd w:val="0"/>
              <w:jc w:val="right"/>
              <w:rPr>
                <w:sz w:val="28"/>
                <w:szCs w:val="28"/>
              </w:rPr>
            </w:pPr>
            <w:r w:rsidRPr="00517F15">
              <w:rPr>
                <w:b/>
                <w:i/>
                <w:sz w:val="28"/>
                <w:szCs w:val="28"/>
              </w:rPr>
              <w:t>Форма підсумкового контролю</w:t>
            </w:r>
          </w:p>
        </w:tc>
        <w:tc>
          <w:tcPr>
            <w:tcW w:w="567" w:type="dxa"/>
          </w:tcPr>
          <w:p w14:paraId="79465025" w14:textId="77777777" w:rsidR="00BF069A" w:rsidRPr="00517F15" w:rsidRDefault="00BF069A" w:rsidP="00BF069A">
            <w:pPr>
              <w:keepNext/>
              <w:keepLines/>
              <w:widowControl w:val="0"/>
              <w:autoSpaceDE w:val="0"/>
              <w:autoSpaceDN w:val="0"/>
              <w:adjustRightInd w:val="0"/>
              <w:jc w:val="center"/>
              <w:rPr>
                <w:b/>
                <w:i/>
                <w:sz w:val="28"/>
                <w:szCs w:val="28"/>
              </w:rPr>
            </w:pPr>
          </w:p>
        </w:tc>
        <w:tc>
          <w:tcPr>
            <w:tcW w:w="4076" w:type="dxa"/>
            <w:gridSpan w:val="8"/>
          </w:tcPr>
          <w:p w14:paraId="197DA2B1" w14:textId="77777777" w:rsidR="00BF069A" w:rsidRPr="00517F15" w:rsidRDefault="00BF069A" w:rsidP="00BF069A">
            <w:pPr>
              <w:keepNext/>
              <w:keepLines/>
              <w:widowControl w:val="0"/>
              <w:autoSpaceDE w:val="0"/>
              <w:autoSpaceDN w:val="0"/>
              <w:adjustRightInd w:val="0"/>
              <w:jc w:val="center"/>
              <w:rPr>
                <w:b/>
                <w:i/>
                <w:sz w:val="28"/>
                <w:szCs w:val="28"/>
              </w:rPr>
            </w:pPr>
            <w:r w:rsidRPr="00517F15">
              <w:rPr>
                <w:b/>
                <w:i/>
                <w:sz w:val="28"/>
                <w:szCs w:val="28"/>
              </w:rPr>
              <w:t>екзамен</w:t>
            </w:r>
          </w:p>
        </w:tc>
      </w:tr>
    </w:tbl>
    <w:p w14:paraId="6C555404" w14:textId="77777777" w:rsidR="00517F15" w:rsidRPr="00517F15" w:rsidRDefault="00517F15" w:rsidP="00517F15">
      <w:pPr>
        <w:keepNext/>
        <w:keepLines/>
        <w:widowControl w:val="0"/>
        <w:rPr>
          <w:sz w:val="28"/>
          <w:szCs w:val="28"/>
        </w:rPr>
      </w:pPr>
    </w:p>
    <w:p w14:paraId="20850AC7" w14:textId="77777777" w:rsidR="00517F15" w:rsidRPr="00BF069A" w:rsidRDefault="00517F15" w:rsidP="00517F15">
      <w:pPr>
        <w:keepNext/>
        <w:keepLines/>
        <w:tabs>
          <w:tab w:val="left" w:pos="7328"/>
          <w:tab w:val="left" w:pos="9214"/>
          <w:tab w:val="left" w:pos="10076"/>
          <w:tab w:val="left" w:pos="10992"/>
          <w:tab w:val="left" w:pos="11908"/>
          <w:tab w:val="left" w:pos="12824"/>
          <w:tab w:val="left" w:pos="13740"/>
          <w:tab w:val="left" w:pos="14656"/>
        </w:tabs>
        <w:rPr>
          <w:sz w:val="28"/>
          <w:szCs w:val="28"/>
        </w:rPr>
      </w:pPr>
      <w:r w:rsidRPr="00BF069A">
        <w:rPr>
          <w:sz w:val="28"/>
          <w:szCs w:val="28"/>
        </w:rPr>
        <w:t>Розглянуто і схвалено на засіданні кафедри кримінально-правових дисциплін, протокол від «28» серпня 2023 № 1.</w:t>
      </w:r>
    </w:p>
    <w:p w14:paraId="2AFB285F" w14:textId="77777777" w:rsidR="00517F15" w:rsidRPr="00BF069A" w:rsidRDefault="00517F15" w:rsidP="00517F15">
      <w:pPr>
        <w:keepNext/>
        <w:keepLines/>
        <w:tabs>
          <w:tab w:val="left" w:pos="7328"/>
          <w:tab w:val="left" w:pos="9214"/>
          <w:tab w:val="left" w:pos="10076"/>
          <w:tab w:val="left" w:pos="10992"/>
          <w:tab w:val="left" w:pos="11908"/>
          <w:tab w:val="left" w:pos="12824"/>
          <w:tab w:val="left" w:pos="13740"/>
          <w:tab w:val="left" w:pos="14656"/>
        </w:tabs>
        <w:rPr>
          <w:b/>
          <w:sz w:val="28"/>
          <w:szCs w:val="28"/>
        </w:rPr>
      </w:pPr>
    </w:p>
    <w:p w14:paraId="00488135" w14:textId="77777777" w:rsidR="00517F15" w:rsidRPr="00BF069A" w:rsidRDefault="00517F15" w:rsidP="00517F15">
      <w:pPr>
        <w:keepNext/>
        <w:keepLines/>
        <w:tabs>
          <w:tab w:val="left" w:pos="7328"/>
          <w:tab w:val="left" w:pos="9214"/>
          <w:tab w:val="left" w:pos="10076"/>
          <w:tab w:val="left" w:pos="10992"/>
          <w:tab w:val="left" w:pos="11908"/>
          <w:tab w:val="left" w:pos="12824"/>
          <w:tab w:val="left" w:pos="13740"/>
          <w:tab w:val="left" w:pos="14656"/>
        </w:tabs>
        <w:rPr>
          <w:b/>
          <w:sz w:val="28"/>
          <w:szCs w:val="28"/>
          <w:lang w:val="x-none" w:eastAsia="x-none"/>
        </w:rPr>
      </w:pPr>
      <w:proofErr w:type="spellStart"/>
      <w:r w:rsidRPr="00BF069A">
        <w:rPr>
          <w:b/>
          <w:sz w:val="28"/>
          <w:szCs w:val="28"/>
          <w:lang w:val="x-none" w:eastAsia="x-none"/>
        </w:rPr>
        <w:t>Завідувач</w:t>
      </w:r>
      <w:proofErr w:type="spellEnd"/>
      <w:r w:rsidRPr="00BF069A">
        <w:rPr>
          <w:b/>
          <w:sz w:val="28"/>
          <w:szCs w:val="28"/>
          <w:lang w:val="x-none" w:eastAsia="x-none"/>
        </w:rPr>
        <w:t xml:space="preserve"> </w:t>
      </w:r>
      <w:proofErr w:type="spellStart"/>
      <w:r w:rsidRPr="00BF069A">
        <w:rPr>
          <w:b/>
          <w:sz w:val="28"/>
          <w:szCs w:val="28"/>
          <w:lang w:val="x-none" w:eastAsia="x-none"/>
        </w:rPr>
        <w:t>кафедри</w:t>
      </w:r>
      <w:proofErr w:type="spellEnd"/>
      <w:r w:rsidRPr="00BF069A">
        <w:rPr>
          <w:b/>
          <w:sz w:val="28"/>
          <w:szCs w:val="28"/>
          <w:lang w:val="x-none" w:eastAsia="x-none"/>
        </w:rPr>
        <w:t xml:space="preserve"> </w:t>
      </w:r>
    </w:p>
    <w:p w14:paraId="789186AC" w14:textId="77777777" w:rsidR="00517F15" w:rsidRPr="00BF069A" w:rsidRDefault="00517F15" w:rsidP="00517F15">
      <w:pPr>
        <w:keepNext/>
        <w:keepLines/>
        <w:tabs>
          <w:tab w:val="left" w:pos="6663"/>
          <w:tab w:val="left" w:pos="10992"/>
          <w:tab w:val="left" w:pos="11908"/>
          <w:tab w:val="left" w:pos="12824"/>
          <w:tab w:val="left" w:pos="13740"/>
          <w:tab w:val="left" w:pos="14656"/>
        </w:tabs>
        <w:rPr>
          <w:b/>
          <w:sz w:val="28"/>
          <w:szCs w:val="28"/>
          <w:lang w:eastAsia="x-none"/>
        </w:rPr>
      </w:pPr>
      <w:proofErr w:type="spellStart"/>
      <w:r w:rsidRPr="00BF069A">
        <w:rPr>
          <w:b/>
          <w:sz w:val="28"/>
          <w:szCs w:val="28"/>
          <w:lang w:val="x-none" w:eastAsia="x-none"/>
        </w:rPr>
        <w:t>кримінально-правових</w:t>
      </w:r>
      <w:proofErr w:type="spellEnd"/>
      <w:r w:rsidRPr="00BF069A">
        <w:rPr>
          <w:b/>
          <w:sz w:val="28"/>
          <w:szCs w:val="28"/>
          <w:lang w:val="x-none" w:eastAsia="x-none"/>
        </w:rPr>
        <w:t xml:space="preserve"> </w:t>
      </w:r>
      <w:proofErr w:type="spellStart"/>
      <w:r w:rsidRPr="00BF069A">
        <w:rPr>
          <w:b/>
          <w:sz w:val="28"/>
          <w:szCs w:val="28"/>
          <w:lang w:val="x-none" w:eastAsia="x-none"/>
        </w:rPr>
        <w:t>дисциплін</w:t>
      </w:r>
      <w:proofErr w:type="spellEnd"/>
      <w:r w:rsidRPr="00BF069A">
        <w:rPr>
          <w:b/>
          <w:sz w:val="28"/>
          <w:szCs w:val="28"/>
          <w:lang w:val="x-none" w:eastAsia="x-none"/>
        </w:rPr>
        <w:t xml:space="preserve">                      </w:t>
      </w:r>
      <w:r w:rsidRPr="00BF069A">
        <w:rPr>
          <w:b/>
          <w:sz w:val="28"/>
          <w:szCs w:val="28"/>
          <w:lang w:eastAsia="x-none"/>
        </w:rPr>
        <w:t>Володимир ШАБЛИСТИЙ</w:t>
      </w:r>
    </w:p>
    <w:p w14:paraId="01E86C13" w14:textId="77777777" w:rsidR="00517F15" w:rsidRDefault="00517F15" w:rsidP="00AA4205">
      <w:pPr>
        <w:shd w:val="clear" w:color="auto" w:fill="FFFFFF"/>
        <w:ind w:left="5220"/>
        <w:jc w:val="both"/>
        <w:rPr>
          <w:bCs/>
          <w:sz w:val="28"/>
          <w:szCs w:val="28"/>
        </w:rPr>
      </w:pPr>
    </w:p>
    <w:p w14:paraId="4C86D2DE" w14:textId="77777777" w:rsidR="00517F15" w:rsidRDefault="00517F15" w:rsidP="00AA4205">
      <w:pPr>
        <w:shd w:val="clear" w:color="auto" w:fill="FFFFFF"/>
        <w:ind w:left="5220"/>
        <w:jc w:val="both"/>
        <w:rPr>
          <w:bCs/>
          <w:sz w:val="28"/>
          <w:szCs w:val="28"/>
        </w:rPr>
      </w:pPr>
    </w:p>
    <w:p w14:paraId="6B5470CE" w14:textId="77777777" w:rsidR="00BF069A" w:rsidRDefault="00BF069A" w:rsidP="00AA4205">
      <w:pPr>
        <w:shd w:val="clear" w:color="auto" w:fill="FFFFFF"/>
        <w:ind w:left="5220"/>
        <w:jc w:val="both"/>
        <w:rPr>
          <w:bCs/>
          <w:sz w:val="28"/>
          <w:szCs w:val="28"/>
        </w:rPr>
      </w:pPr>
    </w:p>
    <w:p w14:paraId="21787DBB" w14:textId="77777777" w:rsidR="00BF069A" w:rsidRDefault="00BF069A" w:rsidP="00AA4205">
      <w:pPr>
        <w:shd w:val="clear" w:color="auto" w:fill="FFFFFF"/>
        <w:ind w:left="5220"/>
        <w:jc w:val="both"/>
        <w:rPr>
          <w:bCs/>
          <w:sz w:val="28"/>
          <w:szCs w:val="28"/>
        </w:rPr>
      </w:pPr>
    </w:p>
    <w:p w14:paraId="267C422E" w14:textId="77777777" w:rsidR="00BF069A" w:rsidRDefault="00BF069A" w:rsidP="00AA4205">
      <w:pPr>
        <w:shd w:val="clear" w:color="auto" w:fill="FFFFFF"/>
        <w:ind w:left="5220"/>
        <w:jc w:val="both"/>
        <w:rPr>
          <w:bCs/>
          <w:sz w:val="28"/>
          <w:szCs w:val="28"/>
        </w:rPr>
      </w:pPr>
    </w:p>
    <w:p w14:paraId="0803B0FC" w14:textId="77777777" w:rsidR="00BF069A" w:rsidRDefault="00BF069A" w:rsidP="00AA4205">
      <w:pPr>
        <w:shd w:val="clear" w:color="auto" w:fill="FFFFFF"/>
        <w:ind w:left="5220"/>
        <w:jc w:val="both"/>
        <w:rPr>
          <w:bCs/>
          <w:sz w:val="28"/>
          <w:szCs w:val="28"/>
        </w:rPr>
      </w:pPr>
    </w:p>
    <w:p w14:paraId="10A977F6" w14:textId="77777777" w:rsidR="00BF069A" w:rsidRDefault="00BF069A" w:rsidP="00AA4205">
      <w:pPr>
        <w:shd w:val="clear" w:color="auto" w:fill="FFFFFF"/>
        <w:ind w:left="5220"/>
        <w:jc w:val="both"/>
        <w:rPr>
          <w:bCs/>
          <w:sz w:val="28"/>
          <w:szCs w:val="28"/>
        </w:rPr>
      </w:pPr>
    </w:p>
    <w:p w14:paraId="506BC5A0" w14:textId="77777777" w:rsidR="00BF069A" w:rsidRDefault="00BF069A" w:rsidP="00AA4205">
      <w:pPr>
        <w:shd w:val="clear" w:color="auto" w:fill="FFFFFF"/>
        <w:ind w:left="5220"/>
        <w:jc w:val="both"/>
        <w:rPr>
          <w:bCs/>
          <w:sz w:val="28"/>
          <w:szCs w:val="28"/>
        </w:rPr>
      </w:pPr>
    </w:p>
    <w:p w14:paraId="518959E0" w14:textId="77777777" w:rsidR="00BF069A" w:rsidRDefault="00BF069A" w:rsidP="00AA4205">
      <w:pPr>
        <w:shd w:val="clear" w:color="auto" w:fill="FFFFFF"/>
        <w:ind w:left="5220"/>
        <w:jc w:val="both"/>
        <w:rPr>
          <w:bCs/>
          <w:sz w:val="28"/>
          <w:szCs w:val="28"/>
        </w:rPr>
      </w:pPr>
    </w:p>
    <w:p w14:paraId="1D49BC8C" w14:textId="77777777" w:rsidR="00BF069A" w:rsidRDefault="00BF069A" w:rsidP="00AA4205">
      <w:pPr>
        <w:shd w:val="clear" w:color="auto" w:fill="FFFFFF"/>
        <w:ind w:left="5220"/>
        <w:jc w:val="both"/>
        <w:rPr>
          <w:bCs/>
          <w:sz w:val="28"/>
          <w:szCs w:val="28"/>
        </w:rPr>
      </w:pPr>
    </w:p>
    <w:p w14:paraId="30D2F5FE" w14:textId="77777777" w:rsidR="00BF069A" w:rsidRDefault="00BF069A" w:rsidP="00AA4205">
      <w:pPr>
        <w:shd w:val="clear" w:color="auto" w:fill="FFFFFF"/>
        <w:ind w:left="5220"/>
        <w:jc w:val="both"/>
        <w:rPr>
          <w:bCs/>
          <w:sz w:val="28"/>
          <w:szCs w:val="28"/>
        </w:rPr>
      </w:pPr>
    </w:p>
    <w:p w14:paraId="2833CE6B" w14:textId="77777777" w:rsidR="00BF069A" w:rsidRDefault="00BF069A" w:rsidP="00AA4205">
      <w:pPr>
        <w:shd w:val="clear" w:color="auto" w:fill="FFFFFF"/>
        <w:ind w:left="5220"/>
        <w:jc w:val="both"/>
        <w:rPr>
          <w:bCs/>
          <w:sz w:val="28"/>
          <w:szCs w:val="28"/>
        </w:rPr>
      </w:pPr>
    </w:p>
    <w:p w14:paraId="66829ABD" w14:textId="77777777" w:rsidR="00BF069A" w:rsidRDefault="00BF069A" w:rsidP="00AA4205">
      <w:pPr>
        <w:shd w:val="clear" w:color="auto" w:fill="FFFFFF"/>
        <w:ind w:left="5220"/>
        <w:jc w:val="both"/>
        <w:rPr>
          <w:bCs/>
          <w:sz w:val="28"/>
          <w:szCs w:val="28"/>
        </w:rPr>
      </w:pPr>
    </w:p>
    <w:p w14:paraId="3B772385" w14:textId="77777777" w:rsidR="00BF069A" w:rsidRDefault="00BF069A" w:rsidP="00AA4205">
      <w:pPr>
        <w:shd w:val="clear" w:color="auto" w:fill="FFFFFF"/>
        <w:ind w:left="5220"/>
        <w:jc w:val="both"/>
        <w:rPr>
          <w:bCs/>
          <w:sz w:val="28"/>
          <w:szCs w:val="28"/>
        </w:rPr>
      </w:pPr>
    </w:p>
    <w:p w14:paraId="649A7D81" w14:textId="77777777" w:rsidR="00BF069A" w:rsidRDefault="00BF069A" w:rsidP="00AA4205">
      <w:pPr>
        <w:shd w:val="clear" w:color="auto" w:fill="FFFFFF"/>
        <w:ind w:left="5220"/>
        <w:jc w:val="both"/>
        <w:rPr>
          <w:bCs/>
          <w:sz w:val="28"/>
          <w:szCs w:val="28"/>
        </w:rPr>
      </w:pPr>
    </w:p>
    <w:p w14:paraId="15CDB60D" w14:textId="77777777" w:rsidR="00BF069A" w:rsidRDefault="00BF069A" w:rsidP="00AA4205">
      <w:pPr>
        <w:shd w:val="clear" w:color="auto" w:fill="FFFFFF"/>
        <w:ind w:left="5220"/>
        <w:jc w:val="both"/>
        <w:rPr>
          <w:bCs/>
          <w:sz w:val="28"/>
          <w:szCs w:val="28"/>
        </w:rPr>
      </w:pPr>
    </w:p>
    <w:p w14:paraId="0FCDD1B0" w14:textId="77777777" w:rsidR="00BF069A" w:rsidRDefault="00BF069A" w:rsidP="00AA4205">
      <w:pPr>
        <w:shd w:val="clear" w:color="auto" w:fill="FFFFFF"/>
        <w:ind w:left="5220"/>
        <w:jc w:val="both"/>
        <w:rPr>
          <w:bCs/>
          <w:sz w:val="28"/>
          <w:szCs w:val="28"/>
        </w:rPr>
      </w:pPr>
    </w:p>
    <w:p w14:paraId="65F212EB" w14:textId="77777777" w:rsidR="00BF069A" w:rsidRDefault="00BF069A" w:rsidP="00AA4205">
      <w:pPr>
        <w:shd w:val="clear" w:color="auto" w:fill="FFFFFF"/>
        <w:ind w:left="5220"/>
        <w:jc w:val="both"/>
        <w:rPr>
          <w:bCs/>
          <w:sz w:val="28"/>
          <w:szCs w:val="28"/>
        </w:rPr>
      </w:pPr>
    </w:p>
    <w:p w14:paraId="12CCB43D" w14:textId="77777777" w:rsidR="00BF069A" w:rsidRDefault="00BF069A" w:rsidP="00AA4205">
      <w:pPr>
        <w:shd w:val="clear" w:color="auto" w:fill="FFFFFF"/>
        <w:ind w:left="5220"/>
        <w:jc w:val="both"/>
        <w:rPr>
          <w:bCs/>
          <w:sz w:val="28"/>
          <w:szCs w:val="28"/>
        </w:rPr>
      </w:pPr>
    </w:p>
    <w:p w14:paraId="522B4D18" w14:textId="77777777" w:rsidR="00BF069A" w:rsidRDefault="00BF069A" w:rsidP="00AA4205">
      <w:pPr>
        <w:shd w:val="clear" w:color="auto" w:fill="FFFFFF"/>
        <w:ind w:left="5220"/>
        <w:jc w:val="both"/>
        <w:rPr>
          <w:bCs/>
          <w:sz w:val="28"/>
          <w:szCs w:val="28"/>
        </w:rPr>
      </w:pPr>
    </w:p>
    <w:p w14:paraId="62396FC1" w14:textId="77777777" w:rsidR="00BF069A" w:rsidRDefault="00BF069A" w:rsidP="00AA4205">
      <w:pPr>
        <w:shd w:val="clear" w:color="auto" w:fill="FFFFFF"/>
        <w:ind w:left="5220"/>
        <w:jc w:val="both"/>
        <w:rPr>
          <w:bCs/>
          <w:sz w:val="28"/>
          <w:szCs w:val="28"/>
        </w:rPr>
      </w:pPr>
    </w:p>
    <w:p w14:paraId="50811761" w14:textId="77777777" w:rsidR="00BF069A" w:rsidRDefault="00BF069A" w:rsidP="00AA4205">
      <w:pPr>
        <w:shd w:val="clear" w:color="auto" w:fill="FFFFFF"/>
        <w:ind w:left="5220"/>
        <w:jc w:val="both"/>
        <w:rPr>
          <w:bCs/>
          <w:sz w:val="28"/>
          <w:szCs w:val="28"/>
        </w:rPr>
      </w:pPr>
    </w:p>
    <w:p w14:paraId="036ABD08" w14:textId="77777777" w:rsidR="00BF069A" w:rsidRDefault="00BF069A" w:rsidP="00AA4205">
      <w:pPr>
        <w:shd w:val="clear" w:color="auto" w:fill="FFFFFF"/>
        <w:ind w:left="5220"/>
        <w:jc w:val="both"/>
        <w:rPr>
          <w:bCs/>
          <w:sz w:val="28"/>
          <w:szCs w:val="28"/>
        </w:rPr>
      </w:pPr>
    </w:p>
    <w:p w14:paraId="30E298C0" w14:textId="77777777" w:rsidR="00BF069A" w:rsidRPr="006431E9" w:rsidRDefault="00BF069A" w:rsidP="00AA4205">
      <w:pPr>
        <w:shd w:val="clear" w:color="auto" w:fill="FFFFFF"/>
        <w:ind w:left="5220"/>
        <w:jc w:val="both"/>
        <w:rPr>
          <w:bCs/>
          <w:sz w:val="28"/>
          <w:szCs w:val="28"/>
        </w:rPr>
      </w:pPr>
    </w:p>
    <w:p w14:paraId="000AC41D" w14:textId="77777777" w:rsidR="002D60DB" w:rsidRPr="006431E9" w:rsidRDefault="002D60DB" w:rsidP="002D60DB">
      <w:pPr>
        <w:pStyle w:val="1"/>
        <w:rPr>
          <w:b/>
          <w:caps/>
          <w:szCs w:val="28"/>
        </w:rPr>
      </w:pPr>
      <w:r w:rsidRPr="006431E9">
        <w:rPr>
          <w:b/>
          <w:caps/>
          <w:szCs w:val="28"/>
        </w:rPr>
        <w:lastRenderedPageBreak/>
        <w:t>ІНФОРмАЦІЙНЕ ТА МЕТОДИЧНЕ ЗАБЕЗПЕЧЕННЯ</w:t>
      </w:r>
    </w:p>
    <w:p w14:paraId="38122F27" w14:textId="77777777" w:rsidR="002D60DB" w:rsidRPr="006431E9" w:rsidRDefault="002D60DB" w:rsidP="002D60DB">
      <w:pPr>
        <w:pStyle w:val="1"/>
        <w:rPr>
          <w:b/>
          <w:caps/>
          <w:szCs w:val="28"/>
        </w:rPr>
      </w:pPr>
      <w:r w:rsidRPr="006431E9">
        <w:rPr>
          <w:b/>
          <w:caps/>
          <w:szCs w:val="28"/>
        </w:rPr>
        <w:t xml:space="preserve"> НАВЧАЛЬНОЇ ДИСЦИПЛІНИ</w:t>
      </w:r>
    </w:p>
    <w:p w14:paraId="2CA7C1DD" w14:textId="77777777" w:rsidR="002D60DB" w:rsidRPr="006431E9" w:rsidRDefault="002D60DB" w:rsidP="002D60DB">
      <w:pPr>
        <w:rPr>
          <w:sz w:val="28"/>
          <w:szCs w:val="28"/>
        </w:rPr>
      </w:pPr>
    </w:p>
    <w:p w14:paraId="3AC50278" w14:textId="77777777" w:rsidR="0085250B" w:rsidRPr="006431E9" w:rsidRDefault="009B7F27" w:rsidP="0085250B">
      <w:pPr>
        <w:jc w:val="center"/>
        <w:rPr>
          <w:b/>
          <w:sz w:val="28"/>
          <w:szCs w:val="28"/>
          <w:u w:val="single"/>
        </w:rPr>
      </w:pPr>
      <w:r w:rsidRPr="006431E9">
        <w:rPr>
          <w:b/>
          <w:sz w:val="28"/>
          <w:szCs w:val="28"/>
          <w:u w:val="single"/>
        </w:rPr>
        <w:t>«КРИМІНАЛЬНА ЮСТИЦІЯ: ПРАВОВА ДОКТРИНА ТА ПРИНЦИПИ ПРАВОТВОРЧОСТІ»</w:t>
      </w:r>
    </w:p>
    <w:p w14:paraId="32FC7E80" w14:textId="77777777" w:rsidR="002D60DB" w:rsidRPr="006431E9" w:rsidRDefault="002D60DB" w:rsidP="002D60DB">
      <w:pPr>
        <w:pStyle w:val="1"/>
        <w:rPr>
          <w:szCs w:val="28"/>
        </w:rPr>
      </w:pPr>
    </w:p>
    <w:p w14:paraId="1B8DC43A" w14:textId="77777777" w:rsidR="002D60DB" w:rsidRPr="006431E9" w:rsidRDefault="002D60DB" w:rsidP="002D60DB">
      <w:pPr>
        <w:jc w:val="center"/>
        <w:rPr>
          <w:sz w:val="28"/>
          <w:szCs w:val="28"/>
        </w:rPr>
      </w:pPr>
    </w:p>
    <w:p w14:paraId="28ADA2BD" w14:textId="77777777" w:rsidR="00816772" w:rsidRPr="006431E9" w:rsidRDefault="00816772" w:rsidP="00816772">
      <w:pPr>
        <w:pStyle w:val="a5"/>
        <w:widowControl w:val="0"/>
        <w:ind w:firstLine="0"/>
        <w:jc w:val="center"/>
        <w:rPr>
          <w:szCs w:val="28"/>
        </w:rPr>
      </w:pPr>
      <w:r w:rsidRPr="006431E9">
        <w:rPr>
          <w:szCs w:val="28"/>
        </w:rPr>
        <w:t xml:space="preserve">Освітній ступінь </w:t>
      </w:r>
      <w:r w:rsidRPr="006431E9">
        <w:rPr>
          <w:szCs w:val="28"/>
          <w:u w:val="single"/>
        </w:rPr>
        <w:t>другий (магістерський)</w:t>
      </w:r>
    </w:p>
    <w:p w14:paraId="2848F2F2" w14:textId="77777777" w:rsidR="00816772" w:rsidRPr="006431E9" w:rsidRDefault="00816772" w:rsidP="00816772">
      <w:pPr>
        <w:pStyle w:val="a5"/>
        <w:widowControl w:val="0"/>
        <w:ind w:firstLine="0"/>
        <w:jc w:val="center"/>
        <w:rPr>
          <w:szCs w:val="28"/>
        </w:rPr>
      </w:pPr>
      <w:r w:rsidRPr="006431E9">
        <w:rPr>
          <w:szCs w:val="28"/>
        </w:rPr>
        <w:t xml:space="preserve">Спеціальність </w:t>
      </w:r>
      <w:r w:rsidR="005663E1" w:rsidRPr="006431E9">
        <w:rPr>
          <w:szCs w:val="28"/>
          <w:u w:val="single"/>
        </w:rPr>
        <w:t>081</w:t>
      </w:r>
      <w:r w:rsidRPr="006431E9">
        <w:rPr>
          <w:szCs w:val="28"/>
          <w:u w:val="single"/>
        </w:rPr>
        <w:t xml:space="preserve"> «Право»</w:t>
      </w:r>
    </w:p>
    <w:p w14:paraId="119CEFEE" w14:textId="77777777" w:rsidR="00816772" w:rsidRPr="006431E9" w:rsidRDefault="00816772" w:rsidP="00816772">
      <w:pPr>
        <w:jc w:val="center"/>
        <w:rPr>
          <w:sz w:val="28"/>
          <w:szCs w:val="28"/>
        </w:rPr>
      </w:pPr>
    </w:p>
    <w:p w14:paraId="4CAD31E9" w14:textId="77777777" w:rsidR="00816772" w:rsidRPr="006431E9" w:rsidRDefault="00816772" w:rsidP="00816772">
      <w:pPr>
        <w:pStyle w:val="HTML"/>
        <w:tabs>
          <w:tab w:val="left" w:pos="7020"/>
        </w:tabs>
        <w:ind w:firstLine="709"/>
        <w:jc w:val="center"/>
        <w:rPr>
          <w:rFonts w:ascii="Times New Roman" w:hAnsi="Times New Roman"/>
          <w:sz w:val="28"/>
          <w:szCs w:val="28"/>
        </w:rPr>
      </w:pPr>
      <w:r w:rsidRPr="006431E9">
        <w:rPr>
          <w:rFonts w:ascii="Times New Roman" w:hAnsi="Times New Roman"/>
          <w:sz w:val="28"/>
          <w:szCs w:val="28"/>
        </w:rPr>
        <w:t>на 20</w:t>
      </w:r>
      <w:r w:rsidR="00FD0DF8" w:rsidRPr="006431E9">
        <w:rPr>
          <w:rFonts w:ascii="Times New Roman" w:hAnsi="Times New Roman"/>
          <w:sz w:val="28"/>
          <w:szCs w:val="28"/>
        </w:rPr>
        <w:t>2</w:t>
      </w:r>
      <w:r w:rsidR="00517F15">
        <w:rPr>
          <w:rFonts w:ascii="Times New Roman" w:hAnsi="Times New Roman"/>
          <w:sz w:val="28"/>
          <w:szCs w:val="28"/>
        </w:rPr>
        <w:t>3</w:t>
      </w:r>
      <w:r w:rsidRPr="006431E9">
        <w:rPr>
          <w:rFonts w:ascii="Times New Roman" w:hAnsi="Times New Roman"/>
          <w:sz w:val="28"/>
          <w:szCs w:val="28"/>
        </w:rPr>
        <w:t>/202</w:t>
      </w:r>
      <w:r w:rsidR="00517F15">
        <w:rPr>
          <w:rFonts w:ascii="Times New Roman" w:hAnsi="Times New Roman"/>
          <w:sz w:val="28"/>
          <w:szCs w:val="28"/>
        </w:rPr>
        <w:t>4</w:t>
      </w:r>
      <w:r w:rsidRPr="006431E9">
        <w:rPr>
          <w:rFonts w:ascii="Times New Roman" w:hAnsi="Times New Roman"/>
          <w:sz w:val="28"/>
          <w:szCs w:val="28"/>
        </w:rPr>
        <w:t xml:space="preserve"> навчальний рік</w:t>
      </w:r>
    </w:p>
    <w:p w14:paraId="2B60972E" w14:textId="77777777" w:rsidR="00335696" w:rsidRPr="006431E9" w:rsidRDefault="00335696" w:rsidP="00335696">
      <w:pPr>
        <w:pStyle w:val="af1"/>
        <w:ind w:firstLine="709"/>
        <w:rPr>
          <w:szCs w:val="28"/>
        </w:rPr>
      </w:pPr>
    </w:p>
    <w:p w14:paraId="339489E4" w14:textId="77777777" w:rsidR="00E4477B" w:rsidRPr="006431E9" w:rsidRDefault="00E4477B" w:rsidP="00E4477B">
      <w:pPr>
        <w:widowControl w:val="0"/>
        <w:ind w:firstLine="709"/>
        <w:jc w:val="center"/>
        <w:rPr>
          <w:b/>
          <w:iCs/>
          <w:sz w:val="28"/>
          <w:szCs w:val="28"/>
        </w:rPr>
      </w:pPr>
      <w:r w:rsidRPr="006431E9">
        <w:rPr>
          <w:b/>
          <w:iCs/>
          <w:sz w:val="28"/>
          <w:szCs w:val="28"/>
        </w:rPr>
        <w:t>Основні рекомендовані інформаційні джерела</w:t>
      </w:r>
    </w:p>
    <w:p w14:paraId="647AC2EC" w14:textId="77777777" w:rsidR="00E4477B" w:rsidRPr="006431E9" w:rsidRDefault="00E4477B" w:rsidP="00E4477B">
      <w:pPr>
        <w:pStyle w:val="af1"/>
        <w:ind w:firstLine="709"/>
        <w:jc w:val="left"/>
        <w:rPr>
          <w:b/>
          <w:szCs w:val="28"/>
        </w:rPr>
      </w:pPr>
    </w:p>
    <w:p w14:paraId="5494C26E"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Конституція України:  </w:t>
      </w:r>
      <w:r w:rsidRPr="006431E9">
        <w:rPr>
          <w:i/>
          <w:sz w:val="28"/>
          <w:szCs w:val="28"/>
        </w:rPr>
        <w:t>Відомості Верховної Ради України</w:t>
      </w:r>
      <w:r w:rsidRPr="006431E9">
        <w:rPr>
          <w:sz w:val="28"/>
          <w:szCs w:val="28"/>
        </w:rPr>
        <w:t>. 1996.  № 30. 141 с.</w:t>
      </w:r>
    </w:p>
    <w:p w14:paraId="69F3E8F9"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Кримінальний кодекс України : Закон України </w:t>
      </w:r>
      <w:proofErr w:type="spellStart"/>
      <w:r w:rsidRPr="006431E9">
        <w:rPr>
          <w:sz w:val="28"/>
          <w:szCs w:val="28"/>
        </w:rPr>
        <w:t>вiд</w:t>
      </w:r>
      <w:proofErr w:type="spellEnd"/>
      <w:r w:rsidRPr="006431E9">
        <w:rPr>
          <w:sz w:val="28"/>
          <w:szCs w:val="28"/>
        </w:rPr>
        <w:t xml:space="preserve"> 05.04.2001 р. № 2341-III. </w:t>
      </w:r>
      <w:r w:rsidRPr="006431E9">
        <w:rPr>
          <w:bCs/>
          <w:sz w:val="28"/>
          <w:szCs w:val="28"/>
        </w:rPr>
        <w:t>URL :</w:t>
      </w:r>
      <w:r w:rsidRPr="006431E9">
        <w:rPr>
          <w:sz w:val="28"/>
          <w:szCs w:val="28"/>
        </w:rPr>
        <w:t xml:space="preserve"> https://zakon.rada.gov.ua/laws/show/2341-14. </w:t>
      </w:r>
    </w:p>
    <w:p w14:paraId="4D3D91B1"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Додатковий протокол до Європейської конвенції про взаємну допомогу у кримінальних справах від 17 березня 1978 р. URL: https://zakon.rada.gov.ua/laws/show/995_037#Text  </w:t>
      </w:r>
    </w:p>
    <w:p w14:paraId="4E0B0918"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Додатковий протокол до Європейської конвенції про видачу правопорушників від 15 жовтня 1975 р. URL: https://zakon.rada.gov.ua/laws/show/995_034#Text</w:t>
      </w:r>
    </w:p>
    <w:p w14:paraId="1868B6BC"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Додатковий протокол до Конвенції про кіберзлочинність, який стосується криміналізації дій расистського та ксенофобського характеру, вчинених через комп’ютерні системи від 28 січня 2003 р. URL: </w:t>
      </w:r>
      <w:hyperlink r:id="rId8" w:anchor="Text" w:history="1">
        <w:r w:rsidRPr="006431E9">
          <w:rPr>
            <w:rStyle w:val="af4"/>
            <w:color w:val="auto"/>
            <w:sz w:val="28"/>
            <w:szCs w:val="28"/>
          </w:rPr>
          <w:t>https://zakon.rada.gov.ua/laws/show/994_687#Text</w:t>
        </w:r>
      </w:hyperlink>
    </w:p>
    <w:p w14:paraId="04371C0C" w14:textId="77777777" w:rsidR="00E4477B" w:rsidRPr="006431E9" w:rsidRDefault="00E4477B" w:rsidP="00E4477B">
      <w:pPr>
        <w:pStyle w:val="1"/>
        <w:numPr>
          <w:ilvl w:val="0"/>
          <w:numId w:val="30"/>
        </w:numPr>
        <w:ind w:left="0" w:firstLine="567"/>
        <w:jc w:val="both"/>
        <w:rPr>
          <w:b/>
          <w:szCs w:val="28"/>
        </w:rPr>
      </w:pPr>
      <w:r w:rsidRPr="006431E9">
        <w:rPr>
          <w:szCs w:val="28"/>
        </w:rPr>
        <w:t>Четвертий додатковий Протокол до Європейської Конвенції про видачу правопорушників від 20.09.2012. URL:  https://zakon.rada.gov.ua/laws/show/994_001-12#Text</w:t>
      </w:r>
    </w:p>
    <w:p w14:paraId="513BB25A"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Другий додатковий протокол до Європейської конвенції про видачу правопорушників від 17 березня 1978 р. URL: https://zakon.rada.gov.ua/laws/show/995_035#Text</w:t>
      </w:r>
    </w:p>
    <w:p w14:paraId="7A361729"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Європейська конвенція про взаємну допомогу у кримінальних справах від 20 квітня 1959 р. URL: https://zakon.rada.gov.ua/laws/show/995_036#Text </w:t>
      </w:r>
    </w:p>
    <w:p w14:paraId="08237264"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Європейська конвенція про видачу правопорушників від 13 грудня 1957 р. URL: https://zakon.rada.gov.ua/laws/show/995_033#Text  </w:t>
      </w:r>
    </w:p>
    <w:p w14:paraId="52E8086B"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Європейська конвенція про передачу провадження у кримінальних справах від 15 травня 1972 р. URL: https://zakon.rada.gov.ua/laws/show/994_008#Text  </w:t>
      </w:r>
    </w:p>
    <w:p w14:paraId="2A97E383"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Женевська конвенція про поводження з військовополоненими від 12 серпня 1949 р. URL: https://zakon.rada.gov.ua/laws/show/995_153#Text  </w:t>
      </w:r>
    </w:p>
    <w:p w14:paraId="1FFFEEFC"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lastRenderedPageBreak/>
        <w:t xml:space="preserve">Про міжнародні договори України : Закон України від 29 червня 2004 р. № 1906-IV. URL: https://zakon.rada.gov.ua/laws/show/1906-15#Text  </w:t>
      </w:r>
    </w:p>
    <w:p w14:paraId="387FFD95"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Конвенція ООН проти транснаціональної організованої злочинності від 15 листопада 2000 р. URL: https://zakon.rada.gov.ua/laws/show/995_789  </w:t>
      </w:r>
    </w:p>
    <w:p w14:paraId="21301446"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Конвенція про боротьбу з незаконними актами, спрямованими проти безпеки морського судноплавства від 10 березня 1988 р. URL: https://zakon.rada.gov.ua/laws/show/995_220#Text  </w:t>
      </w:r>
    </w:p>
    <w:p w14:paraId="4C867E6C"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Конвенція про захист прав людини і основоположних свобод від 4 листопада 1950 р. URL: </w:t>
      </w:r>
      <w:hyperlink r:id="rId9" w:anchor="Text" w:history="1">
        <w:r w:rsidRPr="006431E9">
          <w:rPr>
            <w:rStyle w:val="af4"/>
            <w:color w:val="auto"/>
            <w:sz w:val="28"/>
            <w:szCs w:val="28"/>
          </w:rPr>
          <w:t>https://zakon.rada.gov.ua/laws/show/995_004#Text</w:t>
        </w:r>
      </w:hyperlink>
    </w:p>
    <w:p w14:paraId="5EACC987"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Конвенція про захист цивільного населення під час війни від 12 серпня 1949 р. URL: https://zakon.rada.gov.ua/laws/show/995_154#Text  </w:t>
      </w:r>
    </w:p>
    <w:p w14:paraId="25BC2725"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Конвенція про кіберзлочинність від 23 листопада 2001 р. URL: https://zakon.rada.gov.ua/laws/show/994_575#Text  </w:t>
      </w:r>
    </w:p>
    <w:p w14:paraId="3E368DE2"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Конвенція про незастосування строку давності до воєнних злочинів і злочинів проти людства від 26 листопада 1968 р. [URL: https://zakon.rada.gov.ua/laws/show/995_168  </w:t>
      </w:r>
    </w:p>
    <w:p w14:paraId="4DEDEFF7"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Конвенція про поліпшення долі поранених і хворих у діючих арміях від 12 серпня 1949 р. URL: </w:t>
      </w:r>
      <w:hyperlink r:id="rId10" w:anchor="Text" w:history="1">
        <w:r w:rsidRPr="006431E9">
          <w:rPr>
            <w:rStyle w:val="af4"/>
            <w:color w:val="auto"/>
            <w:sz w:val="28"/>
            <w:szCs w:val="28"/>
          </w:rPr>
          <w:t>https://zakon.rada.gov.ua/laws/show/995_151#Text</w:t>
        </w:r>
      </w:hyperlink>
    </w:p>
    <w:p w14:paraId="3C1BC0E8"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Конвенція про поліпшення долі поранених, хворих та осіб, які зазнали корабельної аварії, зі складу збройних сил на морі від 12 серпня 1949 р. URL: https://zakon.rada.gov.ua/laws/show/995_152  </w:t>
      </w:r>
    </w:p>
    <w:p w14:paraId="0FC44685"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Конвенція про фізичний захист ядерного матеріалу та ядерних установок від 26 жовтня 1979 р. URL: https://zakon.rada.gov.ua/laws/show/995_024  </w:t>
      </w:r>
    </w:p>
    <w:p w14:paraId="77D225AB"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Конвенція Ради Європи про заходи щодо протидії торгівлі людьми від 16 травня 2005 р. URL: https://zakon.rada.gov.ua/laws/show/994_858#Text  </w:t>
      </w:r>
    </w:p>
    <w:p w14:paraId="53FC0AA7"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Міжнародне кримінальне право (співробітництво держав у протидії злочинності) : підручник / В. А. </w:t>
      </w:r>
      <w:proofErr w:type="spellStart"/>
      <w:r w:rsidRPr="006431E9">
        <w:rPr>
          <w:sz w:val="28"/>
          <w:szCs w:val="28"/>
        </w:rPr>
        <w:t>Гринчак</w:t>
      </w:r>
      <w:proofErr w:type="spellEnd"/>
      <w:r w:rsidRPr="006431E9">
        <w:rPr>
          <w:sz w:val="28"/>
          <w:szCs w:val="28"/>
        </w:rPr>
        <w:t xml:space="preserve">, І. В. </w:t>
      </w:r>
      <w:proofErr w:type="spellStart"/>
      <w:r w:rsidRPr="006431E9">
        <w:rPr>
          <w:sz w:val="28"/>
          <w:szCs w:val="28"/>
        </w:rPr>
        <w:t>Земан</w:t>
      </w:r>
      <w:proofErr w:type="spellEnd"/>
      <w:r w:rsidRPr="006431E9">
        <w:rPr>
          <w:sz w:val="28"/>
          <w:szCs w:val="28"/>
        </w:rPr>
        <w:t xml:space="preserve">, І. І. </w:t>
      </w:r>
      <w:proofErr w:type="spellStart"/>
      <w:r w:rsidRPr="006431E9">
        <w:rPr>
          <w:sz w:val="28"/>
          <w:szCs w:val="28"/>
        </w:rPr>
        <w:t>Когутич</w:t>
      </w:r>
      <w:proofErr w:type="spellEnd"/>
      <w:r w:rsidRPr="006431E9">
        <w:rPr>
          <w:sz w:val="28"/>
          <w:szCs w:val="28"/>
        </w:rPr>
        <w:t xml:space="preserve">, О. К. </w:t>
      </w:r>
      <w:proofErr w:type="spellStart"/>
      <w:r w:rsidRPr="006431E9">
        <w:rPr>
          <w:sz w:val="28"/>
          <w:szCs w:val="28"/>
        </w:rPr>
        <w:t>Марін</w:t>
      </w:r>
      <w:proofErr w:type="spellEnd"/>
      <w:r w:rsidRPr="006431E9">
        <w:rPr>
          <w:sz w:val="28"/>
          <w:szCs w:val="28"/>
        </w:rPr>
        <w:t>. Харків : Право, 2019. 440 с.</w:t>
      </w:r>
    </w:p>
    <w:p w14:paraId="07319A7D"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Протидія відмиванню коштів. Міжнародні стандарти, зарубіжний досвід, адміністративно-правові, кримінологічні, кримінально-правові, криміналістичні засади та система фінансового моніторингу в Україні : підручник / </w:t>
      </w:r>
      <w:proofErr w:type="spellStart"/>
      <w:r w:rsidRPr="006431E9">
        <w:rPr>
          <w:sz w:val="28"/>
          <w:szCs w:val="28"/>
        </w:rPr>
        <w:t>Користін</w:t>
      </w:r>
      <w:proofErr w:type="spellEnd"/>
      <w:r w:rsidRPr="006431E9">
        <w:rPr>
          <w:sz w:val="28"/>
          <w:szCs w:val="28"/>
        </w:rPr>
        <w:t xml:space="preserve"> О. Є. та ін. ; за ред. д-ра </w:t>
      </w:r>
      <w:proofErr w:type="spellStart"/>
      <w:r w:rsidRPr="006431E9">
        <w:rPr>
          <w:sz w:val="28"/>
          <w:szCs w:val="28"/>
        </w:rPr>
        <w:t>юрид</w:t>
      </w:r>
      <w:proofErr w:type="spellEnd"/>
      <w:r w:rsidRPr="006431E9">
        <w:rPr>
          <w:sz w:val="28"/>
          <w:szCs w:val="28"/>
        </w:rPr>
        <w:t xml:space="preserve">. наук, проф. </w:t>
      </w:r>
      <w:proofErr w:type="spellStart"/>
      <w:r w:rsidRPr="006431E9">
        <w:rPr>
          <w:sz w:val="28"/>
          <w:szCs w:val="28"/>
        </w:rPr>
        <w:t>Користіна</w:t>
      </w:r>
      <w:proofErr w:type="spellEnd"/>
      <w:r w:rsidRPr="006431E9">
        <w:rPr>
          <w:sz w:val="28"/>
          <w:szCs w:val="28"/>
        </w:rPr>
        <w:t xml:space="preserve"> О. Є. ; </w:t>
      </w:r>
      <w:proofErr w:type="spellStart"/>
      <w:r w:rsidRPr="006431E9">
        <w:rPr>
          <w:sz w:val="28"/>
          <w:szCs w:val="28"/>
        </w:rPr>
        <w:t>Нац</w:t>
      </w:r>
      <w:proofErr w:type="spellEnd"/>
      <w:r w:rsidRPr="006431E9">
        <w:rPr>
          <w:sz w:val="28"/>
          <w:szCs w:val="28"/>
        </w:rPr>
        <w:t xml:space="preserve">. акад. </w:t>
      </w:r>
      <w:proofErr w:type="spellStart"/>
      <w:r w:rsidRPr="006431E9">
        <w:rPr>
          <w:sz w:val="28"/>
          <w:szCs w:val="28"/>
        </w:rPr>
        <w:t>внутр</w:t>
      </w:r>
      <w:proofErr w:type="spellEnd"/>
      <w:r w:rsidRPr="006431E9">
        <w:rPr>
          <w:sz w:val="28"/>
          <w:szCs w:val="28"/>
        </w:rPr>
        <w:t xml:space="preserve">. справ, </w:t>
      </w:r>
      <w:proofErr w:type="spellStart"/>
      <w:r w:rsidRPr="006431E9">
        <w:rPr>
          <w:sz w:val="28"/>
          <w:szCs w:val="28"/>
        </w:rPr>
        <w:t>Одес</w:t>
      </w:r>
      <w:proofErr w:type="spellEnd"/>
      <w:r w:rsidRPr="006431E9">
        <w:rPr>
          <w:sz w:val="28"/>
          <w:szCs w:val="28"/>
        </w:rPr>
        <w:t xml:space="preserve">. </w:t>
      </w:r>
      <w:proofErr w:type="spellStart"/>
      <w:r w:rsidRPr="006431E9">
        <w:rPr>
          <w:sz w:val="28"/>
          <w:szCs w:val="28"/>
        </w:rPr>
        <w:t>держ</w:t>
      </w:r>
      <w:proofErr w:type="spellEnd"/>
      <w:r w:rsidRPr="006431E9">
        <w:rPr>
          <w:sz w:val="28"/>
          <w:szCs w:val="28"/>
        </w:rPr>
        <w:t xml:space="preserve">. ун-т </w:t>
      </w:r>
      <w:proofErr w:type="spellStart"/>
      <w:r w:rsidRPr="006431E9">
        <w:rPr>
          <w:sz w:val="28"/>
          <w:szCs w:val="28"/>
        </w:rPr>
        <w:t>внутр</w:t>
      </w:r>
      <w:proofErr w:type="spellEnd"/>
      <w:r w:rsidRPr="006431E9">
        <w:rPr>
          <w:sz w:val="28"/>
          <w:szCs w:val="28"/>
        </w:rPr>
        <w:t>. справ. Одеса : Фенікс, 2015. 982 с.</w:t>
      </w:r>
    </w:p>
    <w:p w14:paraId="15005D84"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Міжнародне співробітництво під час кримінального провадження: теоретичні та практичні аспекти : монографія / Н. М. </w:t>
      </w:r>
      <w:proofErr w:type="spellStart"/>
      <w:r w:rsidRPr="006431E9">
        <w:rPr>
          <w:sz w:val="28"/>
          <w:szCs w:val="28"/>
        </w:rPr>
        <w:t>Ахтирська</w:t>
      </w:r>
      <w:proofErr w:type="spellEnd"/>
      <w:r w:rsidRPr="006431E9">
        <w:rPr>
          <w:sz w:val="28"/>
          <w:szCs w:val="28"/>
        </w:rPr>
        <w:t xml:space="preserve"> ; Київ. </w:t>
      </w:r>
      <w:proofErr w:type="spellStart"/>
      <w:r w:rsidRPr="006431E9">
        <w:rPr>
          <w:sz w:val="28"/>
          <w:szCs w:val="28"/>
        </w:rPr>
        <w:t>нац</w:t>
      </w:r>
      <w:proofErr w:type="spellEnd"/>
      <w:r w:rsidRPr="006431E9">
        <w:rPr>
          <w:sz w:val="28"/>
          <w:szCs w:val="28"/>
        </w:rPr>
        <w:t>. ун-т ім. Тараса Шевченка. Київ : Логос, 2019. 573</w:t>
      </w:r>
    </w:p>
    <w:p w14:paraId="4A105BF5"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Теорія та практика міжнародного кримінального права : підручник / Зелінська Н. А., </w:t>
      </w:r>
      <w:proofErr w:type="spellStart"/>
      <w:r w:rsidRPr="006431E9">
        <w:rPr>
          <w:sz w:val="28"/>
          <w:szCs w:val="28"/>
        </w:rPr>
        <w:t>Андрейченко</w:t>
      </w:r>
      <w:proofErr w:type="spellEnd"/>
      <w:r w:rsidRPr="006431E9">
        <w:rPr>
          <w:sz w:val="28"/>
          <w:szCs w:val="28"/>
        </w:rPr>
        <w:t xml:space="preserve"> С. С., </w:t>
      </w:r>
      <w:proofErr w:type="spellStart"/>
      <w:r w:rsidRPr="006431E9">
        <w:rPr>
          <w:sz w:val="28"/>
          <w:szCs w:val="28"/>
        </w:rPr>
        <w:t>Дрьоміна</w:t>
      </w:r>
      <w:proofErr w:type="spellEnd"/>
      <w:r w:rsidRPr="006431E9">
        <w:rPr>
          <w:sz w:val="28"/>
          <w:szCs w:val="28"/>
        </w:rPr>
        <w:t>-Волок Н. В., Коваль Д. О. ; за ред. проф. Зелінської Н. А. Одеса : Фенікс, 2017. 582 с.</w:t>
      </w:r>
    </w:p>
    <w:p w14:paraId="70A49906"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Сучасні міжнародно-правові стандарти кримінальної відповідальності за посягання на територіальну цілісність держави. </w:t>
      </w:r>
      <w:r w:rsidRPr="006431E9">
        <w:rPr>
          <w:i/>
          <w:sz w:val="28"/>
          <w:szCs w:val="28"/>
        </w:rPr>
        <w:t>Європейські перспективи</w:t>
      </w:r>
      <w:r w:rsidRPr="006431E9">
        <w:rPr>
          <w:sz w:val="28"/>
          <w:szCs w:val="28"/>
        </w:rPr>
        <w:t xml:space="preserve">. 2016. </w:t>
      </w:r>
      <w:proofErr w:type="spellStart"/>
      <w:r w:rsidRPr="006431E9">
        <w:rPr>
          <w:sz w:val="28"/>
          <w:szCs w:val="28"/>
        </w:rPr>
        <w:t>Вип</w:t>
      </w:r>
      <w:proofErr w:type="spellEnd"/>
      <w:r w:rsidRPr="006431E9">
        <w:rPr>
          <w:sz w:val="28"/>
          <w:szCs w:val="28"/>
        </w:rPr>
        <w:t xml:space="preserve">. 1. С. 81-86. </w:t>
      </w:r>
    </w:p>
    <w:p w14:paraId="758F5EE8"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Міжнародно-правові стандарти судочинства та їх реалізація в положеннях кримінального процесуального законодавства України. </w:t>
      </w:r>
      <w:r w:rsidRPr="006431E9">
        <w:rPr>
          <w:i/>
          <w:sz w:val="28"/>
          <w:szCs w:val="28"/>
        </w:rPr>
        <w:t xml:space="preserve">Науковий </w:t>
      </w:r>
      <w:r w:rsidRPr="006431E9">
        <w:rPr>
          <w:i/>
          <w:sz w:val="28"/>
          <w:szCs w:val="28"/>
        </w:rPr>
        <w:lastRenderedPageBreak/>
        <w:t>вісник Ужгородського національного університету. Серія : Право</w:t>
      </w:r>
      <w:r w:rsidRPr="006431E9">
        <w:rPr>
          <w:sz w:val="28"/>
          <w:szCs w:val="28"/>
        </w:rPr>
        <w:t xml:space="preserve">. 2016. </w:t>
      </w:r>
      <w:proofErr w:type="spellStart"/>
      <w:r w:rsidRPr="006431E9">
        <w:rPr>
          <w:sz w:val="28"/>
          <w:szCs w:val="28"/>
        </w:rPr>
        <w:t>Вип</w:t>
      </w:r>
      <w:proofErr w:type="spellEnd"/>
      <w:r w:rsidRPr="006431E9">
        <w:rPr>
          <w:sz w:val="28"/>
          <w:szCs w:val="28"/>
        </w:rPr>
        <w:t xml:space="preserve">. 37(3). С. 84-89. </w:t>
      </w:r>
    </w:p>
    <w:p w14:paraId="1838E17F"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Міжнародне та національне кримінальне право Німеччини у регулюванні дії закону в просторі. </w:t>
      </w:r>
      <w:r w:rsidRPr="006431E9">
        <w:rPr>
          <w:i/>
          <w:sz w:val="28"/>
          <w:szCs w:val="28"/>
        </w:rPr>
        <w:t>Право і суспільство</w:t>
      </w:r>
      <w:r w:rsidRPr="006431E9">
        <w:rPr>
          <w:sz w:val="28"/>
          <w:szCs w:val="28"/>
        </w:rPr>
        <w:t xml:space="preserve">. 2015. № 4(2). С. 168-173. </w:t>
      </w:r>
    </w:p>
    <w:p w14:paraId="592F7850"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Аналіз особливостей складу злочину агресії в міжнародному кримінальному праві. </w:t>
      </w:r>
      <w:r w:rsidRPr="006431E9">
        <w:rPr>
          <w:i/>
          <w:sz w:val="28"/>
          <w:szCs w:val="28"/>
        </w:rPr>
        <w:t>Науковий вісник Ужгородського національного університету</w:t>
      </w:r>
      <w:r w:rsidRPr="006431E9">
        <w:rPr>
          <w:sz w:val="28"/>
          <w:szCs w:val="28"/>
        </w:rPr>
        <w:t xml:space="preserve">. 2014. </w:t>
      </w:r>
      <w:proofErr w:type="spellStart"/>
      <w:r w:rsidRPr="006431E9">
        <w:rPr>
          <w:sz w:val="28"/>
          <w:szCs w:val="28"/>
        </w:rPr>
        <w:t>Вип</w:t>
      </w:r>
      <w:proofErr w:type="spellEnd"/>
      <w:r w:rsidRPr="006431E9">
        <w:rPr>
          <w:sz w:val="28"/>
          <w:szCs w:val="28"/>
        </w:rPr>
        <w:t xml:space="preserve">. 27(3). С. 168-171. </w:t>
      </w:r>
    </w:p>
    <w:p w14:paraId="0D27713A"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Особливості впливу Ліванського трибуналу на розвиток міжнародних кримінальних правових відносин. </w:t>
      </w:r>
      <w:r w:rsidRPr="006431E9">
        <w:rPr>
          <w:i/>
          <w:sz w:val="28"/>
          <w:szCs w:val="28"/>
        </w:rPr>
        <w:t>Науковий вісник Ужгородського національного університету</w:t>
      </w:r>
      <w:r w:rsidRPr="006431E9">
        <w:rPr>
          <w:sz w:val="28"/>
          <w:szCs w:val="28"/>
        </w:rPr>
        <w:t xml:space="preserve">. 2015. </w:t>
      </w:r>
      <w:proofErr w:type="spellStart"/>
      <w:r w:rsidRPr="006431E9">
        <w:rPr>
          <w:sz w:val="28"/>
          <w:szCs w:val="28"/>
        </w:rPr>
        <w:t>Вип</w:t>
      </w:r>
      <w:proofErr w:type="spellEnd"/>
      <w:r w:rsidRPr="006431E9">
        <w:rPr>
          <w:sz w:val="28"/>
          <w:szCs w:val="28"/>
        </w:rPr>
        <w:t xml:space="preserve">. 35(2.3). С. 191-194. </w:t>
      </w:r>
    </w:p>
    <w:p w14:paraId="3D2F8195"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Геноцид як злочин проти безпеки людства за міжнародним кримінальним правом </w:t>
      </w:r>
      <w:r w:rsidRPr="006431E9">
        <w:rPr>
          <w:i/>
          <w:sz w:val="28"/>
          <w:szCs w:val="28"/>
        </w:rPr>
        <w:t>Науковий вісник Ужгородського національного університету</w:t>
      </w:r>
      <w:r w:rsidRPr="006431E9">
        <w:rPr>
          <w:sz w:val="28"/>
          <w:szCs w:val="28"/>
        </w:rPr>
        <w:t xml:space="preserve">. 2016. </w:t>
      </w:r>
      <w:proofErr w:type="spellStart"/>
      <w:r w:rsidRPr="006431E9">
        <w:rPr>
          <w:sz w:val="28"/>
          <w:szCs w:val="28"/>
        </w:rPr>
        <w:t>Вип</w:t>
      </w:r>
      <w:proofErr w:type="spellEnd"/>
      <w:r w:rsidRPr="006431E9">
        <w:rPr>
          <w:sz w:val="28"/>
          <w:szCs w:val="28"/>
        </w:rPr>
        <w:t xml:space="preserve">. 41(2). С. 133-135. </w:t>
      </w:r>
    </w:p>
    <w:p w14:paraId="628AFDDB"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Роль міжнародного кримінального права у забезпеченні безпеки людини. </w:t>
      </w:r>
      <w:r w:rsidRPr="006431E9">
        <w:rPr>
          <w:i/>
          <w:sz w:val="28"/>
          <w:szCs w:val="28"/>
        </w:rPr>
        <w:t>Науковий вісник Дніпропетровського державного університету внутрішніх справ</w:t>
      </w:r>
      <w:r w:rsidRPr="006431E9">
        <w:rPr>
          <w:sz w:val="28"/>
          <w:szCs w:val="28"/>
        </w:rPr>
        <w:t xml:space="preserve">. 2016. № 2. С. 175-181. </w:t>
      </w:r>
    </w:p>
    <w:p w14:paraId="09399467"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Міжнародні нормативно-правові акти та ювенальне кримінальне законодавство ФРН як засоби запобігання злочинності неповнолітніх. </w:t>
      </w:r>
      <w:r w:rsidRPr="006431E9">
        <w:rPr>
          <w:i/>
          <w:sz w:val="28"/>
          <w:szCs w:val="28"/>
        </w:rPr>
        <w:t>Право і Безпека</w:t>
      </w:r>
      <w:r w:rsidRPr="006431E9">
        <w:rPr>
          <w:sz w:val="28"/>
          <w:szCs w:val="28"/>
        </w:rPr>
        <w:t xml:space="preserve">. 2017. № 3. С. 62-67. </w:t>
      </w:r>
    </w:p>
    <w:p w14:paraId="00FEDEBB"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Окремі аспекти формування міжнародно-правових стандартів захисту прав особи у кримінальному процесі. </w:t>
      </w:r>
      <w:r w:rsidRPr="00517F15">
        <w:rPr>
          <w:i/>
          <w:sz w:val="28"/>
          <w:szCs w:val="28"/>
        </w:rPr>
        <w:t>Право і суспільство</w:t>
      </w:r>
      <w:r w:rsidRPr="006431E9">
        <w:rPr>
          <w:sz w:val="28"/>
          <w:szCs w:val="28"/>
        </w:rPr>
        <w:t xml:space="preserve">. 2016. № 6(2). С. 196-201. </w:t>
      </w:r>
    </w:p>
    <w:p w14:paraId="4CB35EF6"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Поняття і принципи впровадження міжнародно-правових актів у кримінальне законодавство України. Право і суспільство. 2017. № 1. С. 236-239. </w:t>
      </w:r>
    </w:p>
    <w:p w14:paraId="184ED199"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Деякі питання щодо визначення злочину агресії в міжнародному кримінальному праві. Публічне право. 2018. № 1. С. 123-133. </w:t>
      </w:r>
    </w:p>
    <w:p w14:paraId="22CB8B70"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Злочини проти миру, безпеки людства та міжнародного правопорядку в міжнародному кримінальному праві. </w:t>
      </w:r>
      <w:r w:rsidRPr="006431E9">
        <w:rPr>
          <w:i/>
          <w:sz w:val="28"/>
          <w:szCs w:val="28"/>
        </w:rPr>
        <w:t>Альманах міжнародного права</w:t>
      </w:r>
      <w:r w:rsidRPr="006431E9">
        <w:rPr>
          <w:sz w:val="28"/>
          <w:szCs w:val="28"/>
        </w:rPr>
        <w:t xml:space="preserve">. 2018. </w:t>
      </w:r>
      <w:proofErr w:type="spellStart"/>
      <w:r w:rsidRPr="006431E9">
        <w:rPr>
          <w:sz w:val="28"/>
          <w:szCs w:val="28"/>
        </w:rPr>
        <w:t>Вип</w:t>
      </w:r>
      <w:proofErr w:type="spellEnd"/>
      <w:r w:rsidRPr="006431E9">
        <w:rPr>
          <w:sz w:val="28"/>
          <w:szCs w:val="28"/>
        </w:rPr>
        <w:t xml:space="preserve">. 19. С. 83-90. </w:t>
      </w:r>
    </w:p>
    <w:p w14:paraId="75B10BA5"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Міжнародне право в системі джерел кримінального процесуального права України. Вісник кримінального судочинства. 2017. № 3. С. 89-98. </w:t>
      </w:r>
    </w:p>
    <w:p w14:paraId="2418AF7B"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Поняття та генезис міжнародного кримінального правосуддя. </w:t>
      </w:r>
      <w:r w:rsidRPr="006431E9">
        <w:rPr>
          <w:i/>
          <w:sz w:val="28"/>
          <w:szCs w:val="28"/>
        </w:rPr>
        <w:t>Юридична Україна</w:t>
      </w:r>
      <w:r w:rsidRPr="006431E9">
        <w:rPr>
          <w:sz w:val="28"/>
          <w:szCs w:val="28"/>
        </w:rPr>
        <w:t xml:space="preserve">. 2017. № 5-6. С. 75-83. </w:t>
      </w:r>
    </w:p>
    <w:p w14:paraId="6210C2F2"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Міжнародне кримінальне правосуддя та міжнародний правопорядок. </w:t>
      </w:r>
      <w:r w:rsidRPr="006431E9">
        <w:rPr>
          <w:i/>
          <w:sz w:val="28"/>
          <w:szCs w:val="28"/>
        </w:rPr>
        <w:t>Юридична Україна</w:t>
      </w:r>
      <w:r w:rsidRPr="006431E9">
        <w:rPr>
          <w:sz w:val="28"/>
          <w:szCs w:val="28"/>
        </w:rPr>
        <w:t xml:space="preserve">. 2017. № 7-8. С. 75-78. </w:t>
      </w:r>
    </w:p>
    <w:p w14:paraId="38139FC5"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Поняття та </w:t>
      </w:r>
      <w:proofErr w:type="spellStart"/>
      <w:r w:rsidRPr="006431E9">
        <w:rPr>
          <w:sz w:val="28"/>
          <w:szCs w:val="28"/>
        </w:rPr>
        <w:t>генеза</w:t>
      </w:r>
      <w:proofErr w:type="spellEnd"/>
      <w:r w:rsidRPr="006431E9">
        <w:rPr>
          <w:sz w:val="28"/>
          <w:szCs w:val="28"/>
        </w:rPr>
        <w:t xml:space="preserve"> міжнародного кримінального правосуддя. </w:t>
      </w:r>
      <w:r w:rsidRPr="006431E9">
        <w:rPr>
          <w:i/>
          <w:sz w:val="28"/>
          <w:szCs w:val="28"/>
        </w:rPr>
        <w:t>Юридична Україна</w:t>
      </w:r>
      <w:r w:rsidRPr="006431E9">
        <w:rPr>
          <w:sz w:val="28"/>
          <w:szCs w:val="28"/>
        </w:rPr>
        <w:t xml:space="preserve">. 2017. № 9-10. С. 69-77. </w:t>
      </w:r>
    </w:p>
    <w:p w14:paraId="63E52AF2"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Принцип </w:t>
      </w:r>
      <w:proofErr w:type="spellStart"/>
      <w:r w:rsidRPr="006431E9">
        <w:rPr>
          <w:sz w:val="28"/>
          <w:szCs w:val="28"/>
        </w:rPr>
        <w:t>комплементарності</w:t>
      </w:r>
      <w:proofErr w:type="spellEnd"/>
      <w:r w:rsidRPr="006431E9">
        <w:rPr>
          <w:sz w:val="28"/>
          <w:szCs w:val="28"/>
        </w:rPr>
        <w:t xml:space="preserve"> як конституційно-правова засада імплементації Римського статуту Міжнародного кримінального суду в національне законодавство України. </w:t>
      </w:r>
      <w:r w:rsidRPr="006431E9">
        <w:rPr>
          <w:i/>
          <w:sz w:val="28"/>
          <w:szCs w:val="28"/>
        </w:rPr>
        <w:t>Науковий вісник Національної академії внутрішніх справ</w:t>
      </w:r>
      <w:r w:rsidRPr="006431E9">
        <w:rPr>
          <w:sz w:val="28"/>
          <w:szCs w:val="28"/>
        </w:rPr>
        <w:t xml:space="preserve">. 2018. № 3. С. 58-66. </w:t>
      </w:r>
    </w:p>
    <w:p w14:paraId="69AD72B5"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Воєнні злочини як серйозні порушення Женевських конвенцій 1949 року в контексті міжнародного кримінального права. </w:t>
      </w:r>
      <w:r w:rsidRPr="006431E9">
        <w:rPr>
          <w:i/>
          <w:sz w:val="28"/>
          <w:szCs w:val="28"/>
        </w:rPr>
        <w:t>Наукові записки Інституту законодавства Верховної Ради України</w:t>
      </w:r>
      <w:r w:rsidRPr="006431E9">
        <w:rPr>
          <w:sz w:val="28"/>
          <w:szCs w:val="28"/>
        </w:rPr>
        <w:t xml:space="preserve">. 2018. № 6. С. 81-93. </w:t>
      </w:r>
    </w:p>
    <w:p w14:paraId="3E168011"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lastRenderedPageBreak/>
        <w:t xml:space="preserve">Дія Європейської конвенції про захист прав людини і основоположних свобод та Протоколів до неї через практику Європейського Суду з прав людини як міжнародно-правового джерела кримінального права України. </w:t>
      </w:r>
      <w:r w:rsidRPr="006431E9">
        <w:rPr>
          <w:i/>
          <w:sz w:val="28"/>
          <w:szCs w:val="28"/>
        </w:rPr>
        <w:t>Актуальні проблеми правознавства</w:t>
      </w:r>
      <w:r w:rsidRPr="006431E9">
        <w:rPr>
          <w:sz w:val="28"/>
          <w:szCs w:val="28"/>
        </w:rPr>
        <w:t xml:space="preserve">. 2018. </w:t>
      </w:r>
      <w:proofErr w:type="spellStart"/>
      <w:r w:rsidRPr="006431E9">
        <w:rPr>
          <w:sz w:val="28"/>
          <w:szCs w:val="28"/>
        </w:rPr>
        <w:t>Вип</w:t>
      </w:r>
      <w:proofErr w:type="spellEnd"/>
      <w:r w:rsidRPr="006431E9">
        <w:rPr>
          <w:sz w:val="28"/>
          <w:szCs w:val="28"/>
        </w:rPr>
        <w:t xml:space="preserve">. 4. С. 131-138. </w:t>
      </w:r>
    </w:p>
    <w:p w14:paraId="003BDEC0"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Джерела міжнародного права у діяльності сучасних міжнародних кримінальних трибуналів. </w:t>
      </w:r>
      <w:r w:rsidRPr="006431E9">
        <w:rPr>
          <w:i/>
          <w:sz w:val="28"/>
          <w:szCs w:val="28"/>
        </w:rPr>
        <w:t>Правова держава</w:t>
      </w:r>
      <w:r w:rsidRPr="006431E9">
        <w:rPr>
          <w:sz w:val="28"/>
          <w:szCs w:val="28"/>
        </w:rPr>
        <w:t xml:space="preserve">. 2017. № 27. С. 154-159. </w:t>
      </w:r>
    </w:p>
    <w:p w14:paraId="13DD25AC"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"Вік сексуальної згоди" у міжнародному праві, кримінально-правовій доктрині та кримінальному кодексі України. </w:t>
      </w:r>
      <w:r w:rsidRPr="006431E9">
        <w:rPr>
          <w:i/>
          <w:sz w:val="28"/>
          <w:szCs w:val="28"/>
        </w:rPr>
        <w:t xml:space="preserve">Вісник Луганського державного університету внутрішніх справ імені Е. О. </w:t>
      </w:r>
      <w:proofErr w:type="spellStart"/>
      <w:r w:rsidRPr="006431E9">
        <w:rPr>
          <w:i/>
          <w:sz w:val="28"/>
          <w:szCs w:val="28"/>
        </w:rPr>
        <w:t>Дідоренка</w:t>
      </w:r>
      <w:proofErr w:type="spellEnd"/>
      <w:r w:rsidRPr="006431E9">
        <w:rPr>
          <w:sz w:val="28"/>
          <w:szCs w:val="28"/>
        </w:rPr>
        <w:t xml:space="preserve">. 2019. </w:t>
      </w:r>
      <w:proofErr w:type="spellStart"/>
      <w:r w:rsidRPr="006431E9">
        <w:rPr>
          <w:sz w:val="28"/>
          <w:szCs w:val="28"/>
        </w:rPr>
        <w:t>Вип</w:t>
      </w:r>
      <w:proofErr w:type="spellEnd"/>
      <w:r w:rsidRPr="006431E9">
        <w:rPr>
          <w:sz w:val="28"/>
          <w:szCs w:val="28"/>
        </w:rPr>
        <w:t xml:space="preserve">. 1. С. 75-94. </w:t>
      </w:r>
    </w:p>
    <w:p w14:paraId="25FAFAA0"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Взаємодія міжнародного права прав людини, міжнародного гуманітарного та кримінального права в питанні забезпечення права на здоров’я під час збройних конфліктів. </w:t>
      </w:r>
      <w:r w:rsidRPr="006431E9">
        <w:rPr>
          <w:i/>
          <w:sz w:val="28"/>
          <w:szCs w:val="28"/>
        </w:rPr>
        <w:t>Часопис Київського університету права</w:t>
      </w:r>
      <w:r w:rsidRPr="006431E9">
        <w:rPr>
          <w:sz w:val="28"/>
          <w:szCs w:val="28"/>
        </w:rPr>
        <w:t xml:space="preserve">. 2019. № 2. С. 232-237. </w:t>
      </w:r>
    </w:p>
    <w:p w14:paraId="286D8461"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Особливості здійснення міжнародно-правової допомоги у кримінальних провадженнях, пов'язаних із розслідуванням злочинів, вчинених із залученням іноземців. </w:t>
      </w:r>
      <w:r w:rsidRPr="006431E9">
        <w:rPr>
          <w:i/>
          <w:sz w:val="28"/>
          <w:szCs w:val="28"/>
        </w:rPr>
        <w:t>Часопис Київського університету права</w:t>
      </w:r>
      <w:r w:rsidRPr="006431E9">
        <w:rPr>
          <w:sz w:val="28"/>
          <w:szCs w:val="28"/>
        </w:rPr>
        <w:t xml:space="preserve">. 2018. № 2. С. 302-306. </w:t>
      </w:r>
    </w:p>
    <w:p w14:paraId="0C7C4865"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Кримінально-правова охорона банківської діяльності на національному та міжнародному рівні. </w:t>
      </w:r>
      <w:r w:rsidRPr="006431E9">
        <w:rPr>
          <w:i/>
          <w:sz w:val="28"/>
          <w:szCs w:val="28"/>
        </w:rPr>
        <w:t>Часопис Київського університету права</w:t>
      </w:r>
      <w:r w:rsidRPr="006431E9">
        <w:rPr>
          <w:sz w:val="28"/>
          <w:szCs w:val="28"/>
        </w:rPr>
        <w:t xml:space="preserve">. 2016. № 3. С. 334-337. </w:t>
      </w:r>
    </w:p>
    <w:p w14:paraId="16F2054A"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Система міжнародних стандартів прав людини у кримінальному процесі України. </w:t>
      </w:r>
      <w:r w:rsidRPr="006431E9">
        <w:rPr>
          <w:i/>
          <w:sz w:val="28"/>
          <w:szCs w:val="28"/>
        </w:rPr>
        <w:t>Право України</w:t>
      </w:r>
      <w:r w:rsidRPr="006431E9">
        <w:rPr>
          <w:sz w:val="28"/>
          <w:szCs w:val="28"/>
        </w:rPr>
        <w:t>. 2019. № 9. С. 50-64.</w:t>
      </w:r>
    </w:p>
    <w:p w14:paraId="5DC19D01"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Транснаціональний злочин у системі злочинів міжнародного кримінального права: кваліфікуючі ознаки. </w:t>
      </w:r>
      <w:r w:rsidRPr="006431E9">
        <w:rPr>
          <w:i/>
          <w:sz w:val="28"/>
          <w:szCs w:val="28"/>
        </w:rPr>
        <w:t>Публічне право</w:t>
      </w:r>
      <w:r w:rsidRPr="006431E9">
        <w:rPr>
          <w:sz w:val="28"/>
          <w:szCs w:val="28"/>
        </w:rPr>
        <w:t xml:space="preserve">. 2019. № 1. С. 103-111. </w:t>
      </w:r>
    </w:p>
    <w:p w14:paraId="67B1273F"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Питання міжнародно-правового статусу Міжнародного кримінального суду. </w:t>
      </w:r>
      <w:r w:rsidRPr="006431E9">
        <w:rPr>
          <w:i/>
          <w:sz w:val="28"/>
          <w:szCs w:val="28"/>
        </w:rPr>
        <w:t>Публічне право</w:t>
      </w:r>
      <w:r w:rsidRPr="006431E9">
        <w:rPr>
          <w:sz w:val="28"/>
          <w:szCs w:val="28"/>
        </w:rPr>
        <w:t xml:space="preserve">. 2019. № 3. С. 46-52. </w:t>
      </w:r>
    </w:p>
    <w:p w14:paraId="123B8DB5"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Оцінка та використання доказів, отриманих під час надання міжнародної правової допомоги у кримінальному провадженні. </w:t>
      </w:r>
      <w:r w:rsidRPr="006431E9">
        <w:rPr>
          <w:i/>
          <w:sz w:val="28"/>
          <w:szCs w:val="28"/>
        </w:rPr>
        <w:t>Питання боротьби зі злочинністю</w:t>
      </w:r>
      <w:r w:rsidRPr="006431E9">
        <w:rPr>
          <w:sz w:val="28"/>
          <w:szCs w:val="28"/>
        </w:rPr>
        <w:t xml:space="preserve">. 2019. </w:t>
      </w:r>
      <w:proofErr w:type="spellStart"/>
      <w:r w:rsidRPr="006431E9">
        <w:rPr>
          <w:sz w:val="28"/>
          <w:szCs w:val="28"/>
        </w:rPr>
        <w:t>Вип</w:t>
      </w:r>
      <w:proofErr w:type="spellEnd"/>
      <w:r w:rsidRPr="006431E9">
        <w:rPr>
          <w:sz w:val="28"/>
          <w:szCs w:val="28"/>
        </w:rPr>
        <w:t xml:space="preserve">. 38. С. 182-196. </w:t>
      </w:r>
    </w:p>
    <w:p w14:paraId="11B808DC"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Підстави, що виключають кримінальну відповідальність у міжнародному кримінальному праві. Правова держава. 2020. № 38. С. 153-161. </w:t>
      </w:r>
    </w:p>
    <w:p w14:paraId="5C38AAEC"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Міжнародне співробітництво прокуратури України під час видачі осіб, які вчинили кримінальне правопорушення (екстрадиція). </w:t>
      </w:r>
      <w:r w:rsidRPr="006431E9">
        <w:rPr>
          <w:i/>
          <w:sz w:val="28"/>
          <w:szCs w:val="28"/>
        </w:rPr>
        <w:t>Науковий вісник Ужгородського національного університету</w:t>
      </w:r>
      <w:r w:rsidRPr="006431E9">
        <w:rPr>
          <w:sz w:val="28"/>
          <w:szCs w:val="28"/>
        </w:rPr>
        <w:t xml:space="preserve">. 2020. </w:t>
      </w:r>
      <w:proofErr w:type="spellStart"/>
      <w:r w:rsidRPr="006431E9">
        <w:rPr>
          <w:sz w:val="28"/>
          <w:szCs w:val="28"/>
        </w:rPr>
        <w:t>Вип</w:t>
      </w:r>
      <w:proofErr w:type="spellEnd"/>
      <w:r w:rsidRPr="006431E9">
        <w:rPr>
          <w:sz w:val="28"/>
          <w:szCs w:val="28"/>
        </w:rPr>
        <w:t xml:space="preserve">. 60. С. 164-167. </w:t>
      </w:r>
    </w:p>
    <w:p w14:paraId="0502191F"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Поняття підбурювання до агресивної війни як складника пропаганди в міжнародному кримінальному праві. Науковий вісник Ужгородського національного університету. 2020. </w:t>
      </w:r>
      <w:proofErr w:type="spellStart"/>
      <w:r w:rsidRPr="006431E9">
        <w:rPr>
          <w:sz w:val="28"/>
          <w:szCs w:val="28"/>
        </w:rPr>
        <w:t>Вип</w:t>
      </w:r>
      <w:proofErr w:type="spellEnd"/>
      <w:r w:rsidRPr="006431E9">
        <w:rPr>
          <w:sz w:val="28"/>
          <w:szCs w:val="28"/>
        </w:rPr>
        <w:t xml:space="preserve">. 60. С. 211-214. </w:t>
      </w:r>
    </w:p>
    <w:p w14:paraId="3C8A77A1"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Зміст правових прогалин і колізій у кримінально-виконавчому законодавстві України в контексті його гармонізації з нормами міжнародного права та практики. </w:t>
      </w:r>
      <w:r w:rsidRPr="006431E9">
        <w:rPr>
          <w:i/>
          <w:sz w:val="28"/>
          <w:szCs w:val="28"/>
        </w:rPr>
        <w:t>Науковий вісник Ужгородського національного університету</w:t>
      </w:r>
      <w:r w:rsidRPr="006431E9">
        <w:rPr>
          <w:sz w:val="28"/>
          <w:szCs w:val="28"/>
        </w:rPr>
        <w:t xml:space="preserve">. 2020. </w:t>
      </w:r>
      <w:proofErr w:type="spellStart"/>
      <w:r w:rsidRPr="006431E9">
        <w:rPr>
          <w:sz w:val="28"/>
          <w:szCs w:val="28"/>
        </w:rPr>
        <w:t>Вип</w:t>
      </w:r>
      <w:proofErr w:type="spellEnd"/>
      <w:r w:rsidRPr="006431E9">
        <w:rPr>
          <w:sz w:val="28"/>
          <w:szCs w:val="28"/>
        </w:rPr>
        <w:t xml:space="preserve">. 61(2). С. 76-79. </w:t>
      </w:r>
    </w:p>
    <w:p w14:paraId="271C2C43" w14:textId="77777777" w:rsidR="00E4477B" w:rsidRPr="006431E9" w:rsidRDefault="00E4477B" w:rsidP="00E4477B">
      <w:pPr>
        <w:pStyle w:val="af6"/>
        <w:numPr>
          <w:ilvl w:val="0"/>
          <w:numId w:val="30"/>
        </w:numPr>
        <w:ind w:left="0" w:firstLine="567"/>
        <w:jc w:val="both"/>
        <w:rPr>
          <w:sz w:val="28"/>
          <w:szCs w:val="28"/>
        </w:rPr>
      </w:pPr>
      <w:r w:rsidRPr="006431E9">
        <w:rPr>
          <w:sz w:val="28"/>
          <w:szCs w:val="28"/>
        </w:rPr>
        <w:t xml:space="preserve">Розвиток ідей професора </w:t>
      </w:r>
      <w:proofErr w:type="spellStart"/>
      <w:r w:rsidRPr="006431E9">
        <w:rPr>
          <w:sz w:val="28"/>
          <w:szCs w:val="28"/>
        </w:rPr>
        <w:t>Герша</w:t>
      </w:r>
      <w:proofErr w:type="spellEnd"/>
      <w:r w:rsidRPr="006431E9">
        <w:rPr>
          <w:sz w:val="28"/>
          <w:szCs w:val="28"/>
        </w:rPr>
        <w:t xml:space="preserve"> </w:t>
      </w:r>
      <w:proofErr w:type="spellStart"/>
      <w:r w:rsidRPr="006431E9">
        <w:rPr>
          <w:sz w:val="28"/>
          <w:szCs w:val="28"/>
        </w:rPr>
        <w:t>Лаутерпахта</w:t>
      </w:r>
      <w:proofErr w:type="spellEnd"/>
      <w:r w:rsidRPr="006431E9">
        <w:rPr>
          <w:sz w:val="28"/>
          <w:szCs w:val="28"/>
        </w:rPr>
        <w:t xml:space="preserve"> щодо відповідальності за вчинення злочинів проти людяності у сучасному міжнародному </w:t>
      </w:r>
      <w:r w:rsidRPr="006431E9">
        <w:rPr>
          <w:sz w:val="28"/>
          <w:szCs w:val="28"/>
        </w:rPr>
        <w:lastRenderedPageBreak/>
        <w:t xml:space="preserve">кримінальному праві (до 75-річчя перемоги над нацистським режимом у другій світовій війні). </w:t>
      </w:r>
      <w:r w:rsidRPr="006431E9">
        <w:rPr>
          <w:i/>
          <w:sz w:val="28"/>
          <w:szCs w:val="28"/>
        </w:rPr>
        <w:t>Право України</w:t>
      </w:r>
      <w:r w:rsidRPr="006431E9">
        <w:rPr>
          <w:sz w:val="28"/>
          <w:szCs w:val="28"/>
        </w:rPr>
        <w:t>. 2020. № 8. С. 212-222.</w:t>
      </w:r>
    </w:p>
    <w:p w14:paraId="7EDAD8D5" w14:textId="77777777" w:rsidR="00E4477B" w:rsidRPr="006431E9" w:rsidRDefault="00517F15" w:rsidP="00E4477B">
      <w:pPr>
        <w:pStyle w:val="af6"/>
        <w:numPr>
          <w:ilvl w:val="0"/>
          <w:numId w:val="30"/>
        </w:numPr>
        <w:tabs>
          <w:tab w:val="left" w:pos="1134"/>
        </w:tabs>
        <w:spacing w:after="200" w:line="276" w:lineRule="auto"/>
        <w:ind w:left="0" w:firstLine="709"/>
        <w:jc w:val="both"/>
        <w:rPr>
          <w:sz w:val="28"/>
          <w:szCs w:val="28"/>
        </w:rPr>
      </w:pPr>
      <w:proofErr w:type="spellStart"/>
      <w:r>
        <w:rPr>
          <w:sz w:val="28"/>
          <w:szCs w:val="28"/>
        </w:rPr>
        <w:t>Л</w:t>
      </w:r>
      <w:r w:rsidR="00E4477B" w:rsidRPr="006431E9">
        <w:rPr>
          <w:sz w:val="28"/>
          <w:szCs w:val="28"/>
        </w:rPr>
        <w:t>обойко</w:t>
      </w:r>
      <w:proofErr w:type="spellEnd"/>
      <w:r w:rsidR="00E4477B" w:rsidRPr="006431E9">
        <w:rPr>
          <w:sz w:val="28"/>
          <w:szCs w:val="28"/>
        </w:rPr>
        <w:t xml:space="preserve"> Л.М. Кримінальний процес : Підручник. /Л.М. </w:t>
      </w:r>
      <w:proofErr w:type="spellStart"/>
      <w:r w:rsidR="00E4477B" w:rsidRPr="006431E9">
        <w:rPr>
          <w:sz w:val="28"/>
          <w:szCs w:val="28"/>
        </w:rPr>
        <w:t>Лобойко</w:t>
      </w:r>
      <w:proofErr w:type="spellEnd"/>
      <w:r w:rsidR="00E4477B" w:rsidRPr="006431E9">
        <w:rPr>
          <w:sz w:val="28"/>
          <w:szCs w:val="28"/>
        </w:rPr>
        <w:t>. К.: Істина, 2014. 432 с.</w:t>
      </w:r>
    </w:p>
    <w:p w14:paraId="2CBD630F" w14:textId="77777777" w:rsidR="00E4477B" w:rsidRPr="006431E9" w:rsidRDefault="00E4477B" w:rsidP="00E4477B">
      <w:pPr>
        <w:pStyle w:val="af6"/>
        <w:numPr>
          <w:ilvl w:val="0"/>
          <w:numId w:val="30"/>
        </w:numPr>
        <w:spacing w:after="200" w:line="276" w:lineRule="auto"/>
        <w:ind w:left="0" w:firstLine="709"/>
        <w:jc w:val="both"/>
        <w:rPr>
          <w:sz w:val="28"/>
          <w:szCs w:val="28"/>
        </w:rPr>
      </w:pPr>
      <w:r w:rsidRPr="006431E9">
        <w:rPr>
          <w:sz w:val="28"/>
          <w:szCs w:val="28"/>
        </w:rPr>
        <w:t xml:space="preserve">Кримінальний процес: підручник / Р.І. </w:t>
      </w:r>
      <w:proofErr w:type="spellStart"/>
      <w:r w:rsidRPr="006431E9">
        <w:rPr>
          <w:sz w:val="28"/>
          <w:szCs w:val="28"/>
        </w:rPr>
        <w:t>Благута</w:t>
      </w:r>
      <w:proofErr w:type="spellEnd"/>
      <w:r w:rsidRPr="006431E9">
        <w:rPr>
          <w:sz w:val="28"/>
          <w:szCs w:val="28"/>
        </w:rPr>
        <w:t xml:space="preserve">, Ю.В. </w:t>
      </w:r>
      <w:proofErr w:type="spellStart"/>
      <w:r w:rsidRPr="006431E9">
        <w:rPr>
          <w:sz w:val="28"/>
          <w:szCs w:val="28"/>
        </w:rPr>
        <w:t>Гуцуляк</w:t>
      </w:r>
      <w:proofErr w:type="spellEnd"/>
      <w:r w:rsidRPr="006431E9">
        <w:rPr>
          <w:sz w:val="28"/>
          <w:szCs w:val="28"/>
        </w:rPr>
        <w:t xml:space="preserve">, О.М. </w:t>
      </w:r>
      <w:proofErr w:type="spellStart"/>
      <w:r w:rsidRPr="006431E9">
        <w:rPr>
          <w:sz w:val="28"/>
          <w:szCs w:val="28"/>
        </w:rPr>
        <w:t>Дуфенюк</w:t>
      </w:r>
      <w:proofErr w:type="spellEnd"/>
      <w:r w:rsidRPr="006431E9">
        <w:rPr>
          <w:sz w:val="28"/>
          <w:szCs w:val="28"/>
        </w:rPr>
        <w:t xml:space="preserve"> та ін.; за </w:t>
      </w:r>
      <w:proofErr w:type="spellStart"/>
      <w:r w:rsidRPr="006431E9">
        <w:rPr>
          <w:sz w:val="28"/>
          <w:szCs w:val="28"/>
        </w:rPr>
        <w:t>заг</w:t>
      </w:r>
      <w:proofErr w:type="spellEnd"/>
      <w:r w:rsidRPr="006431E9">
        <w:rPr>
          <w:sz w:val="28"/>
          <w:szCs w:val="28"/>
        </w:rPr>
        <w:t xml:space="preserve">. ред. А.Я. Хитри, Р.М. </w:t>
      </w:r>
      <w:proofErr w:type="spellStart"/>
      <w:r w:rsidRPr="006431E9">
        <w:rPr>
          <w:sz w:val="28"/>
          <w:szCs w:val="28"/>
        </w:rPr>
        <w:t>Шехавцова</w:t>
      </w:r>
      <w:proofErr w:type="spellEnd"/>
      <w:r w:rsidRPr="006431E9">
        <w:rPr>
          <w:sz w:val="28"/>
          <w:szCs w:val="28"/>
        </w:rPr>
        <w:t xml:space="preserve">, В.В. Луцика. Львів: </w:t>
      </w:r>
      <w:proofErr w:type="spellStart"/>
      <w:r w:rsidRPr="006431E9">
        <w:rPr>
          <w:sz w:val="28"/>
          <w:szCs w:val="28"/>
        </w:rPr>
        <w:t>ЛьвДУВС</w:t>
      </w:r>
      <w:proofErr w:type="spellEnd"/>
      <w:r w:rsidRPr="006431E9">
        <w:rPr>
          <w:sz w:val="28"/>
          <w:szCs w:val="28"/>
        </w:rPr>
        <w:t>, 2019. Ч. 1. 532 с.</w:t>
      </w:r>
    </w:p>
    <w:p w14:paraId="788DFDB4" w14:textId="77777777" w:rsidR="00E4477B" w:rsidRPr="006431E9" w:rsidRDefault="00E4477B" w:rsidP="00E4477B">
      <w:pPr>
        <w:pStyle w:val="af6"/>
        <w:numPr>
          <w:ilvl w:val="0"/>
          <w:numId w:val="30"/>
        </w:numPr>
        <w:tabs>
          <w:tab w:val="left" w:pos="1080"/>
          <w:tab w:val="left" w:pos="1276"/>
          <w:tab w:val="left" w:pos="1620"/>
        </w:tabs>
        <w:spacing w:after="200" w:line="276" w:lineRule="auto"/>
        <w:ind w:left="0" w:firstLine="709"/>
        <w:jc w:val="both"/>
        <w:rPr>
          <w:sz w:val="28"/>
          <w:szCs w:val="28"/>
        </w:rPr>
      </w:pPr>
      <w:r w:rsidRPr="006431E9">
        <w:rPr>
          <w:sz w:val="28"/>
          <w:szCs w:val="28"/>
        </w:rPr>
        <w:t xml:space="preserve">Кримінальний процес: підручник / Р.І. </w:t>
      </w:r>
      <w:proofErr w:type="spellStart"/>
      <w:r w:rsidRPr="006431E9">
        <w:rPr>
          <w:sz w:val="28"/>
          <w:szCs w:val="28"/>
        </w:rPr>
        <w:t>Благута</w:t>
      </w:r>
      <w:proofErr w:type="spellEnd"/>
      <w:r w:rsidRPr="006431E9">
        <w:rPr>
          <w:sz w:val="28"/>
          <w:szCs w:val="28"/>
        </w:rPr>
        <w:t xml:space="preserve">, Ю.В. </w:t>
      </w:r>
      <w:proofErr w:type="spellStart"/>
      <w:r w:rsidRPr="006431E9">
        <w:rPr>
          <w:sz w:val="28"/>
          <w:szCs w:val="28"/>
        </w:rPr>
        <w:t>Гуцуляк</w:t>
      </w:r>
      <w:proofErr w:type="spellEnd"/>
      <w:r w:rsidRPr="006431E9">
        <w:rPr>
          <w:sz w:val="28"/>
          <w:szCs w:val="28"/>
        </w:rPr>
        <w:t xml:space="preserve">, О.М. </w:t>
      </w:r>
      <w:proofErr w:type="spellStart"/>
      <w:r w:rsidRPr="006431E9">
        <w:rPr>
          <w:sz w:val="28"/>
          <w:szCs w:val="28"/>
        </w:rPr>
        <w:t>Дуфенюк</w:t>
      </w:r>
      <w:proofErr w:type="spellEnd"/>
      <w:r w:rsidRPr="006431E9">
        <w:rPr>
          <w:sz w:val="28"/>
          <w:szCs w:val="28"/>
        </w:rPr>
        <w:t xml:space="preserve"> та ін.; за </w:t>
      </w:r>
      <w:proofErr w:type="spellStart"/>
      <w:r w:rsidRPr="006431E9">
        <w:rPr>
          <w:sz w:val="28"/>
          <w:szCs w:val="28"/>
        </w:rPr>
        <w:t>заг</w:t>
      </w:r>
      <w:proofErr w:type="spellEnd"/>
      <w:r w:rsidRPr="006431E9">
        <w:rPr>
          <w:sz w:val="28"/>
          <w:szCs w:val="28"/>
        </w:rPr>
        <w:t xml:space="preserve">. ред. А.Я. Хитри, Р.М. </w:t>
      </w:r>
      <w:proofErr w:type="spellStart"/>
      <w:r w:rsidRPr="006431E9">
        <w:rPr>
          <w:sz w:val="28"/>
          <w:szCs w:val="28"/>
        </w:rPr>
        <w:t>Шехавцова</w:t>
      </w:r>
      <w:proofErr w:type="spellEnd"/>
      <w:r w:rsidRPr="006431E9">
        <w:rPr>
          <w:sz w:val="28"/>
          <w:szCs w:val="28"/>
        </w:rPr>
        <w:t xml:space="preserve">, В.В. Луцика. Львів: </w:t>
      </w:r>
      <w:proofErr w:type="spellStart"/>
      <w:r w:rsidRPr="006431E9">
        <w:rPr>
          <w:sz w:val="28"/>
          <w:szCs w:val="28"/>
        </w:rPr>
        <w:t>ЛьвДУВС</w:t>
      </w:r>
      <w:proofErr w:type="spellEnd"/>
      <w:r w:rsidRPr="006431E9">
        <w:rPr>
          <w:sz w:val="28"/>
          <w:szCs w:val="28"/>
        </w:rPr>
        <w:t>, 2019. Ч. 2. 616 с.</w:t>
      </w:r>
    </w:p>
    <w:p w14:paraId="7A4AD8A0" w14:textId="77777777" w:rsidR="00E4477B" w:rsidRPr="006431E9" w:rsidRDefault="00E4477B" w:rsidP="00E4477B">
      <w:pPr>
        <w:pStyle w:val="af6"/>
        <w:numPr>
          <w:ilvl w:val="0"/>
          <w:numId w:val="30"/>
        </w:numPr>
        <w:ind w:left="0" w:firstLine="709"/>
        <w:jc w:val="both"/>
        <w:rPr>
          <w:sz w:val="28"/>
          <w:szCs w:val="28"/>
        </w:rPr>
      </w:pPr>
      <w:r w:rsidRPr="006431E9">
        <w:rPr>
          <w:sz w:val="28"/>
          <w:szCs w:val="28"/>
        </w:rPr>
        <w:t xml:space="preserve">Кримінальний процес: </w:t>
      </w:r>
      <w:proofErr w:type="spellStart"/>
      <w:r w:rsidRPr="006431E9">
        <w:rPr>
          <w:sz w:val="28"/>
          <w:szCs w:val="28"/>
        </w:rPr>
        <w:t>підруч</w:t>
      </w:r>
      <w:proofErr w:type="spellEnd"/>
      <w:r w:rsidRPr="006431E9">
        <w:rPr>
          <w:sz w:val="28"/>
          <w:szCs w:val="28"/>
        </w:rPr>
        <w:t xml:space="preserve">. / Бойко О.П., Гаркуша А.Г., Захарко А.В., Литвинов В.В., </w:t>
      </w:r>
      <w:proofErr w:type="spellStart"/>
      <w:r w:rsidRPr="006431E9">
        <w:rPr>
          <w:sz w:val="28"/>
          <w:szCs w:val="28"/>
        </w:rPr>
        <w:t>Рогальська</w:t>
      </w:r>
      <w:proofErr w:type="spellEnd"/>
      <w:r w:rsidRPr="006431E9">
        <w:rPr>
          <w:sz w:val="28"/>
          <w:szCs w:val="28"/>
        </w:rPr>
        <w:t xml:space="preserve"> В.В., </w:t>
      </w:r>
      <w:proofErr w:type="spellStart"/>
      <w:r w:rsidRPr="006431E9">
        <w:rPr>
          <w:sz w:val="28"/>
          <w:szCs w:val="28"/>
        </w:rPr>
        <w:t>Сербін</w:t>
      </w:r>
      <w:proofErr w:type="spellEnd"/>
      <w:r w:rsidRPr="006431E9">
        <w:rPr>
          <w:sz w:val="28"/>
          <w:szCs w:val="28"/>
        </w:rPr>
        <w:t xml:space="preserve"> М.М., </w:t>
      </w:r>
      <w:proofErr w:type="spellStart"/>
      <w:r w:rsidRPr="006431E9">
        <w:rPr>
          <w:sz w:val="28"/>
          <w:szCs w:val="28"/>
        </w:rPr>
        <w:t>Солдатенко</w:t>
      </w:r>
      <w:proofErr w:type="spellEnd"/>
      <w:r w:rsidRPr="006431E9">
        <w:rPr>
          <w:sz w:val="28"/>
          <w:szCs w:val="28"/>
        </w:rPr>
        <w:t xml:space="preserve"> О.А., Федченко В.М., Черняк Н.П./ кер. </w:t>
      </w:r>
      <w:proofErr w:type="spellStart"/>
      <w:r w:rsidRPr="006431E9">
        <w:rPr>
          <w:sz w:val="28"/>
          <w:szCs w:val="28"/>
        </w:rPr>
        <w:t>авт</w:t>
      </w:r>
      <w:proofErr w:type="spellEnd"/>
      <w:r w:rsidRPr="006431E9">
        <w:rPr>
          <w:sz w:val="28"/>
          <w:szCs w:val="28"/>
        </w:rPr>
        <w:t xml:space="preserve">. </w:t>
      </w:r>
      <w:proofErr w:type="spellStart"/>
      <w:r w:rsidRPr="006431E9">
        <w:rPr>
          <w:sz w:val="28"/>
          <w:szCs w:val="28"/>
        </w:rPr>
        <w:t>кол</w:t>
      </w:r>
      <w:proofErr w:type="spellEnd"/>
      <w:r w:rsidRPr="006431E9">
        <w:rPr>
          <w:sz w:val="28"/>
          <w:szCs w:val="28"/>
        </w:rPr>
        <w:t xml:space="preserve">. д-р </w:t>
      </w:r>
      <w:proofErr w:type="spellStart"/>
      <w:r w:rsidRPr="006431E9">
        <w:rPr>
          <w:sz w:val="28"/>
          <w:szCs w:val="28"/>
        </w:rPr>
        <w:t>юрид</w:t>
      </w:r>
      <w:proofErr w:type="spellEnd"/>
      <w:r w:rsidRPr="006431E9">
        <w:rPr>
          <w:sz w:val="28"/>
          <w:szCs w:val="28"/>
        </w:rPr>
        <w:t xml:space="preserve">. наук, доц. О.Ф. Кобзар. У 2-х ч. Ч. 1.  Дніпро: </w:t>
      </w:r>
      <w:proofErr w:type="spellStart"/>
      <w:r w:rsidRPr="006431E9">
        <w:rPr>
          <w:sz w:val="28"/>
          <w:szCs w:val="28"/>
        </w:rPr>
        <w:t>Дніпроп</w:t>
      </w:r>
      <w:proofErr w:type="spellEnd"/>
      <w:r w:rsidRPr="006431E9">
        <w:rPr>
          <w:sz w:val="28"/>
          <w:szCs w:val="28"/>
        </w:rPr>
        <w:t xml:space="preserve">. </w:t>
      </w:r>
      <w:proofErr w:type="spellStart"/>
      <w:r w:rsidRPr="006431E9">
        <w:rPr>
          <w:sz w:val="28"/>
          <w:szCs w:val="28"/>
        </w:rPr>
        <w:t>держ</w:t>
      </w:r>
      <w:proofErr w:type="spellEnd"/>
      <w:r w:rsidRPr="006431E9">
        <w:rPr>
          <w:sz w:val="28"/>
          <w:szCs w:val="28"/>
        </w:rPr>
        <w:t xml:space="preserve">. ун-т </w:t>
      </w:r>
      <w:proofErr w:type="spellStart"/>
      <w:r w:rsidRPr="006431E9">
        <w:rPr>
          <w:sz w:val="28"/>
          <w:szCs w:val="28"/>
        </w:rPr>
        <w:t>внутр</w:t>
      </w:r>
      <w:proofErr w:type="spellEnd"/>
      <w:r w:rsidRPr="006431E9">
        <w:rPr>
          <w:sz w:val="28"/>
          <w:szCs w:val="28"/>
        </w:rPr>
        <w:t>. справ; Ліра ЛТД, 2017. 337 с.</w:t>
      </w:r>
    </w:p>
    <w:p w14:paraId="2465643E" w14:textId="77777777" w:rsidR="007F559D" w:rsidRPr="006431E9" w:rsidRDefault="007F559D" w:rsidP="00D90836">
      <w:pPr>
        <w:pStyle w:val="HTML"/>
        <w:tabs>
          <w:tab w:val="left" w:pos="7020"/>
        </w:tabs>
        <w:jc w:val="both"/>
        <w:rPr>
          <w:rFonts w:ascii="Times New Roman" w:hAnsi="Times New Roman"/>
          <w:i/>
          <w:sz w:val="28"/>
          <w:szCs w:val="28"/>
        </w:rPr>
      </w:pPr>
    </w:p>
    <w:p w14:paraId="60C36A93" w14:textId="77777777" w:rsidR="00BD65FC" w:rsidRPr="006431E9" w:rsidRDefault="00BD65FC" w:rsidP="00D90836">
      <w:pPr>
        <w:pStyle w:val="HTML"/>
        <w:tabs>
          <w:tab w:val="left" w:pos="7020"/>
        </w:tabs>
        <w:jc w:val="both"/>
        <w:rPr>
          <w:rFonts w:ascii="Times New Roman" w:hAnsi="Times New Roman"/>
          <w:i/>
          <w:sz w:val="28"/>
          <w:szCs w:val="28"/>
        </w:rPr>
      </w:pPr>
    </w:p>
    <w:p w14:paraId="43DC7141" w14:textId="77777777" w:rsidR="00BD65FC" w:rsidRPr="006431E9" w:rsidRDefault="00BD65FC" w:rsidP="00D90836">
      <w:pPr>
        <w:pStyle w:val="HTML"/>
        <w:tabs>
          <w:tab w:val="left" w:pos="7020"/>
        </w:tabs>
        <w:jc w:val="both"/>
        <w:rPr>
          <w:rFonts w:ascii="Times New Roman" w:hAnsi="Times New Roman"/>
          <w:i/>
          <w:sz w:val="28"/>
          <w:szCs w:val="28"/>
        </w:rPr>
      </w:pPr>
    </w:p>
    <w:p w14:paraId="7AF19B02" w14:textId="77777777" w:rsidR="00F27A9A" w:rsidRPr="006431E9" w:rsidRDefault="00F27A9A" w:rsidP="00BD65FC">
      <w:pPr>
        <w:pStyle w:val="HTML"/>
        <w:jc w:val="both"/>
        <w:rPr>
          <w:rFonts w:ascii="Times New Roman" w:hAnsi="Times New Roman"/>
          <w:b/>
          <w:sz w:val="28"/>
          <w:szCs w:val="28"/>
        </w:rPr>
      </w:pPr>
    </w:p>
    <w:sectPr w:rsidR="00F27A9A" w:rsidRPr="006431E9" w:rsidSect="001F4585">
      <w:headerReference w:type="even" r:id="rId11"/>
      <w:headerReference w:type="default" r:id="rId12"/>
      <w:footerReference w:type="even" r:id="rId13"/>
      <w:footerReference w:type="default" r:id="rId14"/>
      <w:pgSz w:w="11907" w:h="16840" w:code="9"/>
      <w:pgMar w:top="1134" w:right="567" w:bottom="1134" w:left="170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2CF17" w14:textId="77777777" w:rsidR="00170C48" w:rsidRDefault="00170C48">
      <w:r>
        <w:separator/>
      </w:r>
    </w:p>
  </w:endnote>
  <w:endnote w:type="continuationSeparator" w:id="0">
    <w:p w14:paraId="6BD0868C" w14:textId="77777777" w:rsidR="00170C48" w:rsidRDefault="0017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95B2E" w14:textId="77777777" w:rsidR="00096102" w:rsidRDefault="00096102" w:rsidP="00C7268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FAB9CB3" w14:textId="77777777" w:rsidR="00096102" w:rsidRDefault="0009610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758DE" w14:textId="77777777" w:rsidR="00096102" w:rsidRDefault="00096102" w:rsidP="00C72687">
    <w:pPr>
      <w:pStyle w:val="a7"/>
      <w:framePr w:wrap="around" w:vAnchor="text" w:hAnchor="margin" w:xAlign="center" w:y="1"/>
      <w:rPr>
        <w:rStyle w:val="a8"/>
      </w:rPr>
    </w:pPr>
  </w:p>
  <w:p w14:paraId="7DF92326" w14:textId="77777777" w:rsidR="00096102" w:rsidRDefault="00096102" w:rsidP="001B56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1E6A8" w14:textId="77777777" w:rsidR="00170C48" w:rsidRDefault="00170C48">
      <w:r>
        <w:separator/>
      </w:r>
    </w:p>
  </w:footnote>
  <w:footnote w:type="continuationSeparator" w:id="0">
    <w:p w14:paraId="7BFC3486" w14:textId="77777777" w:rsidR="00170C48" w:rsidRDefault="00170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A633A" w14:textId="77777777" w:rsidR="00096102" w:rsidRDefault="00096102" w:rsidP="007F0F17">
    <w:pPr>
      <w:pStyle w:val="a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49D8BF3" w14:textId="77777777" w:rsidR="00096102" w:rsidRDefault="00096102">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AFF2A" w14:textId="77777777" w:rsidR="00096102" w:rsidRDefault="00096102" w:rsidP="007F0F17">
    <w:pPr>
      <w:pStyle w:val="a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A54BD">
      <w:rPr>
        <w:rStyle w:val="a8"/>
        <w:noProof/>
      </w:rPr>
      <w:t>17</w:t>
    </w:r>
    <w:r>
      <w:rPr>
        <w:rStyle w:val="a8"/>
      </w:rPr>
      <w:fldChar w:fldCharType="end"/>
    </w:r>
  </w:p>
  <w:p w14:paraId="13BBC853" w14:textId="77777777" w:rsidR="00096102" w:rsidRDefault="00096102">
    <w:pPr>
      <w:pStyle w:val="a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2342500"/>
    <w:lvl w:ilvl="0">
      <w:numFmt w:val="bullet"/>
      <w:lvlText w:val="*"/>
      <w:lvlJc w:val="left"/>
    </w:lvl>
  </w:abstractNum>
  <w:abstractNum w:abstractNumId="1" w15:restartNumberingAfterBreak="0">
    <w:nsid w:val="00765C4B"/>
    <w:multiLevelType w:val="hybridMultilevel"/>
    <w:tmpl w:val="357AE21A"/>
    <w:lvl w:ilvl="0" w:tplc="D7D0E1F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49F7EA5"/>
    <w:multiLevelType w:val="hybridMultilevel"/>
    <w:tmpl w:val="BA86195C"/>
    <w:lvl w:ilvl="0" w:tplc="942E2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6325D1"/>
    <w:multiLevelType w:val="hybridMultilevel"/>
    <w:tmpl w:val="190AE20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C9F56D3"/>
    <w:multiLevelType w:val="hybridMultilevel"/>
    <w:tmpl w:val="3CF01A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1592A5D"/>
    <w:multiLevelType w:val="multilevel"/>
    <w:tmpl w:val="C862DE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15:restartNumberingAfterBreak="0">
    <w:nsid w:val="147B6257"/>
    <w:multiLevelType w:val="hybridMultilevel"/>
    <w:tmpl w:val="E312E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5AC2BF3"/>
    <w:multiLevelType w:val="hybridMultilevel"/>
    <w:tmpl w:val="7122ADEA"/>
    <w:lvl w:ilvl="0" w:tplc="1B306F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D81DC8"/>
    <w:multiLevelType w:val="multilevel"/>
    <w:tmpl w:val="1ABA9E66"/>
    <w:lvl w:ilvl="0">
      <w:start w:val="1"/>
      <w:numFmt w:val="decimal"/>
      <w:lvlText w:val="%1."/>
      <w:lvlJc w:val="left"/>
      <w:pPr>
        <w:tabs>
          <w:tab w:val="num" w:pos="360"/>
        </w:tabs>
        <w:ind w:left="360" w:hanging="360"/>
      </w:pPr>
    </w:lvl>
    <w:lvl w:ilvl="1">
      <w:start w:val="1"/>
      <w:numFmt w:val="decimal"/>
      <w:lvlText w:val="%2."/>
      <w:lvlJc w:val="left"/>
      <w:pPr>
        <w:ind w:left="1485" w:hanging="765"/>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7141DC4"/>
    <w:multiLevelType w:val="hybridMultilevel"/>
    <w:tmpl w:val="74C04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E75CEE"/>
    <w:multiLevelType w:val="hybridMultilevel"/>
    <w:tmpl w:val="FB605012"/>
    <w:lvl w:ilvl="0" w:tplc="8A10160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2A95459"/>
    <w:multiLevelType w:val="hybridMultilevel"/>
    <w:tmpl w:val="547EFB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3CD3055"/>
    <w:multiLevelType w:val="hybridMultilevel"/>
    <w:tmpl w:val="C7B882FE"/>
    <w:lvl w:ilvl="0" w:tplc="9F2E5744">
      <w:start w:val="1"/>
      <w:numFmt w:val="decimal"/>
      <w:lvlText w:val="%1."/>
      <w:lvlJc w:val="left"/>
      <w:pPr>
        <w:tabs>
          <w:tab w:val="num" w:pos="1260"/>
        </w:tabs>
        <w:ind w:left="1260" w:hanging="72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24882CEE"/>
    <w:multiLevelType w:val="multilevel"/>
    <w:tmpl w:val="D7B2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FA63B1"/>
    <w:multiLevelType w:val="hybridMultilevel"/>
    <w:tmpl w:val="72F81650"/>
    <w:lvl w:ilvl="0" w:tplc="867839A2">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30574851"/>
    <w:multiLevelType w:val="hybridMultilevel"/>
    <w:tmpl w:val="253A9888"/>
    <w:lvl w:ilvl="0" w:tplc="1B306F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7667D0"/>
    <w:multiLevelType w:val="hybridMultilevel"/>
    <w:tmpl w:val="7DDCBF32"/>
    <w:lvl w:ilvl="0" w:tplc="CD84D70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CC066F"/>
    <w:multiLevelType w:val="hybridMultilevel"/>
    <w:tmpl w:val="8EF25A1E"/>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647453E"/>
    <w:multiLevelType w:val="hybridMultilevel"/>
    <w:tmpl w:val="F1C2301A"/>
    <w:lvl w:ilvl="0" w:tplc="CECE2CD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4AD21AD3"/>
    <w:multiLevelType w:val="hybridMultilevel"/>
    <w:tmpl w:val="DB44570A"/>
    <w:lvl w:ilvl="0" w:tplc="A9A6DB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9C6CE7"/>
    <w:multiLevelType w:val="hybridMultilevel"/>
    <w:tmpl w:val="DF82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460A94"/>
    <w:multiLevelType w:val="hybridMultilevel"/>
    <w:tmpl w:val="2572CDD0"/>
    <w:lvl w:ilvl="0" w:tplc="42A648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9906F3"/>
    <w:multiLevelType w:val="hybridMultilevel"/>
    <w:tmpl w:val="90A0CFE2"/>
    <w:lvl w:ilvl="0" w:tplc="43B83A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B54FC9"/>
    <w:multiLevelType w:val="multilevel"/>
    <w:tmpl w:val="4F8AB6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4" w15:restartNumberingAfterBreak="0">
    <w:nsid w:val="5C451170"/>
    <w:multiLevelType w:val="hybridMultilevel"/>
    <w:tmpl w:val="0742A97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AE270B"/>
    <w:multiLevelType w:val="hybridMultilevel"/>
    <w:tmpl w:val="073A92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631574DA"/>
    <w:multiLevelType w:val="hybridMultilevel"/>
    <w:tmpl w:val="5C848DD2"/>
    <w:lvl w:ilvl="0" w:tplc="08840470">
      <w:start w:val="1"/>
      <w:numFmt w:val="decimal"/>
      <w:lvlText w:val="%1."/>
      <w:lvlJc w:val="left"/>
      <w:pPr>
        <w:tabs>
          <w:tab w:val="num" w:pos="1856"/>
        </w:tabs>
        <w:ind w:left="1856" w:hanging="945"/>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7FD2994"/>
    <w:multiLevelType w:val="multilevel"/>
    <w:tmpl w:val="800A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E14DC2"/>
    <w:multiLevelType w:val="hybridMultilevel"/>
    <w:tmpl w:val="FB58F6EE"/>
    <w:lvl w:ilvl="0" w:tplc="D1D2F06A">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15:restartNumberingAfterBreak="0">
    <w:nsid w:val="79BF5E26"/>
    <w:multiLevelType w:val="hybridMultilevel"/>
    <w:tmpl w:val="4DFAC33C"/>
    <w:lvl w:ilvl="0" w:tplc="7940F7B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DC0B40"/>
    <w:multiLevelType w:val="hybridMultilevel"/>
    <w:tmpl w:val="6BC00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995D34"/>
    <w:multiLevelType w:val="hybridMultilevel"/>
    <w:tmpl w:val="964682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1"/>
  </w:num>
  <w:num w:numId="4">
    <w:abstractNumId w:val="29"/>
  </w:num>
  <w:num w:numId="5">
    <w:abstractNumId w:val="14"/>
  </w:num>
  <w:num w:numId="6">
    <w:abstractNumId w:val="26"/>
  </w:num>
  <w:num w:numId="7">
    <w:abstractNumId w:val="32"/>
  </w:num>
  <w:num w:numId="8">
    <w:abstractNumId w:val="12"/>
  </w:num>
  <w:num w:numId="9">
    <w:abstractNumId w:val="25"/>
  </w:num>
  <w:num w:numId="10">
    <w:abstractNumId w:val="6"/>
  </w:num>
  <w:num w:numId="11">
    <w:abstractNumId w:val="4"/>
  </w:num>
  <w:num w:numId="12">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3">
    <w:abstractNumId w:val="27"/>
  </w:num>
  <w:num w:numId="14">
    <w:abstractNumId w:val="13"/>
  </w:num>
  <w:num w:numId="15">
    <w:abstractNumId w:val="28"/>
  </w:num>
  <w:num w:numId="16">
    <w:abstractNumId w:val="16"/>
  </w:num>
  <w:num w:numId="17">
    <w:abstractNumId w:val="2"/>
  </w:num>
  <w:num w:numId="18">
    <w:abstractNumId w:val="21"/>
  </w:num>
  <w:num w:numId="19">
    <w:abstractNumId w:val="22"/>
  </w:num>
  <w:num w:numId="20">
    <w:abstractNumId w:val="10"/>
  </w:num>
  <w:num w:numId="21">
    <w:abstractNumId w:val="30"/>
  </w:num>
  <w:num w:numId="22">
    <w:abstractNumId w:val="3"/>
  </w:num>
  <w:num w:numId="23">
    <w:abstractNumId w:val="19"/>
  </w:num>
  <w:num w:numId="24">
    <w:abstractNumId w:val="11"/>
  </w:num>
  <w:num w:numId="25">
    <w:abstractNumId w:val="8"/>
  </w:num>
  <w:num w:numId="26">
    <w:abstractNumId w:val="17"/>
  </w:num>
  <w:num w:numId="27">
    <w:abstractNumId w:val="24"/>
  </w:num>
  <w:num w:numId="28">
    <w:abstractNumId w:val="7"/>
  </w:num>
  <w:num w:numId="29">
    <w:abstractNumId w:val="15"/>
  </w:num>
  <w:num w:numId="30">
    <w:abstractNumId w:val="9"/>
  </w:num>
  <w:num w:numId="31">
    <w:abstractNumId w:val="18"/>
  </w:num>
  <w:num w:numId="32">
    <w:abstractNumId w:val="2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A98"/>
    <w:rsid w:val="00003FC5"/>
    <w:rsid w:val="00014492"/>
    <w:rsid w:val="000309A6"/>
    <w:rsid w:val="00047838"/>
    <w:rsid w:val="000557DC"/>
    <w:rsid w:val="000645A0"/>
    <w:rsid w:val="00067B71"/>
    <w:rsid w:val="00072E06"/>
    <w:rsid w:val="0007367C"/>
    <w:rsid w:val="000756EC"/>
    <w:rsid w:val="00087882"/>
    <w:rsid w:val="00095035"/>
    <w:rsid w:val="00096102"/>
    <w:rsid w:val="000A285A"/>
    <w:rsid w:val="000A7F00"/>
    <w:rsid w:val="000B0782"/>
    <w:rsid w:val="000B212C"/>
    <w:rsid w:val="000B264A"/>
    <w:rsid w:val="000B48A5"/>
    <w:rsid w:val="000C13C6"/>
    <w:rsid w:val="000D4D38"/>
    <w:rsid w:val="000D5C54"/>
    <w:rsid w:val="000E2D7D"/>
    <w:rsid w:val="000F0A84"/>
    <w:rsid w:val="000F0F86"/>
    <w:rsid w:val="001009CE"/>
    <w:rsid w:val="001178A3"/>
    <w:rsid w:val="00127241"/>
    <w:rsid w:val="001301BA"/>
    <w:rsid w:val="00134CC6"/>
    <w:rsid w:val="0014119F"/>
    <w:rsid w:val="001431F7"/>
    <w:rsid w:val="00160418"/>
    <w:rsid w:val="0017084A"/>
    <w:rsid w:val="00170C48"/>
    <w:rsid w:val="00182845"/>
    <w:rsid w:val="001838E5"/>
    <w:rsid w:val="00184B29"/>
    <w:rsid w:val="00185757"/>
    <w:rsid w:val="00185B58"/>
    <w:rsid w:val="0019153B"/>
    <w:rsid w:val="001B3C56"/>
    <w:rsid w:val="001B566B"/>
    <w:rsid w:val="001C0D3D"/>
    <w:rsid w:val="001C6652"/>
    <w:rsid w:val="001D69A2"/>
    <w:rsid w:val="001E08EE"/>
    <w:rsid w:val="001E2BB7"/>
    <w:rsid w:val="001E344D"/>
    <w:rsid w:val="001E3E88"/>
    <w:rsid w:val="001F1F36"/>
    <w:rsid w:val="001F27A8"/>
    <w:rsid w:val="001F4585"/>
    <w:rsid w:val="00203B50"/>
    <w:rsid w:val="00206C65"/>
    <w:rsid w:val="00206DCC"/>
    <w:rsid w:val="00207604"/>
    <w:rsid w:val="00211823"/>
    <w:rsid w:val="00213D62"/>
    <w:rsid w:val="00213EBF"/>
    <w:rsid w:val="00216038"/>
    <w:rsid w:val="0022218A"/>
    <w:rsid w:val="002226C1"/>
    <w:rsid w:val="00222A7B"/>
    <w:rsid w:val="0022448B"/>
    <w:rsid w:val="00231F6E"/>
    <w:rsid w:val="00233537"/>
    <w:rsid w:val="002404C8"/>
    <w:rsid w:val="0024186D"/>
    <w:rsid w:val="00243E90"/>
    <w:rsid w:val="00252128"/>
    <w:rsid w:val="00252B2A"/>
    <w:rsid w:val="00255221"/>
    <w:rsid w:val="00260FAC"/>
    <w:rsid w:val="00262C11"/>
    <w:rsid w:val="00263141"/>
    <w:rsid w:val="002644CE"/>
    <w:rsid w:val="00267B63"/>
    <w:rsid w:val="002710D7"/>
    <w:rsid w:val="00281C63"/>
    <w:rsid w:val="00284C74"/>
    <w:rsid w:val="0029074D"/>
    <w:rsid w:val="002A3564"/>
    <w:rsid w:val="002A3F25"/>
    <w:rsid w:val="002A4069"/>
    <w:rsid w:val="002A5EC4"/>
    <w:rsid w:val="002A7EC3"/>
    <w:rsid w:val="002B1EB3"/>
    <w:rsid w:val="002B21E4"/>
    <w:rsid w:val="002B6279"/>
    <w:rsid w:val="002C0CEF"/>
    <w:rsid w:val="002C74FE"/>
    <w:rsid w:val="002D450B"/>
    <w:rsid w:val="002D5821"/>
    <w:rsid w:val="002D60DB"/>
    <w:rsid w:val="002D7590"/>
    <w:rsid w:val="002E025F"/>
    <w:rsid w:val="002F11BB"/>
    <w:rsid w:val="002F1C51"/>
    <w:rsid w:val="00301383"/>
    <w:rsid w:val="00310613"/>
    <w:rsid w:val="00313AAC"/>
    <w:rsid w:val="00316F89"/>
    <w:rsid w:val="00334D8D"/>
    <w:rsid w:val="00335696"/>
    <w:rsid w:val="00337087"/>
    <w:rsid w:val="00342A06"/>
    <w:rsid w:val="00354DF6"/>
    <w:rsid w:val="00365B3C"/>
    <w:rsid w:val="00370EBF"/>
    <w:rsid w:val="00380831"/>
    <w:rsid w:val="00382A4B"/>
    <w:rsid w:val="00386ACA"/>
    <w:rsid w:val="003926D1"/>
    <w:rsid w:val="00397041"/>
    <w:rsid w:val="003A081A"/>
    <w:rsid w:val="003A56B3"/>
    <w:rsid w:val="003A630B"/>
    <w:rsid w:val="003A7805"/>
    <w:rsid w:val="003B1BDC"/>
    <w:rsid w:val="003C0F10"/>
    <w:rsid w:val="003C7091"/>
    <w:rsid w:val="003D0063"/>
    <w:rsid w:val="003D41E8"/>
    <w:rsid w:val="003E0FD2"/>
    <w:rsid w:val="003E4CBF"/>
    <w:rsid w:val="003E5C30"/>
    <w:rsid w:val="003E5D35"/>
    <w:rsid w:val="003F0BAD"/>
    <w:rsid w:val="003F1135"/>
    <w:rsid w:val="0042614B"/>
    <w:rsid w:val="004312B9"/>
    <w:rsid w:val="004322E1"/>
    <w:rsid w:val="00432EB3"/>
    <w:rsid w:val="00440FC6"/>
    <w:rsid w:val="00443B99"/>
    <w:rsid w:val="00450EDA"/>
    <w:rsid w:val="00456D52"/>
    <w:rsid w:val="00464256"/>
    <w:rsid w:val="00465420"/>
    <w:rsid w:val="004729EB"/>
    <w:rsid w:val="004767FD"/>
    <w:rsid w:val="004818C5"/>
    <w:rsid w:val="004865B7"/>
    <w:rsid w:val="00491933"/>
    <w:rsid w:val="004A6208"/>
    <w:rsid w:val="004B15E5"/>
    <w:rsid w:val="004B161B"/>
    <w:rsid w:val="004B7DA5"/>
    <w:rsid w:val="004C71D1"/>
    <w:rsid w:val="004D0A24"/>
    <w:rsid w:val="004D50C4"/>
    <w:rsid w:val="004D73FB"/>
    <w:rsid w:val="004D78BC"/>
    <w:rsid w:val="004E3163"/>
    <w:rsid w:val="004E483F"/>
    <w:rsid w:val="004F178A"/>
    <w:rsid w:val="004F5199"/>
    <w:rsid w:val="004F74A6"/>
    <w:rsid w:val="004F7E47"/>
    <w:rsid w:val="005010DB"/>
    <w:rsid w:val="00504984"/>
    <w:rsid w:val="00505BDB"/>
    <w:rsid w:val="005114E5"/>
    <w:rsid w:val="005136F6"/>
    <w:rsid w:val="00514303"/>
    <w:rsid w:val="00514EEA"/>
    <w:rsid w:val="00517F15"/>
    <w:rsid w:val="0052317A"/>
    <w:rsid w:val="00523963"/>
    <w:rsid w:val="005246B2"/>
    <w:rsid w:val="00531A9F"/>
    <w:rsid w:val="005348B1"/>
    <w:rsid w:val="005451E6"/>
    <w:rsid w:val="00547725"/>
    <w:rsid w:val="005547E2"/>
    <w:rsid w:val="00555156"/>
    <w:rsid w:val="005663E1"/>
    <w:rsid w:val="0057307A"/>
    <w:rsid w:val="00577068"/>
    <w:rsid w:val="005940AA"/>
    <w:rsid w:val="005A054E"/>
    <w:rsid w:val="005A1C9A"/>
    <w:rsid w:val="005A54BD"/>
    <w:rsid w:val="005B1796"/>
    <w:rsid w:val="005B5235"/>
    <w:rsid w:val="005B70B2"/>
    <w:rsid w:val="005C1011"/>
    <w:rsid w:val="005C1240"/>
    <w:rsid w:val="005D434C"/>
    <w:rsid w:val="005D4B16"/>
    <w:rsid w:val="005E0592"/>
    <w:rsid w:val="005E0ED5"/>
    <w:rsid w:val="005E10C4"/>
    <w:rsid w:val="005E1A5E"/>
    <w:rsid w:val="005E25B4"/>
    <w:rsid w:val="005F1F43"/>
    <w:rsid w:val="00610F1B"/>
    <w:rsid w:val="0062143C"/>
    <w:rsid w:val="00623147"/>
    <w:rsid w:val="00625E75"/>
    <w:rsid w:val="006431E9"/>
    <w:rsid w:val="00644A98"/>
    <w:rsid w:val="00656240"/>
    <w:rsid w:val="00660051"/>
    <w:rsid w:val="0066070E"/>
    <w:rsid w:val="006661A5"/>
    <w:rsid w:val="00672BBA"/>
    <w:rsid w:val="00673628"/>
    <w:rsid w:val="006737AA"/>
    <w:rsid w:val="00684A35"/>
    <w:rsid w:val="00684BEC"/>
    <w:rsid w:val="00685F2B"/>
    <w:rsid w:val="0069003E"/>
    <w:rsid w:val="0069066E"/>
    <w:rsid w:val="00692317"/>
    <w:rsid w:val="006A08AA"/>
    <w:rsid w:val="006A0DE0"/>
    <w:rsid w:val="006A635D"/>
    <w:rsid w:val="006A6C3F"/>
    <w:rsid w:val="006B038E"/>
    <w:rsid w:val="006B0DE9"/>
    <w:rsid w:val="006B12E1"/>
    <w:rsid w:val="006C1817"/>
    <w:rsid w:val="006C5149"/>
    <w:rsid w:val="006D118A"/>
    <w:rsid w:val="006D20A3"/>
    <w:rsid w:val="006D5AD7"/>
    <w:rsid w:val="006E74D9"/>
    <w:rsid w:val="006E7A1B"/>
    <w:rsid w:val="006F02FD"/>
    <w:rsid w:val="006F6268"/>
    <w:rsid w:val="00701DA6"/>
    <w:rsid w:val="007074F5"/>
    <w:rsid w:val="00711BDD"/>
    <w:rsid w:val="00712286"/>
    <w:rsid w:val="007125BD"/>
    <w:rsid w:val="007162BE"/>
    <w:rsid w:val="0072313E"/>
    <w:rsid w:val="00724D9B"/>
    <w:rsid w:val="00727C93"/>
    <w:rsid w:val="00731DD9"/>
    <w:rsid w:val="007328F3"/>
    <w:rsid w:val="00741088"/>
    <w:rsid w:val="00742663"/>
    <w:rsid w:val="00744476"/>
    <w:rsid w:val="00746591"/>
    <w:rsid w:val="007566D9"/>
    <w:rsid w:val="00757F82"/>
    <w:rsid w:val="00764C13"/>
    <w:rsid w:val="00770D82"/>
    <w:rsid w:val="00771D3A"/>
    <w:rsid w:val="00772EDA"/>
    <w:rsid w:val="007757C1"/>
    <w:rsid w:val="00775C4A"/>
    <w:rsid w:val="00776CD6"/>
    <w:rsid w:val="00780860"/>
    <w:rsid w:val="007844CE"/>
    <w:rsid w:val="0078766D"/>
    <w:rsid w:val="00795FA4"/>
    <w:rsid w:val="007A253D"/>
    <w:rsid w:val="007A5668"/>
    <w:rsid w:val="007A5C7A"/>
    <w:rsid w:val="007A777E"/>
    <w:rsid w:val="007B394F"/>
    <w:rsid w:val="007C3296"/>
    <w:rsid w:val="007C5810"/>
    <w:rsid w:val="007C6CAE"/>
    <w:rsid w:val="007D0182"/>
    <w:rsid w:val="007D77ED"/>
    <w:rsid w:val="007E4F4E"/>
    <w:rsid w:val="007E5C3B"/>
    <w:rsid w:val="007E7021"/>
    <w:rsid w:val="007F0F17"/>
    <w:rsid w:val="007F559D"/>
    <w:rsid w:val="007F60E8"/>
    <w:rsid w:val="00805E05"/>
    <w:rsid w:val="00816772"/>
    <w:rsid w:val="0082216C"/>
    <w:rsid w:val="008311FA"/>
    <w:rsid w:val="00841BE1"/>
    <w:rsid w:val="00845931"/>
    <w:rsid w:val="0085250B"/>
    <w:rsid w:val="00863304"/>
    <w:rsid w:val="00865946"/>
    <w:rsid w:val="00872DC6"/>
    <w:rsid w:val="00890BD7"/>
    <w:rsid w:val="00893E3F"/>
    <w:rsid w:val="008A5552"/>
    <w:rsid w:val="008A7258"/>
    <w:rsid w:val="008C27F3"/>
    <w:rsid w:val="008D2D6E"/>
    <w:rsid w:val="008D479D"/>
    <w:rsid w:val="008D4DB7"/>
    <w:rsid w:val="008D50C0"/>
    <w:rsid w:val="008D55E2"/>
    <w:rsid w:val="008D5AC0"/>
    <w:rsid w:val="008E06F6"/>
    <w:rsid w:val="008E3148"/>
    <w:rsid w:val="008E35DF"/>
    <w:rsid w:val="008E3A98"/>
    <w:rsid w:val="008F41FF"/>
    <w:rsid w:val="009118AF"/>
    <w:rsid w:val="00914E4E"/>
    <w:rsid w:val="00915214"/>
    <w:rsid w:val="00926C4E"/>
    <w:rsid w:val="009279C5"/>
    <w:rsid w:val="0094431D"/>
    <w:rsid w:val="00954F30"/>
    <w:rsid w:val="0095792D"/>
    <w:rsid w:val="00960BB5"/>
    <w:rsid w:val="00966205"/>
    <w:rsid w:val="00972FAD"/>
    <w:rsid w:val="00977925"/>
    <w:rsid w:val="00990137"/>
    <w:rsid w:val="00990B96"/>
    <w:rsid w:val="00994F3F"/>
    <w:rsid w:val="00997F48"/>
    <w:rsid w:val="009B650E"/>
    <w:rsid w:val="009B74D8"/>
    <w:rsid w:val="009B7F27"/>
    <w:rsid w:val="009F33EA"/>
    <w:rsid w:val="009F764F"/>
    <w:rsid w:val="00A00EDD"/>
    <w:rsid w:val="00A01332"/>
    <w:rsid w:val="00A07F58"/>
    <w:rsid w:val="00A111D5"/>
    <w:rsid w:val="00A11998"/>
    <w:rsid w:val="00A152D9"/>
    <w:rsid w:val="00A1627C"/>
    <w:rsid w:val="00A172FE"/>
    <w:rsid w:val="00A21AD2"/>
    <w:rsid w:val="00A254AA"/>
    <w:rsid w:val="00A36C8B"/>
    <w:rsid w:val="00A60A9F"/>
    <w:rsid w:val="00A636E5"/>
    <w:rsid w:val="00A64F88"/>
    <w:rsid w:val="00A64F9D"/>
    <w:rsid w:val="00A6543C"/>
    <w:rsid w:val="00A67DC9"/>
    <w:rsid w:val="00A7697A"/>
    <w:rsid w:val="00A83FEA"/>
    <w:rsid w:val="00AA4205"/>
    <w:rsid w:val="00AA7BC2"/>
    <w:rsid w:val="00AA7EAD"/>
    <w:rsid w:val="00AB154F"/>
    <w:rsid w:val="00AB5FD0"/>
    <w:rsid w:val="00AC7787"/>
    <w:rsid w:val="00AC7DE7"/>
    <w:rsid w:val="00AD0B6E"/>
    <w:rsid w:val="00AD2263"/>
    <w:rsid w:val="00AD3576"/>
    <w:rsid w:val="00AE50BA"/>
    <w:rsid w:val="00AE6D1F"/>
    <w:rsid w:val="00AF392C"/>
    <w:rsid w:val="00AF73D4"/>
    <w:rsid w:val="00AF7EBA"/>
    <w:rsid w:val="00B021D8"/>
    <w:rsid w:val="00B0520C"/>
    <w:rsid w:val="00B053E4"/>
    <w:rsid w:val="00B16A4A"/>
    <w:rsid w:val="00B221F0"/>
    <w:rsid w:val="00B27EB6"/>
    <w:rsid w:val="00B3454F"/>
    <w:rsid w:val="00B34CEF"/>
    <w:rsid w:val="00B45585"/>
    <w:rsid w:val="00B46A73"/>
    <w:rsid w:val="00B6209A"/>
    <w:rsid w:val="00B751C1"/>
    <w:rsid w:val="00B822F4"/>
    <w:rsid w:val="00B84744"/>
    <w:rsid w:val="00B85A97"/>
    <w:rsid w:val="00B94FEE"/>
    <w:rsid w:val="00BB4ABE"/>
    <w:rsid w:val="00BC58D0"/>
    <w:rsid w:val="00BC793C"/>
    <w:rsid w:val="00BD65FC"/>
    <w:rsid w:val="00BD7C9C"/>
    <w:rsid w:val="00BE5905"/>
    <w:rsid w:val="00BF069A"/>
    <w:rsid w:val="00BF06A7"/>
    <w:rsid w:val="00BF3BDD"/>
    <w:rsid w:val="00BF3CC5"/>
    <w:rsid w:val="00BF4DBE"/>
    <w:rsid w:val="00BF7378"/>
    <w:rsid w:val="00C03B98"/>
    <w:rsid w:val="00C05C7A"/>
    <w:rsid w:val="00C13C08"/>
    <w:rsid w:val="00C140A7"/>
    <w:rsid w:val="00C17552"/>
    <w:rsid w:val="00C52772"/>
    <w:rsid w:val="00C62EC7"/>
    <w:rsid w:val="00C6404E"/>
    <w:rsid w:val="00C665E0"/>
    <w:rsid w:val="00C72687"/>
    <w:rsid w:val="00C74FB5"/>
    <w:rsid w:val="00C76003"/>
    <w:rsid w:val="00C7720C"/>
    <w:rsid w:val="00C839F0"/>
    <w:rsid w:val="00C870FF"/>
    <w:rsid w:val="00C97F6B"/>
    <w:rsid w:val="00CA24FE"/>
    <w:rsid w:val="00CA3C46"/>
    <w:rsid w:val="00CA57F3"/>
    <w:rsid w:val="00CA596F"/>
    <w:rsid w:val="00CA7344"/>
    <w:rsid w:val="00CC03B2"/>
    <w:rsid w:val="00CC2279"/>
    <w:rsid w:val="00CC2D34"/>
    <w:rsid w:val="00CC6070"/>
    <w:rsid w:val="00CD3F88"/>
    <w:rsid w:val="00CE25D6"/>
    <w:rsid w:val="00CE43DD"/>
    <w:rsid w:val="00CE5E07"/>
    <w:rsid w:val="00D2612E"/>
    <w:rsid w:val="00D42401"/>
    <w:rsid w:val="00D43377"/>
    <w:rsid w:val="00D453E6"/>
    <w:rsid w:val="00D46A97"/>
    <w:rsid w:val="00D5486D"/>
    <w:rsid w:val="00D55A3D"/>
    <w:rsid w:val="00D639FA"/>
    <w:rsid w:val="00D70A3E"/>
    <w:rsid w:val="00D810C9"/>
    <w:rsid w:val="00D87799"/>
    <w:rsid w:val="00D90836"/>
    <w:rsid w:val="00D93047"/>
    <w:rsid w:val="00DA235A"/>
    <w:rsid w:val="00DA3F63"/>
    <w:rsid w:val="00DA5018"/>
    <w:rsid w:val="00DB5D7E"/>
    <w:rsid w:val="00DC76EC"/>
    <w:rsid w:val="00DD1BDA"/>
    <w:rsid w:val="00DD3E03"/>
    <w:rsid w:val="00DD7A8A"/>
    <w:rsid w:val="00DE09A2"/>
    <w:rsid w:val="00DE3028"/>
    <w:rsid w:val="00DF1F73"/>
    <w:rsid w:val="00E02C5F"/>
    <w:rsid w:val="00E06DB9"/>
    <w:rsid w:val="00E226C0"/>
    <w:rsid w:val="00E26E47"/>
    <w:rsid w:val="00E272E3"/>
    <w:rsid w:val="00E4477B"/>
    <w:rsid w:val="00E52720"/>
    <w:rsid w:val="00E5604F"/>
    <w:rsid w:val="00E6235C"/>
    <w:rsid w:val="00E625E9"/>
    <w:rsid w:val="00E66C06"/>
    <w:rsid w:val="00E71613"/>
    <w:rsid w:val="00E72F8B"/>
    <w:rsid w:val="00E747CD"/>
    <w:rsid w:val="00E83A45"/>
    <w:rsid w:val="00E84F48"/>
    <w:rsid w:val="00E930F4"/>
    <w:rsid w:val="00EA2352"/>
    <w:rsid w:val="00EA70A0"/>
    <w:rsid w:val="00EB691D"/>
    <w:rsid w:val="00EC55FF"/>
    <w:rsid w:val="00ED2050"/>
    <w:rsid w:val="00ED24A7"/>
    <w:rsid w:val="00ED25A6"/>
    <w:rsid w:val="00ED28E2"/>
    <w:rsid w:val="00ED6EE4"/>
    <w:rsid w:val="00EE03E1"/>
    <w:rsid w:val="00EF2042"/>
    <w:rsid w:val="00F12E8E"/>
    <w:rsid w:val="00F17E10"/>
    <w:rsid w:val="00F227AC"/>
    <w:rsid w:val="00F24FC7"/>
    <w:rsid w:val="00F26231"/>
    <w:rsid w:val="00F27A9A"/>
    <w:rsid w:val="00F32E54"/>
    <w:rsid w:val="00F633DC"/>
    <w:rsid w:val="00F84DB3"/>
    <w:rsid w:val="00FA01CD"/>
    <w:rsid w:val="00FA556B"/>
    <w:rsid w:val="00FB3829"/>
    <w:rsid w:val="00FC1772"/>
    <w:rsid w:val="00FC373B"/>
    <w:rsid w:val="00FC7747"/>
    <w:rsid w:val="00FD0DF8"/>
    <w:rsid w:val="00FD170F"/>
    <w:rsid w:val="00FD3882"/>
    <w:rsid w:val="00FE5256"/>
    <w:rsid w:val="00FE6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08D00"/>
  <w15:docId w15:val="{F155293D-5376-4855-93C5-BCA47A5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09A2"/>
    <w:rPr>
      <w:sz w:val="24"/>
      <w:szCs w:val="24"/>
      <w:lang w:val="uk-UA"/>
    </w:rPr>
  </w:style>
  <w:style w:type="paragraph" w:styleId="1">
    <w:name w:val="heading 1"/>
    <w:basedOn w:val="a"/>
    <w:next w:val="a"/>
    <w:link w:val="10"/>
    <w:qFormat/>
    <w:rsid w:val="00DE09A2"/>
    <w:pPr>
      <w:keepNext/>
      <w:jc w:val="center"/>
      <w:outlineLvl w:val="0"/>
    </w:pPr>
    <w:rPr>
      <w:sz w:val="28"/>
    </w:rPr>
  </w:style>
  <w:style w:type="paragraph" w:styleId="2">
    <w:name w:val="heading 2"/>
    <w:basedOn w:val="a"/>
    <w:next w:val="a"/>
    <w:qFormat/>
    <w:rsid w:val="00DE09A2"/>
    <w:pPr>
      <w:keepNext/>
      <w:jc w:val="center"/>
      <w:outlineLvl w:val="1"/>
    </w:pPr>
    <w:rPr>
      <w:sz w:val="36"/>
    </w:rPr>
  </w:style>
  <w:style w:type="paragraph" w:styleId="3">
    <w:name w:val="heading 3"/>
    <w:basedOn w:val="a"/>
    <w:next w:val="a"/>
    <w:qFormat/>
    <w:rsid w:val="00DE09A2"/>
    <w:pPr>
      <w:keepNext/>
      <w:ind w:firstLine="540"/>
      <w:jc w:val="center"/>
      <w:outlineLvl w:val="2"/>
    </w:pPr>
    <w:rPr>
      <w:b/>
      <w:bCs/>
      <w:sz w:val="32"/>
    </w:rPr>
  </w:style>
  <w:style w:type="paragraph" w:styleId="4">
    <w:name w:val="heading 4"/>
    <w:basedOn w:val="a"/>
    <w:next w:val="a"/>
    <w:link w:val="40"/>
    <w:qFormat/>
    <w:rsid w:val="00DE09A2"/>
    <w:pPr>
      <w:keepNext/>
      <w:ind w:left="1440" w:hanging="720"/>
      <w:outlineLvl w:val="3"/>
    </w:pPr>
    <w:rPr>
      <w:sz w:val="28"/>
    </w:rPr>
  </w:style>
  <w:style w:type="paragraph" w:styleId="5">
    <w:name w:val="heading 5"/>
    <w:basedOn w:val="a"/>
    <w:next w:val="a"/>
    <w:link w:val="50"/>
    <w:uiPriority w:val="9"/>
    <w:semiHidden/>
    <w:unhideWhenUsed/>
    <w:qFormat/>
    <w:rsid w:val="0078766D"/>
    <w:pPr>
      <w:keepNext/>
      <w:keepLines/>
      <w:spacing w:before="40"/>
      <w:outlineLvl w:val="4"/>
    </w:pPr>
    <w:rPr>
      <w:rFonts w:asciiTheme="majorHAnsi" w:eastAsiaTheme="majorEastAsia" w:hAnsiTheme="majorHAnsi" w:cstheme="majorBidi"/>
      <w:color w:val="365F91" w:themeColor="accent1" w:themeShade="BF"/>
    </w:rPr>
  </w:style>
  <w:style w:type="paragraph" w:styleId="8">
    <w:name w:val="heading 8"/>
    <w:basedOn w:val="a"/>
    <w:next w:val="a"/>
    <w:link w:val="80"/>
    <w:uiPriority w:val="99"/>
    <w:qFormat/>
    <w:rsid w:val="00EC55F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E09A2"/>
    <w:rPr>
      <w:sz w:val="28"/>
    </w:rPr>
  </w:style>
  <w:style w:type="paragraph" w:styleId="a5">
    <w:name w:val="Body Text Indent"/>
    <w:basedOn w:val="a"/>
    <w:link w:val="a6"/>
    <w:uiPriority w:val="99"/>
    <w:rsid w:val="00DE09A2"/>
    <w:pPr>
      <w:ind w:firstLine="540"/>
    </w:pPr>
    <w:rPr>
      <w:sz w:val="28"/>
    </w:rPr>
  </w:style>
  <w:style w:type="paragraph" w:styleId="20">
    <w:name w:val="Body Text Indent 2"/>
    <w:basedOn w:val="a"/>
    <w:link w:val="21"/>
    <w:rsid w:val="00DE09A2"/>
    <w:pPr>
      <w:ind w:left="1440" w:hanging="720"/>
    </w:pPr>
    <w:rPr>
      <w:sz w:val="28"/>
    </w:rPr>
  </w:style>
  <w:style w:type="paragraph" w:styleId="30">
    <w:name w:val="Body Text Indent 3"/>
    <w:basedOn w:val="a"/>
    <w:link w:val="31"/>
    <w:rsid w:val="00DE09A2"/>
    <w:pPr>
      <w:ind w:left="540"/>
    </w:pPr>
    <w:rPr>
      <w:sz w:val="28"/>
    </w:rPr>
  </w:style>
  <w:style w:type="paragraph" w:styleId="a7">
    <w:name w:val="footer"/>
    <w:basedOn w:val="a"/>
    <w:rsid w:val="00C72687"/>
    <w:pPr>
      <w:tabs>
        <w:tab w:val="center" w:pos="4677"/>
        <w:tab w:val="right" w:pos="9355"/>
      </w:tabs>
    </w:pPr>
  </w:style>
  <w:style w:type="character" w:styleId="a8">
    <w:name w:val="page number"/>
    <w:basedOn w:val="a0"/>
    <w:rsid w:val="00C72687"/>
  </w:style>
  <w:style w:type="paragraph" w:customStyle="1" w:styleId="FR2">
    <w:name w:val="FR2"/>
    <w:rsid w:val="008E3A98"/>
    <w:pPr>
      <w:widowControl w:val="0"/>
      <w:autoSpaceDE w:val="0"/>
      <w:autoSpaceDN w:val="0"/>
      <w:adjustRightInd w:val="0"/>
      <w:spacing w:before="220"/>
      <w:ind w:left="40" w:hanging="20"/>
    </w:pPr>
    <w:rPr>
      <w:rFonts w:ascii="Arial" w:hAnsi="Arial" w:cs="Arial"/>
      <w:sz w:val="18"/>
      <w:szCs w:val="18"/>
      <w:lang w:val="uk-UA" w:eastAsia="uk-UA"/>
    </w:rPr>
  </w:style>
  <w:style w:type="paragraph" w:styleId="a9">
    <w:name w:val="Balloon Text"/>
    <w:basedOn w:val="a"/>
    <w:link w:val="aa"/>
    <w:uiPriority w:val="99"/>
    <w:semiHidden/>
    <w:unhideWhenUsed/>
    <w:rsid w:val="008D50C0"/>
    <w:rPr>
      <w:rFonts w:ascii="Tahoma" w:hAnsi="Tahoma"/>
      <w:sz w:val="16"/>
      <w:szCs w:val="16"/>
    </w:rPr>
  </w:style>
  <w:style w:type="character" w:customStyle="1" w:styleId="aa">
    <w:name w:val="Текст выноски Знак"/>
    <w:link w:val="a9"/>
    <w:uiPriority w:val="99"/>
    <w:semiHidden/>
    <w:rsid w:val="008D50C0"/>
    <w:rPr>
      <w:rFonts w:ascii="Tahoma" w:hAnsi="Tahoma" w:cs="Tahoma"/>
      <w:sz w:val="16"/>
      <w:szCs w:val="16"/>
      <w:lang w:val="uk-UA"/>
    </w:rPr>
  </w:style>
  <w:style w:type="paragraph" w:styleId="ab">
    <w:name w:val="header"/>
    <w:basedOn w:val="a"/>
    <w:link w:val="ac"/>
    <w:unhideWhenUsed/>
    <w:rsid w:val="001B566B"/>
    <w:pPr>
      <w:tabs>
        <w:tab w:val="center" w:pos="4677"/>
        <w:tab w:val="right" w:pos="9355"/>
      </w:tabs>
    </w:pPr>
  </w:style>
  <w:style w:type="character" w:customStyle="1" w:styleId="ac">
    <w:name w:val="Верхний колонтитул Знак"/>
    <w:link w:val="ab"/>
    <w:rsid w:val="001B566B"/>
    <w:rPr>
      <w:sz w:val="24"/>
      <w:szCs w:val="24"/>
      <w:lang w:val="uk-UA"/>
    </w:rPr>
  </w:style>
  <w:style w:type="paragraph" w:customStyle="1" w:styleId="ad">
    <w:name w:val="Знак"/>
    <w:basedOn w:val="a"/>
    <w:rsid w:val="007A5668"/>
    <w:rPr>
      <w:rFonts w:ascii="Verdana" w:hAnsi="Verdana" w:cs="Verdana"/>
      <w:sz w:val="20"/>
      <w:szCs w:val="20"/>
      <w:lang w:eastAsia="en-US"/>
    </w:rPr>
  </w:style>
  <w:style w:type="paragraph" w:customStyle="1" w:styleId="-">
    <w:name w:val="Книга - титул"/>
    <w:rsid w:val="00CA596F"/>
    <w:pPr>
      <w:widowControl w:val="0"/>
      <w:jc w:val="center"/>
      <w:outlineLvl w:val="0"/>
    </w:pPr>
    <w:rPr>
      <w:b/>
      <w:sz w:val="44"/>
      <w:lang w:val="uk-UA"/>
    </w:rPr>
  </w:style>
  <w:style w:type="table" w:styleId="ae">
    <w:name w:val="Table Grid"/>
    <w:basedOn w:val="a1"/>
    <w:rsid w:val="006923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rsid w:val="000C13C6"/>
    <w:rPr>
      <w:sz w:val="20"/>
      <w:szCs w:val="20"/>
      <w:lang w:val="ru-RU"/>
    </w:rPr>
  </w:style>
  <w:style w:type="character" w:customStyle="1" w:styleId="rvts14">
    <w:name w:val="rvts14"/>
    <w:rsid w:val="000C13C6"/>
    <w:rPr>
      <w:rFonts w:ascii="Times New Roman" w:hAnsi="Times New Roman" w:cs="Times New Roman" w:hint="default"/>
      <w:sz w:val="24"/>
      <w:szCs w:val="24"/>
    </w:rPr>
  </w:style>
  <w:style w:type="paragraph" w:styleId="af1">
    <w:name w:val="Title"/>
    <w:aliases w:val="Мой стиль,Название"/>
    <w:basedOn w:val="a"/>
    <w:link w:val="af2"/>
    <w:qFormat/>
    <w:rsid w:val="007A5C7A"/>
    <w:pPr>
      <w:jc w:val="center"/>
    </w:pPr>
    <w:rPr>
      <w:sz w:val="28"/>
      <w:szCs w:val="20"/>
    </w:rPr>
  </w:style>
  <w:style w:type="paragraph" w:customStyle="1" w:styleId="11">
    <w:name w:val="Обычный1"/>
    <w:rsid w:val="007A5C7A"/>
    <w:pPr>
      <w:widowControl w:val="0"/>
    </w:pPr>
    <w:rPr>
      <w:snapToGrid w:val="0"/>
    </w:rPr>
  </w:style>
  <w:style w:type="paragraph" w:styleId="HTML">
    <w:name w:val="HTML Preformatted"/>
    <w:basedOn w:val="a"/>
    <w:link w:val="HTML0"/>
    <w:uiPriority w:val="99"/>
    <w:rsid w:val="009B6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32">
    <w:name w:val="Знак3"/>
    <w:basedOn w:val="a"/>
    <w:rsid w:val="003E0FD2"/>
    <w:rPr>
      <w:rFonts w:ascii="Verdana" w:hAnsi="Verdana" w:cs="Verdana"/>
      <w:sz w:val="20"/>
      <w:szCs w:val="20"/>
      <w:lang w:eastAsia="en-US"/>
    </w:rPr>
  </w:style>
  <w:style w:type="character" w:customStyle="1" w:styleId="HTML0">
    <w:name w:val="Стандартный HTML Знак"/>
    <w:link w:val="HTML"/>
    <w:uiPriority w:val="99"/>
    <w:rsid w:val="00206DCC"/>
    <w:rPr>
      <w:rFonts w:ascii="Courier New" w:hAnsi="Courier New" w:cs="Courier New"/>
    </w:rPr>
  </w:style>
  <w:style w:type="character" w:customStyle="1" w:styleId="af3">
    <w:name w:val="Основной текст_"/>
    <w:link w:val="12"/>
    <w:rsid w:val="001F27A8"/>
    <w:rPr>
      <w:sz w:val="19"/>
      <w:szCs w:val="19"/>
      <w:shd w:val="clear" w:color="auto" w:fill="FFFFFF"/>
    </w:rPr>
  </w:style>
  <w:style w:type="paragraph" w:customStyle="1" w:styleId="12">
    <w:name w:val="Основной текст1"/>
    <w:basedOn w:val="a"/>
    <w:link w:val="af3"/>
    <w:rsid w:val="001F27A8"/>
    <w:pPr>
      <w:shd w:val="clear" w:color="auto" w:fill="FFFFFF"/>
      <w:spacing w:line="221" w:lineRule="exact"/>
      <w:ind w:hanging="280"/>
      <w:jc w:val="both"/>
    </w:pPr>
    <w:rPr>
      <w:sz w:val="19"/>
      <w:szCs w:val="19"/>
      <w:shd w:val="clear" w:color="auto" w:fill="FFFFFF"/>
    </w:rPr>
  </w:style>
  <w:style w:type="character" w:styleId="af4">
    <w:name w:val="Hyperlink"/>
    <w:uiPriority w:val="99"/>
    <w:rsid w:val="00AF73D4"/>
    <w:rPr>
      <w:color w:val="0000FF"/>
      <w:u w:val="single"/>
    </w:rPr>
  </w:style>
  <w:style w:type="paragraph" w:customStyle="1" w:styleId="Default">
    <w:name w:val="Default"/>
    <w:rsid w:val="00531A9F"/>
    <w:pPr>
      <w:autoSpaceDE w:val="0"/>
      <w:autoSpaceDN w:val="0"/>
      <w:adjustRightInd w:val="0"/>
    </w:pPr>
    <w:rPr>
      <w:color w:val="000000"/>
      <w:sz w:val="24"/>
      <w:szCs w:val="24"/>
    </w:rPr>
  </w:style>
  <w:style w:type="character" w:customStyle="1" w:styleId="10">
    <w:name w:val="Заголовок 1 Знак"/>
    <w:link w:val="1"/>
    <w:rsid w:val="002A3564"/>
    <w:rPr>
      <w:sz w:val="28"/>
      <w:szCs w:val="24"/>
      <w:lang w:val="uk-UA"/>
    </w:rPr>
  </w:style>
  <w:style w:type="character" w:customStyle="1" w:styleId="a6">
    <w:name w:val="Основной текст с отступом Знак"/>
    <w:link w:val="a5"/>
    <w:uiPriority w:val="99"/>
    <w:rsid w:val="002A3564"/>
    <w:rPr>
      <w:sz w:val="28"/>
      <w:szCs w:val="24"/>
      <w:lang w:val="uk-UA"/>
    </w:rPr>
  </w:style>
  <w:style w:type="paragraph" w:customStyle="1" w:styleId="docdata">
    <w:name w:val="docdata"/>
    <w:aliases w:val="docy,v5,3379,baiaagaaboqcaaadrqgaaavtcaaaaaaaaaaaaaaaaaaaaaaaaaaaaaaaaaaaaaaaaaaaaaaaaaaaaaaaaaaaaaaaaaaaaaaaaaaaaaaaaaaaaaaaaaaaaaaaaaaaaaaaaaaaaaaaaaaaaaaaaaaaaaaaaaaaaaaaaaaaaaaaaaaaaaaaaaaaaaaaaaaaaaaaaaaaaaaaaaaaaaaaaaaaaaaaaaaaaaaaaaaaaaaa"/>
    <w:basedOn w:val="a"/>
    <w:rsid w:val="002A3564"/>
    <w:pPr>
      <w:spacing w:before="100" w:beforeAutospacing="1" w:after="100" w:afterAutospacing="1"/>
    </w:pPr>
    <w:rPr>
      <w:lang w:val="ru-RU"/>
    </w:rPr>
  </w:style>
  <w:style w:type="character" w:customStyle="1" w:styleId="rvts20">
    <w:name w:val="rvts20"/>
    <w:rsid w:val="00684A35"/>
    <w:rPr>
      <w:rFonts w:ascii="Times New Roman" w:hAnsi="Times New Roman" w:cs="Times New Roman" w:hint="default"/>
      <w:sz w:val="24"/>
      <w:szCs w:val="24"/>
    </w:rPr>
  </w:style>
  <w:style w:type="character" w:customStyle="1" w:styleId="rvts15">
    <w:name w:val="rvts15"/>
    <w:rsid w:val="00684A35"/>
    <w:rPr>
      <w:rFonts w:ascii="Times New Roman" w:hAnsi="Times New Roman" w:cs="Times New Roman" w:hint="default"/>
      <w:sz w:val="24"/>
      <w:szCs w:val="24"/>
    </w:rPr>
  </w:style>
  <w:style w:type="paragraph" w:styleId="22">
    <w:name w:val="Body Text 2"/>
    <w:basedOn w:val="a"/>
    <w:link w:val="23"/>
    <w:uiPriority w:val="99"/>
    <w:semiHidden/>
    <w:unhideWhenUsed/>
    <w:rsid w:val="00EC55FF"/>
    <w:pPr>
      <w:spacing w:after="120" w:line="480" w:lineRule="auto"/>
    </w:pPr>
  </w:style>
  <w:style w:type="character" w:customStyle="1" w:styleId="23">
    <w:name w:val="Основной текст 2 Знак"/>
    <w:link w:val="22"/>
    <w:uiPriority w:val="99"/>
    <w:semiHidden/>
    <w:rsid w:val="00EC55FF"/>
    <w:rPr>
      <w:sz w:val="24"/>
      <w:szCs w:val="24"/>
      <w:lang w:val="uk-UA"/>
    </w:rPr>
  </w:style>
  <w:style w:type="character" w:customStyle="1" w:styleId="80">
    <w:name w:val="Заголовок 8 Знак"/>
    <w:link w:val="8"/>
    <w:uiPriority w:val="99"/>
    <w:rsid w:val="00EC55FF"/>
    <w:rPr>
      <w:i/>
      <w:iCs/>
      <w:sz w:val="24"/>
      <w:szCs w:val="24"/>
      <w:lang w:val="uk-UA"/>
    </w:rPr>
  </w:style>
  <w:style w:type="character" w:customStyle="1" w:styleId="af2">
    <w:name w:val="Заголовок Знак"/>
    <w:aliases w:val="Мой стиль Знак,Название Знак"/>
    <w:link w:val="af1"/>
    <w:locked/>
    <w:rsid w:val="002D450B"/>
    <w:rPr>
      <w:sz w:val="28"/>
      <w:lang w:val="uk-UA"/>
    </w:rPr>
  </w:style>
  <w:style w:type="character" w:customStyle="1" w:styleId="40">
    <w:name w:val="Заголовок 4 Знак"/>
    <w:basedOn w:val="a0"/>
    <w:link w:val="4"/>
    <w:rsid w:val="00AE50BA"/>
    <w:rPr>
      <w:sz w:val="28"/>
      <w:szCs w:val="24"/>
      <w:lang w:val="uk-UA"/>
    </w:rPr>
  </w:style>
  <w:style w:type="character" w:styleId="af5">
    <w:name w:val="Strong"/>
    <w:uiPriority w:val="22"/>
    <w:qFormat/>
    <w:rsid w:val="00AE50BA"/>
    <w:rPr>
      <w:b/>
      <w:bCs/>
    </w:rPr>
  </w:style>
  <w:style w:type="character" w:customStyle="1" w:styleId="21">
    <w:name w:val="Основной текст с отступом 2 Знак"/>
    <w:link w:val="20"/>
    <w:rsid w:val="006D20A3"/>
    <w:rPr>
      <w:sz w:val="28"/>
      <w:szCs w:val="24"/>
      <w:lang w:val="uk-UA"/>
    </w:rPr>
  </w:style>
  <w:style w:type="character" w:customStyle="1" w:styleId="31">
    <w:name w:val="Основной текст с отступом 3 Знак"/>
    <w:link w:val="30"/>
    <w:rsid w:val="006D20A3"/>
    <w:rPr>
      <w:sz w:val="28"/>
      <w:szCs w:val="24"/>
      <w:lang w:val="uk-UA"/>
    </w:rPr>
  </w:style>
  <w:style w:type="paragraph" w:customStyle="1" w:styleId="24">
    <w:name w:val="Обычный2"/>
    <w:rsid w:val="006D20A3"/>
    <w:pPr>
      <w:widowControl w:val="0"/>
    </w:pPr>
    <w:rPr>
      <w:snapToGrid w:val="0"/>
    </w:rPr>
  </w:style>
  <w:style w:type="paragraph" w:customStyle="1" w:styleId="rvps2">
    <w:name w:val="rvps2"/>
    <w:basedOn w:val="a"/>
    <w:rsid w:val="002D5821"/>
    <w:pPr>
      <w:spacing w:before="100" w:beforeAutospacing="1" w:after="100" w:afterAutospacing="1"/>
    </w:pPr>
    <w:rPr>
      <w:lang w:val="ru-RU"/>
    </w:rPr>
  </w:style>
  <w:style w:type="character" w:customStyle="1" w:styleId="rvts37">
    <w:name w:val="rvts37"/>
    <w:basedOn w:val="a0"/>
    <w:rsid w:val="002D5821"/>
  </w:style>
  <w:style w:type="paragraph" w:styleId="af6">
    <w:name w:val="List Paragraph"/>
    <w:basedOn w:val="a"/>
    <w:uiPriority w:val="34"/>
    <w:qFormat/>
    <w:rsid w:val="00E4477B"/>
    <w:pPr>
      <w:ind w:left="720"/>
      <w:contextualSpacing/>
    </w:pPr>
  </w:style>
  <w:style w:type="character" w:customStyle="1" w:styleId="af0">
    <w:name w:val="Текст сноски Знак"/>
    <w:basedOn w:val="a0"/>
    <w:link w:val="af"/>
    <w:uiPriority w:val="99"/>
    <w:semiHidden/>
    <w:rsid w:val="0057307A"/>
  </w:style>
  <w:style w:type="character" w:styleId="af7">
    <w:name w:val="footnote reference"/>
    <w:basedOn w:val="a0"/>
    <w:uiPriority w:val="99"/>
    <w:semiHidden/>
    <w:unhideWhenUsed/>
    <w:rsid w:val="0057307A"/>
    <w:rPr>
      <w:vertAlign w:val="superscript"/>
    </w:rPr>
  </w:style>
  <w:style w:type="character" w:customStyle="1" w:styleId="50">
    <w:name w:val="Заголовок 5 Знак"/>
    <w:basedOn w:val="a0"/>
    <w:link w:val="5"/>
    <w:uiPriority w:val="9"/>
    <w:semiHidden/>
    <w:rsid w:val="0078766D"/>
    <w:rPr>
      <w:rFonts w:asciiTheme="majorHAnsi" w:eastAsiaTheme="majorEastAsia" w:hAnsiTheme="majorHAnsi" w:cstheme="majorBidi"/>
      <w:color w:val="365F91" w:themeColor="accent1" w:themeShade="BF"/>
      <w:sz w:val="24"/>
      <w:szCs w:val="24"/>
      <w:lang w:val="uk-UA"/>
    </w:rPr>
  </w:style>
  <w:style w:type="character" w:customStyle="1" w:styleId="a4">
    <w:name w:val="Основной текст Знак"/>
    <w:link w:val="a3"/>
    <w:rsid w:val="00E747CD"/>
    <w:rPr>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405993">
      <w:bodyDiv w:val="1"/>
      <w:marLeft w:val="0"/>
      <w:marRight w:val="0"/>
      <w:marTop w:val="0"/>
      <w:marBottom w:val="0"/>
      <w:divBdr>
        <w:top w:val="none" w:sz="0" w:space="0" w:color="auto"/>
        <w:left w:val="none" w:sz="0" w:space="0" w:color="auto"/>
        <w:bottom w:val="none" w:sz="0" w:space="0" w:color="auto"/>
        <w:right w:val="none" w:sz="0" w:space="0" w:color="auto"/>
      </w:divBdr>
    </w:div>
    <w:div w:id="1248996441">
      <w:bodyDiv w:val="1"/>
      <w:marLeft w:val="0"/>
      <w:marRight w:val="0"/>
      <w:marTop w:val="0"/>
      <w:marBottom w:val="0"/>
      <w:divBdr>
        <w:top w:val="none" w:sz="0" w:space="0" w:color="auto"/>
        <w:left w:val="none" w:sz="0" w:space="0" w:color="auto"/>
        <w:bottom w:val="none" w:sz="0" w:space="0" w:color="auto"/>
        <w:right w:val="none" w:sz="0" w:space="0" w:color="auto"/>
      </w:divBdr>
    </w:div>
    <w:div w:id="1387145374">
      <w:bodyDiv w:val="1"/>
      <w:marLeft w:val="0"/>
      <w:marRight w:val="0"/>
      <w:marTop w:val="0"/>
      <w:marBottom w:val="0"/>
      <w:divBdr>
        <w:top w:val="none" w:sz="0" w:space="0" w:color="auto"/>
        <w:left w:val="none" w:sz="0" w:space="0" w:color="auto"/>
        <w:bottom w:val="none" w:sz="0" w:space="0" w:color="auto"/>
        <w:right w:val="none" w:sz="0" w:space="0" w:color="auto"/>
      </w:divBdr>
    </w:div>
    <w:div w:id="1724787821">
      <w:bodyDiv w:val="1"/>
      <w:marLeft w:val="0"/>
      <w:marRight w:val="0"/>
      <w:marTop w:val="0"/>
      <w:marBottom w:val="0"/>
      <w:divBdr>
        <w:top w:val="none" w:sz="0" w:space="0" w:color="auto"/>
        <w:left w:val="none" w:sz="0" w:space="0" w:color="auto"/>
        <w:bottom w:val="none" w:sz="0" w:space="0" w:color="auto"/>
        <w:right w:val="none" w:sz="0" w:space="0" w:color="auto"/>
      </w:divBdr>
    </w:div>
    <w:div w:id="1948733335">
      <w:bodyDiv w:val="1"/>
      <w:marLeft w:val="0"/>
      <w:marRight w:val="0"/>
      <w:marTop w:val="0"/>
      <w:marBottom w:val="0"/>
      <w:divBdr>
        <w:top w:val="none" w:sz="0" w:space="0" w:color="auto"/>
        <w:left w:val="none" w:sz="0" w:space="0" w:color="auto"/>
        <w:bottom w:val="none" w:sz="0" w:space="0" w:color="auto"/>
        <w:right w:val="none" w:sz="0" w:space="0" w:color="auto"/>
      </w:divBdr>
    </w:div>
    <w:div w:id="209473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4_68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95_151" TargetMode="External"/><Relationship Id="rId4" Type="http://schemas.openxmlformats.org/officeDocument/2006/relationships/settings" Target="settings.xml"/><Relationship Id="rId9" Type="http://schemas.openxmlformats.org/officeDocument/2006/relationships/hyperlink" Target="https://zakon.rada.gov.ua/laws/show/995_00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69900-36C0-4084-9C14-0A8DB0813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5601</Words>
  <Characters>31930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SPecialiST RePack</Company>
  <LinksUpToDate>false</LinksUpToDate>
  <CharactersWithSpaces>37457</CharactersWithSpaces>
  <SharedDoc>false</SharedDoc>
  <HLinks>
    <vt:vector size="60" baseType="variant">
      <vt:variant>
        <vt:i4>2031684</vt:i4>
      </vt:variant>
      <vt:variant>
        <vt:i4>27</vt:i4>
      </vt:variant>
      <vt:variant>
        <vt:i4>0</vt:i4>
      </vt:variant>
      <vt:variant>
        <vt:i4>5</vt:i4>
      </vt:variant>
      <vt:variant>
        <vt:lpwstr>http://www.nbuv/</vt:lpwstr>
      </vt:variant>
      <vt:variant>
        <vt:lpwstr/>
      </vt:variant>
      <vt:variant>
        <vt:i4>5505132</vt:i4>
      </vt:variant>
      <vt:variant>
        <vt:i4>24</vt:i4>
      </vt:variant>
      <vt:variant>
        <vt:i4>0</vt:i4>
      </vt:variant>
      <vt:variant>
        <vt:i4>5</vt:i4>
      </vt:variant>
      <vt:variant>
        <vt:lpwstr>http://www.kmu.gov.ua/control/publish/article?art_id=246826477</vt:lpwstr>
      </vt:variant>
      <vt:variant>
        <vt:lpwstr/>
      </vt:variant>
      <vt:variant>
        <vt:i4>524313</vt:i4>
      </vt:variant>
      <vt:variant>
        <vt:i4>21</vt:i4>
      </vt:variant>
      <vt:variant>
        <vt:i4>0</vt:i4>
      </vt:variant>
      <vt:variant>
        <vt:i4>5</vt:i4>
      </vt:variant>
      <vt:variant>
        <vt:lpwstr>http://www.reyestr.court.gov.ua/</vt:lpwstr>
      </vt:variant>
      <vt:variant>
        <vt:lpwstr/>
      </vt:variant>
      <vt:variant>
        <vt:i4>3276901</vt:i4>
      </vt:variant>
      <vt:variant>
        <vt:i4>18</vt:i4>
      </vt:variant>
      <vt:variant>
        <vt:i4>0</vt:i4>
      </vt:variant>
      <vt:variant>
        <vt:i4>5</vt:i4>
      </vt:variant>
      <vt:variant>
        <vt:lpwstr>https://ips.ligazakon.net/document/view/MVS924?ed=2019_06_11&amp;an=1</vt:lpwstr>
      </vt:variant>
      <vt:variant>
        <vt:lpwstr/>
      </vt:variant>
      <vt:variant>
        <vt:i4>7733295</vt:i4>
      </vt:variant>
      <vt:variant>
        <vt:i4>15</vt:i4>
      </vt:variant>
      <vt:variant>
        <vt:i4>0</vt:i4>
      </vt:variant>
      <vt:variant>
        <vt:i4>5</vt:i4>
      </vt:variant>
      <vt:variant>
        <vt:lpwstr>https://zakon.rada.gov.ua/laws/show/1835-14</vt:lpwstr>
      </vt:variant>
      <vt:variant>
        <vt:lpwstr>Text</vt:lpwstr>
      </vt:variant>
      <vt:variant>
        <vt:i4>8323116</vt:i4>
      </vt:variant>
      <vt:variant>
        <vt:i4>12</vt:i4>
      </vt:variant>
      <vt:variant>
        <vt:i4>0</vt:i4>
      </vt:variant>
      <vt:variant>
        <vt:i4>5</vt:i4>
      </vt:variant>
      <vt:variant>
        <vt:lpwstr>https://zakon.rada.gov.ua/laws/show/2135-12</vt:lpwstr>
      </vt:variant>
      <vt:variant>
        <vt:lpwstr>Text</vt:lpwstr>
      </vt:variant>
      <vt:variant>
        <vt:i4>7995432</vt:i4>
      </vt:variant>
      <vt:variant>
        <vt:i4>9</vt:i4>
      </vt:variant>
      <vt:variant>
        <vt:i4>0</vt:i4>
      </vt:variant>
      <vt:variant>
        <vt:i4>5</vt:i4>
      </vt:variant>
      <vt:variant>
        <vt:lpwstr>https://zakon.rada.gov.ua/laws/show/2677-17</vt:lpwstr>
      </vt:variant>
      <vt:variant>
        <vt:lpwstr>Text</vt:lpwstr>
      </vt:variant>
      <vt:variant>
        <vt:i4>8126510</vt:i4>
      </vt:variant>
      <vt:variant>
        <vt:i4>6</vt:i4>
      </vt:variant>
      <vt:variant>
        <vt:i4>0</vt:i4>
      </vt:variant>
      <vt:variant>
        <vt:i4>5</vt:i4>
      </vt:variant>
      <vt:variant>
        <vt:lpwstr>https://zakon.rada.gov.ua/laws/show/1720-17</vt:lpwstr>
      </vt:variant>
      <vt:variant>
        <vt:lpwstr>Text</vt:lpwstr>
      </vt:variant>
      <vt:variant>
        <vt:i4>5505036</vt:i4>
      </vt:variant>
      <vt:variant>
        <vt:i4>3</vt:i4>
      </vt:variant>
      <vt:variant>
        <vt:i4>0</vt:i4>
      </vt:variant>
      <vt:variant>
        <vt:i4>5</vt:i4>
      </vt:variant>
      <vt:variant>
        <vt:lpwstr>https://zakon.rada.gov.ua/laws/show/80732-10</vt:lpwstr>
      </vt:variant>
      <vt:variant>
        <vt:lpwstr>Text</vt:lpwstr>
      </vt:variant>
      <vt:variant>
        <vt:i4>5505039</vt:i4>
      </vt:variant>
      <vt:variant>
        <vt:i4>0</vt:i4>
      </vt:variant>
      <vt:variant>
        <vt:i4>0</vt:i4>
      </vt:variant>
      <vt:variant>
        <vt:i4>5</vt:i4>
      </vt:variant>
      <vt:variant>
        <vt:lpwstr>https://zakon.rada.gov.ua/laws/show/80731-10</vt:lpwstr>
      </vt:variant>
      <vt:variant>
        <vt:lpwstr>Text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creator>priem_kom</dc:creator>
  <cp:lastModifiedBy>PK</cp:lastModifiedBy>
  <cp:revision>2</cp:revision>
  <cp:lastPrinted>2019-05-31T11:35:00Z</cp:lastPrinted>
  <dcterms:created xsi:type="dcterms:W3CDTF">2023-11-15T09:37:00Z</dcterms:created>
  <dcterms:modified xsi:type="dcterms:W3CDTF">2023-11-15T09:37:00Z</dcterms:modified>
</cp:coreProperties>
</file>