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79F4" w14:textId="77777777" w:rsidR="000E0329" w:rsidRPr="002278B6" w:rsidRDefault="000E0329" w:rsidP="000E0329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caps/>
          <w:sz w:val="28"/>
          <w:szCs w:val="28"/>
        </w:rPr>
        <w:t>МІНІСТЕРСТВО ВНУТРІШНІХ СПРАВ УКРАЇНИ</w:t>
      </w:r>
    </w:p>
    <w:p w14:paraId="0B6E72F7" w14:textId="77777777" w:rsidR="000E0329" w:rsidRPr="002278B6" w:rsidRDefault="000E0329" w:rsidP="000E0329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73D21BC" w14:textId="77777777" w:rsidR="000E0329" w:rsidRPr="002278B6" w:rsidRDefault="000E0329" w:rsidP="000E0329">
      <w:pPr>
        <w:keepNext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caps/>
          <w:sz w:val="28"/>
          <w:szCs w:val="28"/>
        </w:rPr>
        <w:t>Дніпропетровський державний університет</w:t>
      </w:r>
    </w:p>
    <w:p w14:paraId="6F43DF05" w14:textId="18E8A875" w:rsidR="000E0329" w:rsidRDefault="000E0329" w:rsidP="000E0329">
      <w:pPr>
        <w:keepNext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caps/>
          <w:sz w:val="28"/>
          <w:szCs w:val="28"/>
        </w:rPr>
        <w:t>внутрішніх справ</w:t>
      </w:r>
    </w:p>
    <w:p w14:paraId="309353A4" w14:textId="77777777" w:rsidR="00FB5A42" w:rsidRPr="002278B6" w:rsidRDefault="00FB5A42" w:rsidP="000E0329">
      <w:pPr>
        <w:keepNext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9CFA5B9" w14:textId="1EFC8AD4" w:rsidR="000E0329" w:rsidRDefault="000E0329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НАВЧАЛЬНО-НАУКОВИЙ ІНСТИТУТ ПРАВА ТА </w:t>
      </w:r>
      <w:r w:rsidR="0080775E">
        <w:rPr>
          <w:rFonts w:ascii="Times New Roman" w:eastAsia="Calibri" w:hAnsi="Times New Roman" w:cs="Times New Roman"/>
          <w:b/>
          <w:i/>
          <w:sz w:val="28"/>
          <w:szCs w:val="28"/>
        </w:rPr>
        <w:t>ІННОВАЦІЙНОЇ ОСВІТИ</w:t>
      </w:r>
    </w:p>
    <w:p w14:paraId="5966AF18" w14:textId="77777777" w:rsidR="00FB5A42" w:rsidRPr="002278B6" w:rsidRDefault="00FB5A42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E157B0E" w14:textId="77777777" w:rsidR="000E0329" w:rsidRDefault="000E0329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КАФЕДРА КРИ</w:t>
      </w:r>
      <w:r w:rsidR="0080775E">
        <w:rPr>
          <w:rFonts w:ascii="Times New Roman" w:hAnsi="Times New Roman" w:cs="Times New Roman"/>
          <w:b/>
          <w:i/>
          <w:sz w:val="28"/>
          <w:szCs w:val="28"/>
        </w:rPr>
        <w:t>МІНАЛЬНО-ПРАВОВИХ ДИСЦИПЛІН</w:t>
      </w:r>
    </w:p>
    <w:p w14:paraId="291EA18D" w14:textId="535821E1" w:rsidR="000E0329" w:rsidRDefault="000E0329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7189FBC" w14:textId="06B4D7D3" w:rsidR="00FB5A42" w:rsidRDefault="00FB5A42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425EF70" w14:textId="1E5F7DEC" w:rsidR="00FB5A42" w:rsidRDefault="00FB5A42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06E7F3B" w14:textId="3A13D2A0" w:rsidR="00FB5A42" w:rsidRDefault="00FB5A42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58415F3" w14:textId="574ACC3D" w:rsidR="00FB5A42" w:rsidRDefault="00FB5A42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B8A2C81" w14:textId="2EDA43BB" w:rsidR="00FB5A42" w:rsidRDefault="00FB5A42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66521F2" w14:textId="70D3FF8D" w:rsidR="00FB5A42" w:rsidRDefault="00FB5A42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FFFBEBC" w14:textId="77777777" w:rsidR="00FB5A42" w:rsidRPr="002278B6" w:rsidRDefault="00FB5A42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728736B" w14:textId="77777777" w:rsidR="000E0329" w:rsidRPr="002278B6" w:rsidRDefault="000E0329" w:rsidP="00FB5A42">
      <w:pPr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</w:rPr>
        <w:t>РОБОЧА ПРОГРАМА НАВЧАЛЬНОЇ ДИСЦИПЛІНИ</w:t>
      </w:r>
    </w:p>
    <w:p w14:paraId="05E09782" w14:textId="6415FCBF" w:rsidR="000E0329" w:rsidRDefault="000E0329" w:rsidP="00FB5A42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420FC38" w14:textId="77777777" w:rsidR="000E0329" w:rsidRPr="002278B6" w:rsidRDefault="000E0329" w:rsidP="00FB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r w:rsidR="00DA5065">
        <w:rPr>
          <w:rFonts w:ascii="Times New Roman" w:hAnsi="Times New Roman" w:cs="Times New Roman"/>
          <w:b/>
          <w:i/>
          <w:spacing w:val="-4"/>
          <w:sz w:val="28"/>
          <w:szCs w:val="28"/>
        </w:rPr>
        <w:t>КРИМІН</w:t>
      </w:r>
      <w:r w:rsidR="0080775E">
        <w:rPr>
          <w:rFonts w:ascii="Times New Roman" w:hAnsi="Times New Roman" w:cs="Times New Roman"/>
          <w:b/>
          <w:i/>
          <w:spacing w:val="-4"/>
          <w:sz w:val="28"/>
          <w:szCs w:val="28"/>
        </w:rPr>
        <w:t>ОЛОГІЯ</w:t>
      </w:r>
      <w:r w:rsidRPr="002278B6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14:paraId="5078A757" w14:textId="77777777" w:rsidR="000E0329" w:rsidRPr="002278B6" w:rsidRDefault="000E0329" w:rsidP="00FB5A42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3FB89AE2" w14:textId="77777777" w:rsidR="000E0329" w:rsidRDefault="000E0329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281AA79F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219D383C" w14:textId="77777777" w:rsidR="00F35FF1" w:rsidRDefault="00F35FF1" w:rsidP="00FB5A42">
      <w:pPr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332BFE" w14:textId="77777777" w:rsidR="000E0329" w:rsidRPr="00FB5A42" w:rsidRDefault="000E0329" w:rsidP="00FB5A42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Рівень вищої освіти перший(бакалаврський)</w:t>
      </w:r>
    </w:p>
    <w:p w14:paraId="592B8C8F" w14:textId="24797F51" w:rsidR="000E0329" w:rsidRPr="00FB5A42" w:rsidRDefault="000E0329" w:rsidP="00FB5A42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 xml:space="preserve">Галузь </w:t>
      </w:r>
      <w:r w:rsidR="00DA5065" w:rsidRPr="00FB5A42">
        <w:rPr>
          <w:rFonts w:ascii="Times New Roman" w:hAnsi="Times New Roman" w:cs="Times New Roman"/>
          <w:sz w:val="28"/>
          <w:szCs w:val="28"/>
        </w:rPr>
        <w:t>26</w:t>
      </w:r>
      <w:r w:rsidR="00F779EA" w:rsidRPr="00FB5A42">
        <w:rPr>
          <w:rFonts w:ascii="Times New Roman" w:hAnsi="Times New Roman" w:cs="Times New Roman"/>
          <w:sz w:val="28"/>
          <w:szCs w:val="28"/>
        </w:rPr>
        <w:t xml:space="preserve"> </w:t>
      </w:r>
      <w:r w:rsidR="0080775E" w:rsidRPr="00FB5A42">
        <w:rPr>
          <w:rFonts w:ascii="Times New Roman" w:hAnsi="Times New Roman" w:cs="Times New Roman"/>
          <w:sz w:val="28"/>
          <w:szCs w:val="28"/>
        </w:rPr>
        <w:t>-</w:t>
      </w:r>
      <w:r w:rsidR="00F779EA" w:rsidRPr="00FB5A42">
        <w:rPr>
          <w:rFonts w:ascii="Times New Roman" w:hAnsi="Times New Roman" w:cs="Times New Roman"/>
          <w:sz w:val="28"/>
          <w:szCs w:val="28"/>
        </w:rPr>
        <w:t xml:space="preserve"> </w:t>
      </w:r>
      <w:r w:rsidR="00DA5065" w:rsidRPr="00FB5A42">
        <w:rPr>
          <w:rFonts w:ascii="Times New Roman" w:hAnsi="Times New Roman" w:cs="Times New Roman"/>
          <w:sz w:val="28"/>
          <w:szCs w:val="28"/>
        </w:rPr>
        <w:t>Цивільна безпека</w:t>
      </w:r>
    </w:p>
    <w:p w14:paraId="76BC34C2" w14:textId="77777777" w:rsidR="000E0329" w:rsidRPr="00FB5A42" w:rsidRDefault="000E0329" w:rsidP="00FB5A42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="00DA5065" w:rsidRPr="00FB5A42">
        <w:rPr>
          <w:rFonts w:ascii="Times New Roman" w:hAnsi="Times New Roman" w:cs="Times New Roman"/>
          <w:sz w:val="28"/>
          <w:szCs w:val="28"/>
        </w:rPr>
        <w:t>262</w:t>
      </w:r>
      <w:r w:rsidRPr="00FB5A42">
        <w:rPr>
          <w:rFonts w:ascii="Times New Roman" w:hAnsi="Times New Roman" w:cs="Times New Roman"/>
          <w:sz w:val="28"/>
          <w:szCs w:val="28"/>
        </w:rPr>
        <w:t xml:space="preserve"> «</w:t>
      </w:r>
      <w:r w:rsidR="00FF410D" w:rsidRPr="00FB5A42">
        <w:rPr>
          <w:rFonts w:ascii="Times New Roman" w:hAnsi="Times New Roman" w:cs="Times New Roman"/>
          <w:sz w:val="28"/>
          <w:szCs w:val="28"/>
        </w:rPr>
        <w:t>П</w:t>
      </w:r>
      <w:r w:rsidR="00DA5065" w:rsidRPr="00FB5A42">
        <w:rPr>
          <w:rFonts w:ascii="Times New Roman" w:hAnsi="Times New Roman" w:cs="Times New Roman"/>
          <w:sz w:val="28"/>
          <w:szCs w:val="28"/>
        </w:rPr>
        <w:t>равоохоронна діяльність</w:t>
      </w:r>
      <w:r w:rsidRPr="00FB5A42">
        <w:rPr>
          <w:rFonts w:ascii="Times New Roman" w:hAnsi="Times New Roman" w:cs="Times New Roman"/>
          <w:sz w:val="28"/>
          <w:szCs w:val="28"/>
        </w:rPr>
        <w:t>»</w:t>
      </w:r>
    </w:p>
    <w:p w14:paraId="75765758" w14:textId="77777777" w:rsidR="00FB5A42" w:rsidRDefault="000E0329" w:rsidP="00FB5A42">
      <w:pPr>
        <w:tabs>
          <w:tab w:val="left" w:pos="5128"/>
        </w:tabs>
        <w:autoSpaceDE w:val="0"/>
        <w:autoSpaceDN w:val="0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B5A42">
        <w:rPr>
          <w:rFonts w:ascii="Times New Roman" w:eastAsia="Calibri" w:hAnsi="Times New Roman" w:cs="Times New Roman"/>
          <w:sz w:val="28"/>
          <w:szCs w:val="28"/>
        </w:rPr>
        <w:t>Освітня</w:t>
      </w:r>
      <w:r w:rsidRPr="00FB5A4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B5A42">
        <w:rPr>
          <w:rFonts w:ascii="Times New Roman" w:eastAsia="Calibri" w:hAnsi="Times New Roman" w:cs="Times New Roman"/>
          <w:sz w:val="28"/>
          <w:szCs w:val="28"/>
        </w:rPr>
        <w:t>програма</w:t>
      </w:r>
      <w:r w:rsidRPr="00FB5A4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DA5065" w:rsidRPr="00FB5A42">
        <w:rPr>
          <w:rFonts w:ascii="Times New Roman" w:eastAsia="Calibri" w:hAnsi="Times New Roman" w:cs="Times New Roman"/>
          <w:spacing w:val="-2"/>
          <w:sz w:val="28"/>
          <w:szCs w:val="28"/>
        </w:rPr>
        <w:t>«Правоохоронна діяльність</w:t>
      </w:r>
      <w:r w:rsidR="00F978AE" w:rsidRPr="00FB5A42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="00FF410D" w:rsidRPr="00FB5A4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затверджена наказом ДДУВС </w:t>
      </w:r>
    </w:p>
    <w:p w14:paraId="2D40E0BA" w14:textId="3243FE0F" w:rsidR="000E0329" w:rsidRPr="00FB5A42" w:rsidRDefault="00FF410D" w:rsidP="00FB5A42">
      <w:pPr>
        <w:tabs>
          <w:tab w:val="left" w:pos="5128"/>
        </w:tabs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5A42">
        <w:rPr>
          <w:rFonts w:ascii="Times New Roman" w:eastAsia="Calibri" w:hAnsi="Times New Roman" w:cs="Times New Roman"/>
          <w:spacing w:val="-2"/>
          <w:sz w:val="28"/>
          <w:szCs w:val="28"/>
        </w:rPr>
        <w:t>від 31.08.2020 № 649</w:t>
      </w:r>
    </w:p>
    <w:p w14:paraId="2CFA08ED" w14:textId="77777777" w:rsidR="000E0329" w:rsidRPr="00FB5A42" w:rsidRDefault="000E0329" w:rsidP="00FB5A42">
      <w:pPr>
        <w:tabs>
          <w:tab w:val="left" w:pos="6096"/>
        </w:tabs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A42">
        <w:rPr>
          <w:rFonts w:ascii="Times New Roman" w:eastAsia="Calibri" w:hAnsi="Times New Roman" w:cs="Times New Roman"/>
          <w:sz w:val="28"/>
          <w:szCs w:val="28"/>
        </w:rPr>
        <w:t>Статус навчальної</w:t>
      </w:r>
      <w:r w:rsidRPr="00FB5A42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FB5A42">
        <w:rPr>
          <w:rFonts w:ascii="Times New Roman" w:eastAsia="Calibri" w:hAnsi="Times New Roman" w:cs="Times New Roman"/>
          <w:sz w:val="28"/>
          <w:szCs w:val="28"/>
        </w:rPr>
        <w:t>дисципліни</w:t>
      </w:r>
      <w:r w:rsidRPr="00FB5A42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="00FF410D" w:rsidRPr="00FB5A42">
        <w:rPr>
          <w:rFonts w:ascii="Times New Roman" w:eastAsia="Calibri" w:hAnsi="Times New Roman" w:cs="Times New Roman"/>
          <w:sz w:val="28"/>
          <w:szCs w:val="28"/>
        </w:rPr>
        <w:t>вибір</w:t>
      </w:r>
      <w:r w:rsidR="0080775E" w:rsidRPr="00FB5A42">
        <w:rPr>
          <w:rFonts w:ascii="Times New Roman" w:eastAsia="Calibri" w:hAnsi="Times New Roman" w:cs="Times New Roman"/>
          <w:sz w:val="28"/>
          <w:szCs w:val="28"/>
        </w:rPr>
        <w:t>кова</w:t>
      </w:r>
    </w:p>
    <w:p w14:paraId="0F353F45" w14:textId="77777777" w:rsidR="000E0329" w:rsidRPr="00FB5A42" w:rsidRDefault="000E0329" w:rsidP="00FB5A42">
      <w:pPr>
        <w:tabs>
          <w:tab w:val="left" w:pos="8219"/>
        </w:tabs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A42">
        <w:rPr>
          <w:rFonts w:ascii="Times New Roman" w:eastAsia="Calibri" w:hAnsi="Times New Roman" w:cs="Times New Roman"/>
          <w:sz w:val="28"/>
          <w:szCs w:val="28"/>
        </w:rPr>
        <w:t>Мова</w:t>
      </w:r>
      <w:r w:rsidRPr="00FB5A4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B5A42">
        <w:rPr>
          <w:rFonts w:ascii="Times New Roman" w:eastAsia="Calibri" w:hAnsi="Times New Roman" w:cs="Times New Roman"/>
          <w:sz w:val="28"/>
          <w:szCs w:val="28"/>
        </w:rPr>
        <w:t>навчання українська</w:t>
      </w:r>
    </w:p>
    <w:p w14:paraId="08C9055F" w14:textId="77777777" w:rsidR="000E0329" w:rsidRPr="00FB5A42" w:rsidRDefault="000E0329" w:rsidP="00FB5A42">
      <w:pPr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DFD60B" w14:textId="77777777" w:rsidR="000E0329" w:rsidRPr="002278B6" w:rsidRDefault="000E0329" w:rsidP="00FB5A42">
      <w:pPr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23373F" w14:textId="77777777" w:rsidR="000E0329" w:rsidRPr="002278B6" w:rsidRDefault="000E0329" w:rsidP="00FB5A42">
      <w:pPr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0B17CB" w14:textId="77777777" w:rsidR="000E0329" w:rsidRDefault="000E0329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5E9CB185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5B98C31B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0E81C75E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23CA0B7C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19275F94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168A67D7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56BE69FD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61F4E24E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0A9AAA8C" w14:textId="77777777" w:rsidR="000E0329" w:rsidRPr="002278B6" w:rsidRDefault="000E0329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6A8D7906" w14:textId="77777777" w:rsidR="000E0329" w:rsidRPr="002278B6" w:rsidRDefault="000E0329" w:rsidP="000E0329">
      <w:pPr>
        <w:tabs>
          <w:tab w:val="left" w:pos="1729"/>
        </w:tabs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</w:rPr>
        <w:t>Дніпро –</w:t>
      </w:r>
      <w:r w:rsidRPr="002278B6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278B6">
        <w:rPr>
          <w:rFonts w:ascii="Times New Roman" w:eastAsia="Calibri" w:hAnsi="Times New Roman" w:cs="Times New Roman"/>
          <w:b/>
          <w:bCs/>
          <w:sz w:val="28"/>
          <w:szCs w:val="28"/>
        </w:rPr>
        <w:t>2023</w:t>
      </w:r>
    </w:p>
    <w:p w14:paraId="5068D5E9" w14:textId="77777777" w:rsidR="000E0329" w:rsidRPr="002278B6" w:rsidRDefault="000E0329" w:rsidP="000E0329">
      <w:pPr>
        <w:pStyle w:val="4"/>
        <w:tabs>
          <w:tab w:val="left" w:pos="1729"/>
        </w:tabs>
        <w:ind w:left="0" w:right="4"/>
        <w:jc w:val="center"/>
        <w:sectPr w:rsidR="000E0329" w:rsidRPr="002278B6" w:rsidSect="0080775E">
          <w:headerReference w:type="default" r:id="rId8"/>
          <w:pgSz w:w="11910" w:h="16850"/>
          <w:pgMar w:top="1134" w:right="851" w:bottom="1134" w:left="1418" w:header="0" w:footer="0" w:gutter="0"/>
          <w:cols w:space="720"/>
          <w:titlePg/>
          <w:docGrid w:linePitch="326"/>
        </w:sect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4"/>
      </w:tblGrid>
      <w:tr w:rsidR="000E0329" w:rsidRPr="002278B6" w14:paraId="5F966DC4" w14:textId="77777777" w:rsidTr="009A22BD">
        <w:tc>
          <w:tcPr>
            <w:tcW w:w="4393" w:type="dxa"/>
            <w:shd w:val="clear" w:color="auto" w:fill="auto"/>
          </w:tcPr>
          <w:p w14:paraId="60E339B6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0829F4CE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auto"/>
          </w:tcPr>
          <w:p w14:paraId="4CA135B6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b/>
                <w:sz w:val="28"/>
                <w:szCs w:val="28"/>
              </w:rPr>
              <w:t>СХВАЛЕНО</w:t>
            </w:r>
          </w:p>
        </w:tc>
      </w:tr>
      <w:tr w:rsidR="000E0329" w:rsidRPr="002278B6" w14:paraId="429C54D3" w14:textId="77777777" w:rsidTr="009A22BD">
        <w:tc>
          <w:tcPr>
            <w:tcW w:w="4393" w:type="dxa"/>
            <w:shd w:val="clear" w:color="auto" w:fill="auto"/>
          </w:tcPr>
          <w:p w14:paraId="28FDF290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Навчально-методичною радою</w:t>
            </w:r>
          </w:p>
          <w:p w14:paraId="0001BC9C" w14:textId="77777777" w:rsidR="000E0329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Дніпропетровського державного університету  внутрішніх справ</w:t>
            </w:r>
          </w:p>
          <w:p w14:paraId="314F498B" w14:textId="4F66E59F" w:rsidR="00630116" w:rsidRPr="002278B6" w:rsidRDefault="00630116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Протокол від</w:t>
            </w:r>
            <w:r w:rsidR="00B13A07">
              <w:rPr>
                <w:rFonts w:ascii="Times New Roman" w:hAnsi="Times New Roman" w:cs="Times New Roman"/>
                <w:sz w:val="28"/>
                <w:szCs w:val="28"/>
              </w:rPr>
              <w:t xml:space="preserve"> 30.08.2023 </w:t>
            </w: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3A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9C51B0F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auto"/>
          </w:tcPr>
          <w:p w14:paraId="6927D468" w14:textId="77777777" w:rsidR="00F779EA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Вченою радою навчально-наукового інституту</w:t>
            </w:r>
            <w:r w:rsidR="00F779EA">
              <w:rPr>
                <w:rFonts w:ascii="Times New Roman" w:hAnsi="Times New Roman" w:cs="Times New Roman"/>
                <w:sz w:val="28"/>
                <w:szCs w:val="28"/>
              </w:rPr>
              <w:t xml:space="preserve"> права та інноваційної освіти</w:t>
            </w: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ABE5D1" w14:textId="4DE5B2E1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Протокол від</w:t>
            </w:r>
            <w:r w:rsidR="00B13A07">
              <w:rPr>
                <w:rFonts w:ascii="Times New Roman" w:hAnsi="Times New Roman" w:cs="Times New Roman"/>
                <w:sz w:val="28"/>
                <w:szCs w:val="28"/>
              </w:rPr>
              <w:t xml:space="preserve"> 29.08.2023 </w:t>
            </w: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3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0FDD52C" w14:textId="77777777" w:rsidR="000E0329" w:rsidRPr="002278B6" w:rsidRDefault="000E0329" w:rsidP="000E0329">
      <w:pPr>
        <w:pStyle w:val="af2"/>
        <w:tabs>
          <w:tab w:val="left" w:pos="9694"/>
        </w:tabs>
        <w:spacing w:line="242" w:lineRule="auto"/>
        <w:ind w:right="-78"/>
        <w:jc w:val="both"/>
        <w:rPr>
          <w:color w:val="000000"/>
        </w:rPr>
      </w:pPr>
    </w:p>
    <w:p w14:paraId="24E7B827" w14:textId="77777777" w:rsidR="000E0329" w:rsidRPr="002278B6" w:rsidRDefault="000E0329" w:rsidP="000E0329">
      <w:pPr>
        <w:pStyle w:val="af2"/>
        <w:tabs>
          <w:tab w:val="left" w:pos="9694"/>
        </w:tabs>
        <w:spacing w:line="242" w:lineRule="auto"/>
        <w:ind w:right="-78"/>
        <w:jc w:val="both"/>
        <w:rPr>
          <w:b/>
        </w:rPr>
      </w:pPr>
      <w:r w:rsidRPr="002278B6">
        <w:rPr>
          <w:b/>
        </w:rPr>
        <w:t xml:space="preserve">ПОГОДЖЕНО </w:t>
      </w:r>
    </w:p>
    <w:p w14:paraId="6890685D" w14:textId="6E903AA0" w:rsidR="000E0329" w:rsidRDefault="000E0329" w:rsidP="000E0329">
      <w:pPr>
        <w:pStyle w:val="af2"/>
        <w:tabs>
          <w:tab w:val="left" w:pos="9694"/>
        </w:tabs>
        <w:spacing w:line="242" w:lineRule="auto"/>
        <w:ind w:right="-78"/>
        <w:jc w:val="both"/>
      </w:pPr>
      <w:r w:rsidRPr="002278B6">
        <w:t xml:space="preserve">Гарант освітньої програми </w:t>
      </w:r>
      <w:r w:rsidR="005A324C" w:rsidRPr="00B13A07">
        <w:t>«Правоохоронна діяльність</w:t>
      </w:r>
      <w:r w:rsidRPr="00B13A07">
        <w:t>»</w:t>
      </w:r>
    </w:p>
    <w:p w14:paraId="2E25FB65" w14:textId="77777777" w:rsidR="00FB5A42" w:rsidRPr="00B13A07" w:rsidRDefault="00FB5A42" w:rsidP="000E0329">
      <w:pPr>
        <w:pStyle w:val="af2"/>
        <w:tabs>
          <w:tab w:val="left" w:pos="9694"/>
        </w:tabs>
        <w:spacing w:line="242" w:lineRule="auto"/>
        <w:ind w:right="-78"/>
        <w:jc w:val="both"/>
      </w:pPr>
    </w:p>
    <w:p w14:paraId="0700A5F9" w14:textId="7E100076" w:rsidR="000E0329" w:rsidRPr="002278B6" w:rsidRDefault="000E0329" w:rsidP="000E0329">
      <w:pPr>
        <w:pStyle w:val="af2"/>
        <w:tabs>
          <w:tab w:val="left" w:pos="9694"/>
        </w:tabs>
        <w:spacing w:line="242" w:lineRule="auto"/>
        <w:ind w:left="709" w:right="-78"/>
        <w:jc w:val="both"/>
      </w:pPr>
      <w:r w:rsidRPr="002278B6">
        <w:t xml:space="preserve">                        </w:t>
      </w:r>
      <w:r w:rsidR="00B13A07">
        <w:t xml:space="preserve"> </w:t>
      </w:r>
      <w:r w:rsidRPr="002278B6">
        <w:t xml:space="preserve">    </w:t>
      </w:r>
      <w:r w:rsidR="00B13A07">
        <w:t xml:space="preserve">     </w:t>
      </w:r>
      <w:r w:rsidRPr="002278B6">
        <w:t xml:space="preserve"> __________________ </w:t>
      </w:r>
      <w:r>
        <w:t xml:space="preserve">          </w:t>
      </w:r>
      <w:r w:rsidR="005A324C">
        <w:rPr>
          <w:b/>
          <w:u w:val="single"/>
        </w:rPr>
        <w:t>Юрій КРАМАРЕНКО</w:t>
      </w:r>
      <w:r w:rsidRPr="002278B6">
        <w:t xml:space="preserve"> </w:t>
      </w:r>
    </w:p>
    <w:p w14:paraId="3EEBE5B9" w14:textId="0797E468" w:rsidR="000E0329" w:rsidRPr="002278B6" w:rsidRDefault="000E0329" w:rsidP="000E0329">
      <w:pPr>
        <w:pStyle w:val="af2"/>
        <w:tabs>
          <w:tab w:val="left" w:pos="9694"/>
        </w:tabs>
        <w:spacing w:line="242" w:lineRule="auto"/>
        <w:ind w:right="-78"/>
        <w:jc w:val="both"/>
        <w:rPr>
          <w:i/>
          <w:color w:val="000000"/>
          <w:sz w:val="24"/>
        </w:rPr>
      </w:pPr>
      <w:r w:rsidRPr="002278B6">
        <w:rPr>
          <w:i/>
          <w:sz w:val="24"/>
        </w:rPr>
        <w:t xml:space="preserve">                                                   </w:t>
      </w:r>
      <w:r w:rsidR="00B13A07">
        <w:rPr>
          <w:i/>
          <w:sz w:val="24"/>
        </w:rPr>
        <w:t xml:space="preserve">         </w:t>
      </w:r>
      <w:r w:rsidRPr="002278B6">
        <w:rPr>
          <w:i/>
          <w:sz w:val="24"/>
        </w:rPr>
        <w:t xml:space="preserve">   (підпис)                                      (ім’я та прізвище)</w:t>
      </w:r>
    </w:p>
    <w:p w14:paraId="7AD8C0BF" w14:textId="77777777" w:rsidR="000E0329" w:rsidRPr="002278B6" w:rsidRDefault="000E0329" w:rsidP="000E0329">
      <w:pPr>
        <w:pStyle w:val="af2"/>
        <w:tabs>
          <w:tab w:val="left" w:pos="9897"/>
        </w:tabs>
        <w:jc w:val="both"/>
      </w:pPr>
    </w:p>
    <w:p w14:paraId="5F9D2341" w14:textId="65F5B2FF" w:rsidR="000E0329" w:rsidRPr="00FB5A42" w:rsidRDefault="000E0329" w:rsidP="00FB5A42">
      <w:pPr>
        <w:pStyle w:val="af2"/>
        <w:tabs>
          <w:tab w:val="left" w:pos="9897"/>
        </w:tabs>
        <w:jc w:val="both"/>
        <w:rPr>
          <w:i/>
        </w:rPr>
      </w:pPr>
      <w:r w:rsidRPr="002278B6">
        <w:t xml:space="preserve">Розглянуто на засіданні </w:t>
      </w:r>
      <w:r w:rsidR="0080775E" w:rsidRPr="00FB5A42">
        <w:rPr>
          <w:iCs/>
        </w:rPr>
        <w:t>кафедри кримінально-правових дисциплін</w:t>
      </w:r>
      <w:r w:rsidRPr="00FB5A42">
        <w:rPr>
          <w:iCs/>
        </w:rPr>
        <w:t xml:space="preserve"> Навчально-наукового інституту права та </w:t>
      </w:r>
      <w:r w:rsidR="0080775E" w:rsidRPr="00FB5A42">
        <w:rPr>
          <w:iCs/>
        </w:rPr>
        <w:t>інноваційної освіти</w:t>
      </w:r>
      <w:r w:rsidR="00FB5A42">
        <w:rPr>
          <w:i/>
        </w:rPr>
        <w:t xml:space="preserve"> </w:t>
      </w:r>
      <w:r w:rsidR="00FB5A42" w:rsidRPr="00FB5A42">
        <w:rPr>
          <w:iCs/>
        </w:rPr>
        <w:t>п</w:t>
      </w:r>
      <w:r w:rsidR="005A324C" w:rsidRPr="00FB5A42">
        <w:rPr>
          <w:iCs/>
        </w:rPr>
        <w:t>р</w:t>
      </w:r>
      <w:r w:rsidR="005A324C" w:rsidRPr="005A324C">
        <w:t>отокол від 28</w:t>
      </w:r>
      <w:r w:rsidRPr="005A324C">
        <w:t xml:space="preserve"> серпня 2023 р. №1</w:t>
      </w:r>
    </w:p>
    <w:p w14:paraId="2A5E66A8" w14:textId="77777777" w:rsidR="000E0329" w:rsidRPr="002278B6" w:rsidRDefault="000E0329" w:rsidP="000E0329">
      <w:pPr>
        <w:pStyle w:val="af2"/>
        <w:tabs>
          <w:tab w:val="left" w:pos="9694"/>
        </w:tabs>
        <w:spacing w:line="242" w:lineRule="auto"/>
        <w:ind w:right="-78"/>
        <w:jc w:val="both"/>
        <w:rPr>
          <w:color w:val="000000"/>
        </w:rPr>
      </w:pPr>
    </w:p>
    <w:p w14:paraId="2553A369" w14:textId="77777777" w:rsidR="00FB5A42" w:rsidRDefault="005A324C" w:rsidP="000E0329">
      <w:pPr>
        <w:pStyle w:val="af2"/>
        <w:tabs>
          <w:tab w:val="left" w:pos="9694"/>
        </w:tabs>
        <w:spacing w:line="242" w:lineRule="auto"/>
        <w:ind w:right="-78"/>
        <w:jc w:val="both"/>
      </w:pPr>
      <w:r w:rsidRPr="00FB5A42">
        <w:rPr>
          <w:iCs/>
          <w:color w:val="000000"/>
        </w:rPr>
        <w:t>Криміно</w:t>
      </w:r>
      <w:r w:rsidR="00001E98" w:rsidRPr="00FB5A42">
        <w:rPr>
          <w:iCs/>
          <w:color w:val="000000"/>
        </w:rPr>
        <w:t>логія</w:t>
      </w:r>
      <w:r w:rsidR="000E0329" w:rsidRPr="002278B6">
        <w:rPr>
          <w:color w:val="000000"/>
        </w:rPr>
        <w:t xml:space="preserve"> </w:t>
      </w:r>
      <w:r w:rsidR="000E0329" w:rsidRPr="002278B6">
        <w:t>// Робоча програма навчальної дисципліни. – Дніпро</w:t>
      </w:r>
      <w:r w:rsidR="000E0329" w:rsidRPr="002278B6">
        <w:rPr>
          <w:spacing w:val="31"/>
        </w:rPr>
        <w:t xml:space="preserve"> </w:t>
      </w:r>
      <w:r w:rsidR="000E0329" w:rsidRPr="002278B6">
        <w:t>:</w:t>
      </w:r>
      <w:r w:rsidR="000E0329" w:rsidRPr="002278B6">
        <w:rPr>
          <w:spacing w:val="33"/>
        </w:rPr>
        <w:t xml:space="preserve"> </w:t>
      </w:r>
      <w:r w:rsidR="000E0329" w:rsidRPr="002278B6">
        <w:t>Дніпропетровський</w:t>
      </w:r>
      <w:r w:rsidR="000E0329" w:rsidRPr="002278B6">
        <w:rPr>
          <w:spacing w:val="33"/>
        </w:rPr>
        <w:t xml:space="preserve"> </w:t>
      </w:r>
      <w:r w:rsidR="000E0329" w:rsidRPr="002278B6">
        <w:t>державний</w:t>
      </w:r>
      <w:r w:rsidR="000E0329" w:rsidRPr="002278B6">
        <w:rPr>
          <w:spacing w:val="32"/>
        </w:rPr>
        <w:t xml:space="preserve"> </w:t>
      </w:r>
      <w:r w:rsidR="000E0329" w:rsidRPr="002278B6">
        <w:t>університет</w:t>
      </w:r>
      <w:r w:rsidR="000E0329" w:rsidRPr="002278B6">
        <w:rPr>
          <w:spacing w:val="32"/>
        </w:rPr>
        <w:t xml:space="preserve"> </w:t>
      </w:r>
      <w:r w:rsidR="000E0329" w:rsidRPr="002278B6">
        <w:t>внутрішніх</w:t>
      </w:r>
      <w:r w:rsidR="000E0329" w:rsidRPr="002278B6">
        <w:rPr>
          <w:spacing w:val="33"/>
        </w:rPr>
        <w:t xml:space="preserve"> </w:t>
      </w:r>
      <w:r w:rsidR="000E0329" w:rsidRPr="002278B6">
        <w:t>справ,</w:t>
      </w:r>
      <w:r w:rsidR="000E0329" w:rsidRPr="002278B6">
        <w:rPr>
          <w:spacing w:val="28"/>
        </w:rPr>
        <w:t xml:space="preserve"> </w:t>
      </w:r>
      <w:r w:rsidR="000E0329">
        <w:rPr>
          <w:spacing w:val="28"/>
        </w:rPr>
        <w:t>2023 р.</w:t>
      </w:r>
      <w:r w:rsidR="000E0329" w:rsidRPr="002278B6">
        <w:rPr>
          <w:spacing w:val="36"/>
        </w:rPr>
        <w:t xml:space="preserve"> </w:t>
      </w:r>
      <w:r w:rsidR="000E0329" w:rsidRPr="002278B6">
        <w:t xml:space="preserve">–  </w:t>
      </w:r>
    </w:p>
    <w:p w14:paraId="0295000B" w14:textId="022A217E" w:rsidR="000E0329" w:rsidRPr="002278B6" w:rsidRDefault="005A324C" w:rsidP="000E0329">
      <w:pPr>
        <w:pStyle w:val="af2"/>
        <w:tabs>
          <w:tab w:val="left" w:pos="9694"/>
        </w:tabs>
        <w:spacing w:line="242" w:lineRule="auto"/>
        <w:ind w:right="-78"/>
        <w:jc w:val="both"/>
      </w:pPr>
      <w:r w:rsidRPr="003E72FD">
        <w:rPr>
          <w:iCs/>
          <w:color w:val="000000" w:themeColor="text1"/>
        </w:rPr>
        <w:t>24</w:t>
      </w:r>
      <w:r w:rsidR="000E0329" w:rsidRPr="005A324C">
        <w:t xml:space="preserve"> с.</w:t>
      </w:r>
    </w:p>
    <w:p w14:paraId="292F64A3" w14:textId="77777777" w:rsidR="000E0329" w:rsidRPr="002278B6" w:rsidRDefault="000E0329" w:rsidP="00803857">
      <w:pPr>
        <w:pStyle w:val="af2"/>
        <w:rPr>
          <w:sz w:val="23"/>
        </w:rPr>
      </w:pPr>
    </w:p>
    <w:p w14:paraId="1A34955D" w14:textId="69220BB9" w:rsidR="000E0329" w:rsidRPr="003E72FD" w:rsidRDefault="000E0329" w:rsidP="00803857">
      <w:pPr>
        <w:pStyle w:val="4"/>
        <w:ind w:left="0" w:firstLine="0"/>
        <w:rPr>
          <w:b/>
          <w:bCs/>
        </w:rPr>
      </w:pPr>
      <w:r w:rsidRPr="003E72FD">
        <w:rPr>
          <w:b/>
          <w:bCs/>
        </w:rPr>
        <w:t>РОЗРОБНИК:</w:t>
      </w:r>
    </w:p>
    <w:p w14:paraId="6E52DA96" w14:textId="420C919D" w:rsidR="000E0329" w:rsidRPr="00803857" w:rsidRDefault="00001E98" w:rsidP="003E72FD">
      <w:pPr>
        <w:pStyle w:val="af2"/>
        <w:widowControl w:val="0"/>
        <w:numPr>
          <w:ilvl w:val="0"/>
          <w:numId w:val="28"/>
        </w:numPr>
        <w:autoSpaceDE w:val="0"/>
        <w:autoSpaceDN w:val="0"/>
        <w:ind w:left="0" w:firstLine="0"/>
        <w:rPr>
          <w:iCs/>
          <w:sz w:val="36"/>
        </w:rPr>
      </w:pPr>
      <w:r w:rsidRPr="003E72FD">
        <w:rPr>
          <w:iCs/>
        </w:rPr>
        <w:t>Викладач</w:t>
      </w:r>
      <w:r w:rsidR="000E0329" w:rsidRPr="003E72FD">
        <w:rPr>
          <w:iCs/>
        </w:rPr>
        <w:t xml:space="preserve"> кафедри кри</w:t>
      </w:r>
      <w:r w:rsidRPr="003E72FD">
        <w:rPr>
          <w:iCs/>
        </w:rPr>
        <w:t>мінально-правових  дисциплін</w:t>
      </w:r>
      <w:r w:rsidR="000E0329" w:rsidRPr="003E72FD">
        <w:rPr>
          <w:iCs/>
        </w:rPr>
        <w:t xml:space="preserve">, </w:t>
      </w:r>
      <w:r w:rsidR="005A324C" w:rsidRPr="003E72FD">
        <w:rPr>
          <w:iCs/>
        </w:rPr>
        <w:t>Сенько Вікторія Вікторівна.</w:t>
      </w:r>
    </w:p>
    <w:p w14:paraId="773AFA51" w14:textId="77777777" w:rsidR="00803857" w:rsidRPr="003E72FD" w:rsidRDefault="00803857" w:rsidP="00803857">
      <w:pPr>
        <w:pStyle w:val="af2"/>
        <w:widowControl w:val="0"/>
        <w:autoSpaceDE w:val="0"/>
        <w:autoSpaceDN w:val="0"/>
        <w:rPr>
          <w:iCs/>
          <w:sz w:val="36"/>
        </w:rPr>
      </w:pPr>
    </w:p>
    <w:p w14:paraId="7B98A978" w14:textId="66EDA204" w:rsidR="000E0329" w:rsidRDefault="000E0329" w:rsidP="00803857">
      <w:pPr>
        <w:pStyle w:val="4"/>
        <w:spacing w:line="320" w:lineRule="exact"/>
        <w:ind w:left="0" w:firstLine="0"/>
        <w:rPr>
          <w:b/>
          <w:bCs/>
        </w:rPr>
      </w:pPr>
      <w:r w:rsidRPr="003E72FD">
        <w:rPr>
          <w:b/>
          <w:bCs/>
        </w:rPr>
        <w:t>РЕЦЕНЗЕНТИ:</w:t>
      </w:r>
    </w:p>
    <w:p w14:paraId="7C555D17" w14:textId="77777777" w:rsidR="003E72FD" w:rsidRPr="003E72FD" w:rsidRDefault="003E72FD" w:rsidP="003E72FD">
      <w:pPr>
        <w:widowControl/>
        <w:numPr>
          <w:ilvl w:val="0"/>
          <w:numId w:val="39"/>
        </w:numPr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3E72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Бабікова</w:t>
      </w:r>
      <w:proofErr w:type="spellEnd"/>
      <w:r w:rsidRPr="003E72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О.С. – </w:t>
      </w:r>
      <w:proofErr w:type="spellStart"/>
      <w:r w:rsidRPr="003E72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д.ю.н</w:t>
      </w:r>
      <w:proofErr w:type="spellEnd"/>
      <w:r w:rsidRPr="003E72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професор, директор Науково-дослідного інституту проблем досудового розслідування</w:t>
      </w:r>
    </w:p>
    <w:p w14:paraId="71E14033" w14:textId="77777777" w:rsidR="003E72FD" w:rsidRPr="003E72FD" w:rsidRDefault="003E72FD" w:rsidP="003E72FD">
      <w:pPr>
        <w:widowControl/>
        <w:numPr>
          <w:ilvl w:val="0"/>
          <w:numId w:val="39"/>
        </w:numPr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72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Ступник Я.В. – </w:t>
      </w:r>
      <w:proofErr w:type="spellStart"/>
      <w:r w:rsidRPr="003E72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к.ю.н</w:t>
      </w:r>
      <w:proofErr w:type="spellEnd"/>
      <w:r w:rsidRPr="003E72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доцент, завідувач кафедри кримінального права і процесу юридичного факультету Ужгородського національного університету. </w:t>
      </w:r>
    </w:p>
    <w:p w14:paraId="456D4E57" w14:textId="77777777" w:rsidR="003E72FD" w:rsidRPr="003E72FD" w:rsidRDefault="003E72FD" w:rsidP="003E72FD">
      <w:pPr>
        <w:rPr>
          <w:lang w:eastAsia="ru-RU" w:bidi="ar-SA"/>
        </w:rPr>
      </w:pPr>
    </w:p>
    <w:p w14:paraId="2AAA5FE6" w14:textId="77777777" w:rsidR="000E0329" w:rsidRPr="002278B6" w:rsidRDefault="000E0329" w:rsidP="000E0329">
      <w:pPr>
        <w:pStyle w:val="af6"/>
        <w:jc w:val="both"/>
        <w:rPr>
          <w:szCs w:val="28"/>
        </w:rPr>
      </w:pPr>
    </w:p>
    <w:p w14:paraId="652DC568" w14:textId="77777777" w:rsidR="000E0329" w:rsidRPr="002278B6" w:rsidRDefault="000E0329" w:rsidP="000E0329">
      <w:pPr>
        <w:pStyle w:val="af2"/>
        <w:ind w:left="720"/>
        <w:jc w:val="center"/>
        <w:rPr>
          <w:b/>
        </w:rPr>
      </w:pPr>
      <w:r w:rsidRPr="002278B6">
        <w:rPr>
          <w:b/>
        </w:rPr>
        <w:t>Лист оновлення та перезатвердження робочої програми навчальної дисципліни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994"/>
        <w:gridCol w:w="2126"/>
        <w:gridCol w:w="2596"/>
      </w:tblGrid>
      <w:tr w:rsidR="000E0329" w:rsidRPr="002278B6" w14:paraId="22857D39" w14:textId="77777777" w:rsidTr="0080775E">
        <w:tc>
          <w:tcPr>
            <w:tcW w:w="1923" w:type="dxa"/>
            <w:shd w:val="clear" w:color="auto" w:fill="auto"/>
          </w:tcPr>
          <w:p w14:paraId="27FB123B" w14:textId="77777777" w:rsidR="000E0329" w:rsidRPr="002278B6" w:rsidRDefault="000E0329" w:rsidP="0080775E">
            <w:pPr>
              <w:pStyle w:val="af2"/>
              <w:rPr>
                <w:b/>
                <w:sz w:val="24"/>
              </w:rPr>
            </w:pPr>
            <w:r w:rsidRPr="002278B6">
              <w:rPr>
                <w:sz w:val="24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14:paraId="65F7270A" w14:textId="77777777" w:rsidR="000E0329" w:rsidRPr="002278B6" w:rsidRDefault="000E0329" w:rsidP="0080775E">
            <w:pPr>
              <w:pStyle w:val="af2"/>
              <w:rPr>
                <w:b/>
                <w:sz w:val="24"/>
              </w:rPr>
            </w:pPr>
            <w:r w:rsidRPr="002278B6">
              <w:rPr>
                <w:sz w:val="24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  <w:shd w:val="clear" w:color="auto" w:fill="auto"/>
          </w:tcPr>
          <w:p w14:paraId="55A1A105" w14:textId="77777777" w:rsidR="000E0329" w:rsidRPr="002278B6" w:rsidRDefault="000E0329" w:rsidP="0080775E">
            <w:pPr>
              <w:pStyle w:val="af2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14:paraId="34AB165B" w14:textId="77777777" w:rsidR="000E0329" w:rsidRPr="002278B6" w:rsidRDefault="000E0329" w:rsidP="0080775E">
            <w:pPr>
              <w:pStyle w:val="af2"/>
              <w:rPr>
                <w:b/>
                <w:sz w:val="24"/>
              </w:rPr>
            </w:pPr>
            <w:r w:rsidRPr="002278B6">
              <w:rPr>
                <w:sz w:val="24"/>
              </w:rPr>
              <w:t>Підпис завідувача</w:t>
            </w:r>
          </w:p>
        </w:tc>
      </w:tr>
      <w:tr w:rsidR="000E0329" w:rsidRPr="002278B6" w14:paraId="0BE5BE0A" w14:textId="77777777" w:rsidTr="0080775E">
        <w:tc>
          <w:tcPr>
            <w:tcW w:w="1923" w:type="dxa"/>
            <w:shd w:val="clear" w:color="auto" w:fill="auto"/>
          </w:tcPr>
          <w:p w14:paraId="7621B737" w14:textId="77777777" w:rsidR="000E0329" w:rsidRPr="002278B6" w:rsidRDefault="000E0329" w:rsidP="0080775E">
            <w:pPr>
              <w:pStyle w:val="af2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067EAC13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49C0861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14:paraId="30FA42E9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</w:tr>
      <w:tr w:rsidR="000E0329" w:rsidRPr="002278B6" w14:paraId="5AD2CC5D" w14:textId="77777777" w:rsidTr="0080775E">
        <w:tc>
          <w:tcPr>
            <w:tcW w:w="1923" w:type="dxa"/>
            <w:shd w:val="clear" w:color="auto" w:fill="auto"/>
          </w:tcPr>
          <w:p w14:paraId="07B82D80" w14:textId="77777777" w:rsidR="000E0329" w:rsidRPr="002278B6" w:rsidRDefault="000E0329" w:rsidP="0080775E">
            <w:pPr>
              <w:pStyle w:val="af2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3FB62CE4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AE4F2CE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14:paraId="4C43A9B8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</w:tr>
      <w:tr w:rsidR="000E0329" w:rsidRPr="002278B6" w14:paraId="241A09A9" w14:textId="77777777" w:rsidTr="0080775E">
        <w:tc>
          <w:tcPr>
            <w:tcW w:w="1923" w:type="dxa"/>
            <w:shd w:val="clear" w:color="auto" w:fill="auto"/>
          </w:tcPr>
          <w:p w14:paraId="63F6E16D" w14:textId="77777777" w:rsidR="000E0329" w:rsidRPr="002278B6" w:rsidRDefault="000E0329" w:rsidP="0080775E">
            <w:pPr>
              <w:pStyle w:val="af2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1133040B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D2ECD9F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14:paraId="37932C5F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</w:tr>
      <w:tr w:rsidR="000E0329" w:rsidRPr="002278B6" w14:paraId="73CEB92D" w14:textId="77777777" w:rsidTr="0080775E">
        <w:tc>
          <w:tcPr>
            <w:tcW w:w="1923" w:type="dxa"/>
            <w:shd w:val="clear" w:color="auto" w:fill="auto"/>
          </w:tcPr>
          <w:p w14:paraId="15F1675F" w14:textId="77777777" w:rsidR="000E0329" w:rsidRPr="002278B6" w:rsidRDefault="000E0329" w:rsidP="0080775E">
            <w:pPr>
              <w:pStyle w:val="af2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69176C38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29F8FD6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14:paraId="7E5DE95E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</w:tr>
      <w:tr w:rsidR="000E0329" w:rsidRPr="002278B6" w14:paraId="737FA9B8" w14:textId="77777777" w:rsidTr="0080775E">
        <w:tc>
          <w:tcPr>
            <w:tcW w:w="1923" w:type="dxa"/>
            <w:shd w:val="clear" w:color="auto" w:fill="auto"/>
          </w:tcPr>
          <w:p w14:paraId="5CA2E144" w14:textId="77777777" w:rsidR="000E0329" w:rsidRPr="002278B6" w:rsidRDefault="000E0329" w:rsidP="0080775E">
            <w:pPr>
              <w:pStyle w:val="af2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6FA8D986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BADD221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14:paraId="16631DEC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</w:tr>
    </w:tbl>
    <w:p w14:paraId="039EE086" w14:textId="77777777" w:rsidR="000E0329" w:rsidRPr="002278B6" w:rsidRDefault="000E0329" w:rsidP="000E0329">
      <w:pPr>
        <w:pStyle w:val="af2"/>
        <w:ind w:left="720"/>
        <w:rPr>
          <w:b/>
        </w:rPr>
      </w:pPr>
      <w:r w:rsidRPr="002278B6">
        <w:rPr>
          <w:b/>
        </w:rPr>
        <w:br w:type="page"/>
      </w:r>
    </w:p>
    <w:p w14:paraId="01181EB8" w14:textId="77777777" w:rsidR="000E0329" w:rsidRPr="002278B6" w:rsidRDefault="000E0329" w:rsidP="000E0329">
      <w:pPr>
        <w:pStyle w:val="af2"/>
        <w:widowControl w:val="0"/>
        <w:autoSpaceDE w:val="0"/>
        <w:autoSpaceDN w:val="0"/>
        <w:jc w:val="center"/>
        <w:rPr>
          <w:b/>
        </w:rPr>
      </w:pPr>
      <w:r>
        <w:rPr>
          <w:b/>
        </w:rPr>
        <w:lastRenderedPageBreak/>
        <w:t xml:space="preserve">1. </w:t>
      </w:r>
      <w:r w:rsidRPr="002278B6">
        <w:rPr>
          <w:b/>
        </w:rPr>
        <w:t>ОПИС НАВЧАЛЬНОЇ ДИСЦИПЛІНИ:</w:t>
      </w:r>
    </w:p>
    <w:p w14:paraId="155F2880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467"/>
        <w:gridCol w:w="2877"/>
      </w:tblGrid>
      <w:tr w:rsidR="000E0329" w:rsidRPr="002278B6" w14:paraId="0E4B81FB" w14:textId="77777777" w:rsidTr="0080775E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14:paraId="7EA17E0E" w14:textId="77777777" w:rsidR="000E0329" w:rsidRPr="002278B6" w:rsidRDefault="000E0329" w:rsidP="00807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</w:p>
          <w:p w14:paraId="146DD656" w14:textId="77777777" w:rsidR="000E0329" w:rsidRPr="002278B6" w:rsidRDefault="000E0329" w:rsidP="00807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54C46B0C" w14:textId="77777777" w:rsidR="000E0329" w:rsidRPr="002278B6" w:rsidRDefault="000E0329" w:rsidP="00807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0E0329" w:rsidRPr="002278B6" w14:paraId="196F7C79" w14:textId="77777777" w:rsidTr="0080775E">
        <w:trPr>
          <w:jc w:val="center"/>
        </w:trPr>
        <w:tc>
          <w:tcPr>
            <w:tcW w:w="3591" w:type="dxa"/>
            <w:vMerge/>
            <w:shd w:val="clear" w:color="auto" w:fill="auto"/>
          </w:tcPr>
          <w:p w14:paraId="01C62CC4" w14:textId="77777777" w:rsidR="000E0329" w:rsidRPr="002278B6" w:rsidRDefault="000E0329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14:paraId="2AAFFF9F" w14:textId="77777777" w:rsidR="000E0329" w:rsidRPr="002278B6" w:rsidRDefault="000E0329" w:rsidP="00807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14:paraId="3CEE34E1" w14:textId="77777777" w:rsidR="000E0329" w:rsidRPr="002278B6" w:rsidRDefault="000E0329" w:rsidP="00807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0E0329" w:rsidRPr="002278B6" w14:paraId="719EFA24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6506F48A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56E03004" w14:textId="77777777" w:rsidR="000E0329" w:rsidRPr="002278B6" w:rsidRDefault="00DA5065" w:rsidP="00001E98">
            <w:pPr>
              <w:tabs>
                <w:tab w:val="center" w:pos="256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3</w:t>
            </w:r>
          </w:p>
        </w:tc>
      </w:tr>
      <w:tr w:rsidR="000E0329" w:rsidRPr="002278B6" w14:paraId="7899B1DA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7AEF3E78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473C8A7D" w14:textId="77777777" w:rsidR="000E0329" w:rsidRPr="002278B6" w:rsidRDefault="00DA5065" w:rsidP="00001E98">
            <w:pPr>
              <w:tabs>
                <w:tab w:val="center" w:pos="256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90</w:t>
            </w:r>
          </w:p>
        </w:tc>
      </w:tr>
      <w:tr w:rsidR="000E0329" w:rsidRPr="002278B6" w14:paraId="75DDEB4F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3B48ED3C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14:paraId="77C1E625" w14:textId="77777777" w:rsidR="000E0329" w:rsidRPr="002278B6" w:rsidRDefault="000E0329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77" w:type="dxa"/>
            <w:shd w:val="clear" w:color="auto" w:fill="auto"/>
          </w:tcPr>
          <w:p w14:paraId="64A700FE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0E0329" w:rsidRPr="002278B6" w14:paraId="746C650E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5D992A23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14:paraId="57F2650B" w14:textId="77777777" w:rsidR="000E0329" w:rsidRPr="002278B6" w:rsidRDefault="00DA5065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7" w:type="dxa"/>
            <w:shd w:val="clear" w:color="auto" w:fill="auto"/>
          </w:tcPr>
          <w:p w14:paraId="091B3928" w14:textId="77777777" w:rsidR="000E0329" w:rsidRPr="002278B6" w:rsidRDefault="00DA5065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E0329" w:rsidRPr="002278B6" w14:paraId="2F3335AF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7D6DCCC2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14:paraId="78552649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7" w:type="dxa"/>
            <w:shd w:val="clear" w:color="auto" w:fill="auto"/>
          </w:tcPr>
          <w:p w14:paraId="75AAA970" w14:textId="77777777" w:rsidR="000E0329" w:rsidRPr="002278B6" w:rsidRDefault="00F82DB7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E0329" w:rsidRPr="002278B6" w14:paraId="03B7506C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5A9F4820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14:paraId="2B9ECD64" w14:textId="77777777" w:rsidR="000E0329" w:rsidRPr="002278B6" w:rsidRDefault="00DA5065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01E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7" w:type="dxa"/>
            <w:shd w:val="clear" w:color="auto" w:fill="auto"/>
          </w:tcPr>
          <w:p w14:paraId="063A4009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E0329" w:rsidRPr="002278B6" w14:paraId="0D0408B7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2A94E6B9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14:paraId="2D64167C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7" w:type="dxa"/>
            <w:shd w:val="clear" w:color="auto" w:fill="auto"/>
          </w:tcPr>
          <w:p w14:paraId="73BF4D43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E0329" w:rsidRPr="002278B6" w14:paraId="6647EC61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6ECF143E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467" w:type="dxa"/>
            <w:shd w:val="clear" w:color="auto" w:fill="auto"/>
          </w:tcPr>
          <w:p w14:paraId="19487E78" w14:textId="77777777" w:rsidR="000E0329" w:rsidRPr="002278B6" w:rsidRDefault="00DA5065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01E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7" w:type="dxa"/>
            <w:shd w:val="clear" w:color="auto" w:fill="auto"/>
          </w:tcPr>
          <w:p w14:paraId="0D288376" w14:textId="77777777" w:rsidR="000E0329" w:rsidRPr="002278B6" w:rsidRDefault="00DA5065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0E0329" w:rsidRPr="002278B6" w14:paraId="7957A73D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70442D03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027FBBE3" w14:textId="77777777" w:rsidR="000E0329" w:rsidRPr="002278B6" w:rsidRDefault="00001E98" w:rsidP="00001E98">
            <w:pPr>
              <w:tabs>
                <w:tab w:val="center" w:pos="256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0</w:t>
            </w:r>
          </w:p>
        </w:tc>
      </w:tr>
      <w:tr w:rsidR="000E0329" w:rsidRPr="002278B6" w14:paraId="24995F4A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32B7BCB5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4DCF4BBD" w14:textId="77777777" w:rsidR="000E0329" w:rsidRPr="002278B6" w:rsidRDefault="00001E98" w:rsidP="00001E98">
            <w:pPr>
              <w:tabs>
                <w:tab w:val="center" w:pos="256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  <w:proofErr w:type="spellEnd"/>
          </w:p>
        </w:tc>
      </w:tr>
    </w:tbl>
    <w:p w14:paraId="2AE95441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520832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</w:rPr>
      </w:pPr>
      <w:r w:rsidRPr="002278B6">
        <w:rPr>
          <w:rFonts w:ascii="Times New Roman" w:hAnsi="Times New Roman" w:cs="Times New Roman"/>
        </w:rPr>
        <w:br w:type="page"/>
      </w:r>
    </w:p>
    <w:p w14:paraId="6A11440C" w14:textId="77777777" w:rsidR="000E0329" w:rsidRPr="002278B6" w:rsidRDefault="000E0329" w:rsidP="000E032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2278B6">
        <w:rPr>
          <w:rFonts w:ascii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336C710D" w14:textId="77777777" w:rsidR="000E0329" w:rsidRPr="00F82DB7" w:rsidRDefault="000E0329" w:rsidP="00F82DB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B6">
        <w:rPr>
          <w:rFonts w:ascii="Times New Roman" w:hAnsi="Times New Roman" w:cs="Times New Roman"/>
          <w:sz w:val="28"/>
          <w:szCs w:val="28"/>
        </w:rPr>
        <w:t>Метою вивчення навчальної дисципліни «</w:t>
      </w:r>
      <w:r w:rsid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</w:t>
      </w:r>
      <w:r w:rsid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ологія</w:t>
      </w:r>
      <w:r>
        <w:rPr>
          <w:rFonts w:ascii="Times New Roman" w:hAnsi="Times New Roman" w:cs="Times New Roman"/>
          <w:sz w:val="28"/>
          <w:szCs w:val="28"/>
        </w:rPr>
        <w:t>» є:</w:t>
      </w:r>
      <w:r w:rsid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DB7" w:rsidRPr="00F82DB7">
        <w:rPr>
          <w:rFonts w:ascii="Times New Roman" w:hAnsi="Times New Roman" w:cs="Times New Roman"/>
          <w:bCs/>
          <w:sz w:val="28"/>
          <w:szCs w:val="28"/>
        </w:rPr>
        <w:t>підготовка висококваліфікованого фахівця-юриста і особистості з таким рівнем знань, умінь та навиків з кримінології, який забезпечить його ефективну діяльність в правоохоронних органах у протидії злочинності на користь національних інтересів України. Формування та розвиток правових знань здобувачів вищої освіти, уміння аналізувати нормативно-правові акти та інші документи; виробляти навички самостійного аналізу кримінально-правових явищ, умінь застосовувати отримані знання при оцінці конкретної ситуації; виробляти настанови на оволодіння професійними вміннями та навичками; формування ціннісні орієнтири здобувачів відповідно до ідеалів гуманізму, демократії, соціальної справедливості, поваги до особистості; виховувати активну громадянську позицію; сприяти усвідомленню ролі та значення юридичної діяльності в розбудові та зміцненні української держави; формувати в майбутніх правознавців високий рівень правової свідомості та правової культури, професійних та особистісних якостей.</w:t>
      </w:r>
      <w:r w:rsidR="00F8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>Вивчення дисципліни забезпечує формування компетентностей за освітньою програмою:</w:t>
      </w:r>
    </w:p>
    <w:p w14:paraId="6239E0C1" w14:textId="77777777" w:rsidR="000E0329" w:rsidRPr="00001E98" w:rsidRDefault="000E0329" w:rsidP="00F82D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Інтегральна компетентність</w:t>
      </w:r>
      <w:r w:rsidRPr="002278B6">
        <w:rPr>
          <w:rFonts w:ascii="Times New Roman" w:hAnsi="Times New Roman" w:cs="Times New Roman"/>
          <w:sz w:val="28"/>
          <w:szCs w:val="28"/>
        </w:rPr>
        <w:t xml:space="preserve"> – </w:t>
      </w:r>
      <w:r w:rsidR="00F82DB7">
        <w:rPr>
          <w:rFonts w:ascii="Times New Roman" w:hAnsi="Times New Roman" w:cs="Times New Roman"/>
          <w:sz w:val="28"/>
          <w:szCs w:val="28"/>
        </w:rPr>
        <w:t>з</w:t>
      </w:r>
      <w:r w:rsidR="00F82DB7" w:rsidRPr="00F82DB7">
        <w:rPr>
          <w:rFonts w:ascii="Times New Roman" w:hAnsi="Times New Roman" w:cs="Times New Roman"/>
          <w:sz w:val="28"/>
          <w:szCs w:val="28"/>
        </w:rPr>
        <w:t>датність вирішувати складні спеціалізовані з</w:t>
      </w:r>
      <w:r w:rsidR="00F82DB7">
        <w:rPr>
          <w:rFonts w:ascii="Times New Roman" w:hAnsi="Times New Roman" w:cs="Times New Roman"/>
          <w:sz w:val="28"/>
          <w:szCs w:val="28"/>
        </w:rPr>
        <w:t xml:space="preserve">адачі та </w:t>
      </w:r>
      <w:r w:rsidR="00F82DB7" w:rsidRPr="00F82DB7">
        <w:rPr>
          <w:rFonts w:ascii="Times New Roman" w:hAnsi="Times New Roman" w:cs="Times New Roman"/>
          <w:sz w:val="28"/>
          <w:szCs w:val="28"/>
        </w:rPr>
        <w:t xml:space="preserve">практичні проблеми у сфері </w:t>
      </w:r>
      <w:r w:rsidR="00F82DB7">
        <w:rPr>
          <w:rFonts w:ascii="Times New Roman" w:hAnsi="Times New Roman" w:cs="Times New Roman"/>
          <w:sz w:val="28"/>
          <w:szCs w:val="28"/>
        </w:rPr>
        <w:t xml:space="preserve">правоохоронної діяльності або у </w:t>
      </w:r>
      <w:r w:rsidR="00F82DB7" w:rsidRPr="00F82DB7">
        <w:rPr>
          <w:rFonts w:ascii="Times New Roman" w:hAnsi="Times New Roman" w:cs="Times New Roman"/>
          <w:sz w:val="28"/>
          <w:szCs w:val="28"/>
        </w:rPr>
        <w:t>процесі навчання, що передбача</w:t>
      </w:r>
      <w:r w:rsidR="00F82DB7">
        <w:rPr>
          <w:rFonts w:ascii="Times New Roman" w:hAnsi="Times New Roman" w:cs="Times New Roman"/>
          <w:sz w:val="28"/>
          <w:szCs w:val="28"/>
        </w:rPr>
        <w:t xml:space="preserve">є застосування певних теорій та </w:t>
      </w:r>
      <w:r w:rsidR="00F82DB7" w:rsidRPr="00F82DB7">
        <w:rPr>
          <w:rFonts w:ascii="Times New Roman" w:hAnsi="Times New Roman" w:cs="Times New Roman"/>
          <w:sz w:val="28"/>
          <w:szCs w:val="28"/>
        </w:rPr>
        <w:t>методів правоохоронно</w:t>
      </w:r>
      <w:r w:rsidR="00F82DB7">
        <w:rPr>
          <w:rFonts w:ascii="Times New Roman" w:hAnsi="Times New Roman" w:cs="Times New Roman"/>
          <w:sz w:val="28"/>
          <w:szCs w:val="28"/>
        </w:rPr>
        <w:t xml:space="preserve">ї діяльності і характеризується </w:t>
      </w:r>
      <w:r w:rsidR="00F82DB7" w:rsidRPr="00F82DB7">
        <w:rPr>
          <w:rFonts w:ascii="Times New Roman" w:hAnsi="Times New Roman" w:cs="Times New Roman"/>
          <w:sz w:val="28"/>
          <w:szCs w:val="28"/>
        </w:rPr>
        <w:t>комплексністю та невизначеністю умов.</w:t>
      </w:r>
    </w:p>
    <w:p w14:paraId="61702E91" w14:textId="77777777" w:rsidR="00001E98" w:rsidRDefault="00001E98" w:rsidP="000E03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76471" w14:textId="77777777" w:rsidR="000E0329" w:rsidRDefault="000E0329" w:rsidP="00001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компетентності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950EE1" w14:textId="77777777" w:rsidR="00F82DB7" w:rsidRP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ЗК1. Здатність застосовувати знання у практичних ситуаціях.</w:t>
      </w:r>
    </w:p>
    <w:p w14:paraId="0E68A0B0" w14:textId="77777777" w:rsidR="00F82DB7" w:rsidRP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ЗК2. Знання та розуміння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предметної області та розуміння професійної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діяльності.</w:t>
      </w:r>
    </w:p>
    <w:p w14:paraId="5EE93655" w14:textId="77777777" w:rsidR="00F82DB7" w:rsidRP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ЗК3. Здатність спілкуватися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мовою як усно, так і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письмово.</w:t>
      </w:r>
    </w:p>
    <w:p w14:paraId="33D65623" w14:textId="77777777" w:rsidR="000E0329" w:rsidRPr="00C07C2C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ЗК4. Здатність використовуват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інформаційні та комунікаційні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технології.</w:t>
      </w:r>
    </w:p>
    <w:p w14:paraId="40B34ED6" w14:textId="77777777" w:rsidR="00F82DB7" w:rsidRP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ЗК7. Здатність до адаптації та дії в новій ситуації.</w:t>
      </w:r>
    </w:p>
    <w:p w14:paraId="39E44494" w14:textId="77777777" w:rsidR="00001E98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ЗК8. Здатність приймати обґрунтовані рішення.</w:t>
      </w:r>
    </w:p>
    <w:p w14:paraId="0527BDA2" w14:textId="77777777" w:rsidR="00F82DB7" w:rsidRPr="00F82DB7" w:rsidRDefault="00F82DB7" w:rsidP="00F82DB7">
      <w:pPr>
        <w:jc w:val="both"/>
        <w:rPr>
          <w:rFonts w:ascii="Times New Roman" w:hAnsi="Times New Roman" w:cs="Times New Roman"/>
          <w:sz w:val="28"/>
          <w:szCs w:val="28"/>
        </w:rPr>
      </w:pPr>
      <w:r w:rsidRPr="00F82DB7">
        <w:rPr>
          <w:rFonts w:ascii="Times New Roman" w:hAnsi="Times New Roman" w:cs="Times New Roman"/>
          <w:sz w:val="28"/>
          <w:szCs w:val="28"/>
        </w:rPr>
        <w:t>ЗК11.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60A2977D" w14:textId="77777777" w:rsidR="00F82DB7" w:rsidRDefault="00F82DB7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9A739F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Спеціальні компетентності:</w:t>
      </w:r>
    </w:p>
    <w:p w14:paraId="3852731A" w14:textId="77777777" w:rsid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СК1. Усвідомлення функц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 держави, форм реалізації цих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функцій, правових основ правоо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хоронної діяльності; дотримання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 принципів реалізації правоохоронної функції держави.</w:t>
      </w:r>
    </w:p>
    <w:p w14:paraId="4E168C34" w14:textId="77777777" w:rsidR="00F82DB7" w:rsidRP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СК5. Здатність самостійно зби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 та критично опрацьовувати,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 та узагальнювати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інформацію з різних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джерел.</w:t>
      </w:r>
    </w:p>
    <w:p w14:paraId="520D85F9" w14:textId="77777777" w:rsid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СК6. Здатність аналізув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та систематизувати одержані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результати, формул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ювати аргументовані висновки та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рекомендації.</w:t>
      </w:r>
    </w:p>
    <w:p w14:paraId="6BD98E8D" w14:textId="77777777" w:rsidR="00F82DB7" w:rsidRP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СК8. Здатність ефективно забезпечувати публічну безпеку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14:paraId="143EA30C" w14:textId="77777777" w:rsid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СК9. Здатність ефективно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застосовувати сучасні техніку і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 захисту людини,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ріальних цінностей і суспільних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 від проявів криміногенн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обстановки та обґрунтовувати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 засобів та систем захисту людини і суспільних відносин.</w:t>
      </w:r>
    </w:p>
    <w:p w14:paraId="4201C585" w14:textId="77777777" w:rsidR="00F82DB7" w:rsidRP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СК11. Здатність до аналізу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оцінки ризиків що впливають на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 адміністративни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правопорушень та кримінальних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злочинів (проступків).</w:t>
      </w:r>
    </w:p>
    <w:p w14:paraId="59036811" w14:textId="77777777" w:rsidR="009E0115" w:rsidRPr="009E0115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СК12. Здатність систематизув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закономірності злочинності,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 особу злочинця,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ичини і умови злочинності та її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 видів, реалізовувати напрями і заходи її запобігання.</w:t>
      </w:r>
    </w:p>
    <w:p w14:paraId="72BC2B77" w14:textId="77777777" w:rsidR="00F82DB7" w:rsidRDefault="00F82DB7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C6586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78B6">
        <w:rPr>
          <w:rFonts w:ascii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2278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Теоретичною базою вивчення дисципліни є попередні навчальні дисципліни: </w:t>
      </w:r>
      <w:r w:rsidR="00F82DB7"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Кримінальне право» (Загальна та Особлива частини), «Кримінальний процес», «Адміністративне право», «Цивільне право».</w:t>
      </w:r>
    </w:p>
    <w:p w14:paraId="1D2F91BC" w14:textId="77777777" w:rsidR="000E0329" w:rsidRDefault="000E0329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69AC9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78B6">
        <w:rPr>
          <w:rFonts w:ascii="Times New Roman" w:hAnsi="Times New Roman" w:cs="Times New Roman"/>
          <w:b/>
          <w:sz w:val="28"/>
          <w:szCs w:val="28"/>
        </w:rPr>
        <w:t>Постреквізити</w:t>
      </w:r>
      <w:proofErr w:type="spellEnd"/>
      <w:r w:rsidRPr="002278B6">
        <w:rPr>
          <w:rFonts w:ascii="Times New Roman" w:hAnsi="Times New Roman" w:cs="Times New Roman"/>
          <w:b/>
          <w:sz w:val="28"/>
          <w:szCs w:val="28"/>
        </w:rPr>
        <w:t>:</w:t>
      </w:r>
      <w:r w:rsidRPr="009C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Дисципліни, які будуть використовувати результати навчан</w:t>
      </w:r>
      <w:r w:rsid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даного курсу: «Криміналістика</w:t>
      </w:r>
      <w:r w:rsid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«Доказування у кримінальному провадженні</w:t>
      </w:r>
      <w:r w:rsidRPr="004959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78B6">
        <w:rPr>
          <w:rFonts w:ascii="Times New Roman" w:hAnsi="Times New Roman" w:cs="Times New Roman"/>
          <w:b/>
          <w:i/>
        </w:rPr>
        <w:t>.</w:t>
      </w:r>
    </w:p>
    <w:p w14:paraId="439CE16B" w14:textId="77777777" w:rsidR="000E0329" w:rsidRDefault="000E0329" w:rsidP="000E032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4809BE3" w14:textId="77777777" w:rsidR="000E0329" w:rsidRPr="002278B6" w:rsidRDefault="000E0329" w:rsidP="000E032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04E94163" w14:textId="77777777" w:rsid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РН1. Розуміти історичний, економічний,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логічний і культурний контексти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правоохоронної діяльності.</w:t>
      </w:r>
    </w:p>
    <w:p w14:paraId="037E386D" w14:textId="77777777" w:rsidR="00F82DB7" w:rsidRDefault="00F82DB7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РН3. Збирати необхідну інформацію з різних джерел, аналізувати і оцінювати її.</w:t>
      </w:r>
    </w:p>
    <w:p w14:paraId="1C476FB0" w14:textId="77777777" w:rsidR="00F82DB7" w:rsidRP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РН4. Формулювати і перевіряти гіпотези, аргументувати висновки.</w:t>
      </w:r>
    </w:p>
    <w:p w14:paraId="7B946E5A" w14:textId="77777777" w:rsidR="00F82DB7" w:rsidRP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РН5. Розробляти тексти та документи з питань професійної діяльності, вільно</w:t>
      </w:r>
    </w:p>
    <w:p w14:paraId="085A747A" w14:textId="77777777" w:rsidR="00F82DB7" w:rsidRPr="00F82DB7" w:rsidRDefault="00F82DB7" w:rsidP="00F82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 українською та іноземною мовами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усно і письмово у соціальній і професійній сферах.</w:t>
      </w:r>
    </w:p>
    <w:p w14:paraId="11331084" w14:textId="77777777" w:rsidR="00F82DB7" w:rsidRDefault="00F82DB7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РН6. Розуміти принципи і мати навички етичної пове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дінки, соціально відповідальної </w:t>
      </w:r>
      <w:r w:rsidRPr="00F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свідомої діяльності у сфері правоохоронної діяльності.</w:t>
      </w:r>
    </w:p>
    <w:p w14:paraId="6F0D4129" w14:textId="77777777" w:rsidR="00133956" w:rsidRDefault="006E74E2" w:rsidP="006E74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РН10. Виокремлювати юридично значущі факти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формувати обґрунтовані правові </w:t>
      </w: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висновки.</w:t>
      </w:r>
    </w:p>
    <w:p w14:paraId="6A89BE59" w14:textId="77777777" w:rsidR="006E74E2" w:rsidRPr="006E74E2" w:rsidRDefault="006E74E2" w:rsidP="006E74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РН16. Застосовувати заходи, спрямовані на усунення загрози житт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та здоров’ю </w:t>
      </w: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 осіб і публічній безпеці, що виникли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наслідок учинення кримінального </w:t>
      </w: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 чи адміністративного правопорушення.</w:t>
      </w:r>
    </w:p>
    <w:p w14:paraId="4158514C" w14:textId="77777777" w:rsidR="006E74E2" w:rsidRPr="006E74E2" w:rsidRDefault="006E74E2" w:rsidP="006E74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РН17. Використовувати основні методи та зас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 забезпечення правопорядку в </w:t>
      </w: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державі, дотримуватись прав і свобод людини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громадянина, попередження та </w:t>
      </w: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 нелегальної (незаконної) міграції та 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загроз національної безпеки </w:t>
      </w: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 (</w:t>
      </w:r>
      <w:proofErr w:type="spellStart"/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кібербезпеку</w:t>
      </w:r>
      <w:proofErr w:type="spellEnd"/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економічну та інформаційну безпеку, тощо).</w:t>
      </w:r>
    </w:p>
    <w:p w14:paraId="743398D6" w14:textId="77777777" w:rsidR="006E74E2" w:rsidRPr="006E74E2" w:rsidRDefault="006E74E2" w:rsidP="006E74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РН18. Застосовувати штатне озброєння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підрозділу (вогнепальну зброю, </w:t>
      </w: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 засоби, засоби фізичної сили); інформаційні системи, інформаційні</w:t>
      </w:r>
    </w:p>
    <w:p w14:paraId="7A7B4DD6" w14:textId="77777777" w:rsidR="000E0329" w:rsidRDefault="006E74E2" w:rsidP="006E74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технології, технології захисту даних, методи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обки, накопичення та оцінювання </w:t>
      </w: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інформації, інформаційно-аналітичної роботи, бази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даних (в тому числі міжвідомчі </w:t>
      </w: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міжнародні), оперативні та оперативно-технічні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засоби, здійснення оперативно-</w:t>
      </w:r>
      <w:r w:rsidRPr="006E7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розшукової діяльності.</w:t>
      </w:r>
    </w:p>
    <w:p w14:paraId="676613EF" w14:textId="77777777" w:rsidR="000E0329" w:rsidRPr="009C1F7E" w:rsidRDefault="000E0329" w:rsidP="000E03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17A824" w14:textId="77777777" w:rsidR="004959EA" w:rsidRDefault="004959EA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709A51A1" w14:textId="77777777" w:rsidR="000E0329" w:rsidRDefault="000E032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br w:type="page"/>
      </w:r>
    </w:p>
    <w:p w14:paraId="6B3A848C" w14:textId="77777777" w:rsidR="00F912A4" w:rsidRPr="00F912A4" w:rsidRDefault="000E0329" w:rsidP="00F912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lastRenderedPageBreak/>
        <w:t xml:space="preserve">3. </w:t>
      </w:r>
      <w:r w:rsidRPr="00F912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ПРОГРАМА </w:t>
      </w:r>
      <w:r w:rsidRPr="00F912A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НАВЧАЛЬНОЇ</w:t>
      </w:r>
      <w:r w:rsidRPr="00F912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ДИСЦИПЛІНИ</w:t>
      </w:r>
    </w:p>
    <w:p w14:paraId="3EFBE0D3" w14:textId="77777777" w:rsidR="00F912A4" w:rsidRPr="004959EA" w:rsidRDefault="00F912A4" w:rsidP="00F912A4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5FECE321" w14:textId="77777777" w:rsidR="006E74E2" w:rsidRPr="006E74E2" w:rsidRDefault="004959EA" w:rsidP="006E74E2">
      <w:pPr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1. </w:t>
      </w:r>
      <w:r w:rsidR="006E74E2"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ПОНЯТТЯ, ПРЕДМЕТ,</w:t>
      </w:r>
      <w:r w:rsid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 МЕТОДИ ТА СИСТЕМА КРИМІНОЛОГІЇ</w:t>
      </w:r>
    </w:p>
    <w:p w14:paraId="1DD25915" w14:textId="77777777" w:rsidR="006E74E2" w:rsidRPr="006E74E2" w:rsidRDefault="006E74E2" w:rsidP="006E74E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6E74E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ab/>
      </w:r>
      <w:proofErr w:type="spellStart"/>
      <w:r w:rsidRPr="006E74E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Поняття</w:t>
      </w:r>
      <w:proofErr w:type="spellEnd"/>
      <w:r w:rsidRPr="006E74E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</w:t>
      </w:r>
      <w:r w:rsidRPr="006E74E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кримінології. Предмет кримінології. Методи кримінології. Функції кримінології. Система кримінології. Зв’язок кримінології з іншими дисциплінами.</w:t>
      </w:r>
    </w:p>
    <w:p w14:paraId="29B04A48" w14:textId="77777777" w:rsidR="00133956" w:rsidRDefault="00133956" w:rsidP="004959E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6B1E62DA" w14:textId="77777777" w:rsidR="006E74E2" w:rsidRPr="006E74E2" w:rsidRDefault="004959EA" w:rsidP="006E74E2">
      <w:pPr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2. </w:t>
      </w:r>
      <w:r w:rsidR="006E74E2"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історія та сучасний стан кримінології</w:t>
      </w:r>
    </w:p>
    <w:p w14:paraId="07C335F7" w14:textId="77777777" w:rsidR="004959EA" w:rsidRPr="004959EA" w:rsidRDefault="006E74E2" w:rsidP="006E74E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Виникнення кримінології як науки. Перші філософські уявлення про причини злочинності. Школи кримінології та їх представники. Концепції причин виникнення злочинності в зарубіжній кримінології. Дослідження видатних кримінологів. Розвиток кримінології. Нові напрямки у функціонуванні спеціалізованих науково-дослідних установ в Україні.</w:t>
      </w:r>
    </w:p>
    <w:p w14:paraId="66FA0671" w14:textId="77777777" w:rsidR="004959EA" w:rsidRPr="004959EA" w:rsidRDefault="004959EA" w:rsidP="004959E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20D6025B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Тема 3. Злочинність та її основні характеристики. Фонові яв</w:t>
      </w: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ища та їх вплив на злочинність</w:t>
      </w:r>
    </w:p>
    <w:p w14:paraId="4D2526B6" w14:textId="77777777" w:rsidR="006E74E2" w:rsidRPr="006E74E2" w:rsidRDefault="006E74E2" w:rsidP="006E74E2">
      <w:pPr>
        <w:spacing w:line="28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Злочинність як фундаментальна категорія кримінології. Показники злочинності. Рівень злочинності. Кількісні показники злочинності. Якісні показники злочинності. Латентна злочинність. Поняття фонових явищ в кримінології. Профілактика фонових явищ та її проблеми у сучасному суспільстві. </w:t>
      </w:r>
    </w:p>
    <w:p w14:paraId="254B032A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49C51D14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Тема 4. Детермінація сучасної злочинності. Зарубіжні концепції причин злочинності</w:t>
      </w:r>
    </w:p>
    <w:p w14:paraId="29F9524C" w14:textId="77777777" w:rsidR="006E74E2" w:rsidRPr="006E74E2" w:rsidRDefault="006E74E2" w:rsidP="006E74E2">
      <w:pPr>
        <w:spacing w:line="28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Детермінація злочинності та окремого злочину. Взаємозв’язок причин і умов злочинності. Економічні, соціальні, політичні, ідеологічні детермінанти злочинності. Криміногенні фактори сучасної злочинності в Україні.  Концепції причин виникнення злочинності у зарубіжній кримінології. </w:t>
      </w:r>
    </w:p>
    <w:p w14:paraId="5CD6F2C4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3D2C3C25" w14:textId="77777777" w:rsidR="006E74E2" w:rsidRPr="006E74E2" w:rsidRDefault="006E74E2" w:rsidP="006E74E2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650C2358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Тема 5. Кримінологічне вчення про особу злочинця. Проблеми віктимології та суїциду. Механізм інд</w:t>
      </w: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ивідуальної злочинної поведінки</w:t>
      </w:r>
    </w:p>
    <w:p w14:paraId="1DB4C0E3" w14:textId="77777777" w:rsidR="006E74E2" w:rsidRPr="006E74E2" w:rsidRDefault="006E74E2" w:rsidP="006E74E2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 xml:space="preserve">Поняття особи злочинця в кримінології. Соціальне і біологічне в особі злочинця. Соціально-демографічна та морально-психологічна характеристика засуджених за вчинення злочинів. Класифікація осіб, що вчинили злочини. Типологія злочинців. Фактори, що впливають на формування особи злочинця. </w:t>
      </w:r>
    </w:p>
    <w:p w14:paraId="3A5876BE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Механізм індивідуальної злочинної поведінки. Роль потерпілого у створенні криміногенної ситуації. Мотивація злочинної діяльності.</w:t>
      </w:r>
    </w:p>
    <w:p w14:paraId="6ED02C4A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 w:bidi="ar-SA"/>
        </w:rPr>
      </w:pPr>
    </w:p>
    <w:p w14:paraId="434007D9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Тема 6. Організація та методика проведення кримінологічних досліджень. кримінологічне прогнозування та планування попередження злочинності</w:t>
      </w:r>
    </w:p>
    <w:p w14:paraId="0A79D824" w14:textId="77777777" w:rsidR="006E74E2" w:rsidRPr="006E74E2" w:rsidRDefault="006E74E2" w:rsidP="006E74E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Загальнонаукові методи дослідження предмета кримінології. Поняття методики кримінологічних досліджень. Методи збору кримінологічної інформації. Джерела кримінологічної інформації. Програма кримінологічного дослідження та її структура. Вибір об’єкту кримінологічного дослідження. Етапи кримінологічного дослідження. Методика і техніка збору первинної кримінологічної інформації. </w:t>
      </w:r>
    </w:p>
    <w:p w14:paraId="7F659B6A" w14:textId="77777777" w:rsidR="006E74E2" w:rsidRPr="006E74E2" w:rsidRDefault="006E74E2" w:rsidP="006E74E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Поняття кримінологічного прогнозування та його мета. Функції кримінологічного прогнозування. Основні методи кримінологічного прогнозування. Етапи кримінологічного прогнозування. Кримінологічне планування. Види планів кримінологічного прогнозування.</w:t>
      </w:r>
    </w:p>
    <w:p w14:paraId="78083681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6E1FDC96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Тема 7. Правова основа попередження злочинності. координація та взаємодія правоохоронних органів у попередженні злочинності</w:t>
      </w:r>
    </w:p>
    <w:p w14:paraId="575E4BB8" w14:textId="77777777" w:rsidR="006E74E2" w:rsidRPr="006E74E2" w:rsidRDefault="006E74E2" w:rsidP="006E74E2">
      <w:pPr>
        <w:ind w:firstLine="720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Законодавчі акти з питань попередження окремим видам злочинності. Комплексні програми профілактики злочинів в Україні. Заходи </w:t>
      </w:r>
      <w:proofErr w:type="spellStart"/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загальносоціальної</w:t>
      </w:r>
      <w:proofErr w:type="spellEnd"/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та індивідуальної профілактики. Заходи кримінальної, кримінально-процесуальної та оперативно-розшукової попередження злочинності. Законодавча основа протидії злочинності правоохоронними органами. Діяльність правоохоронних органів у попередженні злочинів. </w:t>
      </w:r>
      <w:r w:rsidRPr="006E74E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Система органів, що здійснюють протидію злочинності в Україні. </w:t>
      </w:r>
    </w:p>
    <w:p w14:paraId="578BBAF8" w14:textId="77777777" w:rsidR="006E74E2" w:rsidRPr="006E74E2" w:rsidRDefault="006E74E2" w:rsidP="006E74E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Координація діяльності по профілактиці злочинів. Суб’єкти координації. Правова основа координації діяльності по попередженню злочинів. Координація попередження злочинів в правоохоронних органах. Взаємодія правоохоронних органів у запобіганні злочинів. </w:t>
      </w:r>
    </w:p>
    <w:p w14:paraId="26908FDE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14:paraId="12EBEDF9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Тема 8. кримінологічна характеристика та попередження корисливої злочиннос</w:t>
      </w: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ті</w:t>
      </w:r>
    </w:p>
    <w:p w14:paraId="00153763" w14:textId="77777777" w:rsidR="006E74E2" w:rsidRPr="006E74E2" w:rsidRDefault="006E74E2" w:rsidP="006E74E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 xml:space="preserve">Поняття кримінологічної характеристики окремих видів злочинів та її структура. Поняття корисливої злочинності та її класифікація. Види </w:t>
      </w:r>
      <w:proofErr w:type="spellStart"/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>загальнокримінальних</w:t>
      </w:r>
      <w:proofErr w:type="spellEnd"/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 xml:space="preserve"> корисливих злочинів. Крадіжка. Грабіж. Шахрайство. Вимагання. Поняття корисливого мотиву в кримінології. Заходи запобігання корисливій злочинності.</w:t>
      </w:r>
    </w:p>
    <w:p w14:paraId="48FA80D8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D2DBAEE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Тема 9. Кримінологічна характеристика та попередження насильницької злочинності</w:t>
      </w:r>
    </w:p>
    <w:p w14:paraId="6E69297B" w14:textId="77777777" w:rsidR="006E74E2" w:rsidRPr="006E74E2" w:rsidRDefault="006E74E2" w:rsidP="006E74E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  <w:r w:rsidRPr="006E74E2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>Поняття і види насильницьких злочинів. Кримінологічна характеристика умисних вбивств, умисних тяжких тілесних ушкоджень, зґвалтувань, поєднане з насильством хуліганство, побої і катування, доведення до самогубства, погроза вчинити убивство, вандалізму. Співвідношення понят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>ь «насильницька злочинність» і «агресивна злочинність»</w:t>
      </w:r>
      <w:r w:rsidRPr="006E74E2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>.</w:t>
      </w:r>
    </w:p>
    <w:p w14:paraId="53693889" w14:textId="77777777" w:rsidR="006E74E2" w:rsidRPr="006E74E2" w:rsidRDefault="006E74E2" w:rsidP="006E74E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  <w:r w:rsidRPr="006E74E2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 xml:space="preserve"> Класифікація видів насильницької злочинності. Насильство у сімейно-побутовій сфері. Насильство дітей. Заходи загальної та спеціальної </w:t>
      </w:r>
      <w:proofErr w:type="spellStart"/>
      <w:r w:rsidRPr="006E74E2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>привенцїї</w:t>
      </w:r>
      <w:proofErr w:type="spellEnd"/>
      <w:r w:rsidRPr="006E74E2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 xml:space="preserve"> насильницької злочинності. Попередження торгівлі людьми. </w:t>
      </w:r>
    </w:p>
    <w:p w14:paraId="06AACC7F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6173C6C0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lastRenderedPageBreak/>
        <w:t>Тема 10. Кримінологічна характеристика та попередження злочинності пов</w:t>
      </w: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 w:eastAsia="ru-RU" w:bidi="ar-SA"/>
        </w:rPr>
        <w:t>`</w:t>
      </w: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язаної з незаконним обігом наркотичних засобів.</w:t>
      </w:r>
    </w:p>
    <w:p w14:paraId="319CB0CE" w14:textId="77777777" w:rsidR="006E74E2" w:rsidRPr="006E74E2" w:rsidRDefault="006E74E2" w:rsidP="006E74E2">
      <w:pPr>
        <w:widowControl/>
        <w:ind w:firstLine="708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 xml:space="preserve">Тенденції розповсюдження наркобізнесу на території України. Зв’язок наркобізнесу з наркоманією. Форми здійснення наркобізнесу. Тіньова економіка і наркобізнес. Фактори, що впливають на розповсюдження злочинів пов’язаних з наркобізнесом. Заходи попередження наркобізнесу. Іноземний досвід боротьби з наркобізнесом. </w:t>
      </w:r>
    </w:p>
    <w:p w14:paraId="6337AEBE" w14:textId="77777777" w:rsid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6A379C0B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Тема 11. Кримінологічна характеристика та попередження злочинності неповнолітніх. Рецидивна злочинність.</w:t>
      </w:r>
    </w:p>
    <w:p w14:paraId="726A36D9" w14:textId="77777777" w:rsidR="006E74E2" w:rsidRPr="006E74E2" w:rsidRDefault="006E74E2" w:rsidP="006E74E2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 xml:space="preserve">Статистичні показники та кримінологічні особливості злочинності неповнолітніх та молоді в Україні. Порівняльна характеристика зі злочинністю дорослих. Вплив морально-психологічних чинників на </w:t>
      </w:r>
      <w:proofErr w:type="spellStart"/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>делінквентну</w:t>
      </w:r>
      <w:proofErr w:type="spellEnd"/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 xml:space="preserve"> поведінку неповнолітнього. Загальна характеристика </w:t>
      </w:r>
      <w:proofErr w:type="spellStart"/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>делінквентної</w:t>
      </w:r>
      <w:proofErr w:type="spellEnd"/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 xml:space="preserve"> поведінки неповнолітніх, які не досягли віку кримінальної відповідальності. Структура злочинності неповнолітніх. Діяльність суб’єктів профілактики. </w:t>
      </w:r>
    </w:p>
    <w:p w14:paraId="6FC70F67" w14:textId="77777777" w:rsidR="006E74E2" w:rsidRPr="006E74E2" w:rsidRDefault="006E74E2" w:rsidP="006E74E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 xml:space="preserve">Рецидив злочинів: його структура та різновиди (різні точки зору). Поняття рецидивної злочинності. Рівень рецидивної злочинності. Детермінанти рецидивної злочинності. Проблеми </w:t>
      </w:r>
      <w:proofErr w:type="spellStart"/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>ресоціалізації</w:t>
      </w:r>
      <w:proofErr w:type="spellEnd"/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 xml:space="preserve"> засуджених. Особливості діяльності суб’єктів профілактики рецидивної злочинності. </w:t>
      </w:r>
    </w:p>
    <w:p w14:paraId="42A6C3E6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12B63489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12. Кримінологічна характеристика та попередження необережної злочинності. </w:t>
      </w:r>
    </w:p>
    <w:p w14:paraId="730A2769" w14:textId="77777777" w:rsidR="006E74E2" w:rsidRPr="006E74E2" w:rsidRDefault="006E74E2" w:rsidP="006E74E2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 xml:space="preserve">Необережна злочинність. Детермінанти необережної злочинності. Характеристика осіб, що вчиняють необережні злочини. Основні напрямки попередження необережним злочинам. Психологічний механізм вчинення необережних злочинів. Типові сфери вчинення злочинів з необережності. </w:t>
      </w:r>
    </w:p>
    <w:p w14:paraId="6796D776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20D4AE80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13. Кримінологічна характеристика та попередження корупційної злочинності. </w:t>
      </w:r>
    </w:p>
    <w:p w14:paraId="1A3715CE" w14:textId="77777777" w:rsidR="006E74E2" w:rsidRPr="006E74E2" w:rsidRDefault="006E74E2" w:rsidP="006E74E2">
      <w:pPr>
        <w:widowControl/>
        <w:ind w:firstLine="720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>Вивчення корупції як соціального явища. Визначення сутності корупції. Визначення корупційного злочину. Співвідношення «корупційний злочин» і «корупційне правопорушення». Визначення поняття посадова особа, корисливий мотив. Визначення ознак корупції у кримінологічному аспекті.  Ефективне попередження корупційної злочинності потребує вивчення детермінантів такої злочинності. Вивчення засобів попередження корупційній злочинності.</w:t>
      </w:r>
    </w:p>
    <w:p w14:paraId="4E4C473E" w14:textId="77777777" w:rsidR="006E74E2" w:rsidRPr="006E74E2" w:rsidRDefault="006E74E2" w:rsidP="006E74E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</w:p>
    <w:p w14:paraId="5F55F355" w14:textId="77777777" w:rsidR="006E74E2" w:rsidRPr="006E74E2" w:rsidRDefault="006E74E2" w:rsidP="006E74E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6E74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14. зарубіжний досвід попередження злочинності. </w:t>
      </w:r>
    </w:p>
    <w:p w14:paraId="7F64ED99" w14:textId="77777777" w:rsidR="006E74E2" w:rsidRPr="006E74E2" w:rsidRDefault="006E74E2" w:rsidP="006E74E2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</w:pP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t xml:space="preserve">Злочини міжнародного характеру.  Міжнародні злочини. Шкода заподіяна при вчиненні злочинів міжнародного характеру. Міжнародно-правові акти щодо боротьби та попередження злочинності. Міжнародна боротьба з тероризмом, розкраданням ядерного матеріалу, незаконним обігом </w:t>
      </w:r>
      <w:r w:rsidRPr="006E74E2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  <w:lastRenderedPageBreak/>
        <w:t>наркотичних засобів і психотропних речовин, фальшивомонетництвом, рабством, работоргівлею, торгівлею жінками і дітьми та ін.</w:t>
      </w:r>
    </w:p>
    <w:p w14:paraId="5DFC1219" w14:textId="77777777" w:rsidR="00E97429" w:rsidRPr="00BB6062" w:rsidRDefault="00E97429" w:rsidP="00BB606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br w:type="page"/>
      </w:r>
    </w:p>
    <w:p w14:paraId="2A4F2B51" w14:textId="77777777" w:rsidR="000E0329" w:rsidRPr="002278B6" w:rsidRDefault="000E0329" w:rsidP="000E032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278B6">
        <w:rPr>
          <w:rFonts w:ascii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3A3D7AEC" w14:textId="77777777" w:rsidR="000E0329" w:rsidRPr="002278B6" w:rsidRDefault="000E0329" w:rsidP="000E0329">
      <w:pPr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>Структура навчальної дисциплі</w:t>
      </w:r>
      <w:r w:rsidR="005A324C">
        <w:rPr>
          <w:rFonts w:ascii="Times New Roman" w:hAnsi="Times New Roman" w:cs="Times New Roman"/>
          <w:sz w:val="28"/>
          <w:szCs w:val="28"/>
        </w:rPr>
        <w:t>ни наведена у додатку 1.1., 1.2</w:t>
      </w:r>
      <w:r w:rsidR="00E83F78">
        <w:rPr>
          <w:rFonts w:ascii="Times New Roman" w:hAnsi="Times New Roman" w:cs="Times New Roman"/>
          <w:sz w:val="28"/>
          <w:szCs w:val="28"/>
        </w:rPr>
        <w:t>.</w:t>
      </w:r>
    </w:p>
    <w:p w14:paraId="63A187EC" w14:textId="77777777" w:rsidR="000E0329" w:rsidRPr="002278B6" w:rsidRDefault="00E83F78" w:rsidP="000E0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Додатки 1.1, </w:t>
      </w:r>
      <w:r w:rsidR="005A324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оновлю</w:t>
      </w:r>
      <w:r w:rsidR="000E0329" w:rsidRPr="002278B6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0E0329" w:rsidRPr="002278B6">
        <w:rPr>
          <w:rFonts w:ascii="Times New Roman" w:hAnsi="Times New Roman" w:cs="Times New Roman"/>
          <w:sz w:val="28"/>
          <w:szCs w:val="28"/>
        </w:rPr>
        <w:t xml:space="preserve"> щорічно).</w:t>
      </w:r>
    </w:p>
    <w:p w14:paraId="46E860EB" w14:textId="77777777" w:rsidR="000E0329" w:rsidRDefault="000E0329">
      <w:pPr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14:paraId="5BDAFEB2" w14:textId="77777777" w:rsidR="00F912A4" w:rsidRPr="00F912A4" w:rsidRDefault="00F912A4" w:rsidP="00F912A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>Форма підсумкового контролю успішності навчання</w:t>
      </w:r>
    </w:p>
    <w:p w14:paraId="7B69DF02" w14:textId="77777777" w:rsidR="00F912A4" w:rsidRPr="00F912A4" w:rsidRDefault="00F912A4" w:rsidP="00F912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79D4298" w14:textId="77777777" w:rsidR="00F912A4" w:rsidRPr="00F912A4" w:rsidRDefault="00F912A4" w:rsidP="004048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Підсумковий контроль – це перевірка рівня засвоєння знань, навичок, вмінь та інших компетентностей за певний період навчання (навчальний семестр, навчальний рік).</w:t>
      </w:r>
    </w:p>
    <w:p w14:paraId="5710863A" w14:textId="77777777" w:rsidR="00F912A4" w:rsidRPr="00F912A4" w:rsidRDefault="00F912A4" w:rsidP="004048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навчальної дисципліни «</w:t>
      </w:r>
      <w:r w:rsidR="00BE1C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</w:t>
      </w:r>
      <w:r w:rsid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олог</w:t>
      </w:r>
      <w:r w:rsidR="00E9742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ія</w:t>
      </w: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 передбачено:</w:t>
      </w:r>
    </w:p>
    <w:p w14:paraId="2FFA4413" w14:textId="77777777" w:rsidR="00F912A4" w:rsidRPr="00F912A4" w:rsidRDefault="00F912A4" w:rsidP="004048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для денної форми навчання – </w:t>
      </w:r>
      <w:r w:rsid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залік</w:t>
      </w: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14:paraId="2F12610C" w14:textId="77777777" w:rsidR="00F912A4" w:rsidRDefault="00F912A4" w:rsidP="004048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для заочної форми навчання – </w:t>
      </w:r>
      <w:r w:rsidR="00E97429" w:rsidRPr="00200B1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залік</w:t>
      </w: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6F21E286" w14:textId="77777777" w:rsidR="009C26B7" w:rsidRPr="00F912A4" w:rsidRDefault="009C26B7" w:rsidP="00F912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1FC0E5E" w14:textId="77777777" w:rsidR="00F912A4" w:rsidRPr="00F912A4" w:rsidRDefault="00F912A4" w:rsidP="00F912A4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Критерії та засоби оцінювання успішності навчання</w:t>
      </w:r>
    </w:p>
    <w:p w14:paraId="3DBFDDFA" w14:textId="77777777" w:rsidR="00F912A4" w:rsidRPr="00F912A4" w:rsidRDefault="00F912A4" w:rsidP="00F912A4">
      <w:p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</w:p>
    <w:p w14:paraId="04B391A6" w14:textId="77777777" w:rsidR="00F912A4" w:rsidRPr="00F912A4" w:rsidRDefault="00F912A4" w:rsidP="00F912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Критерії оцінювання успішності навчання</w:t>
      </w:r>
    </w:p>
    <w:tbl>
      <w:tblPr>
        <w:tblW w:w="95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49"/>
      </w:tblGrid>
      <w:tr w:rsidR="00E97429" w:rsidRPr="005342E1" w14:paraId="2D91BAB7" w14:textId="77777777" w:rsidTr="006308E1">
        <w:trPr>
          <w:cantSplit/>
          <w:trHeight w:val="915"/>
        </w:trPr>
        <w:tc>
          <w:tcPr>
            <w:tcW w:w="540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14:paraId="77E73EE7" w14:textId="77777777" w:rsidR="00E97429" w:rsidRPr="00E97429" w:rsidRDefault="00E97429" w:rsidP="006308E1">
            <w:pPr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E97429">
              <w:rPr>
                <w:rFonts w:ascii="Times New Roman" w:hAnsi="Times New Roman" w:cs="Times New Roman"/>
                <w:b/>
                <w:spacing w:val="-3"/>
              </w:rPr>
              <w:t>Б</w:t>
            </w:r>
            <w:r w:rsidRPr="00E97429">
              <w:rPr>
                <w:rFonts w:ascii="Times New Roman" w:hAnsi="Times New Roman" w:cs="Times New Roman"/>
                <w:b/>
              </w:rPr>
              <w:t>АЛИ</w:t>
            </w:r>
          </w:p>
        </w:tc>
        <w:tc>
          <w:tcPr>
            <w:tcW w:w="9049" w:type="dxa"/>
            <w:vAlign w:val="center"/>
          </w:tcPr>
          <w:p w14:paraId="7D652D8F" w14:textId="77777777" w:rsidR="00E97429" w:rsidRPr="00E97429" w:rsidRDefault="00E97429" w:rsidP="006308E1">
            <w:pPr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ПОЯСНЕННЯ</w:t>
            </w:r>
          </w:p>
        </w:tc>
      </w:tr>
      <w:tr w:rsidR="00E97429" w:rsidRPr="005342E1" w14:paraId="618BFF97" w14:textId="77777777" w:rsidTr="006308E1">
        <w:trPr>
          <w:trHeight w:val="580"/>
        </w:trPr>
        <w:tc>
          <w:tcPr>
            <w:tcW w:w="540" w:type="dxa"/>
            <w:vAlign w:val="center"/>
          </w:tcPr>
          <w:p w14:paraId="4AB4CA62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49" w:type="dxa"/>
            <w:vAlign w:val="center"/>
          </w:tcPr>
          <w:p w14:paraId="14C4EB85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засвоєні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у повному обсязі;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на високому рівні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сформовані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необхідні практичні навички та вміння;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всі 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навчальні завдання, передбачені планом заняття,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виконані 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 з кваліфікації, висловлення власної думки стосовно дискусійних питань ґрунтується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на глибокому знанні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 чинного кримінального законодавства, теорії кваліфікації кримінальних правопорушень та правозастосовної практики.</w:t>
            </w:r>
          </w:p>
        </w:tc>
      </w:tr>
      <w:tr w:rsidR="00E97429" w:rsidRPr="005342E1" w14:paraId="1513D453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52D93F7C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49" w:type="dxa"/>
            <w:vAlign w:val="center"/>
          </w:tcPr>
          <w:p w14:paraId="73656D02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засвоєні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у повному обсязі;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в основному сформовані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необхідні практичні навички та вміння;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всі 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передбачені планом заняття навчальні завдання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виконані 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в повному обсязі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з неістотними </w:t>
            </w:r>
            <w:proofErr w:type="spellStart"/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неточностями</w:t>
            </w:r>
            <w:proofErr w:type="spellEnd"/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. Під час заняття продемонстрована ініціативність. Відповіді на питання, розв’язання практичних завдань з кваліфікації кримінальних правопорушень, висловлення власної думки стосовно дискусійних питань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переважно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ґрунтується на знанні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 чинного кримінального законодавства, теорії кваліфікації кримінальних правопорушень та правозастосовної практики.</w:t>
            </w:r>
          </w:p>
        </w:tc>
      </w:tr>
      <w:tr w:rsidR="00E97429" w:rsidRPr="005342E1" w14:paraId="6F4F0999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34C52B86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49" w:type="dxa"/>
            <w:vAlign w:val="center"/>
          </w:tcPr>
          <w:p w14:paraId="0B239670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у цілому засвоєні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; практичні навички та вміння мають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поверхневий характер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виконані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деякі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види завдань виконані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 помилками</w:t>
            </w:r>
            <w:r w:rsidRPr="00E97429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E97429" w:rsidRPr="005342E1" w14:paraId="062F7832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4630144A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49" w:type="dxa"/>
            <w:vAlign w:val="center"/>
          </w:tcPr>
          <w:p w14:paraId="3D872F54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засвоєні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частково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прогалини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у знаннях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не носять істотного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характеру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; практичні навички та вміння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сформовані недостатньо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;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більшість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навчальних завдань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 виконано, деякі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з виконаних завдань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містять істотні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помилки, </w:t>
            </w:r>
            <w:r w:rsidRPr="00E97429">
              <w:rPr>
                <w:rFonts w:ascii="Times New Roman" w:hAnsi="Times New Roman" w:cs="Times New Roman"/>
                <w:spacing w:val="-2"/>
              </w:rPr>
              <w:t>які потребують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spacing w:val="-2"/>
              </w:rPr>
              <w:t>подальшого усунення.</w:t>
            </w:r>
          </w:p>
        </w:tc>
      </w:tr>
      <w:tr w:rsidR="00E97429" w:rsidRPr="005342E1" w14:paraId="3050362B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6622BEFF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49" w:type="dxa"/>
            <w:vAlign w:val="center"/>
          </w:tcPr>
          <w:p w14:paraId="5E063C9D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Курсант, студент, </w:t>
            </w:r>
            <w:r w:rsidRPr="00E97429">
              <w:rPr>
                <w:rFonts w:ascii="Times New Roman" w:hAnsi="Times New Roman" w:cs="Times New Roman"/>
              </w:rPr>
              <w:t>слухач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не готовий до заняття,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не знає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більшої частини програмного матеріалу,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 труднощами виконує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завдання, невпевнено відтворює терміни і поняття, що розглядалися під час заняття,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допускає змістовні помилки, не володіє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відповідними вміннями і навичками, необхідними для кваліфікації кримінальних правопорушень.</w:t>
            </w:r>
          </w:p>
        </w:tc>
      </w:tr>
      <w:tr w:rsidR="00E97429" w:rsidRPr="005342E1" w14:paraId="0063F51F" w14:textId="77777777" w:rsidTr="006308E1">
        <w:trPr>
          <w:trHeight w:val="580"/>
        </w:trPr>
        <w:tc>
          <w:tcPr>
            <w:tcW w:w="540" w:type="dxa"/>
            <w:vAlign w:val="center"/>
          </w:tcPr>
          <w:p w14:paraId="103ACF04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49" w:type="dxa"/>
            <w:vAlign w:val="center"/>
          </w:tcPr>
          <w:p w14:paraId="3B247331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E97429">
              <w:rPr>
                <w:rFonts w:ascii="Times New Roman" w:hAnsi="Times New Roman" w:cs="Times New Roman"/>
                <w:b/>
                <w:spacing w:val="-2"/>
              </w:rPr>
              <w:t>Відсутність на занятті</w:t>
            </w:r>
          </w:p>
        </w:tc>
      </w:tr>
    </w:tbl>
    <w:p w14:paraId="15BF6355" w14:textId="77777777" w:rsidR="00F912A4" w:rsidRPr="00F912A4" w:rsidRDefault="00F912A4" w:rsidP="00F912A4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8"/>
          <w:lang w:eastAsia="ru-RU" w:bidi="ar-SA"/>
        </w:rPr>
      </w:pPr>
    </w:p>
    <w:p w14:paraId="6A5268C7" w14:textId="77777777" w:rsidR="00F912A4" w:rsidRPr="00F912A4" w:rsidRDefault="00F912A4" w:rsidP="00F912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eastAsia="ru-RU" w:bidi="ar-SA"/>
        </w:rPr>
      </w:pPr>
    </w:p>
    <w:p w14:paraId="768A8BA3" w14:textId="77777777" w:rsidR="000E0329" w:rsidRDefault="000E0329" w:rsidP="000E0329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>Для навчальної дисципліни «</w:t>
      </w:r>
      <w:r w:rsidR="00BE1CAD">
        <w:rPr>
          <w:rFonts w:ascii="Times New Roman" w:hAnsi="Times New Roman" w:cs="Times New Roman"/>
          <w:i/>
          <w:sz w:val="28"/>
          <w:szCs w:val="28"/>
        </w:rPr>
        <w:t>Кримін</w:t>
      </w:r>
      <w:r w:rsidR="00BB6062">
        <w:rPr>
          <w:rFonts w:ascii="Times New Roman" w:hAnsi="Times New Roman" w:cs="Times New Roman"/>
          <w:i/>
          <w:sz w:val="28"/>
          <w:szCs w:val="28"/>
        </w:rPr>
        <w:t>ологія</w:t>
      </w:r>
      <w:r w:rsidRPr="002278B6">
        <w:rPr>
          <w:rFonts w:ascii="Times New Roman" w:hAnsi="Times New Roman" w:cs="Times New Roman"/>
          <w:sz w:val="28"/>
          <w:szCs w:val="28"/>
        </w:rPr>
        <w:t xml:space="preserve">» засобами діагностики знань (успішності навчання) виступають: </w:t>
      </w:r>
      <w:r w:rsidR="00BB6062">
        <w:rPr>
          <w:rFonts w:ascii="Times New Roman" w:hAnsi="Times New Roman" w:cs="Times New Roman"/>
          <w:i/>
          <w:sz w:val="28"/>
          <w:szCs w:val="28"/>
        </w:rPr>
        <w:t>залік</w:t>
      </w:r>
      <w:r w:rsidRPr="002278B6">
        <w:rPr>
          <w:rFonts w:ascii="Times New Roman" w:hAnsi="Times New Roman" w:cs="Times New Roman"/>
          <w:i/>
          <w:sz w:val="28"/>
          <w:szCs w:val="28"/>
        </w:rPr>
        <w:t>и, стандартизовані тести, реферати, есе,  інші види інд</w:t>
      </w:r>
      <w:r>
        <w:rPr>
          <w:rFonts w:ascii="Times New Roman" w:hAnsi="Times New Roman" w:cs="Times New Roman"/>
          <w:i/>
          <w:sz w:val="28"/>
          <w:szCs w:val="28"/>
        </w:rPr>
        <w:t>ивідуальних та групових завдань</w:t>
      </w:r>
      <w:r w:rsidRPr="002278B6">
        <w:rPr>
          <w:rFonts w:ascii="Times New Roman" w:hAnsi="Times New Roman" w:cs="Times New Roman"/>
          <w:i/>
          <w:sz w:val="28"/>
          <w:szCs w:val="28"/>
        </w:rPr>
        <w:t>.</w:t>
      </w:r>
    </w:p>
    <w:p w14:paraId="3C1BED77" w14:textId="77777777" w:rsidR="00BB6CE2" w:rsidRDefault="00BB6CE2" w:rsidP="002964E2">
      <w:pPr>
        <w:tabs>
          <w:tab w:val="left" w:pos="220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1D4CF" w14:textId="77777777" w:rsidR="00BB6CE2" w:rsidRDefault="00BB6CE2" w:rsidP="002964E2">
      <w:pPr>
        <w:tabs>
          <w:tab w:val="left" w:pos="220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DD63A" w14:textId="77777777" w:rsidR="002964E2" w:rsidRPr="002278B6" w:rsidRDefault="002964E2" w:rsidP="002964E2">
      <w:pPr>
        <w:tabs>
          <w:tab w:val="left" w:pos="220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lastRenderedPageBreak/>
        <w:t>Шкала оцінювання: національна та ECTS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06"/>
        <w:gridCol w:w="1813"/>
        <w:gridCol w:w="526"/>
        <w:gridCol w:w="5691"/>
      </w:tblGrid>
      <w:tr w:rsidR="002964E2" w:rsidRPr="002278B6" w14:paraId="55C3D3C3" w14:textId="77777777" w:rsidTr="0080775E">
        <w:tc>
          <w:tcPr>
            <w:tcW w:w="1099" w:type="dxa"/>
            <w:vMerge w:val="restart"/>
            <w:shd w:val="clear" w:color="auto" w:fill="auto"/>
            <w:vAlign w:val="center"/>
          </w:tcPr>
          <w:p w14:paraId="50103E6B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Оцінка в балах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14:paraId="1A37766D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Оцінка за національною шкалою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14:paraId="5CC6E81F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Оцінка за шкалою </w:t>
            </w:r>
            <w:r w:rsidRPr="002278B6">
              <w:rPr>
                <w:rFonts w:ascii="Times New Roman" w:eastAsia="Calibri" w:hAnsi="Times New Roman" w:cs="Times New Roman"/>
                <w:szCs w:val="28"/>
              </w:rPr>
              <w:t>ECTS</w:t>
            </w:r>
          </w:p>
        </w:tc>
      </w:tr>
      <w:tr w:rsidR="002964E2" w:rsidRPr="002278B6" w14:paraId="06EB73E4" w14:textId="77777777" w:rsidTr="0080775E">
        <w:trPr>
          <w:cantSplit/>
          <w:trHeight w:val="1134"/>
        </w:trPr>
        <w:tc>
          <w:tcPr>
            <w:tcW w:w="1099" w:type="dxa"/>
            <w:vMerge/>
            <w:shd w:val="clear" w:color="auto" w:fill="auto"/>
          </w:tcPr>
          <w:p w14:paraId="549FCC43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116BF9D0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Залік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65B615F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Екзамен/ диференційований залік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14:paraId="2AB37E49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Оцінка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43008B43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Пояснення</w:t>
            </w:r>
          </w:p>
        </w:tc>
      </w:tr>
      <w:tr w:rsidR="002964E2" w:rsidRPr="00CC19A6" w14:paraId="0117B656" w14:textId="77777777" w:rsidTr="0080775E">
        <w:tc>
          <w:tcPr>
            <w:tcW w:w="1099" w:type="dxa"/>
            <w:shd w:val="clear" w:color="auto" w:fill="auto"/>
          </w:tcPr>
          <w:p w14:paraId="11C9B08C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90-100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1869F9D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зараховано</w:t>
            </w:r>
          </w:p>
        </w:tc>
        <w:tc>
          <w:tcPr>
            <w:tcW w:w="1813" w:type="dxa"/>
            <w:shd w:val="clear" w:color="auto" w:fill="auto"/>
          </w:tcPr>
          <w:p w14:paraId="24A5F8B8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Відмінно</w:t>
            </w:r>
          </w:p>
        </w:tc>
        <w:tc>
          <w:tcPr>
            <w:tcW w:w="526" w:type="dxa"/>
            <w:shd w:val="clear" w:color="auto" w:fill="auto"/>
          </w:tcPr>
          <w:p w14:paraId="0E43648B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A</w:t>
            </w:r>
          </w:p>
        </w:tc>
        <w:tc>
          <w:tcPr>
            <w:tcW w:w="5698" w:type="dxa"/>
            <w:shd w:val="clear" w:color="auto" w:fill="auto"/>
          </w:tcPr>
          <w:p w14:paraId="4A74E23A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Відмінно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2964E2" w:rsidRPr="00CC19A6" w14:paraId="6ED528A8" w14:textId="77777777" w:rsidTr="0080775E">
        <w:tc>
          <w:tcPr>
            <w:tcW w:w="1099" w:type="dxa"/>
            <w:shd w:val="clear" w:color="auto" w:fill="auto"/>
          </w:tcPr>
          <w:p w14:paraId="05BAA237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83-89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63EDC875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343029D9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Добре</w:t>
            </w:r>
          </w:p>
        </w:tc>
        <w:tc>
          <w:tcPr>
            <w:tcW w:w="526" w:type="dxa"/>
            <w:shd w:val="clear" w:color="auto" w:fill="auto"/>
          </w:tcPr>
          <w:p w14:paraId="36C22F4B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B</w:t>
            </w:r>
          </w:p>
        </w:tc>
        <w:tc>
          <w:tcPr>
            <w:tcW w:w="5698" w:type="dxa"/>
            <w:shd w:val="clear" w:color="auto" w:fill="auto"/>
          </w:tcPr>
          <w:p w14:paraId="529D1255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Дуже добре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 до максимальної.</w:t>
            </w:r>
          </w:p>
        </w:tc>
      </w:tr>
      <w:tr w:rsidR="002964E2" w:rsidRPr="00CC19A6" w14:paraId="7DD94704" w14:textId="77777777" w:rsidTr="0080775E">
        <w:tc>
          <w:tcPr>
            <w:tcW w:w="1099" w:type="dxa"/>
            <w:shd w:val="clear" w:color="auto" w:fill="auto"/>
          </w:tcPr>
          <w:p w14:paraId="0285B6D0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75-82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EC2EDC0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7727D4B0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4E175108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C</w:t>
            </w:r>
          </w:p>
        </w:tc>
        <w:tc>
          <w:tcPr>
            <w:tcW w:w="5698" w:type="dxa"/>
            <w:shd w:val="clear" w:color="auto" w:fill="auto"/>
          </w:tcPr>
          <w:p w14:paraId="6F8C8BBA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Добре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завдань виконані з помилками.</w:t>
            </w:r>
          </w:p>
        </w:tc>
      </w:tr>
      <w:tr w:rsidR="002964E2" w:rsidRPr="00CC19A6" w14:paraId="46A795CD" w14:textId="77777777" w:rsidTr="0080775E">
        <w:tc>
          <w:tcPr>
            <w:tcW w:w="1099" w:type="dxa"/>
            <w:shd w:val="clear" w:color="auto" w:fill="auto"/>
          </w:tcPr>
          <w:p w14:paraId="13866CC0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68-74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2706C4D0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49B928D8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Задовільно</w:t>
            </w:r>
          </w:p>
        </w:tc>
        <w:tc>
          <w:tcPr>
            <w:tcW w:w="526" w:type="dxa"/>
            <w:shd w:val="clear" w:color="auto" w:fill="auto"/>
          </w:tcPr>
          <w:p w14:paraId="5F60B2AB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D</w:t>
            </w:r>
          </w:p>
        </w:tc>
        <w:tc>
          <w:tcPr>
            <w:tcW w:w="5698" w:type="dxa"/>
            <w:shd w:val="clear" w:color="auto" w:fill="auto"/>
          </w:tcPr>
          <w:p w14:paraId="1BB33FE9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Задовільно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завдань містять помилки.</w:t>
            </w:r>
          </w:p>
        </w:tc>
      </w:tr>
      <w:tr w:rsidR="002964E2" w:rsidRPr="002278B6" w14:paraId="269215FC" w14:textId="77777777" w:rsidTr="0080775E">
        <w:tc>
          <w:tcPr>
            <w:tcW w:w="1099" w:type="dxa"/>
            <w:shd w:val="clear" w:color="auto" w:fill="auto"/>
          </w:tcPr>
          <w:p w14:paraId="262AB03E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60-67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EB7FB09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0326712C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74D063D9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5698" w:type="dxa"/>
            <w:shd w:val="clear" w:color="auto" w:fill="auto"/>
          </w:tcPr>
          <w:p w14:paraId="799364E1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Достатньо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2964E2" w:rsidRPr="00CC19A6" w14:paraId="0F479A21" w14:textId="77777777" w:rsidTr="0080775E">
        <w:tc>
          <w:tcPr>
            <w:tcW w:w="1099" w:type="dxa"/>
            <w:shd w:val="clear" w:color="auto" w:fill="auto"/>
          </w:tcPr>
          <w:p w14:paraId="4D621CF8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35-59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47FE2751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не зараховано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7C37245D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Не задовільно</w:t>
            </w:r>
          </w:p>
        </w:tc>
        <w:tc>
          <w:tcPr>
            <w:tcW w:w="526" w:type="dxa"/>
            <w:shd w:val="clear" w:color="auto" w:fill="auto"/>
          </w:tcPr>
          <w:p w14:paraId="6A7B1119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FX</w:t>
            </w:r>
          </w:p>
        </w:tc>
        <w:tc>
          <w:tcPr>
            <w:tcW w:w="5698" w:type="dxa"/>
            <w:shd w:val="clear" w:color="auto" w:fill="auto"/>
          </w:tcPr>
          <w:p w14:paraId="0E4BDC1A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Умовно незадовільно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2964E2" w:rsidRPr="00CC19A6" w14:paraId="745B2F00" w14:textId="77777777" w:rsidTr="0080775E">
        <w:tc>
          <w:tcPr>
            <w:tcW w:w="1099" w:type="dxa"/>
            <w:shd w:val="clear" w:color="auto" w:fill="auto"/>
          </w:tcPr>
          <w:p w14:paraId="48F09ECF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1-34</w:t>
            </w:r>
          </w:p>
        </w:tc>
        <w:tc>
          <w:tcPr>
            <w:tcW w:w="0" w:type="auto"/>
            <w:vMerge/>
            <w:shd w:val="clear" w:color="auto" w:fill="auto"/>
          </w:tcPr>
          <w:p w14:paraId="5209353A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464BDD98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6780DCCB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5698" w:type="dxa"/>
            <w:shd w:val="clear" w:color="auto" w:fill="auto"/>
          </w:tcPr>
          <w:p w14:paraId="55A34A03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Безумовно незадовільно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якості виконання навчальних завдань.</w:t>
            </w:r>
          </w:p>
        </w:tc>
      </w:tr>
    </w:tbl>
    <w:p w14:paraId="69271200" w14:textId="77777777" w:rsidR="002964E2" w:rsidRPr="002278B6" w:rsidRDefault="002964E2" w:rsidP="000E0329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EA85B6" w14:textId="77777777" w:rsidR="00641C2F" w:rsidRPr="00641C2F" w:rsidRDefault="00641C2F" w:rsidP="00641C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4653" w14:textId="77777777" w:rsidR="00641C2F" w:rsidRDefault="00641C2F" w:rsidP="00641C2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 xml:space="preserve">Метою поточного контролю є перевірка засвоєння знань, умінь і </w:t>
      </w:r>
      <w:r w:rsidR="006E74E2">
        <w:rPr>
          <w:rFonts w:ascii="Times New Roman" w:hAnsi="Times New Roman" w:cs="Times New Roman"/>
          <w:sz w:val="28"/>
          <w:szCs w:val="28"/>
        </w:rPr>
        <w:t>навичок студен</w:t>
      </w:r>
      <w:r w:rsidRPr="00641C2F">
        <w:rPr>
          <w:rFonts w:ascii="Times New Roman" w:hAnsi="Times New Roman" w:cs="Times New Roman"/>
          <w:sz w:val="28"/>
          <w:szCs w:val="28"/>
        </w:rPr>
        <w:t xml:space="preserve">тів з кожного окремого модулю дисципліни, в ході якого проводиться систематичний вимір приросту знань і їх корекція. До форм поточного контролю віднесено оцінювання: </w:t>
      </w:r>
    </w:p>
    <w:p w14:paraId="684EA243" w14:textId="77777777" w:rsidR="00641C2F" w:rsidRDefault="00641C2F" w:rsidP="00641C2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 xml:space="preserve">а) рівня знань під час семінарських і практичних занять; </w:t>
      </w:r>
    </w:p>
    <w:p w14:paraId="2BB3C274" w14:textId="77777777" w:rsidR="00641C2F" w:rsidRPr="00641C2F" w:rsidRDefault="00641C2F" w:rsidP="00641C2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б) якості виконання індивідуальної та самостійної роботи.</w:t>
      </w:r>
    </w:p>
    <w:p w14:paraId="2A379503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 w:rsidRPr="00641C2F">
        <w:rPr>
          <w:rFonts w:ascii="Times New Roman" w:hAnsi="Times New Roman" w:cs="Times New Roman"/>
          <w:sz w:val="28"/>
          <w:szCs w:val="28"/>
        </w:rPr>
        <w:t xml:space="preserve"> оцінюється у слухачів денної форми навчання не більше 15 балів, у слухачів заочної форми навчання не більше 30 балів.</w:t>
      </w:r>
    </w:p>
    <w:p w14:paraId="315C68C3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b/>
          <w:sz w:val="28"/>
          <w:szCs w:val="28"/>
        </w:rPr>
        <w:t>Індивідуальна робота</w:t>
      </w:r>
      <w:r w:rsidRPr="00641C2F">
        <w:rPr>
          <w:rFonts w:ascii="Times New Roman" w:hAnsi="Times New Roman" w:cs="Times New Roman"/>
          <w:sz w:val="28"/>
          <w:szCs w:val="28"/>
        </w:rPr>
        <w:t xml:space="preserve"> оцінюється у слухачів денної форми навчання не більше 15 балів, у слухачів заочної форми навчання не більше 10 балів.</w:t>
      </w:r>
    </w:p>
    <w:p w14:paraId="412BBE0E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За самостійну та індивідуальну роботу здобувач вищої освіти отримує бали після виконання наступних видів завдань, які оцінюються згідно їх складності:</w:t>
      </w:r>
    </w:p>
    <w:p w14:paraId="46270849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C2F">
        <w:rPr>
          <w:rFonts w:ascii="Times New Roman" w:hAnsi="Times New Roman" w:cs="Times New Roman"/>
          <w:sz w:val="28"/>
          <w:szCs w:val="28"/>
        </w:rPr>
        <w:t>Написання наукової роботи – 30 балів;</w:t>
      </w:r>
      <w:r w:rsidRPr="00641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75B342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Участь та перемога в олімпіаді з дисциплін кафедри – 30 балів;</w:t>
      </w:r>
    </w:p>
    <w:p w14:paraId="586AC38A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Стажування здобувачів за напря</w:t>
      </w:r>
      <w:r w:rsidR="00527EE4">
        <w:rPr>
          <w:rFonts w:ascii="Times New Roman" w:hAnsi="Times New Roman" w:cs="Times New Roman"/>
          <w:sz w:val="28"/>
          <w:szCs w:val="28"/>
        </w:rPr>
        <w:t>м</w:t>
      </w:r>
      <w:r w:rsidRPr="00641C2F">
        <w:rPr>
          <w:rFonts w:ascii="Times New Roman" w:hAnsi="Times New Roman" w:cs="Times New Roman"/>
          <w:sz w:val="28"/>
          <w:szCs w:val="28"/>
        </w:rPr>
        <w:t>ками кафедри -30 балів;</w:t>
      </w:r>
    </w:p>
    <w:p w14:paraId="12DC79CD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Участь у наукових дослідженнях кафедри – 30 балів;</w:t>
      </w:r>
    </w:p>
    <w:p w14:paraId="2F3959D5" w14:textId="77777777" w:rsidR="00641C2F" w:rsidRPr="00641C2F" w:rsidRDefault="00BE1CAD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публікація</w:t>
      </w:r>
      <w:proofErr w:type="spellEnd"/>
      <w:r w:rsidR="00641C2F" w:rsidRPr="00641C2F">
        <w:rPr>
          <w:rFonts w:ascii="Times New Roman" w:hAnsi="Times New Roman" w:cs="Times New Roman"/>
          <w:sz w:val="28"/>
          <w:szCs w:val="28"/>
        </w:rPr>
        <w:t xml:space="preserve"> статті у фаховому виданні – 25 балів;</w:t>
      </w:r>
    </w:p>
    <w:p w14:paraId="4638083C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Написання та публікація тез доповідей на конференції міжнародного та всеукраїнського рівня – 20 балів;</w:t>
      </w:r>
    </w:p>
    <w:p w14:paraId="6EA0C70D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Написання та публікація тез доповідей регіонального рівня – 15 балів;</w:t>
      </w:r>
    </w:p>
    <w:p w14:paraId="29013516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Участь в олімпіаді з дисциплін кафедри – 15 балів;</w:t>
      </w:r>
    </w:p>
    <w:p w14:paraId="2E5E4E1B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Підгото</w:t>
      </w:r>
      <w:r w:rsidR="00527EE4">
        <w:rPr>
          <w:rFonts w:ascii="Times New Roman" w:hAnsi="Times New Roman" w:cs="Times New Roman"/>
          <w:sz w:val="28"/>
          <w:szCs w:val="28"/>
        </w:rPr>
        <w:t>вка есе та участь у конкурсі е</w:t>
      </w:r>
      <w:r w:rsidRPr="00641C2F">
        <w:rPr>
          <w:rFonts w:ascii="Times New Roman" w:hAnsi="Times New Roman" w:cs="Times New Roman"/>
          <w:sz w:val="28"/>
          <w:szCs w:val="28"/>
        </w:rPr>
        <w:t>се – 15 (за перемогу – 30 балів);</w:t>
      </w:r>
    </w:p>
    <w:p w14:paraId="72E735BA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Підготовка та виступ на засіданні наукового гуртка кафедри – 15 балів;</w:t>
      </w:r>
    </w:p>
    <w:p w14:paraId="2B050B32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Участь у науково-практичних заходах з напрямку діяльності кафедри (конференції, семінари, круглі столи тощо) – 15 (опублікування тез- 25 балів);</w:t>
      </w:r>
    </w:p>
    <w:p w14:paraId="7B8B42EB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Членство в науковому гуртку кафедри – 10 балів;</w:t>
      </w:r>
    </w:p>
    <w:p w14:paraId="289335B2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Написання реферату або доповіді з дис</w:t>
      </w:r>
      <w:r w:rsidR="00527EE4">
        <w:rPr>
          <w:rFonts w:ascii="Times New Roman" w:hAnsi="Times New Roman" w:cs="Times New Roman"/>
          <w:sz w:val="28"/>
          <w:szCs w:val="28"/>
        </w:rPr>
        <w:t>ци</w:t>
      </w:r>
      <w:r w:rsidRPr="00641C2F">
        <w:rPr>
          <w:rFonts w:ascii="Times New Roman" w:hAnsi="Times New Roman" w:cs="Times New Roman"/>
          <w:sz w:val="28"/>
          <w:szCs w:val="28"/>
        </w:rPr>
        <w:t>плін кафедри – 5 балів;</w:t>
      </w:r>
    </w:p>
    <w:p w14:paraId="327FBF1D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 xml:space="preserve">Підготовка презентацій з дисциплін кафедри (не більше 5) – 5 балів </w:t>
      </w:r>
    </w:p>
    <w:p w14:paraId="69D38004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Самостійне опрацювання теоретичних питань – до 5 балів за одне питання.</w:t>
      </w:r>
    </w:p>
    <w:p w14:paraId="71E31A67" w14:textId="77777777" w:rsidR="00641C2F" w:rsidRPr="00641C2F" w:rsidRDefault="00641C2F" w:rsidP="00641C2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C2F">
        <w:rPr>
          <w:rFonts w:ascii="Times New Roman" w:hAnsi="Times New Roman" w:cs="Times New Roman"/>
          <w:sz w:val="28"/>
          <w:szCs w:val="28"/>
          <w:lang w:val="uk-UA"/>
        </w:rPr>
        <w:t>Підсумковим контролем якості вивчення навчального курсу  «</w:t>
      </w:r>
      <w:r w:rsidR="006E74E2">
        <w:rPr>
          <w:rFonts w:ascii="Times New Roman" w:hAnsi="Times New Roman" w:cs="Times New Roman"/>
          <w:sz w:val="28"/>
          <w:szCs w:val="28"/>
          <w:lang w:val="uk-UA"/>
        </w:rPr>
        <w:t>Кримін</w:t>
      </w:r>
      <w:r w:rsidR="00BB6062">
        <w:rPr>
          <w:rFonts w:ascii="Times New Roman" w:hAnsi="Times New Roman" w:cs="Times New Roman"/>
          <w:sz w:val="28"/>
          <w:szCs w:val="28"/>
          <w:lang w:val="uk-UA"/>
        </w:rPr>
        <w:t>олог</w:t>
      </w:r>
      <w:proofErr w:type="spellStart"/>
      <w:r w:rsidRPr="00641C2F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641C2F">
        <w:rPr>
          <w:rFonts w:ascii="Times New Roman" w:hAnsi="Times New Roman" w:cs="Times New Roman"/>
          <w:sz w:val="28"/>
          <w:szCs w:val="28"/>
          <w:lang w:val="uk-UA"/>
        </w:rPr>
        <w:t xml:space="preserve">» є складання </w:t>
      </w:r>
      <w:r w:rsidR="00BB6062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="00A80B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1C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78D269" w14:textId="77777777" w:rsidR="00F912A4" w:rsidRDefault="00F912A4" w:rsidP="00F912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62CDCB0" w14:textId="77777777" w:rsidR="0040486C" w:rsidRPr="00F912A4" w:rsidRDefault="0040486C" w:rsidP="00F912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21B1DE9" w14:textId="77777777" w:rsidR="00F35FF1" w:rsidRPr="00000830" w:rsidRDefault="00641C2F" w:rsidP="00000830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br w:type="page"/>
      </w:r>
    </w:p>
    <w:p w14:paraId="0557428C" w14:textId="77777777" w:rsidR="00000830" w:rsidRDefault="00000830" w:rsidP="00000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Pr="002278B6">
        <w:rPr>
          <w:rFonts w:ascii="Times New Roman" w:hAnsi="Times New Roman" w:cs="Times New Roman"/>
        </w:rPr>
        <w:t xml:space="preserve">Додаток 1.1 до Робочої </w:t>
      </w:r>
    </w:p>
    <w:p w14:paraId="7FA0B299" w14:textId="77777777" w:rsidR="00000830" w:rsidRDefault="00000830" w:rsidP="00000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2278B6">
        <w:rPr>
          <w:rFonts w:ascii="Times New Roman" w:hAnsi="Times New Roman" w:cs="Times New Roman"/>
        </w:rPr>
        <w:t>програми навчальної</w:t>
      </w:r>
    </w:p>
    <w:p w14:paraId="52F08B32" w14:textId="77777777" w:rsidR="00000830" w:rsidRPr="00000830" w:rsidRDefault="00000830" w:rsidP="00000830">
      <w:pPr>
        <w:rPr>
          <w:rFonts w:ascii="Times New Roman" w:hAnsi="Times New Roman" w:cs="Times New Roman"/>
        </w:rPr>
      </w:pPr>
      <w:r w:rsidRPr="002278B6"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78B6">
        <w:rPr>
          <w:rFonts w:ascii="Times New Roman" w:hAnsi="Times New Roman" w:cs="Times New Roman"/>
        </w:rPr>
        <w:t>дисципліни</w:t>
      </w:r>
    </w:p>
    <w:p w14:paraId="7118E17E" w14:textId="77777777" w:rsidR="00000830" w:rsidRDefault="00000830" w:rsidP="00F35FF1">
      <w:pPr>
        <w:pStyle w:val="af2"/>
        <w:jc w:val="center"/>
        <w:rPr>
          <w:b/>
          <w:color w:val="000000"/>
        </w:rPr>
      </w:pPr>
    </w:p>
    <w:p w14:paraId="628F80ED" w14:textId="77777777" w:rsidR="00F35FF1" w:rsidRPr="002278B6" w:rsidRDefault="00F35FF1" w:rsidP="00F35FF1">
      <w:pPr>
        <w:pStyle w:val="af2"/>
        <w:jc w:val="center"/>
        <w:rPr>
          <w:b/>
          <w:color w:val="000000"/>
        </w:rPr>
      </w:pPr>
      <w:r w:rsidRPr="002278B6">
        <w:rPr>
          <w:b/>
          <w:color w:val="000000"/>
        </w:rPr>
        <w:t>ОБСЯГ НАВЧАЛЬНОЇ ДИСЦИПЛІНИ</w:t>
      </w:r>
    </w:p>
    <w:p w14:paraId="36520281" w14:textId="77777777" w:rsidR="00F35FF1" w:rsidRPr="002278B6" w:rsidRDefault="00F35FF1" w:rsidP="00F35FF1">
      <w:pPr>
        <w:pStyle w:val="af2"/>
        <w:jc w:val="center"/>
      </w:pPr>
      <w:r w:rsidRPr="002278B6">
        <w:rPr>
          <w:spacing w:val="-4"/>
        </w:rPr>
        <w:t>«</w:t>
      </w:r>
      <w:r w:rsidR="006E74E2">
        <w:rPr>
          <w:b/>
          <w:i/>
          <w:color w:val="000000"/>
        </w:rPr>
        <w:t>КРИМІН</w:t>
      </w:r>
      <w:r w:rsidR="00131F0E">
        <w:rPr>
          <w:b/>
          <w:i/>
          <w:color w:val="000000"/>
        </w:rPr>
        <w:t>ОЛОГІЯ</w:t>
      </w:r>
      <w:r w:rsidRPr="002278B6">
        <w:t>»</w:t>
      </w:r>
    </w:p>
    <w:p w14:paraId="0336D2C1" w14:textId="77777777" w:rsidR="00F35FF1" w:rsidRPr="002278B6" w:rsidRDefault="00F35FF1" w:rsidP="00F35FF1">
      <w:pPr>
        <w:pStyle w:val="af2"/>
        <w:jc w:val="center"/>
        <w:rPr>
          <w:b/>
        </w:rPr>
      </w:pPr>
    </w:p>
    <w:p w14:paraId="693FD8F4" w14:textId="77777777" w:rsidR="00F35FF1" w:rsidRPr="002278B6" w:rsidRDefault="00F35FF1" w:rsidP="00F35FF1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>Освітній</w:t>
      </w:r>
      <w:r w:rsidRPr="002278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 xml:space="preserve">ступінь </w:t>
      </w:r>
      <w:r>
        <w:rPr>
          <w:rFonts w:ascii="Times New Roman" w:hAnsi="Times New Roman" w:cs="Times New Roman"/>
          <w:b/>
          <w:i/>
          <w:sz w:val="28"/>
          <w:szCs w:val="28"/>
        </w:rPr>
        <w:t>бакалавр</w:t>
      </w:r>
    </w:p>
    <w:p w14:paraId="5172F43D" w14:textId="77777777" w:rsidR="00F35FF1" w:rsidRPr="002278B6" w:rsidRDefault="00F35FF1" w:rsidP="00F35FF1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="006E74E2">
        <w:rPr>
          <w:rFonts w:ascii="Times New Roman" w:hAnsi="Times New Roman" w:cs="Times New Roman"/>
          <w:b/>
          <w:i/>
          <w:sz w:val="28"/>
          <w:szCs w:val="28"/>
        </w:rPr>
        <w:t>262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E74E2">
        <w:rPr>
          <w:rFonts w:ascii="Times New Roman" w:hAnsi="Times New Roman" w:cs="Times New Roman"/>
          <w:b/>
          <w:i/>
          <w:sz w:val="28"/>
          <w:szCs w:val="28"/>
        </w:rPr>
        <w:t>Правоохоронна діяльність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210B2B5" w14:textId="77777777" w:rsidR="00F35FF1" w:rsidRPr="002278B6" w:rsidRDefault="00F35FF1" w:rsidP="00F35FF1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5A4AED6" w14:textId="77777777" w:rsidR="00F35FF1" w:rsidRPr="002278B6" w:rsidRDefault="00F35FF1" w:rsidP="00F35FF1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на </w:t>
      </w:r>
      <w:r w:rsidRPr="002278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/ 2024</w:t>
      </w:r>
      <w:r w:rsidRPr="002278B6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14:paraId="69D3FC7D" w14:textId="77777777" w:rsidR="00F35FF1" w:rsidRPr="002278B6" w:rsidRDefault="00F35FF1" w:rsidP="00F35FF1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8A42D2" w14:textId="77777777" w:rsidR="00527EE4" w:rsidRDefault="00F35FF1" w:rsidP="00527EE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Форма</w:t>
      </w:r>
      <w:r w:rsidRPr="002278B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b/>
          <w:sz w:val="28"/>
          <w:szCs w:val="28"/>
        </w:rPr>
        <w:t>навчання:</w:t>
      </w:r>
      <w:r w:rsidRPr="002278B6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b/>
          <w:sz w:val="28"/>
          <w:szCs w:val="28"/>
        </w:rPr>
        <w:t>ДЕННА</w:t>
      </w:r>
      <w:r w:rsidRPr="002278B6">
        <w:rPr>
          <w:rFonts w:ascii="Times New Roman" w:hAnsi="Times New Roman" w:cs="Times New Roman"/>
          <w:b/>
          <w:sz w:val="28"/>
          <w:szCs w:val="28"/>
        </w:rPr>
        <w:tab/>
      </w:r>
      <w:r w:rsidRPr="002278B6">
        <w:rPr>
          <w:rFonts w:ascii="Times New Roman" w:hAnsi="Times New Roman" w:cs="Times New Roman"/>
          <w:sz w:val="28"/>
          <w:szCs w:val="28"/>
        </w:rPr>
        <w:t xml:space="preserve">Обсяг: </w:t>
      </w:r>
      <w:r w:rsidR="006E74E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278B6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78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>ЄКТС</w:t>
      </w:r>
      <w:r w:rsidRPr="002278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>(</w:t>
      </w:r>
      <w:r w:rsidR="006E74E2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EE4">
        <w:rPr>
          <w:rFonts w:ascii="Times New Roman" w:hAnsi="Times New Roman" w:cs="Times New Roman"/>
          <w:sz w:val="28"/>
          <w:szCs w:val="28"/>
        </w:rPr>
        <w:t>годин)</w:t>
      </w:r>
    </w:p>
    <w:p w14:paraId="47322BFC" w14:textId="77777777" w:rsidR="00527EE4" w:rsidRDefault="00527EE4" w:rsidP="00527EE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14:paraId="6ACE3723" w14:textId="77777777" w:rsidR="00F35FF1" w:rsidRPr="00527EE4" w:rsidRDefault="00F35FF1" w:rsidP="00527EE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310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Навчально-науковий інститут права та </w:t>
      </w:r>
      <w:r w:rsidR="00131F0E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інноваційної освіти</w:t>
      </w:r>
    </w:p>
    <w:p w14:paraId="04263CB2" w14:textId="77777777" w:rsidR="00F35FF1" w:rsidRPr="001A3E30" w:rsidRDefault="00F35FF1" w:rsidP="00F35FF1">
      <w:pPr>
        <w:pStyle w:val="af2"/>
        <w:tabs>
          <w:tab w:val="right" w:pos="9638"/>
        </w:tabs>
        <w:rPr>
          <w:b/>
        </w:rPr>
      </w:pPr>
      <w:r w:rsidRPr="002278B6">
        <w:t xml:space="preserve">Курс </w:t>
      </w:r>
      <w:r w:rsidR="006E74E2">
        <w:rPr>
          <w:b/>
          <w:i/>
        </w:rPr>
        <w:t>3</w:t>
      </w:r>
      <w:r w:rsidRPr="002278B6">
        <w:rPr>
          <w:b/>
        </w:rPr>
        <w:tab/>
      </w:r>
      <w:r w:rsidRPr="002278B6">
        <w:t>Груп</w:t>
      </w:r>
      <w:r w:rsidR="001A3E30">
        <w:t>и</w:t>
      </w:r>
      <w:r w:rsidRPr="002278B6">
        <w:t xml:space="preserve"> </w:t>
      </w:r>
      <w:r w:rsidR="006E74E2">
        <w:rPr>
          <w:rFonts w:eastAsia="Calibri"/>
          <w:b/>
          <w:i/>
          <w:szCs w:val="28"/>
          <w:lang w:eastAsia="en-US"/>
        </w:rPr>
        <w:t xml:space="preserve">Б-ПД-131, </w:t>
      </w:r>
      <w:r w:rsidR="001A3E30" w:rsidRPr="001A3E30">
        <w:rPr>
          <w:rFonts w:eastAsia="Calibri"/>
          <w:b/>
          <w:i/>
          <w:szCs w:val="28"/>
          <w:lang w:eastAsia="en-US" w:bidi="uk-UA"/>
        </w:rPr>
        <w:t>Б-ПД</w:t>
      </w:r>
      <w:r w:rsidR="001A3E30">
        <w:rPr>
          <w:rFonts w:eastAsia="Calibri"/>
          <w:b/>
          <w:i/>
          <w:szCs w:val="28"/>
          <w:lang w:eastAsia="en-US" w:bidi="uk-UA"/>
        </w:rPr>
        <w:t>-</w:t>
      </w:r>
      <w:r w:rsidR="006E74E2">
        <w:rPr>
          <w:rFonts w:eastAsia="Calibri"/>
          <w:b/>
          <w:i/>
          <w:szCs w:val="28"/>
          <w:lang w:eastAsia="en-US"/>
        </w:rPr>
        <w:t xml:space="preserve">132, </w:t>
      </w:r>
      <w:r w:rsidR="001A3E30" w:rsidRPr="001A3E30">
        <w:rPr>
          <w:rFonts w:eastAsia="Calibri"/>
          <w:b/>
          <w:i/>
          <w:szCs w:val="28"/>
          <w:lang w:eastAsia="en-US" w:bidi="uk-UA"/>
        </w:rPr>
        <w:t>Б-ПД-</w:t>
      </w:r>
      <w:r w:rsidR="006E74E2">
        <w:rPr>
          <w:rFonts w:eastAsia="Calibri"/>
          <w:b/>
          <w:i/>
          <w:szCs w:val="28"/>
          <w:lang w:eastAsia="en-US"/>
        </w:rPr>
        <w:t xml:space="preserve">133, </w:t>
      </w:r>
      <w:r w:rsidR="001A3E30" w:rsidRPr="001A3E30">
        <w:rPr>
          <w:rFonts w:eastAsia="Calibri"/>
          <w:b/>
          <w:i/>
          <w:szCs w:val="28"/>
          <w:lang w:eastAsia="en-US" w:bidi="uk-UA"/>
        </w:rPr>
        <w:t>Б-ПД-</w:t>
      </w:r>
      <w:r w:rsidR="006E74E2">
        <w:rPr>
          <w:rFonts w:eastAsia="Calibri"/>
          <w:b/>
          <w:i/>
          <w:szCs w:val="28"/>
          <w:lang w:eastAsia="en-US"/>
        </w:rPr>
        <w:t>134</w:t>
      </w:r>
    </w:p>
    <w:p w14:paraId="49F31942" w14:textId="77777777" w:rsidR="00F35FF1" w:rsidRPr="002278B6" w:rsidRDefault="00F35FF1" w:rsidP="00F35FF1">
      <w:pPr>
        <w:pStyle w:val="af2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754"/>
        <w:gridCol w:w="708"/>
        <w:gridCol w:w="567"/>
        <w:gridCol w:w="567"/>
        <w:gridCol w:w="615"/>
        <w:gridCol w:w="503"/>
      </w:tblGrid>
      <w:tr w:rsidR="00F35FF1" w:rsidRPr="002278B6" w14:paraId="7228E922" w14:textId="77777777" w:rsidTr="0080775E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14:paraId="0E1CD358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02E48CB2" w14:textId="77777777" w:rsidR="00F35FF1" w:rsidRPr="002278B6" w:rsidRDefault="00F35FF1" w:rsidP="0080775E">
            <w:pPr>
              <w:pStyle w:val="af2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14:paraId="14F64536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Загальний обсяг годин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46C9D31B" w14:textId="77777777" w:rsidR="00F35FF1" w:rsidRPr="002278B6" w:rsidRDefault="00F35FF1" w:rsidP="0080775E">
            <w:pPr>
              <w:pStyle w:val="af2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Аудиторна робота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14:paraId="47B47CEA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С/Р та І/Р</w:t>
            </w:r>
          </w:p>
        </w:tc>
      </w:tr>
      <w:tr w:rsidR="00F35FF1" w:rsidRPr="002278B6" w14:paraId="76B3368E" w14:textId="77777777" w:rsidTr="0080775E">
        <w:trPr>
          <w:cantSplit/>
          <w:trHeight w:val="1530"/>
        </w:trPr>
        <w:tc>
          <w:tcPr>
            <w:tcW w:w="817" w:type="dxa"/>
            <w:vMerge/>
            <w:shd w:val="clear" w:color="auto" w:fill="auto"/>
          </w:tcPr>
          <w:p w14:paraId="2684AC2C" w14:textId="77777777" w:rsidR="00F35FF1" w:rsidRPr="002278B6" w:rsidRDefault="00F35FF1" w:rsidP="0080775E">
            <w:pPr>
              <w:pStyle w:val="af2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4ACDE056" w14:textId="77777777" w:rsidR="00F35FF1" w:rsidRPr="002278B6" w:rsidRDefault="00F35FF1" w:rsidP="0080775E">
            <w:pPr>
              <w:pStyle w:val="af2"/>
              <w:rPr>
                <w:sz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5724209A" w14:textId="77777777" w:rsidR="00F35FF1" w:rsidRPr="002278B6" w:rsidRDefault="00F35FF1" w:rsidP="0080775E">
            <w:pPr>
              <w:pStyle w:val="af2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20039A3A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5405439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FEBEE8A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С/З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14:paraId="292B0A30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П/З</w:t>
            </w:r>
          </w:p>
        </w:tc>
        <w:tc>
          <w:tcPr>
            <w:tcW w:w="503" w:type="dxa"/>
            <w:vMerge/>
            <w:shd w:val="clear" w:color="auto" w:fill="auto"/>
          </w:tcPr>
          <w:p w14:paraId="7332960C" w14:textId="77777777" w:rsidR="00F35FF1" w:rsidRPr="002278B6" w:rsidRDefault="00F35FF1" w:rsidP="0080775E">
            <w:pPr>
              <w:pStyle w:val="af2"/>
              <w:rPr>
                <w:sz w:val="24"/>
              </w:rPr>
            </w:pPr>
          </w:p>
        </w:tc>
      </w:tr>
      <w:tr w:rsidR="001A3E30" w:rsidRPr="002278B6" w14:paraId="33917E59" w14:textId="77777777" w:rsidTr="00355BAC">
        <w:tc>
          <w:tcPr>
            <w:tcW w:w="817" w:type="dxa"/>
            <w:shd w:val="clear" w:color="auto" w:fill="auto"/>
          </w:tcPr>
          <w:p w14:paraId="5440CA83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4A5F734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Поняття, предмет, методи та система кримінології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E096A24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9E8A1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E4494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99E50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FFB0D8C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D438D53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7B355561" w14:textId="77777777" w:rsidTr="0080775E">
        <w:tc>
          <w:tcPr>
            <w:tcW w:w="817" w:type="dxa"/>
            <w:shd w:val="clear" w:color="auto" w:fill="auto"/>
          </w:tcPr>
          <w:p w14:paraId="6FA8E3F6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D3E4715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Історія та сучасний стан кримінології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939CE11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A3290F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6AF7D8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2F9AE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2214462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149119B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69389D72" w14:textId="77777777" w:rsidTr="0080775E">
        <w:tc>
          <w:tcPr>
            <w:tcW w:w="817" w:type="dxa"/>
            <w:shd w:val="clear" w:color="auto" w:fill="auto"/>
          </w:tcPr>
          <w:p w14:paraId="48195490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ECDE890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Злочинність та її основні характеристики. Фонові явища та їх вплив на злочинність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C5FA466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2867D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E5468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9024E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A3A5317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A924A49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4D40456A" w14:textId="77777777" w:rsidTr="0080775E">
        <w:tc>
          <w:tcPr>
            <w:tcW w:w="817" w:type="dxa"/>
            <w:shd w:val="clear" w:color="auto" w:fill="auto"/>
          </w:tcPr>
          <w:p w14:paraId="3BFD10D5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67B7CDD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Детермінація сучасної злочинності. Зарубіжні концепції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A72210B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6A9F75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3F3BE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A8842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B2A0358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15CF5017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45EC3891" w14:textId="77777777" w:rsidTr="0080775E">
        <w:tc>
          <w:tcPr>
            <w:tcW w:w="817" w:type="dxa"/>
            <w:shd w:val="clear" w:color="auto" w:fill="auto"/>
          </w:tcPr>
          <w:p w14:paraId="35B3E327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11E1B5F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Кримінологічне вчення про особу, яка вчинила кримінальне правопорушення. Проблеми віктимології та суїциду. Механізм індивідуальної кримінальної протиправної поведінки та роль жертви у вчиненні кримінального правопорушення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B0CDAF0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37F159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293BD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A7A2D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50DD2E3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7E600D54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392A7E37" w14:textId="77777777" w:rsidTr="0080775E">
        <w:tc>
          <w:tcPr>
            <w:tcW w:w="817" w:type="dxa"/>
            <w:shd w:val="clear" w:color="auto" w:fill="auto"/>
          </w:tcPr>
          <w:p w14:paraId="1242DFA1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A89EBDF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Організація та методика проведення кримінологічних досліджень. Кримінологічне прогнозування та планування попередження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82A8F53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C9174D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FCEFF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4E74E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32A4692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77E22175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39E90B56" w14:textId="77777777" w:rsidTr="0080775E">
        <w:tc>
          <w:tcPr>
            <w:tcW w:w="817" w:type="dxa"/>
            <w:shd w:val="clear" w:color="auto" w:fill="auto"/>
          </w:tcPr>
          <w:p w14:paraId="2E38CF6F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47AABCA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Правова основа попередження злочинності. Координація та взаємодія правоохоронних органів у попередженні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11D55C1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6F79C5" w14:textId="77777777" w:rsidR="001A3E30" w:rsidRPr="005E57B2" w:rsidRDefault="00340FF7" w:rsidP="001A3E30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F5E4D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165D9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BDD0050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861C5AB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347469F8" w14:textId="77777777" w:rsidTr="0080775E">
        <w:tc>
          <w:tcPr>
            <w:tcW w:w="817" w:type="dxa"/>
            <w:shd w:val="clear" w:color="auto" w:fill="auto"/>
          </w:tcPr>
          <w:p w14:paraId="3C64B065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DCFD779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корисливої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98A336C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E37074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DF126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924EF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00AAE7A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14D46D5E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72E6D3BF" w14:textId="77777777" w:rsidTr="0080775E">
        <w:tc>
          <w:tcPr>
            <w:tcW w:w="817" w:type="dxa"/>
            <w:shd w:val="clear" w:color="auto" w:fill="auto"/>
          </w:tcPr>
          <w:p w14:paraId="7112191F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E5AA5C8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 xml:space="preserve">Кримінологічна характеристика та </w:t>
            </w:r>
            <w:r w:rsidRPr="001A3E30">
              <w:rPr>
                <w:rFonts w:ascii="Times New Roman" w:hAnsi="Times New Roman" w:cs="Times New Roman"/>
                <w:sz w:val="28"/>
              </w:rPr>
              <w:lastRenderedPageBreak/>
              <w:t>попередження насильницької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696DCAC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C855A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4C9DA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08949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48F8E3C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2507008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46F4C8D0" w14:textId="77777777" w:rsidTr="0080775E">
        <w:tc>
          <w:tcPr>
            <w:tcW w:w="817" w:type="dxa"/>
            <w:shd w:val="clear" w:color="auto" w:fill="auto"/>
          </w:tcPr>
          <w:p w14:paraId="1C56355C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249BE59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на попередження злочинності пов’язаної з незаконним обігом наркотичних засобів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2183173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2DEFCF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5824F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4EDAF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DCF3C60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24BF4A2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2F921F58" w14:textId="77777777" w:rsidTr="0080775E">
        <w:tc>
          <w:tcPr>
            <w:tcW w:w="817" w:type="dxa"/>
            <w:shd w:val="clear" w:color="auto" w:fill="auto"/>
          </w:tcPr>
          <w:p w14:paraId="37C8A4DC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76968D6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злочинності неповнолітніх. Рецидивна злочинність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1E79636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7A5F7E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E68B8" w14:textId="77777777" w:rsidR="001A3E30" w:rsidRPr="005E57B2" w:rsidRDefault="001A3E30" w:rsidP="001A3E30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F4561A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697F5A5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0EB77863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748551E9" w14:textId="77777777" w:rsidTr="0080775E">
        <w:tc>
          <w:tcPr>
            <w:tcW w:w="817" w:type="dxa"/>
            <w:shd w:val="clear" w:color="auto" w:fill="auto"/>
          </w:tcPr>
          <w:p w14:paraId="13C94159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ADCA6A9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необережної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DF26521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1E84A0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D29550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6F7D5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34E4AB8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D95525B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E30" w:rsidRPr="002278B6" w14:paraId="0C8B3A33" w14:textId="77777777" w:rsidTr="0080775E">
        <w:tc>
          <w:tcPr>
            <w:tcW w:w="817" w:type="dxa"/>
            <w:shd w:val="clear" w:color="auto" w:fill="auto"/>
          </w:tcPr>
          <w:p w14:paraId="39A44437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DD9D376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корупційної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8923BC5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0BCF9A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83B62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B02EF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52C469E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7E9DF349" w14:textId="77777777" w:rsidR="001A3E30" w:rsidRPr="005E57B2" w:rsidRDefault="001A3E30" w:rsidP="001A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1A3E30" w:rsidRPr="002278B6" w14:paraId="7736BDB2" w14:textId="77777777" w:rsidTr="0080775E">
        <w:tc>
          <w:tcPr>
            <w:tcW w:w="817" w:type="dxa"/>
            <w:shd w:val="clear" w:color="auto" w:fill="auto"/>
          </w:tcPr>
          <w:p w14:paraId="5444619C" w14:textId="77777777" w:rsidR="001A3E30" w:rsidRPr="005E57B2" w:rsidRDefault="001A3E30" w:rsidP="001A3E30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E618885" w14:textId="77777777" w:rsidR="001A3E30" w:rsidRPr="001A3E30" w:rsidRDefault="001A3E30" w:rsidP="001A3E30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Зарубіжний досвід попередження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EBF30E7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3FEE8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7072F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7B8E69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213210C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2E7871A" w14:textId="77777777" w:rsidR="001A3E30" w:rsidRPr="005E57B2" w:rsidRDefault="001A3E30" w:rsidP="001A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5FF1" w:rsidRPr="002278B6" w14:paraId="7D5CED32" w14:textId="77777777" w:rsidTr="0080775E">
        <w:tc>
          <w:tcPr>
            <w:tcW w:w="817" w:type="dxa"/>
            <w:shd w:val="clear" w:color="auto" w:fill="auto"/>
          </w:tcPr>
          <w:p w14:paraId="0A1850ED" w14:textId="77777777" w:rsidR="00F35FF1" w:rsidRPr="002278B6" w:rsidRDefault="00F35FF1" w:rsidP="0080775E">
            <w:pPr>
              <w:pStyle w:val="af2"/>
              <w:ind w:left="502"/>
              <w:rPr>
                <w:b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1E53FEE" w14:textId="77777777" w:rsidR="00F35FF1" w:rsidRPr="002278B6" w:rsidRDefault="00F35FF1" w:rsidP="0080775E">
            <w:pPr>
              <w:pStyle w:val="af2"/>
              <w:jc w:val="right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2D27144" w14:textId="77777777" w:rsidR="00F35FF1" w:rsidRPr="00917CBB" w:rsidRDefault="001A3E30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501572" w14:textId="77777777" w:rsidR="00F35FF1" w:rsidRPr="00917CBB" w:rsidRDefault="001A3E30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384C9" w14:textId="77777777" w:rsidR="00F35FF1" w:rsidRPr="00917CBB" w:rsidRDefault="001A3E30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A1313" w14:textId="77777777" w:rsidR="00F35FF1" w:rsidRPr="00C40034" w:rsidRDefault="001A3E30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F5A83B5" w14:textId="77777777" w:rsidR="00F35FF1" w:rsidRPr="00C40034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E7BC5B7" w14:textId="77777777" w:rsidR="00F35FF1" w:rsidRPr="00C40034" w:rsidRDefault="001A3E30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35FF1" w:rsidRPr="002278B6" w14:paraId="0307720C" w14:textId="77777777" w:rsidTr="0080775E">
        <w:tc>
          <w:tcPr>
            <w:tcW w:w="817" w:type="dxa"/>
            <w:shd w:val="clear" w:color="auto" w:fill="auto"/>
          </w:tcPr>
          <w:p w14:paraId="710490B2" w14:textId="77777777" w:rsidR="00F35FF1" w:rsidRPr="002278B6" w:rsidRDefault="00F35FF1" w:rsidP="0080775E">
            <w:pPr>
              <w:pStyle w:val="af2"/>
              <w:ind w:left="502"/>
              <w:rPr>
                <w:b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72FEE7B" w14:textId="77777777" w:rsidR="00F35FF1" w:rsidRPr="002278B6" w:rsidRDefault="00F35FF1" w:rsidP="0080775E">
            <w:pPr>
              <w:pStyle w:val="af2"/>
              <w:jc w:val="right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64DCBB39" w14:textId="77777777" w:rsidR="00F35FF1" w:rsidRPr="002278B6" w:rsidRDefault="00131F0E" w:rsidP="0080775E">
            <w:pPr>
              <w:pStyle w:val="af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</w:tbl>
    <w:p w14:paraId="4FAEDEE5" w14:textId="77777777" w:rsidR="00F35FF1" w:rsidRPr="002278B6" w:rsidRDefault="00F35FF1" w:rsidP="00F35FF1">
      <w:pPr>
        <w:pStyle w:val="af2"/>
      </w:pPr>
    </w:p>
    <w:p w14:paraId="02A9DB4D" w14:textId="77777777" w:rsidR="00BE1CAD" w:rsidRDefault="00BE1CAD" w:rsidP="00BE1CAD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12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кафедри кримінально-правових дисциплін ННІ права та інноваційної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933D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BE1CAD">
        <w:rPr>
          <w:rFonts w:ascii="Times New Roman" w:hAnsi="Times New Roman" w:cs="Times New Roman"/>
          <w:sz w:val="28"/>
          <w:szCs w:val="28"/>
          <w:lang w:val="uk-UA"/>
        </w:rPr>
        <w:t>«28» серпня 2023 № 1.</w:t>
      </w:r>
    </w:p>
    <w:p w14:paraId="494ED6DD" w14:textId="77777777" w:rsidR="00BE1CAD" w:rsidRPr="003007B3" w:rsidRDefault="00BE1CAD" w:rsidP="00BE1CAD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095B779" w14:textId="77777777" w:rsidR="00BE1CAD" w:rsidRPr="00175C38" w:rsidRDefault="00BE1CAD" w:rsidP="00BE1CAD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авідувач кафедри</w:t>
      </w:r>
    </w:p>
    <w:p w14:paraId="3AAC8FF9" w14:textId="77777777" w:rsidR="00BE1CAD" w:rsidRPr="00175C38" w:rsidRDefault="00BE1CAD" w:rsidP="00BE1CAD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имінально-правових дисциплін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91C1668" w14:textId="77777777" w:rsidR="00BE1CAD" w:rsidRDefault="00BE1CAD" w:rsidP="00BE1CAD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ННІ права та інноваційної освіти </w:t>
      </w:r>
    </w:p>
    <w:p w14:paraId="15944A2F" w14:textId="77777777" w:rsidR="00BE1CAD" w:rsidRDefault="00BE1CAD" w:rsidP="00BE1CAD">
      <w:pPr>
        <w:pStyle w:val="HTML"/>
        <w:tabs>
          <w:tab w:val="right" w:pos="92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доктор </w:t>
      </w:r>
      <w:r w:rsidRPr="0013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юридичних наук, </w:t>
      </w:r>
    </w:p>
    <w:p w14:paraId="74EE9B9A" w14:textId="77777777" w:rsidR="00BE1CAD" w:rsidRDefault="00BE1CAD" w:rsidP="00BE1CAD">
      <w:pPr>
        <w:pStyle w:val="af6"/>
        <w:widowControl w:val="0"/>
        <w:jc w:val="left"/>
        <w:rPr>
          <w:b/>
          <w:szCs w:val="28"/>
        </w:rPr>
      </w:pPr>
      <w:r w:rsidRPr="00131F0E">
        <w:rPr>
          <w:b/>
          <w:szCs w:val="28"/>
        </w:rPr>
        <w:t>професор</w:t>
      </w:r>
      <w:r>
        <w:rPr>
          <w:b/>
          <w:szCs w:val="28"/>
        </w:rPr>
        <w:tab/>
        <w:t xml:space="preserve">                                                                Володимир ШАБЛИСТИЙ</w:t>
      </w:r>
    </w:p>
    <w:p w14:paraId="00D45B6F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C467CB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CED8FA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66A1FE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18FCD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D66F22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724605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F4D90D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379A26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214FC9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FEC3C3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8EDB9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B4C2E7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A5D297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CA6F2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D85AE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2E3BA6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B34E88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D8A1BC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C1532F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A0FA27" w14:textId="77777777" w:rsidR="00000830" w:rsidRDefault="00000830" w:rsidP="00340FF7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8A9A055" w14:textId="77777777" w:rsidR="00EA65CC" w:rsidRDefault="00EA65CC" w:rsidP="00340FF7">
      <w:pPr>
        <w:ind w:right="-2"/>
        <w:rPr>
          <w:rFonts w:ascii="Times New Roman" w:hAnsi="Times New Roman" w:cs="Times New Roman"/>
        </w:rPr>
      </w:pPr>
    </w:p>
    <w:p w14:paraId="3E78A197" w14:textId="77777777" w:rsidR="00BC3912" w:rsidRPr="002278B6" w:rsidRDefault="00BC3912" w:rsidP="00BC3912">
      <w:pPr>
        <w:ind w:left="6379" w:right="-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>Додаток 1.2</w:t>
      </w:r>
      <w:r w:rsidRPr="002278B6">
        <w:rPr>
          <w:rFonts w:ascii="Times New Roman" w:hAnsi="Times New Roman" w:cs="Times New Roman"/>
        </w:rPr>
        <w:t xml:space="preserve"> до Робочої програми навчальної </w:t>
      </w:r>
      <w:r w:rsidRPr="002278B6">
        <w:rPr>
          <w:rFonts w:ascii="Times New Roman" w:hAnsi="Times New Roman" w:cs="Times New Roman"/>
          <w:spacing w:val="-52"/>
        </w:rPr>
        <w:t xml:space="preserve"> </w:t>
      </w:r>
      <w:r w:rsidRPr="002278B6">
        <w:rPr>
          <w:rFonts w:ascii="Times New Roman" w:hAnsi="Times New Roman" w:cs="Times New Roman"/>
        </w:rPr>
        <w:t>дисципліни</w:t>
      </w:r>
    </w:p>
    <w:p w14:paraId="34DBE6FD" w14:textId="77777777" w:rsidR="00000830" w:rsidRDefault="00000830" w:rsidP="00BC3912">
      <w:pPr>
        <w:pStyle w:val="af2"/>
        <w:jc w:val="center"/>
        <w:rPr>
          <w:b/>
          <w:color w:val="000000"/>
        </w:rPr>
      </w:pPr>
    </w:p>
    <w:p w14:paraId="7339362C" w14:textId="77777777" w:rsidR="00BC3912" w:rsidRPr="002278B6" w:rsidRDefault="00BC3912" w:rsidP="00BC3912">
      <w:pPr>
        <w:pStyle w:val="af2"/>
        <w:jc w:val="center"/>
        <w:rPr>
          <w:b/>
          <w:color w:val="000000"/>
        </w:rPr>
      </w:pPr>
      <w:r w:rsidRPr="002278B6">
        <w:rPr>
          <w:b/>
          <w:color w:val="000000"/>
        </w:rPr>
        <w:t>ОБСЯГ НАВЧАЛЬНОЇ ДИСЦИПЛІНИ</w:t>
      </w:r>
    </w:p>
    <w:p w14:paraId="74E03403" w14:textId="77777777" w:rsidR="00BC3912" w:rsidRPr="002278B6" w:rsidRDefault="00BC3912" w:rsidP="00BC3912">
      <w:pPr>
        <w:pStyle w:val="af2"/>
        <w:jc w:val="center"/>
      </w:pPr>
      <w:r w:rsidRPr="002278B6">
        <w:rPr>
          <w:spacing w:val="-4"/>
        </w:rPr>
        <w:t>«</w:t>
      </w:r>
      <w:r w:rsidR="00340FF7">
        <w:rPr>
          <w:b/>
          <w:i/>
          <w:color w:val="000000"/>
        </w:rPr>
        <w:t>КРИМІН</w:t>
      </w:r>
      <w:r>
        <w:rPr>
          <w:b/>
          <w:i/>
          <w:color w:val="000000"/>
        </w:rPr>
        <w:t>ОЛОГІЯ</w:t>
      </w:r>
      <w:r w:rsidRPr="002278B6">
        <w:t>»</w:t>
      </w:r>
    </w:p>
    <w:p w14:paraId="58384502" w14:textId="77777777" w:rsidR="00BC3912" w:rsidRPr="002278B6" w:rsidRDefault="00BC3912" w:rsidP="00BC3912">
      <w:pPr>
        <w:pStyle w:val="af2"/>
        <w:jc w:val="center"/>
        <w:rPr>
          <w:b/>
        </w:rPr>
      </w:pPr>
    </w:p>
    <w:p w14:paraId="01BC498D" w14:textId="77777777" w:rsidR="00BC3912" w:rsidRPr="002278B6" w:rsidRDefault="00BC3912" w:rsidP="00BC3912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>Освітній</w:t>
      </w:r>
      <w:r w:rsidRPr="002278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 xml:space="preserve">ступінь </w:t>
      </w:r>
      <w:r>
        <w:rPr>
          <w:rFonts w:ascii="Times New Roman" w:hAnsi="Times New Roman" w:cs="Times New Roman"/>
          <w:b/>
          <w:i/>
          <w:sz w:val="28"/>
          <w:szCs w:val="28"/>
        </w:rPr>
        <w:t>бакалавр</w:t>
      </w:r>
    </w:p>
    <w:p w14:paraId="2F5E6850" w14:textId="77777777" w:rsidR="00BC3912" w:rsidRPr="002278B6" w:rsidRDefault="00BC3912" w:rsidP="00BC3912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="00340FF7">
        <w:rPr>
          <w:rFonts w:ascii="Times New Roman" w:hAnsi="Times New Roman" w:cs="Times New Roman"/>
          <w:b/>
          <w:i/>
          <w:sz w:val="28"/>
          <w:szCs w:val="28"/>
        </w:rPr>
        <w:t>262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40FF7">
        <w:rPr>
          <w:rFonts w:ascii="Times New Roman" w:hAnsi="Times New Roman" w:cs="Times New Roman"/>
          <w:b/>
          <w:i/>
          <w:sz w:val="28"/>
          <w:szCs w:val="28"/>
        </w:rPr>
        <w:t>Правоохоронна діяльність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3D4807B" w14:textId="77777777" w:rsidR="00BC3912" w:rsidRPr="002278B6" w:rsidRDefault="00BC3912" w:rsidP="00BC3912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A51E11A" w14:textId="77777777" w:rsidR="00BC3912" w:rsidRPr="002278B6" w:rsidRDefault="00BC3912" w:rsidP="00BC3912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на </w:t>
      </w:r>
      <w:r w:rsidRPr="002278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/ 2024</w:t>
      </w:r>
      <w:r w:rsidRPr="002278B6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14:paraId="523563EF" w14:textId="77777777" w:rsidR="00BC3912" w:rsidRPr="002278B6" w:rsidRDefault="00BC3912" w:rsidP="00BC3912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5479838" w14:textId="77777777" w:rsidR="00527EE4" w:rsidRDefault="00BC3912" w:rsidP="00527EE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Форма</w:t>
      </w:r>
      <w:r w:rsidRPr="002278B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b/>
          <w:sz w:val="28"/>
          <w:szCs w:val="28"/>
        </w:rPr>
        <w:t>навчання:</w:t>
      </w:r>
      <w:r w:rsidRPr="002278B6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ЗАОЧ</w:t>
      </w:r>
      <w:r w:rsidRPr="002278B6">
        <w:rPr>
          <w:rFonts w:ascii="Times New Roman" w:hAnsi="Times New Roman" w:cs="Times New Roman"/>
          <w:b/>
          <w:sz w:val="28"/>
          <w:szCs w:val="28"/>
        </w:rPr>
        <w:t>НА</w:t>
      </w:r>
      <w:r w:rsidRPr="002278B6">
        <w:rPr>
          <w:rFonts w:ascii="Times New Roman" w:hAnsi="Times New Roman" w:cs="Times New Roman"/>
          <w:b/>
          <w:sz w:val="28"/>
          <w:szCs w:val="28"/>
        </w:rPr>
        <w:tab/>
      </w:r>
      <w:r w:rsidRPr="002278B6">
        <w:rPr>
          <w:rFonts w:ascii="Times New Roman" w:hAnsi="Times New Roman" w:cs="Times New Roman"/>
          <w:sz w:val="28"/>
          <w:szCs w:val="28"/>
        </w:rPr>
        <w:t xml:space="preserve">Обсяг: </w:t>
      </w:r>
      <w:r w:rsidR="00340FF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278B6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78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>ЄКТС</w:t>
      </w:r>
      <w:r w:rsidRPr="002278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>(</w:t>
      </w:r>
      <w:r w:rsidR="00340FF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EE4">
        <w:rPr>
          <w:rFonts w:ascii="Times New Roman" w:hAnsi="Times New Roman" w:cs="Times New Roman"/>
          <w:sz w:val="28"/>
          <w:szCs w:val="28"/>
        </w:rPr>
        <w:t>годин)</w:t>
      </w:r>
    </w:p>
    <w:p w14:paraId="06A798BB" w14:textId="77777777" w:rsidR="00527EE4" w:rsidRDefault="00527EE4" w:rsidP="00527EE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14:paraId="669ADF20" w14:textId="77777777" w:rsidR="00BC3912" w:rsidRPr="00527EE4" w:rsidRDefault="00000830" w:rsidP="00527EE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83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Навчально-науковий інститут </w:t>
      </w:r>
      <w:r w:rsidR="00527EE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заочного навчання та підвищення </w:t>
      </w:r>
      <w:r w:rsidRPr="0000083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кваліфікації</w:t>
      </w:r>
    </w:p>
    <w:p w14:paraId="5E6EBA5F" w14:textId="77777777" w:rsidR="00BC3912" w:rsidRDefault="00BC3912" w:rsidP="00BC3912">
      <w:pPr>
        <w:pStyle w:val="af2"/>
        <w:tabs>
          <w:tab w:val="right" w:pos="9638"/>
        </w:tabs>
        <w:rPr>
          <w:rFonts w:eastAsia="Calibri"/>
          <w:b/>
          <w:i/>
          <w:szCs w:val="28"/>
          <w:lang w:eastAsia="en-US"/>
        </w:rPr>
      </w:pPr>
      <w:r w:rsidRPr="002278B6">
        <w:t xml:space="preserve">Курс </w:t>
      </w:r>
      <w:r w:rsidR="00340FF7">
        <w:rPr>
          <w:b/>
          <w:i/>
        </w:rPr>
        <w:t>3</w:t>
      </w:r>
      <w:r w:rsidRPr="002278B6">
        <w:rPr>
          <w:b/>
        </w:rPr>
        <w:tab/>
      </w:r>
      <w:r w:rsidRPr="002278B6">
        <w:t>Груп</w:t>
      </w:r>
      <w:r>
        <w:t>а</w:t>
      </w:r>
      <w:r w:rsidRPr="002278B6">
        <w:t xml:space="preserve"> </w:t>
      </w:r>
      <w:r w:rsidR="00340FF7">
        <w:rPr>
          <w:rFonts w:eastAsia="Calibri"/>
          <w:b/>
          <w:i/>
          <w:szCs w:val="28"/>
          <w:lang w:eastAsia="en-US"/>
        </w:rPr>
        <w:t>ЮЗ-ПД-131</w:t>
      </w:r>
    </w:p>
    <w:p w14:paraId="58F0AFFE" w14:textId="77777777" w:rsidR="00BC3912" w:rsidRDefault="00BC3912" w:rsidP="00BC3912">
      <w:pPr>
        <w:pStyle w:val="af2"/>
        <w:tabs>
          <w:tab w:val="right" w:pos="9638"/>
        </w:tabs>
        <w:rPr>
          <w:rFonts w:eastAsia="Calibri"/>
          <w:b/>
          <w:i/>
          <w:szCs w:val="28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754"/>
        <w:gridCol w:w="550"/>
        <w:gridCol w:w="567"/>
        <w:gridCol w:w="567"/>
        <w:gridCol w:w="567"/>
        <w:gridCol w:w="709"/>
      </w:tblGrid>
      <w:tr w:rsidR="00BC3912" w:rsidRPr="002278B6" w14:paraId="1D2328CB" w14:textId="77777777" w:rsidTr="00BC3912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14:paraId="249C892E" w14:textId="77777777" w:rsidR="00BC3912" w:rsidRPr="002278B6" w:rsidRDefault="00BC3912" w:rsidP="00DA5065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24475E63" w14:textId="77777777" w:rsidR="00BC3912" w:rsidRPr="002278B6" w:rsidRDefault="00BC3912" w:rsidP="00DA5065">
            <w:pPr>
              <w:pStyle w:val="af2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14:paraId="60FCCA0A" w14:textId="77777777" w:rsidR="00BC3912" w:rsidRPr="002278B6" w:rsidRDefault="00BC3912" w:rsidP="00DA5065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Загальний обсяг годин</w:t>
            </w:r>
          </w:p>
        </w:tc>
        <w:tc>
          <w:tcPr>
            <w:tcW w:w="2251" w:type="dxa"/>
            <w:gridSpan w:val="4"/>
            <w:shd w:val="clear" w:color="auto" w:fill="auto"/>
            <w:vAlign w:val="center"/>
          </w:tcPr>
          <w:p w14:paraId="5CDFC5CF" w14:textId="77777777" w:rsidR="00BC3912" w:rsidRPr="002278B6" w:rsidRDefault="00BC3912" w:rsidP="00DA5065">
            <w:pPr>
              <w:pStyle w:val="af2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Аудиторна робота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FB490C9" w14:textId="77777777" w:rsidR="00BC3912" w:rsidRPr="002278B6" w:rsidRDefault="00BC3912" w:rsidP="00DA5065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С/Р та І/Р</w:t>
            </w:r>
          </w:p>
        </w:tc>
      </w:tr>
      <w:tr w:rsidR="00BC3912" w:rsidRPr="002278B6" w14:paraId="2A95ACA0" w14:textId="77777777" w:rsidTr="00BC3912">
        <w:trPr>
          <w:cantSplit/>
          <w:trHeight w:val="1530"/>
        </w:trPr>
        <w:tc>
          <w:tcPr>
            <w:tcW w:w="817" w:type="dxa"/>
            <w:vMerge/>
            <w:shd w:val="clear" w:color="auto" w:fill="auto"/>
          </w:tcPr>
          <w:p w14:paraId="68E0A8F1" w14:textId="77777777" w:rsidR="00BC3912" w:rsidRPr="002278B6" w:rsidRDefault="00BC3912" w:rsidP="00DA5065">
            <w:pPr>
              <w:pStyle w:val="af2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0DBE2468" w14:textId="77777777" w:rsidR="00BC3912" w:rsidRPr="002278B6" w:rsidRDefault="00BC3912" w:rsidP="00DA5065">
            <w:pPr>
              <w:pStyle w:val="af2"/>
              <w:rPr>
                <w:sz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5287711D" w14:textId="77777777" w:rsidR="00BC3912" w:rsidRPr="002278B6" w:rsidRDefault="00BC3912" w:rsidP="00DA5065">
            <w:pPr>
              <w:pStyle w:val="af2"/>
              <w:rPr>
                <w:sz w:val="24"/>
              </w:rPr>
            </w:pPr>
          </w:p>
        </w:tc>
        <w:tc>
          <w:tcPr>
            <w:tcW w:w="550" w:type="dxa"/>
            <w:shd w:val="clear" w:color="auto" w:fill="auto"/>
            <w:textDirection w:val="btLr"/>
          </w:tcPr>
          <w:p w14:paraId="310B3C61" w14:textId="77777777" w:rsidR="00BC3912" w:rsidRPr="002278B6" w:rsidRDefault="00BC3912" w:rsidP="00DA5065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7181CB9" w14:textId="77777777" w:rsidR="00BC3912" w:rsidRPr="002278B6" w:rsidRDefault="00BC3912" w:rsidP="00DA5065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312A3A0" w14:textId="77777777" w:rsidR="00BC3912" w:rsidRPr="002278B6" w:rsidRDefault="00BC3912" w:rsidP="00DA5065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С/З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D1BF05D" w14:textId="77777777" w:rsidR="00BC3912" w:rsidRPr="002278B6" w:rsidRDefault="00BC3912" w:rsidP="00DA5065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П/З</w:t>
            </w:r>
          </w:p>
        </w:tc>
        <w:tc>
          <w:tcPr>
            <w:tcW w:w="709" w:type="dxa"/>
            <w:vMerge/>
            <w:shd w:val="clear" w:color="auto" w:fill="auto"/>
          </w:tcPr>
          <w:p w14:paraId="43E10550" w14:textId="77777777" w:rsidR="00BC3912" w:rsidRPr="002278B6" w:rsidRDefault="00BC3912" w:rsidP="00DA5065">
            <w:pPr>
              <w:pStyle w:val="af2"/>
              <w:rPr>
                <w:sz w:val="24"/>
              </w:rPr>
            </w:pPr>
          </w:p>
        </w:tc>
      </w:tr>
      <w:tr w:rsidR="00340FF7" w:rsidRPr="002278B6" w14:paraId="3B26CA92" w14:textId="77777777" w:rsidTr="00355BAC">
        <w:tc>
          <w:tcPr>
            <w:tcW w:w="817" w:type="dxa"/>
            <w:shd w:val="clear" w:color="auto" w:fill="auto"/>
          </w:tcPr>
          <w:p w14:paraId="4B0C3271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DF7FB5C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Поняття, предмет, методи та система кримінології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D72B7E3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5055389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280F7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FA678A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2CA82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FFD1F7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FF7" w:rsidRPr="002278B6" w14:paraId="3C1BEDF7" w14:textId="77777777" w:rsidTr="00BC3912">
        <w:tc>
          <w:tcPr>
            <w:tcW w:w="817" w:type="dxa"/>
            <w:shd w:val="clear" w:color="auto" w:fill="auto"/>
          </w:tcPr>
          <w:p w14:paraId="5A3614B6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7C56381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Історія та сучасний стан кримінології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A874074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1C06DE4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4B62B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D7082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A1D962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1D5A3E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FF7" w:rsidRPr="002278B6" w14:paraId="0FEA9D70" w14:textId="77777777" w:rsidTr="00BC3912">
        <w:tc>
          <w:tcPr>
            <w:tcW w:w="817" w:type="dxa"/>
            <w:shd w:val="clear" w:color="auto" w:fill="auto"/>
          </w:tcPr>
          <w:p w14:paraId="1684F6DF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5FF9033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Злочинність та її основні характеристики. Фонові явища та їх вплив на злочинність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84B9712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6EF5D43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9B75E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5C7DCC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2BD1F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E2914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FF7" w:rsidRPr="002278B6" w14:paraId="04ADF096" w14:textId="77777777" w:rsidTr="00BC3912">
        <w:tc>
          <w:tcPr>
            <w:tcW w:w="817" w:type="dxa"/>
            <w:shd w:val="clear" w:color="auto" w:fill="auto"/>
          </w:tcPr>
          <w:p w14:paraId="36A69BDE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0B666BF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Детермінація сучасної злочинності. Зарубіжні концепції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09071B8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06792DC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9D4CB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5458B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A99826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EBB8D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FF7" w:rsidRPr="002278B6" w14:paraId="17B1EC0F" w14:textId="77777777" w:rsidTr="00BC3912">
        <w:tc>
          <w:tcPr>
            <w:tcW w:w="817" w:type="dxa"/>
            <w:shd w:val="clear" w:color="auto" w:fill="auto"/>
          </w:tcPr>
          <w:p w14:paraId="1FF34E3C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40D1FEC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Кримінологічне вчення про особу, яка вчинила кримінальне правопорушення. Проблеми віктимології та суїциду. Механізм індивідуальної кримінальної протиправної поведінки та роль жертви у вчиненні кримінального правопорушення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68E8F8E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62606DC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222AE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93153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C5F4E7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0FACA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FF7" w:rsidRPr="002278B6" w14:paraId="6D9D2C60" w14:textId="77777777" w:rsidTr="00BC3912">
        <w:tc>
          <w:tcPr>
            <w:tcW w:w="817" w:type="dxa"/>
            <w:shd w:val="clear" w:color="auto" w:fill="auto"/>
          </w:tcPr>
          <w:p w14:paraId="1FB9A94F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0A0F578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Організація та методика проведення кримінологічних досліджень. Кримінологічне прогнозування та планування попередження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9F5D828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7724F05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4E6083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D9586E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2261CE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0F00C4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FF7" w:rsidRPr="002278B6" w14:paraId="5B7067A0" w14:textId="77777777" w:rsidTr="00BC3912">
        <w:tc>
          <w:tcPr>
            <w:tcW w:w="817" w:type="dxa"/>
            <w:shd w:val="clear" w:color="auto" w:fill="auto"/>
          </w:tcPr>
          <w:p w14:paraId="41BC6286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31C8E10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Правова основа попередження злочинності. Координація та взаємодія правоохоронних органів у попередженні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982DE6B" w14:textId="77777777" w:rsidR="00340FF7" w:rsidRPr="005E57B2" w:rsidRDefault="00E83F78" w:rsidP="00340FF7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C9B8A36" w14:textId="77777777" w:rsidR="00340FF7" w:rsidRPr="005E57B2" w:rsidRDefault="00E83F78" w:rsidP="00340FF7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1FD35" w14:textId="77777777" w:rsidR="00340FF7" w:rsidRPr="005E57B2" w:rsidRDefault="00340FF7" w:rsidP="00340FF7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2B8796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D5B35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0F8AB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FF7" w:rsidRPr="002278B6" w14:paraId="5D599D76" w14:textId="77777777" w:rsidTr="00BC3912">
        <w:tc>
          <w:tcPr>
            <w:tcW w:w="817" w:type="dxa"/>
            <w:shd w:val="clear" w:color="auto" w:fill="auto"/>
          </w:tcPr>
          <w:p w14:paraId="0244451D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01C10CD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 xml:space="preserve">Кримінологічна характеристика та </w:t>
            </w:r>
            <w:r w:rsidRPr="001A3E30">
              <w:rPr>
                <w:rFonts w:ascii="Times New Roman" w:hAnsi="Times New Roman" w:cs="Times New Roman"/>
                <w:sz w:val="28"/>
              </w:rPr>
              <w:lastRenderedPageBreak/>
              <w:t>попередження корисливої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FBD42D9" w14:textId="77777777" w:rsidR="00340FF7" w:rsidRPr="005E57B2" w:rsidRDefault="00E83F78" w:rsidP="00340FF7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ABA360E" w14:textId="77777777" w:rsidR="00340FF7" w:rsidRPr="005E57B2" w:rsidRDefault="00340FF7" w:rsidP="00340FF7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B88BE8" w14:textId="77777777" w:rsidR="00340FF7" w:rsidRPr="005E57B2" w:rsidRDefault="00340FF7" w:rsidP="00340FF7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DC0E70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229948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5F3AA5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FF7" w:rsidRPr="002278B6" w14:paraId="6E9D5E8F" w14:textId="77777777" w:rsidTr="00BC3912">
        <w:tc>
          <w:tcPr>
            <w:tcW w:w="817" w:type="dxa"/>
            <w:shd w:val="clear" w:color="auto" w:fill="auto"/>
          </w:tcPr>
          <w:p w14:paraId="51FAA9AF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84C750B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насильницької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832F200" w14:textId="77777777" w:rsidR="00340FF7" w:rsidRPr="005E57B2" w:rsidRDefault="00E83F78" w:rsidP="00340FF7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57ABD05" w14:textId="77777777" w:rsidR="00340FF7" w:rsidRPr="005E57B2" w:rsidRDefault="00340FF7" w:rsidP="00340FF7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B24C8C" w14:textId="77777777" w:rsidR="00340FF7" w:rsidRPr="005E57B2" w:rsidRDefault="00340FF7" w:rsidP="00340FF7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2F67A2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7845A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8D23A6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FF7" w:rsidRPr="002278B6" w14:paraId="7ABA8F6D" w14:textId="77777777" w:rsidTr="00BC3912">
        <w:tc>
          <w:tcPr>
            <w:tcW w:w="817" w:type="dxa"/>
            <w:shd w:val="clear" w:color="auto" w:fill="auto"/>
          </w:tcPr>
          <w:p w14:paraId="26418A30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B5F1F31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на попередження злочинності пов’язаної з незаконним обігом наркотичних засобів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B3C66C7" w14:textId="77777777" w:rsidR="00340FF7" w:rsidRPr="005E57B2" w:rsidRDefault="00E83F78" w:rsidP="00340FF7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73FC12C" w14:textId="77777777" w:rsidR="00340FF7" w:rsidRPr="005E57B2" w:rsidRDefault="00340FF7" w:rsidP="00340FF7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2AFDF" w14:textId="77777777" w:rsidR="00340FF7" w:rsidRPr="005E57B2" w:rsidRDefault="00340FF7" w:rsidP="00340FF7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1AD4A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E1E153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8E074C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FF7" w:rsidRPr="002278B6" w14:paraId="49D52B55" w14:textId="77777777" w:rsidTr="00BC3912">
        <w:tc>
          <w:tcPr>
            <w:tcW w:w="817" w:type="dxa"/>
            <w:shd w:val="clear" w:color="auto" w:fill="auto"/>
          </w:tcPr>
          <w:p w14:paraId="621D37DD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5F50F73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злочинності неповнолітніх. Рецидивна злочинність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55E7369" w14:textId="77777777" w:rsidR="00340FF7" w:rsidRPr="005E57B2" w:rsidRDefault="00E83F78" w:rsidP="00340FF7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37E6BAB" w14:textId="77777777" w:rsidR="00340FF7" w:rsidRPr="005E57B2" w:rsidRDefault="00340FF7" w:rsidP="00340FF7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567F2" w14:textId="77777777" w:rsidR="00340FF7" w:rsidRPr="005E57B2" w:rsidRDefault="00340FF7" w:rsidP="00340FF7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18D2C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B1BE28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D8D0F5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FF7" w:rsidRPr="002278B6" w14:paraId="7471DA97" w14:textId="77777777" w:rsidTr="00BC3912">
        <w:tc>
          <w:tcPr>
            <w:tcW w:w="817" w:type="dxa"/>
            <w:shd w:val="clear" w:color="auto" w:fill="auto"/>
          </w:tcPr>
          <w:p w14:paraId="11EC3E0A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F14B729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необережної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8C37C35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E80CEB4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8693DF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3D2F8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21186F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B337D6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FF7" w:rsidRPr="002278B6" w14:paraId="5C8AF135" w14:textId="77777777" w:rsidTr="00BC3912">
        <w:tc>
          <w:tcPr>
            <w:tcW w:w="817" w:type="dxa"/>
            <w:shd w:val="clear" w:color="auto" w:fill="auto"/>
          </w:tcPr>
          <w:p w14:paraId="4EDBC87E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0A76A81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корупційної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1ADC3D0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23DBA15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18A853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FE32D2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F084BE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2160CA" w14:textId="77777777" w:rsidR="00340FF7" w:rsidRPr="005E57B2" w:rsidRDefault="00340FF7" w:rsidP="0034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340FF7" w:rsidRPr="002278B6" w14:paraId="472B6E9B" w14:textId="77777777" w:rsidTr="00BC3912">
        <w:tc>
          <w:tcPr>
            <w:tcW w:w="817" w:type="dxa"/>
            <w:shd w:val="clear" w:color="auto" w:fill="auto"/>
          </w:tcPr>
          <w:p w14:paraId="59547790" w14:textId="77777777" w:rsidR="00340FF7" w:rsidRPr="005E57B2" w:rsidRDefault="00340FF7" w:rsidP="00340FF7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87BAC14" w14:textId="77777777" w:rsidR="00340FF7" w:rsidRPr="001A3E30" w:rsidRDefault="00340FF7" w:rsidP="00340FF7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Зарубіжний досвід попередження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B8529CB" w14:textId="77777777" w:rsidR="00340FF7" w:rsidRPr="005E57B2" w:rsidRDefault="00E83F78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EA1493C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833945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38E7EE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66376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C28314" w14:textId="77777777" w:rsidR="00340FF7" w:rsidRPr="005E57B2" w:rsidRDefault="00340FF7" w:rsidP="0034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912" w:rsidRPr="002278B6" w14:paraId="5421205A" w14:textId="77777777" w:rsidTr="00BC3912">
        <w:tc>
          <w:tcPr>
            <w:tcW w:w="817" w:type="dxa"/>
            <w:shd w:val="clear" w:color="auto" w:fill="auto"/>
          </w:tcPr>
          <w:p w14:paraId="683F1011" w14:textId="77777777" w:rsidR="00BC3912" w:rsidRPr="002278B6" w:rsidRDefault="00BC3912" w:rsidP="00DA5065">
            <w:pPr>
              <w:pStyle w:val="af2"/>
              <w:ind w:left="502"/>
              <w:rPr>
                <w:b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6583B42" w14:textId="77777777" w:rsidR="00BC3912" w:rsidRPr="002278B6" w:rsidRDefault="00BC3912" w:rsidP="00DA5065">
            <w:pPr>
              <w:pStyle w:val="af2"/>
              <w:jc w:val="right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1E64013" w14:textId="77777777" w:rsidR="00BC3912" w:rsidRPr="00917CBB" w:rsidRDefault="00340FF7" w:rsidP="00DA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934DE5C" w14:textId="77777777" w:rsidR="00BC3912" w:rsidRPr="00917CBB" w:rsidRDefault="00340FF7" w:rsidP="00DA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357E0" w14:textId="77777777" w:rsidR="00BC3912" w:rsidRPr="00917CBB" w:rsidRDefault="00BC3912" w:rsidP="00DA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8EE7CC" w14:textId="77777777" w:rsidR="00BC3912" w:rsidRPr="00C40034" w:rsidRDefault="00340FF7" w:rsidP="00DA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F3229" w14:textId="77777777" w:rsidR="00BC3912" w:rsidRPr="00C40034" w:rsidRDefault="00340FF7" w:rsidP="00DA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41973" w14:textId="77777777" w:rsidR="00BC3912" w:rsidRPr="00C40034" w:rsidRDefault="00340FF7" w:rsidP="00DA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C3912" w:rsidRPr="002278B6" w14:paraId="0E3A6A24" w14:textId="77777777" w:rsidTr="00DA5065">
        <w:tc>
          <w:tcPr>
            <w:tcW w:w="817" w:type="dxa"/>
            <w:shd w:val="clear" w:color="auto" w:fill="auto"/>
          </w:tcPr>
          <w:p w14:paraId="15E2F2CA" w14:textId="77777777" w:rsidR="00BC3912" w:rsidRPr="002278B6" w:rsidRDefault="00BC3912" w:rsidP="00DA5065">
            <w:pPr>
              <w:pStyle w:val="af2"/>
              <w:ind w:left="502"/>
              <w:rPr>
                <w:b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E88FDE8" w14:textId="77777777" w:rsidR="00BC3912" w:rsidRPr="002278B6" w:rsidRDefault="00BC3912" w:rsidP="00DA5065">
            <w:pPr>
              <w:pStyle w:val="af2"/>
              <w:jc w:val="right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288194E9" w14:textId="77777777" w:rsidR="00BC3912" w:rsidRPr="002278B6" w:rsidRDefault="00BC3912" w:rsidP="00DA5065">
            <w:pPr>
              <w:pStyle w:val="af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</w:tbl>
    <w:p w14:paraId="7206A318" w14:textId="77777777" w:rsidR="00000830" w:rsidRDefault="00000830" w:rsidP="00000830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ABBC85" w14:textId="77777777" w:rsidR="00F35FF1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12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кафедри кримінально-правових дисциплін ННІ права та інноваційної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5FF1">
        <w:rPr>
          <w:rFonts w:ascii="Times New Roman" w:hAnsi="Times New Roman" w:cs="Times New Roman"/>
          <w:szCs w:val="28"/>
          <w:lang w:val="uk-UA"/>
        </w:rPr>
        <w:t xml:space="preserve"> </w:t>
      </w:r>
      <w:r w:rsidR="00F35FF1" w:rsidRPr="00933D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BE1CAD" w:rsidRPr="00BE1CAD">
        <w:rPr>
          <w:rFonts w:ascii="Times New Roman" w:hAnsi="Times New Roman" w:cs="Times New Roman"/>
          <w:sz w:val="28"/>
          <w:szCs w:val="28"/>
          <w:lang w:val="uk-UA"/>
        </w:rPr>
        <w:t>«28</w:t>
      </w:r>
      <w:r w:rsidR="00F35FF1" w:rsidRPr="00BE1CAD">
        <w:rPr>
          <w:rFonts w:ascii="Times New Roman" w:hAnsi="Times New Roman" w:cs="Times New Roman"/>
          <w:sz w:val="28"/>
          <w:szCs w:val="28"/>
          <w:lang w:val="uk-UA"/>
        </w:rPr>
        <w:t>» серпня 2023 № 1.</w:t>
      </w:r>
    </w:p>
    <w:p w14:paraId="6E6BE3E6" w14:textId="77777777" w:rsidR="00F35FF1" w:rsidRPr="003007B3" w:rsidRDefault="00F35FF1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C12E77D" w14:textId="77777777" w:rsidR="00BC3912" w:rsidRPr="00175C38" w:rsidRDefault="00BC3912" w:rsidP="00BC3912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авідувач кафедри</w:t>
      </w:r>
    </w:p>
    <w:p w14:paraId="3C4786D8" w14:textId="77777777" w:rsidR="00BC3912" w:rsidRPr="00175C38" w:rsidRDefault="00BC3912" w:rsidP="00BC3912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имінально-правових дисциплін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F0CDD8B" w14:textId="77777777" w:rsidR="00BC3912" w:rsidRDefault="00BC3912" w:rsidP="00BC3912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ННІ права та інноваційної освіти </w:t>
      </w:r>
    </w:p>
    <w:p w14:paraId="4B9BE580" w14:textId="77777777" w:rsidR="00BC3912" w:rsidRDefault="00BC3912" w:rsidP="00BC3912">
      <w:pPr>
        <w:pStyle w:val="HTML"/>
        <w:tabs>
          <w:tab w:val="right" w:pos="92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доктор </w:t>
      </w:r>
      <w:r w:rsidRPr="0013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юридичних наук, </w:t>
      </w:r>
    </w:p>
    <w:p w14:paraId="36C04EB2" w14:textId="77777777" w:rsidR="00641C2F" w:rsidRDefault="00BC3912" w:rsidP="00BC3912">
      <w:pPr>
        <w:pStyle w:val="af6"/>
        <w:widowControl w:val="0"/>
        <w:jc w:val="left"/>
        <w:rPr>
          <w:b/>
          <w:szCs w:val="28"/>
        </w:rPr>
      </w:pPr>
      <w:r w:rsidRPr="00131F0E">
        <w:rPr>
          <w:b/>
          <w:szCs w:val="28"/>
        </w:rPr>
        <w:t>професор</w:t>
      </w:r>
      <w:r>
        <w:rPr>
          <w:b/>
          <w:szCs w:val="28"/>
        </w:rPr>
        <w:tab/>
        <w:t xml:space="preserve">                                                                Володимир ШАБЛИСТИЙ</w:t>
      </w:r>
    </w:p>
    <w:p w14:paraId="0A97CB6C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7C63B005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17649C17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09C4E3F8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616A4AC1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45C2A7A7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57A68DD4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2B9BE7E4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171BE28F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23CF3B6D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60279645" w14:textId="77777777" w:rsidR="00D73FB5" w:rsidRDefault="00D73FB5" w:rsidP="00BC3912">
      <w:pPr>
        <w:pStyle w:val="af6"/>
        <w:widowControl w:val="0"/>
        <w:jc w:val="left"/>
        <w:rPr>
          <w:b/>
          <w:szCs w:val="28"/>
        </w:rPr>
      </w:pPr>
    </w:p>
    <w:p w14:paraId="69BCAE74" w14:textId="77777777" w:rsidR="00EA65CC" w:rsidRDefault="00EA65CC" w:rsidP="00E83F78">
      <w:pPr>
        <w:ind w:left="6379" w:right="-2"/>
        <w:rPr>
          <w:rFonts w:ascii="Times New Roman" w:hAnsi="Times New Roman" w:cs="Times New Roman"/>
        </w:rPr>
      </w:pPr>
    </w:p>
    <w:p w14:paraId="067D8CBC" w14:textId="77777777" w:rsidR="00EA65CC" w:rsidRDefault="00EA65CC" w:rsidP="00E83F78">
      <w:pPr>
        <w:ind w:left="6379" w:right="-2"/>
        <w:rPr>
          <w:rFonts w:ascii="Times New Roman" w:hAnsi="Times New Roman" w:cs="Times New Roman"/>
        </w:rPr>
      </w:pPr>
    </w:p>
    <w:p w14:paraId="198CADB0" w14:textId="77777777" w:rsidR="00EA65CC" w:rsidRDefault="00EA65CC" w:rsidP="00E83F78">
      <w:pPr>
        <w:ind w:left="6379" w:right="-2"/>
        <w:rPr>
          <w:rFonts w:ascii="Times New Roman" w:hAnsi="Times New Roman" w:cs="Times New Roman"/>
        </w:rPr>
      </w:pPr>
    </w:p>
    <w:p w14:paraId="44F004EA" w14:textId="77777777" w:rsidR="00EA65CC" w:rsidRDefault="00EA65CC" w:rsidP="00E83F78">
      <w:pPr>
        <w:ind w:left="6379" w:right="-2"/>
        <w:rPr>
          <w:rFonts w:ascii="Times New Roman" w:hAnsi="Times New Roman" w:cs="Times New Roman"/>
        </w:rPr>
      </w:pPr>
    </w:p>
    <w:p w14:paraId="46F965E4" w14:textId="77777777" w:rsidR="00EA65CC" w:rsidRDefault="00EA65CC" w:rsidP="00E83F78">
      <w:pPr>
        <w:ind w:left="6379" w:right="-2"/>
        <w:rPr>
          <w:rFonts w:ascii="Times New Roman" w:hAnsi="Times New Roman" w:cs="Times New Roman"/>
        </w:rPr>
      </w:pPr>
    </w:p>
    <w:p w14:paraId="68C6B058" w14:textId="77777777" w:rsidR="00EA65CC" w:rsidRDefault="00EA65CC" w:rsidP="00E83F78">
      <w:pPr>
        <w:ind w:left="6379" w:right="-2"/>
        <w:rPr>
          <w:rFonts w:ascii="Times New Roman" w:hAnsi="Times New Roman" w:cs="Times New Roman"/>
        </w:rPr>
      </w:pPr>
    </w:p>
    <w:p w14:paraId="29681BFA" w14:textId="77777777" w:rsidR="00EA65CC" w:rsidRDefault="00EA65CC" w:rsidP="00E83F78">
      <w:pPr>
        <w:ind w:left="6379" w:right="-2"/>
        <w:rPr>
          <w:rFonts w:ascii="Times New Roman" w:hAnsi="Times New Roman" w:cs="Times New Roman"/>
        </w:rPr>
      </w:pPr>
    </w:p>
    <w:p w14:paraId="1A0610E7" w14:textId="77777777" w:rsidR="00EA65CC" w:rsidRDefault="00EA65CC" w:rsidP="00E83F78">
      <w:pPr>
        <w:ind w:left="6379" w:right="-2"/>
        <w:rPr>
          <w:rFonts w:ascii="Times New Roman" w:hAnsi="Times New Roman" w:cs="Times New Roman"/>
        </w:rPr>
      </w:pPr>
    </w:p>
    <w:p w14:paraId="75C3218A" w14:textId="77777777" w:rsidR="00EA65CC" w:rsidRDefault="00EA65CC" w:rsidP="00E83F78">
      <w:pPr>
        <w:ind w:left="6379" w:right="-2"/>
        <w:rPr>
          <w:rFonts w:ascii="Times New Roman" w:hAnsi="Times New Roman" w:cs="Times New Roman"/>
        </w:rPr>
      </w:pPr>
    </w:p>
    <w:p w14:paraId="59EAB11A" w14:textId="77777777" w:rsidR="00E83F78" w:rsidRPr="002278B6" w:rsidRDefault="00E83F78" w:rsidP="00E83F78">
      <w:pPr>
        <w:ind w:left="6379" w:right="-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Додаток 1.3</w:t>
      </w:r>
      <w:r w:rsidRPr="002278B6">
        <w:rPr>
          <w:rFonts w:ascii="Times New Roman" w:hAnsi="Times New Roman" w:cs="Times New Roman"/>
        </w:rPr>
        <w:t xml:space="preserve"> до Робочої програми навчальної </w:t>
      </w:r>
      <w:r w:rsidRPr="002278B6">
        <w:rPr>
          <w:rFonts w:ascii="Times New Roman" w:hAnsi="Times New Roman" w:cs="Times New Roman"/>
          <w:spacing w:val="-52"/>
        </w:rPr>
        <w:t xml:space="preserve"> </w:t>
      </w:r>
      <w:r w:rsidRPr="002278B6">
        <w:rPr>
          <w:rFonts w:ascii="Times New Roman" w:hAnsi="Times New Roman" w:cs="Times New Roman"/>
        </w:rPr>
        <w:t>дисципліни</w:t>
      </w:r>
    </w:p>
    <w:p w14:paraId="1B9929F5" w14:textId="77777777" w:rsidR="00E83F78" w:rsidRDefault="00E83F78" w:rsidP="00E83F78">
      <w:pPr>
        <w:pStyle w:val="af2"/>
        <w:jc w:val="center"/>
        <w:rPr>
          <w:b/>
          <w:color w:val="000000"/>
        </w:rPr>
      </w:pPr>
    </w:p>
    <w:p w14:paraId="5DEB6AFA" w14:textId="77777777" w:rsidR="00E83F78" w:rsidRPr="002278B6" w:rsidRDefault="00E83F78" w:rsidP="00E83F78">
      <w:pPr>
        <w:pStyle w:val="af2"/>
        <w:jc w:val="center"/>
        <w:rPr>
          <w:b/>
          <w:color w:val="000000"/>
        </w:rPr>
      </w:pPr>
      <w:r w:rsidRPr="002278B6">
        <w:rPr>
          <w:b/>
          <w:color w:val="000000"/>
        </w:rPr>
        <w:t>ОБСЯГ НАВЧАЛЬНОЇ ДИСЦИПЛІНИ</w:t>
      </w:r>
    </w:p>
    <w:p w14:paraId="2B73E3E5" w14:textId="77777777" w:rsidR="00E83F78" w:rsidRPr="002278B6" w:rsidRDefault="00E83F78" w:rsidP="00E83F78">
      <w:pPr>
        <w:pStyle w:val="af2"/>
        <w:jc w:val="center"/>
      </w:pPr>
      <w:r w:rsidRPr="002278B6">
        <w:rPr>
          <w:spacing w:val="-4"/>
        </w:rPr>
        <w:t>«</w:t>
      </w:r>
      <w:r>
        <w:rPr>
          <w:b/>
          <w:i/>
          <w:color w:val="000000"/>
        </w:rPr>
        <w:t>КРИМІНОЛОГІЯ</w:t>
      </w:r>
      <w:r w:rsidRPr="002278B6">
        <w:t>»</w:t>
      </w:r>
    </w:p>
    <w:p w14:paraId="17FA9153" w14:textId="77777777" w:rsidR="00E83F78" w:rsidRPr="002278B6" w:rsidRDefault="00E83F78" w:rsidP="00E83F78">
      <w:pPr>
        <w:pStyle w:val="af2"/>
        <w:jc w:val="center"/>
        <w:rPr>
          <w:b/>
        </w:rPr>
      </w:pPr>
    </w:p>
    <w:p w14:paraId="02A5DB6C" w14:textId="77777777" w:rsidR="00E83F78" w:rsidRPr="002278B6" w:rsidRDefault="00E83F78" w:rsidP="00E83F78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>Освітній</w:t>
      </w:r>
      <w:r w:rsidRPr="002278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 xml:space="preserve">ступінь </w:t>
      </w:r>
      <w:r>
        <w:rPr>
          <w:rFonts w:ascii="Times New Roman" w:hAnsi="Times New Roman" w:cs="Times New Roman"/>
          <w:b/>
          <w:i/>
          <w:sz w:val="28"/>
          <w:szCs w:val="28"/>
        </w:rPr>
        <w:t>бакалавр</w:t>
      </w:r>
    </w:p>
    <w:p w14:paraId="2FDF6F8A" w14:textId="77777777" w:rsidR="00E83F78" w:rsidRPr="002278B6" w:rsidRDefault="00E83F78" w:rsidP="00E83F78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hAnsi="Times New Roman" w:cs="Times New Roman"/>
          <w:b/>
          <w:i/>
          <w:sz w:val="28"/>
          <w:szCs w:val="28"/>
        </w:rPr>
        <w:t>262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Правоохоронна діяльність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9C6C88B" w14:textId="77777777" w:rsidR="00E83F78" w:rsidRPr="002278B6" w:rsidRDefault="00E83F78" w:rsidP="00E83F78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A084AF2" w14:textId="77777777" w:rsidR="00E83F78" w:rsidRPr="002278B6" w:rsidRDefault="00E83F78" w:rsidP="00E83F78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на </w:t>
      </w:r>
      <w:r w:rsidRPr="002278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/ 2024</w:t>
      </w:r>
      <w:r w:rsidRPr="002278B6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14:paraId="3B300692" w14:textId="77777777" w:rsidR="00E83F78" w:rsidRPr="002278B6" w:rsidRDefault="00E83F78" w:rsidP="00E83F78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C78F504" w14:textId="77777777" w:rsidR="00E83F78" w:rsidRDefault="00E83F78" w:rsidP="00E83F78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Форма</w:t>
      </w:r>
      <w:r w:rsidRPr="002278B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b/>
          <w:sz w:val="28"/>
          <w:szCs w:val="28"/>
        </w:rPr>
        <w:t>навчання:</w:t>
      </w:r>
      <w:r w:rsidRPr="002278B6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ЗАОЧ</w:t>
      </w:r>
      <w:r w:rsidRPr="002278B6">
        <w:rPr>
          <w:rFonts w:ascii="Times New Roman" w:hAnsi="Times New Roman" w:cs="Times New Roman"/>
          <w:b/>
          <w:sz w:val="28"/>
          <w:szCs w:val="28"/>
        </w:rPr>
        <w:t>НА</w:t>
      </w:r>
      <w:r w:rsidRPr="002278B6">
        <w:rPr>
          <w:rFonts w:ascii="Times New Roman" w:hAnsi="Times New Roman" w:cs="Times New Roman"/>
          <w:b/>
          <w:sz w:val="28"/>
          <w:szCs w:val="28"/>
        </w:rPr>
        <w:tab/>
      </w:r>
      <w:r w:rsidRPr="002278B6">
        <w:rPr>
          <w:rFonts w:ascii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278B6">
        <w:rPr>
          <w:rFonts w:ascii="Times New Roman" w:hAnsi="Times New Roman" w:cs="Times New Roman"/>
          <w:sz w:val="28"/>
          <w:szCs w:val="28"/>
        </w:rPr>
        <w:t xml:space="preserve"> кредит</w:t>
      </w:r>
      <w:r w:rsidRPr="002278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>ЄКТС</w:t>
      </w:r>
      <w:r w:rsidRPr="002278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годин)</w:t>
      </w:r>
    </w:p>
    <w:p w14:paraId="075C7C77" w14:textId="77777777" w:rsidR="00E83F78" w:rsidRDefault="00E83F78" w:rsidP="00E83F78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14:paraId="021F84D3" w14:textId="77777777" w:rsidR="00E83F78" w:rsidRPr="00527EE4" w:rsidRDefault="00E83F78" w:rsidP="00E83F78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83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Навчально-науковий інститут 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заочного навчання та підвищення </w:t>
      </w:r>
      <w:r w:rsidRPr="0000083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кваліфікації</w:t>
      </w:r>
    </w:p>
    <w:p w14:paraId="0E3750D9" w14:textId="77777777" w:rsidR="00E83F78" w:rsidRDefault="00E83F78" w:rsidP="00E83F78">
      <w:pPr>
        <w:pStyle w:val="af2"/>
        <w:tabs>
          <w:tab w:val="right" w:pos="9638"/>
        </w:tabs>
        <w:rPr>
          <w:rFonts w:eastAsia="Calibri"/>
          <w:b/>
          <w:i/>
          <w:szCs w:val="28"/>
          <w:lang w:eastAsia="en-US"/>
        </w:rPr>
      </w:pPr>
      <w:r w:rsidRPr="002278B6">
        <w:t>Курс</w:t>
      </w:r>
      <w:r>
        <w:t xml:space="preserve"> </w:t>
      </w:r>
      <w:r>
        <w:rPr>
          <w:b/>
          <w:i/>
        </w:rPr>
        <w:t>2</w:t>
      </w:r>
      <w:r w:rsidRPr="002278B6">
        <w:rPr>
          <w:b/>
        </w:rPr>
        <w:tab/>
      </w:r>
      <w:r w:rsidRPr="002278B6">
        <w:t>Груп</w:t>
      </w:r>
      <w:r>
        <w:t>а</w:t>
      </w:r>
      <w:r w:rsidRPr="002278B6">
        <w:t xml:space="preserve"> </w:t>
      </w:r>
      <w:r>
        <w:rPr>
          <w:rFonts w:eastAsia="Calibri"/>
          <w:b/>
          <w:i/>
          <w:szCs w:val="28"/>
          <w:lang w:eastAsia="en-US"/>
        </w:rPr>
        <w:t>БЗ-ПД-231</w:t>
      </w:r>
    </w:p>
    <w:p w14:paraId="7B253F2A" w14:textId="77777777" w:rsidR="00E83F78" w:rsidRDefault="00E83F78" w:rsidP="00E83F78">
      <w:pPr>
        <w:pStyle w:val="af2"/>
        <w:tabs>
          <w:tab w:val="right" w:pos="9638"/>
        </w:tabs>
        <w:rPr>
          <w:rFonts w:eastAsia="Calibri"/>
          <w:b/>
          <w:i/>
          <w:szCs w:val="28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754"/>
        <w:gridCol w:w="550"/>
        <w:gridCol w:w="567"/>
        <w:gridCol w:w="567"/>
        <w:gridCol w:w="567"/>
        <w:gridCol w:w="709"/>
      </w:tblGrid>
      <w:tr w:rsidR="00E83F78" w:rsidRPr="002278B6" w14:paraId="35C9AFEF" w14:textId="77777777" w:rsidTr="00355BAC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14:paraId="5EF53726" w14:textId="77777777" w:rsidR="00E83F78" w:rsidRPr="002278B6" w:rsidRDefault="00E83F78" w:rsidP="00355BAC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0051A79E" w14:textId="77777777" w:rsidR="00E83F78" w:rsidRPr="002278B6" w:rsidRDefault="00E83F78" w:rsidP="00355BAC">
            <w:pPr>
              <w:pStyle w:val="af2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14:paraId="579800B5" w14:textId="77777777" w:rsidR="00E83F78" w:rsidRPr="002278B6" w:rsidRDefault="00E83F78" w:rsidP="00355BAC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Загальний обсяг годин</w:t>
            </w:r>
          </w:p>
        </w:tc>
        <w:tc>
          <w:tcPr>
            <w:tcW w:w="2251" w:type="dxa"/>
            <w:gridSpan w:val="4"/>
            <w:shd w:val="clear" w:color="auto" w:fill="auto"/>
            <w:vAlign w:val="center"/>
          </w:tcPr>
          <w:p w14:paraId="7D601550" w14:textId="77777777" w:rsidR="00E83F78" w:rsidRPr="002278B6" w:rsidRDefault="00E83F78" w:rsidP="00355BAC">
            <w:pPr>
              <w:pStyle w:val="af2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Аудиторна робота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A1EAC6D" w14:textId="77777777" w:rsidR="00E83F78" w:rsidRPr="002278B6" w:rsidRDefault="00E83F78" w:rsidP="00355BAC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С/Р та І/Р</w:t>
            </w:r>
          </w:p>
        </w:tc>
      </w:tr>
      <w:tr w:rsidR="00E83F78" w:rsidRPr="002278B6" w14:paraId="78B576E3" w14:textId="77777777" w:rsidTr="00355BAC">
        <w:trPr>
          <w:cantSplit/>
          <w:trHeight w:val="1530"/>
        </w:trPr>
        <w:tc>
          <w:tcPr>
            <w:tcW w:w="817" w:type="dxa"/>
            <w:vMerge/>
            <w:shd w:val="clear" w:color="auto" w:fill="auto"/>
          </w:tcPr>
          <w:p w14:paraId="156F319A" w14:textId="77777777" w:rsidR="00E83F78" w:rsidRPr="002278B6" w:rsidRDefault="00E83F78" w:rsidP="00355BAC">
            <w:pPr>
              <w:pStyle w:val="af2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65CEA940" w14:textId="77777777" w:rsidR="00E83F78" w:rsidRPr="002278B6" w:rsidRDefault="00E83F78" w:rsidP="00355BAC">
            <w:pPr>
              <w:pStyle w:val="af2"/>
              <w:rPr>
                <w:sz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443FE0F4" w14:textId="77777777" w:rsidR="00E83F78" w:rsidRPr="002278B6" w:rsidRDefault="00E83F78" w:rsidP="00355BAC">
            <w:pPr>
              <w:pStyle w:val="af2"/>
              <w:rPr>
                <w:sz w:val="24"/>
              </w:rPr>
            </w:pPr>
          </w:p>
        </w:tc>
        <w:tc>
          <w:tcPr>
            <w:tcW w:w="550" w:type="dxa"/>
            <w:shd w:val="clear" w:color="auto" w:fill="auto"/>
            <w:textDirection w:val="btLr"/>
          </w:tcPr>
          <w:p w14:paraId="61A5CF46" w14:textId="77777777" w:rsidR="00E83F78" w:rsidRPr="002278B6" w:rsidRDefault="00E83F78" w:rsidP="00355BAC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10D9A14" w14:textId="77777777" w:rsidR="00E83F78" w:rsidRPr="002278B6" w:rsidRDefault="00E83F78" w:rsidP="00355BAC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1DCCF73" w14:textId="77777777" w:rsidR="00E83F78" w:rsidRPr="002278B6" w:rsidRDefault="00E83F78" w:rsidP="00355BAC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С/З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F0F54FB" w14:textId="77777777" w:rsidR="00E83F78" w:rsidRPr="002278B6" w:rsidRDefault="00E83F78" w:rsidP="00355BAC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П/З</w:t>
            </w:r>
          </w:p>
        </w:tc>
        <w:tc>
          <w:tcPr>
            <w:tcW w:w="709" w:type="dxa"/>
            <w:vMerge/>
            <w:shd w:val="clear" w:color="auto" w:fill="auto"/>
          </w:tcPr>
          <w:p w14:paraId="4A3BF1BB" w14:textId="77777777" w:rsidR="00E83F78" w:rsidRPr="002278B6" w:rsidRDefault="00E83F78" w:rsidP="00355BAC">
            <w:pPr>
              <w:pStyle w:val="af2"/>
              <w:rPr>
                <w:sz w:val="24"/>
              </w:rPr>
            </w:pPr>
          </w:p>
        </w:tc>
      </w:tr>
      <w:tr w:rsidR="00E83F78" w:rsidRPr="002278B6" w14:paraId="62448275" w14:textId="77777777" w:rsidTr="00355BAC">
        <w:tc>
          <w:tcPr>
            <w:tcW w:w="817" w:type="dxa"/>
            <w:shd w:val="clear" w:color="auto" w:fill="auto"/>
          </w:tcPr>
          <w:p w14:paraId="649EC824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A70F9A6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Поняття, предмет, методи та система кримінології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B2636B7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40DC30E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0A8E2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BB3CE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0DA72D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D32BD0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43FBEFC2" w14:textId="77777777" w:rsidTr="00355BAC">
        <w:tc>
          <w:tcPr>
            <w:tcW w:w="817" w:type="dxa"/>
            <w:shd w:val="clear" w:color="auto" w:fill="auto"/>
          </w:tcPr>
          <w:p w14:paraId="794DAFAC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4594C47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Історія та сучасний стан кримінології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0CFFDC2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646DDA2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B167BF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5C056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074B0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596EC9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76FC95B1" w14:textId="77777777" w:rsidTr="00355BAC">
        <w:tc>
          <w:tcPr>
            <w:tcW w:w="817" w:type="dxa"/>
            <w:shd w:val="clear" w:color="auto" w:fill="auto"/>
          </w:tcPr>
          <w:p w14:paraId="3329BE0B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36C7A4B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Злочинність та її основні характеристики. Фонові явища та їх вплив на злочинність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39C8854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726ECBC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54C98D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C51D96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CC49B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DF423B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72909686" w14:textId="77777777" w:rsidTr="00355BAC">
        <w:tc>
          <w:tcPr>
            <w:tcW w:w="817" w:type="dxa"/>
            <w:shd w:val="clear" w:color="auto" w:fill="auto"/>
          </w:tcPr>
          <w:p w14:paraId="53079359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4AC9479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Детермінація сучасної злочинності. Зарубіжні концепції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BC8C950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0DFD65B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2F4829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02455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ED01C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728623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1548B217" w14:textId="77777777" w:rsidTr="00355BAC">
        <w:tc>
          <w:tcPr>
            <w:tcW w:w="817" w:type="dxa"/>
            <w:shd w:val="clear" w:color="auto" w:fill="auto"/>
          </w:tcPr>
          <w:p w14:paraId="2FEB7A28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7BA2486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Кримінологічне вчення про особу, яка вчинила кримінальне правопорушення. Проблеми віктимології та суїциду. Механізм індивідуальної кримінальної протиправної поведінки та роль жертви у вчиненні кримінального правопорушення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B181A46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6B4B0FE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6D7A3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B807A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3C9054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9AF58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6D42452B" w14:textId="77777777" w:rsidTr="00355BAC">
        <w:tc>
          <w:tcPr>
            <w:tcW w:w="817" w:type="dxa"/>
            <w:shd w:val="clear" w:color="auto" w:fill="auto"/>
          </w:tcPr>
          <w:p w14:paraId="20E4DE25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72AF75A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Організація та методика проведення кримінологічних досліджень. Кримінологічне прогнозування та планування попередження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65FFD3B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B82897C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E15E12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2B47A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2814A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96CCFA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3CAA79A7" w14:textId="77777777" w:rsidTr="00355BAC">
        <w:tc>
          <w:tcPr>
            <w:tcW w:w="817" w:type="dxa"/>
            <w:shd w:val="clear" w:color="auto" w:fill="auto"/>
          </w:tcPr>
          <w:p w14:paraId="22648539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557A644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Правова основа попередження злочинності. Координація та взаємодія правоохоронних органів у попередженні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E9227EB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812121A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D3DF9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4F3AB9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8C86B2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186369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5DC127F5" w14:textId="77777777" w:rsidTr="00355BAC">
        <w:tc>
          <w:tcPr>
            <w:tcW w:w="817" w:type="dxa"/>
            <w:shd w:val="clear" w:color="auto" w:fill="auto"/>
          </w:tcPr>
          <w:p w14:paraId="7309D295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AE092F1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корисливої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4720848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5B49F1A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8867C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5BF4F3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D0E712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3D5A61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17BB67A7" w14:textId="77777777" w:rsidTr="00355BAC">
        <w:tc>
          <w:tcPr>
            <w:tcW w:w="817" w:type="dxa"/>
            <w:shd w:val="clear" w:color="auto" w:fill="auto"/>
          </w:tcPr>
          <w:p w14:paraId="5626D159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A3A1A07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насильницької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2053817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D459103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D904F2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9F7E46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BC0C69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34EED6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73FEED6F" w14:textId="77777777" w:rsidTr="00355BAC">
        <w:tc>
          <w:tcPr>
            <w:tcW w:w="817" w:type="dxa"/>
            <w:shd w:val="clear" w:color="auto" w:fill="auto"/>
          </w:tcPr>
          <w:p w14:paraId="0B843854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A71AD01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на попередження злочинності пов’язаної з незаконним обігом наркотичних засобів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606EBF0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296113A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1FE35F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26C63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E4C047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B111A7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1D352157" w14:textId="77777777" w:rsidTr="00355BAC">
        <w:tc>
          <w:tcPr>
            <w:tcW w:w="817" w:type="dxa"/>
            <w:shd w:val="clear" w:color="auto" w:fill="auto"/>
          </w:tcPr>
          <w:p w14:paraId="15E7BD41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65418E3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злочинності неповнолітніх. Рецидивна злочинність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34BB819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AE265D5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69728C" w14:textId="77777777" w:rsidR="00E83F78" w:rsidRPr="005E57B2" w:rsidRDefault="00E83F78" w:rsidP="00E83F78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5C3A59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77233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24F0C2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599EC414" w14:textId="77777777" w:rsidTr="00355BAC">
        <w:tc>
          <w:tcPr>
            <w:tcW w:w="817" w:type="dxa"/>
            <w:shd w:val="clear" w:color="auto" w:fill="auto"/>
          </w:tcPr>
          <w:p w14:paraId="1A4CB86F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C4C4C26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необережної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6120EC4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DCD618C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242ABA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87E682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A2C0E5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CF0FD2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7076D680" w14:textId="77777777" w:rsidTr="00355BAC">
        <w:tc>
          <w:tcPr>
            <w:tcW w:w="817" w:type="dxa"/>
            <w:shd w:val="clear" w:color="auto" w:fill="auto"/>
          </w:tcPr>
          <w:p w14:paraId="3AD51679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BCBE651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Кримінологічна характеристика та попередження корупційної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84F7A67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C17BE7A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F307F0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84762D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67D14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E95535" w14:textId="77777777" w:rsidR="00E83F78" w:rsidRPr="005E57B2" w:rsidRDefault="00E83F78" w:rsidP="00E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E83F78" w:rsidRPr="002278B6" w14:paraId="0F4A1B92" w14:textId="77777777" w:rsidTr="00355BAC">
        <w:tc>
          <w:tcPr>
            <w:tcW w:w="817" w:type="dxa"/>
            <w:shd w:val="clear" w:color="auto" w:fill="auto"/>
          </w:tcPr>
          <w:p w14:paraId="1A0FDD45" w14:textId="77777777" w:rsidR="00E83F78" w:rsidRPr="005E57B2" w:rsidRDefault="00E83F78" w:rsidP="00E83F78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DA861C7" w14:textId="77777777" w:rsidR="00E83F78" w:rsidRPr="001A3E30" w:rsidRDefault="00E83F78" w:rsidP="00E83F78">
            <w:pPr>
              <w:rPr>
                <w:rFonts w:ascii="Times New Roman" w:hAnsi="Times New Roman" w:cs="Times New Roman"/>
                <w:sz w:val="28"/>
              </w:rPr>
            </w:pPr>
            <w:r w:rsidRPr="001A3E30">
              <w:rPr>
                <w:rFonts w:ascii="Times New Roman" w:hAnsi="Times New Roman" w:cs="Times New Roman"/>
                <w:sz w:val="28"/>
              </w:rPr>
              <w:t>Зарубіжний досвід попередження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FBBF498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8A35B3D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EFFBEA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A02829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3172CE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0E0E5F" w14:textId="77777777" w:rsidR="00E83F78" w:rsidRPr="005E57B2" w:rsidRDefault="00E83F78" w:rsidP="00E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78" w:rsidRPr="002278B6" w14:paraId="0B5A395F" w14:textId="77777777" w:rsidTr="00355BAC">
        <w:tc>
          <w:tcPr>
            <w:tcW w:w="817" w:type="dxa"/>
            <w:shd w:val="clear" w:color="auto" w:fill="auto"/>
          </w:tcPr>
          <w:p w14:paraId="29106756" w14:textId="77777777" w:rsidR="00E83F78" w:rsidRPr="002278B6" w:rsidRDefault="00E83F78" w:rsidP="00355BAC">
            <w:pPr>
              <w:pStyle w:val="af2"/>
              <w:ind w:left="502"/>
              <w:rPr>
                <w:b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5592A07" w14:textId="77777777" w:rsidR="00E83F78" w:rsidRPr="002278B6" w:rsidRDefault="00E83F78" w:rsidP="00355BAC">
            <w:pPr>
              <w:pStyle w:val="af2"/>
              <w:jc w:val="right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8AE3BEF" w14:textId="77777777" w:rsidR="00E83F78" w:rsidRPr="00917CBB" w:rsidRDefault="00E83F78" w:rsidP="0035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F3E4785" w14:textId="77777777" w:rsidR="00E83F78" w:rsidRPr="00917CBB" w:rsidRDefault="00E83F78" w:rsidP="0035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A915C" w14:textId="77777777" w:rsidR="00E83F78" w:rsidRPr="00917CBB" w:rsidRDefault="00E83F78" w:rsidP="0035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73A4E" w14:textId="77777777" w:rsidR="00E83F78" w:rsidRPr="00C40034" w:rsidRDefault="00E83F78" w:rsidP="0035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4B1E7" w14:textId="77777777" w:rsidR="00E83F78" w:rsidRPr="00C40034" w:rsidRDefault="00E83F78" w:rsidP="0035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69D698" w14:textId="77777777" w:rsidR="00E83F78" w:rsidRPr="00C40034" w:rsidRDefault="00E83F78" w:rsidP="0035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83F78" w:rsidRPr="002278B6" w14:paraId="0CB3C858" w14:textId="77777777" w:rsidTr="00355BAC">
        <w:tc>
          <w:tcPr>
            <w:tcW w:w="817" w:type="dxa"/>
            <w:shd w:val="clear" w:color="auto" w:fill="auto"/>
          </w:tcPr>
          <w:p w14:paraId="1F57B52D" w14:textId="77777777" w:rsidR="00E83F78" w:rsidRPr="002278B6" w:rsidRDefault="00E83F78" w:rsidP="00355BAC">
            <w:pPr>
              <w:pStyle w:val="af2"/>
              <w:ind w:left="502"/>
              <w:rPr>
                <w:b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2CE33A7" w14:textId="77777777" w:rsidR="00E83F78" w:rsidRPr="002278B6" w:rsidRDefault="00E83F78" w:rsidP="00355BAC">
            <w:pPr>
              <w:pStyle w:val="af2"/>
              <w:jc w:val="right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3BA038E7" w14:textId="77777777" w:rsidR="00E83F78" w:rsidRPr="002278B6" w:rsidRDefault="00E83F78" w:rsidP="00355BAC">
            <w:pPr>
              <w:pStyle w:val="af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</w:tbl>
    <w:p w14:paraId="68199AF4" w14:textId="77777777" w:rsidR="00E83F78" w:rsidRDefault="00E83F78" w:rsidP="00E83F78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5A6B51" w14:textId="77777777" w:rsidR="00E83F78" w:rsidRDefault="00E83F78" w:rsidP="00E83F78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12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кафедри кримінально-правових дисциплін ННІ права та інноваційної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933D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D73FB5" w:rsidRPr="00D73FB5">
        <w:rPr>
          <w:rFonts w:ascii="Times New Roman" w:hAnsi="Times New Roman" w:cs="Times New Roman"/>
          <w:sz w:val="28"/>
          <w:szCs w:val="28"/>
          <w:lang w:val="uk-UA"/>
        </w:rPr>
        <w:t>«28</w:t>
      </w:r>
      <w:r w:rsidRPr="00D73FB5">
        <w:rPr>
          <w:rFonts w:ascii="Times New Roman" w:hAnsi="Times New Roman" w:cs="Times New Roman"/>
          <w:sz w:val="28"/>
          <w:szCs w:val="28"/>
          <w:lang w:val="uk-UA"/>
        </w:rPr>
        <w:t>» серпня 2023 № 1.</w:t>
      </w:r>
    </w:p>
    <w:p w14:paraId="5CD3D2BF" w14:textId="77777777" w:rsidR="00E83F78" w:rsidRPr="003007B3" w:rsidRDefault="00E83F78" w:rsidP="00E83F78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48DECD" w14:textId="77777777" w:rsidR="00E83F78" w:rsidRPr="00175C38" w:rsidRDefault="00E83F78" w:rsidP="00E83F78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авідувач кафедри</w:t>
      </w:r>
    </w:p>
    <w:p w14:paraId="17982A27" w14:textId="77777777" w:rsidR="00E83F78" w:rsidRPr="00175C38" w:rsidRDefault="00E83F78" w:rsidP="00E83F78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имінально-правових дисциплін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395DF2D" w14:textId="77777777" w:rsidR="00E83F78" w:rsidRDefault="00E83F78" w:rsidP="00E83F78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ННІ права та інноваційної освіти </w:t>
      </w:r>
    </w:p>
    <w:p w14:paraId="679FA659" w14:textId="77777777" w:rsidR="00E83F78" w:rsidRDefault="00E83F78" w:rsidP="00E83F78">
      <w:pPr>
        <w:pStyle w:val="HTML"/>
        <w:tabs>
          <w:tab w:val="right" w:pos="92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доктор </w:t>
      </w:r>
      <w:r w:rsidRPr="0013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юридичних наук, </w:t>
      </w:r>
    </w:p>
    <w:p w14:paraId="72BD9ED6" w14:textId="77777777" w:rsidR="00E83F78" w:rsidRDefault="00E83F78" w:rsidP="00E83F78">
      <w:pPr>
        <w:pStyle w:val="af6"/>
        <w:widowControl w:val="0"/>
        <w:jc w:val="left"/>
        <w:rPr>
          <w:b/>
          <w:szCs w:val="28"/>
        </w:rPr>
      </w:pPr>
      <w:r w:rsidRPr="00131F0E">
        <w:rPr>
          <w:b/>
          <w:szCs w:val="28"/>
        </w:rPr>
        <w:t>професор</w:t>
      </w:r>
      <w:r>
        <w:rPr>
          <w:b/>
          <w:szCs w:val="28"/>
        </w:rPr>
        <w:tab/>
        <w:t xml:space="preserve">                                                                Володимир ШАБЛИСТИЙ</w:t>
      </w:r>
    </w:p>
    <w:p w14:paraId="6F837744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218371E7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4AB56AAE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2CCA8528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7063113E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23995CD4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4D8AFAAB" w14:textId="77777777" w:rsidR="00000830" w:rsidRDefault="00000830" w:rsidP="00527EE4">
      <w:pPr>
        <w:pStyle w:val="af6"/>
        <w:widowControl w:val="0"/>
        <w:tabs>
          <w:tab w:val="left" w:pos="6345"/>
        </w:tabs>
        <w:jc w:val="left"/>
        <w:rPr>
          <w:b/>
          <w:szCs w:val="28"/>
        </w:rPr>
      </w:pPr>
    </w:p>
    <w:p w14:paraId="67BF612A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33FF6971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687CDE14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196090CA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289F61F6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057DE646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49F7BEFB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40667BD3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36A922EC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11AD8656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49075979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3A0054B1" w14:textId="77777777" w:rsidR="00E83F78" w:rsidRDefault="00E83F78" w:rsidP="008D5865">
      <w:pPr>
        <w:tabs>
          <w:tab w:val="left" w:pos="567"/>
        </w:tabs>
        <w:autoSpaceDE w:val="0"/>
        <w:autoSpaceDN w:val="0"/>
        <w:ind w:right="-1"/>
        <w:rPr>
          <w:rFonts w:ascii="Times New Roman" w:hAnsi="Times New Roman" w:cs="Times New Roman"/>
        </w:rPr>
      </w:pPr>
    </w:p>
    <w:p w14:paraId="39BDED0F" w14:textId="77777777" w:rsidR="008D5865" w:rsidRDefault="008D5865" w:rsidP="008D5865">
      <w:pPr>
        <w:tabs>
          <w:tab w:val="left" w:pos="567"/>
        </w:tabs>
        <w:autoSpaceDE w:val="0"/>
        <w:autoSpaceDN w:val="0"/>
        <w:ind w:right="-1"/>
        <w:rPr>
          <w:rFonts w:ascii="Times New Roman" w:hAnsi="Times New Roman" w:cs="Times New Roman"/>
        </w:rPr>
      </w:pPr>
    </w:p>
    <w:p w14:paraId="463C1B5C" w14:textId="77777777" w:rsidR="00E83F78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0AF27A22" w14:textId="77777777" w:rsidR="00825878" w:rsidRDefault="008258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1344186F" w14:textId="77777777" w:rsidR="00000830" w:rsidRPr="002278B6" w:rsidRDefault="00E83F78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Додаток 1.4</w:t>
      </w:r>
      <w:r w:rsidR="00000830" w:rsidRPr="002278B6">
        <w:rPr>
          <w:rFonts w:ascii="Times New Roman" w:hAnsi="Times New Roman" w:cs="Times New Roman"/>
        </w:rPr>
        <w:t xml:space="preserve"> до Робочої програми навчальної</w:t>
      </w:r>
      <w:r w:rsidR="00000830" w:rsidRPr="002278B6">
        <w:rPr>
          <w:rFonts w:ascii="Times New Roman" w:hAnsi="Times New Roman" w:cs="Times New Roman"/>
          <w:spacing w:val="-52"/>
        </w:rPr>
        <w:t xml:space="preserve"> </w:t>
      </w:r>
      <w:r w:rsidR="00000830" w:rsidRPr="002278B6">
        <w:rPr>
          <w:rFonts w:ascii="Times New Roman" w:hAnsi="Times New Roman" w:cs="Times New Roman"/>
        </w:rPr>
        <w:t>дисципліни</w:t>
      </w:r>
    </w:p>
    <w:p w14:paraId="366A2900" w14:textId="77777777" w:rsidR="00000830" w:rsidRPr="00F912A4" w:rsidRDefault="00000830" w:rsidP="0000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1B3B434" w14:textId="77777777" w:rsidR="00000830" w:rsidRDefault="00000830" w:rsidP="00000830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ІНФОРМАЦІЙНЕ ТА МЕТОДИЧНЕ ЗАБЕЗПЕЧЕННЯ </w:t>
      </w:r>
    </w:p>
    <w:p w14:paraId="0614E225" w14:textId="77777777" w:rsidR="00000830" w:rsidRDefault="00000830" w:rsidP="00000830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НАВЧАЛЬНОЇ ДИСЦИПЛІНИ </w:t>
      </w:r>
    </w:p>
    <w:p w14:paraId="6A346235" w14:textId="77777777" w:rsidR="00000830" w:rsidRPr="00F912A4" w:rsidRDefault="00000830" w:rsidP="00000830">
      <w:pPr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76A87101" w14:textId="77777777" w:rsidR="00000830" w:rsidRPr="00F912A4" w:rsidRDefault="00000830" w:rsidP="00000830">
      <w:pPr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370426D4" w14:textId="77777777" w:rsidR="00000830" w:rsidRPr="00BB6062" w:rsidRDefault="008D5865" w:rsidP="00000830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«КРИМІН</w:t>
      </w:r>
      <w:r w:rsidR="00000830" w:rsidRPr="00BB606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ОЛОГІЯ»</w:t>
      </w:r>
    </w:p>
    <w:p w14:paraId="35526969" w14:textId="77777777" w:rsidR="00000830" w:rsidRPr="00F912A4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14:paraId="35A2A52E" w14:textId="77777777" w:rsidR="00000830" w:rsidRPr="000A45D2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Освітній ступінь </w:t>
      </w:r>
      <w:r w:rsidRPr="000A45D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бакалавр</w:t>
      </w:r>
    </w:p>
    <w:p w14:paraId="3BA7ACDA" w14:textId="77777777" w:rsidR="00000830" w:rsidRPr="000A45D2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A45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Спеціальність </w:t>
      </w:r>
      <w:r w:rsidR="008D5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0262</w:t>
      </w:r>
      <w:r w:rsidRPr="000A45D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 xml:space="preserve"> «</w:t>
      </w:r>
      <w:r w:rsidR="008D5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Правоохоронна діяльність</w:t>
      </w:r>
      <w:r w:rsidRPr="000A45D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»</w:t>
      </w:r>
    </w:p>
    <w:p w14:paraId="2A9F0A8D" w14:textId="77777777" w:rsidR="00000830" w:rsidRPr="00F912A4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14:paraId="32649785" w14:textId="77777777" w:rsidR="00000830" w:rsidRPr="00F912A4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на </w:t>
      </w:r>
      <w:r w:rsidRPr="000A45D2">
        <w:rPr>
          <w:rFonts w:ascii="Times New Roman" w:eastAsia="Times New Roman" w:hAnsi="Times New Roman" w:cs="Times New Roman"/>
          <w:b/>
          <w:i/>
          <w:color w:val="auto"/>
          <w:sz w:val="28"/>
          <w:lang w:eastAsia="ru-RU" w:bidi="ar-SA"/>
        </w:rPr>
        <w:t>2023/2024</w:t>
      </w:r>
      <w:r w:rsidRPr="00F912A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навчальний рік</w:t>
      </w:r>
    </w:p>
    <w:p w14:paraId="58158A0E" w14:textId="77777777" w:rsidR="00000830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D5E1287" w14:textId="77777777" w:rsidR="00000830" w:rsidRPr="00641C2F" w:rsidRDefault="00000830" w:rsidP="00000830">
      <w:pPr>
        <w:pStyle w:val="af6"/>
        <w:widowControl w:val="0"/>
        <w:ind w:firstLine="709"/>
        <w:rPr>
          <w:b/>
          <w:szCs w:val="28"/>
        </w:rPr>
      </w:pPr>
      <w:r w:rsidRPr="00641C2F">
        <w:rPr>
          <w:b/>
          <w:szCs w:val="28"/>
        </w:rPr>
        <w:t>Основні нормативні акти:</w:t>
      </w:r>
    </w:p>
    <w:p w14:paraId="2CF99DE9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>- Конституція України;</w:t>
      </w:r>
    </w:p>
    <w:p w14:paraId="7F2BB773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color w:val="000000"/>
          <w:szCs w:val="28"/>
        </w:rPr>
      </w:pPr>
      <w:r w:rsidRPr="007359D0">
        <w:rPr>
          <w:color w:val="000000"/>
          <w:szCs w:val="28"/>
        </w:rPr>
        <w:t>- акти міжнародного права:</w:t>
      </w:r>
    </w:p>
    <w:p w14:paraId="4B29C5BD" w14:textId="77777777" w:rsidR="008D5865" w:rsidRPr="008D5865" w:rsidRDefault="00000830" w:rsidP="008D5865">
      <w:pPr>
        <w:pStyle w:val="af6"/>
        <w:ind w:firstLine="709"/>
        <w:jc w:val="both"/>
        <w:rPr>
          <w:szCs w:val="28"/>
        </w:rPr>
      </w:pPr>
      <w:r w:rsidRPr="007359D0">
        <w:rPr>
          <w:color w:val="000000"/>
          <w:szCs w:val="28"/>
        </w:rPr>
        <w:t xml:space="preserve">1. </w:t>
      </w:r>
      <w:r w:rsidR="008D5865" w:rsidRPr="008D5865">
        <w:rPr>
          <w:szCs w:val="28"/>
        </w:rPr>
        <w:t xml:space="preserve">О </w:t>
      </w:r>
      <w:proofErr w:type="spellStart"/>
      <w:r w:rsidR="008D5865" w:rsidRPr="008D5865">
        <w:rPr>
          <w:szCs w:val="28"/>
        </w:rPr>
        <w:t>рабстве</w:t>
      </w:r>
      <w:proofErr w:type="spellEnd"/>
      <w:r w:rsidR="008D5865" w:rsidRPr="008D5865">
        <w:rPr>
          <w:szCs w:val="28"/>
        </w:rPr>
        <w:t xml:space="preserve"> : </w:t>
      </w:r>
      <w:proofErr w:type="spellStart"/>
      <w:r w:rsidR="008D5865" w:rsidRPr="008D5865">
        <w:rPr>
          <w:szCs w:val="28"/>
        </w:rPr>
        <w:t>Международная</w:t>
      </w:r>
      <w:proofErr w:type="spellEnd"/>
      <w:r w:rsidR="008D5865" w:rsidRPr="008D5865">
        <w:rPr>
          <w:szCs w:val="28"/>
        </w:rPr>
        <w:t xml:space="preserve"> </w:t>
      </w:r>
      <w:proofErr w:type="spellStart"/>
      <w:r w:rsidR="008D5865" w:rsidRPr="008D5865">
        <w:rPr>
          <w:szCs w:val="28"/>
        </w:rPr>
        <w:t>Конвенция</w:t>
      </w:r>
      <w:proofErr w:type="spellEnd"/>
      <w:r w:rsidR="008D5865" w:rsidRPr="008D5865">
        <w:rPr>
          <w:szCs w:val="28"/>
        </w:rPr>
        <w:t xml:space="preserve"> </w:t>
      </w:r>
      <w:proofErr w:type="spellStart"/>
      <w:r w:rsidR="008D5865" w:rsidRPr="008D5865">
        <w:rPr>
          <w:szCs w:val="28"/>
        </w:rPr>
        <w:t>подписана</w:t>
      </w:r>
      <w:proofErr w:type="spellEnd"/>
      <w:r w:rsidR="008D5865" w:rsidRPr="008D5865">
        <w:rPr>
          <w:szCs w:val="28"/>
        </w:rPr>
        <w:t xml:space="preserve"> в </w:t>
      </w:r>
      <w:proofErr w:type="spellStart"/>
      <w:r w:rsidR="008D5865" w:rsidRPr="008D5865">
        <w:rPr>
          <w:szCs w:val="28"/>
        </w:rPr>
        <w:t>Женеве</w:t>
      </w:r>
      <w:proofErr w:type="spellEnd"/>
      <w:r w:rsidR="008D5865" w:rsidRPr="008D5865">
        <w:rPr>
          <w:szCs w:val="28"/>
        </w:rPr>
        <w:t xml:space="preserve"> 25.09.1926 г. с </w:t>
      </w:r>
      <w:proofErr w:type="spellStart"/>
      <w:r w:rsidR="008D5865" w:rsidRPr="008D5865">
        <w:rPr>
          <w:szCs w:val="28"/>
        </w:rPr>
        <w:t>изм</w:t>
      </w:r>
      <w:proofErr w:type="spellEnd"/>
      <w:r w:rsidR="008D5865" w:rsidRPr="008D5865">
        <w:rPr>
          <w:szCs w:val="28"/>
        </w:rPr>
        <w:t xml:space="preserve">. 7.12.1953 г., URL:  </w:t>
      </w:r>
      <w:proofErr w:type="spellStart"/>
      <w:r w:rsidR="008D5865" w:rsidRPr="008D5865">
        <w:rPr>
          <w:szCs w:val="28"/>
        </w:rPr>
        <w:t>http</w:t>
      </w:r>
      <w:proofErr w:type="spellEnd"/>
      <w:r w:rsidR="008D5865" w:rsidRPr="008D5865">
        <w:rPr>
          <w:szCs w:val="28"/>
        </w:rPr>
        <w:t xml:space="preserve"> ://rada.gov.ua/</w:t>
      </w:r>
      <w:proofErr w:type="spellStart"/>
      <w:r w:rsidR="008D5865" w:rsidRPr="008D5865">
        <w:rPr>
          <w:szCs w:val="28"/>
        </w:rPr>
        <w:t>laws</w:t>
      </w:r>
      <w:proofErr w:type="spellEnd"/>
      <w:r w:rsidR="008D5865" w:rsidRPr="008D5865">
        <w:rPr>
          <w:szCs w:val="28"/>
        </w:rPr>
        <w:t>/</w:t>
      </w:r>
      <w:proofErr w:type="spellStart"/>
      <w:r w:rsidR="008D5865" w:rsidRPr="008D5865">
        <w:rPr>
          <w:szCs w:val="28"/>
        </w:rPr>
        <w:t>show</w:t>
      </w:r>
      <w:proofErr w:type="spellEnd"/>
      <w:r w:rsidR="008D5865" w:rsidRPr="008D5865">
        <w:rPr>
          <w:szCs w:val="28"/>
        </w:rPr>
        <w:t>/995_857</w:t>
      </w:r>
      <w:r w:rsidR="008D5865">
        <w:rPr>
          <w:szCs w:val="28"/>
        </w:rPr>
        <w:t xml:space="preserve"> </w:t>
      </w:r>
    </w:p>
    <w:p w14:paraId="1C93D361" w14:textId="77777777" w:rsidR="008D5865" w:rsidRDefault="00000830" w:rsidP="008D5865">
      <w:pPr>
        <w:pStyle w:val="af6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 w:rsidR="008D5865" w:rsidRPr="008D5865">
        <w:rPr>
          <w:szCs w:val="28"/>
        </w:rPr>
        <w:t xml:space="preserve">Проти катувань та інших жорстоких, нелюдських або </w:t>
      </w:r>
      <w:r w:rsidR="008D5865" w:rsidRPr="008D5865">
        <w:rPr>
          <w:szCs w:val="28"/>
        </w:rPr>
        <w:br/>
        <w:t xml:space="preserve">таких, що принижують гідність, видів поводження і покарання : Конвенція (Конвенцію ратифіковано із застереженнями Указом Президії Верховної Ради № 3484–XI від 26.01.1987 р., URL: </w:t>
      </w:r>
      <w:proofErr w:type="spellStart"/>
      <w:r w:rsidR="008D5865" w:rsidRPr="008D5865">
        <w:rPr>
          <w:szCs w:val="28"/>
        </w:rPr>
        <w:t>http</w:t>
      </w:r>
      <w:proofErr w:type="spellEnd"/>
      <w:r w:rsidR="008D5865" w:rsidRPr="008D5865">
        <w:rPr>
          <w:szCs w:val="28"/>
        </w:rPr>
        <w:t xml:space="preserve"> ://rada.gov.ua</w:t>
      </w:r>
      <w:r w:rsidR="008D5865">
        <w:rPr>
          <w:szCs w:val="28"/>
        </w:rPr>
        <w:t xml:space="preserve"> </w:t>
      </w:r>
    </w:p>
    <w:p w14:paraId="6E210368" w14:textId="77777777" w:rsid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D5865">
        <w:rPr>
          <w:szCs w:val="28"/>
          <w:lang w:bidi="uk-UA"/>
        </w:rPr>
        <w:t>Про заход</w:t>
      </w:r>
      <w:r>
        <w:rPr>
          <w:szCs w:val="28"/>
          <w:lang w:bidi="uk-UA"/>
        </w:rPr>
        <w:t>и щодо протидії торгівлі людьми</w:t>
      </w:r>
      <w:r w:rsidRPr="008D5865">
        <w:rPr>
          <w:szCs w:val="28"/>
          <w:lang w:bidi="uk-UA"/>
        </w:rPr>
        <w:t xml:space="preserve">:  Конвенція Ради Європи Ратифікація від 21.09.2010 URL: </w:t>
      </w:r>
      <w:hyperlink r:id="rId9" w:history="1">
        <w:r w:rsidRPr="008B5E6D">
          <w:rPr>
            <w:rStyle w:val="a3"/>
            <w:szCs w:val="28"/>
            <w:lang w:bidi="uk-UA"/>
          </w:rPr>
          <w:t>https://zakon.rada.gov.ua/laws/show/994_858</w:t>
        </w:r>
      </w:hyperlink>
      <w:r w:rsidRPr="008D5865">
        <w:rPr>
          <w:szCs w:val="28"/>
          <w:lang w:bidi="uk-UA"/>
        </w:rPr>
        <w:t xml:space="preserve"> </w:t>
      </w:r>
    </w:p>
    <w:p w14:paraId="038C9E74" w14:textId="77777777" w:rsidR="008D5865" w:rsidRPr="008D5865" w:rsidRDefault="00000830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8D5865" w:rsidRPr="008D5865">
        <w:rPr>
          <w:szCs w:val="28"/>
        </w:rPr>
        <w:t>Проти транснаціональної організованої злочинності : Конвенція Об’єднаних націй. Ратифікація від 04.02.2004 URL:</w:t>
      </w:r>
      <w:r w:rsidR="008D5865" w:rsidRPr="008D5865">
        <w:rPr>
          <w:szCs w:val="28"/>
          <w:lang w:val="x-none"/>
        </w:rPr>
        <w:t xml:space="preserve"> </w:t>
      </w:r>
      <w:r w:rsidR="008D5865" w:rsidRPr="008D5865">
        <w:rPr>
          <w:szCs w:val="28"/>
        </w:rPr>
        <w:t>https://zakon.rada.gov.ua/laws/show/995_789</w:t>
      </w:r>
    </w:p>
    <w:p w14:paraId="44A76A62" w14:textId="77777777" w:rsidR="00000830" w:rsidRPr="00C3466E" w:rsidRDefault="00000830" w:rsidP="008D5865">
      <w:pPr>
        <w:pStyle w:val="af6"/>
        <w:ind w:firstLine="709"/>
        <w:jc w:val="both"/>
        <w:rPr>
          <w:szCs w:val="28"/>
        </w:rPr>
      </w:pPr>
      <w:r w:rsidRPr="00C3466E">
        <w:rPr>
          <w:szCs w:val="28"/>
        </w:rPr>
        <w:t xml:space="preserve">5. </w:t>
      </w:r>
      <w:proofErr w:type="spellStart"/>
      <w:r w:rsidR="008D5865" w:rsidRPr="008D5865">
        <w:rPr>
          <w:szCs w:val="28"/>
        </w:rPr>
        <w:t>Единая</w:t>
      </w:r>
      <w:proofErr w:type="spellEnd"/>
      <w:r w:rsidR="008D5865" w:rsidRPr="008D5865">
        <w:rPr>
          <w:szCs w:val="28"/>
        </w:rPr>
        <w:t xml:space="preserve"> </w:t>
      </w:r>
      <w:proofErr w:type="spellStart"/>
      <w:r w:rsidR="008D5865" w:rsidRPr="008D5865">
        <w:rPr>
          <w:szCs w:val="28"/>
        </w:rPr>
        <w:t>Конвенция</w:t>
      </w:r>
      <w:proofErr w:type="spellEnd"/>
      <w:r w:rsidR="008D5865" w:rsidRPr="008D5865">
        <w:rPr>
          <w:szCs w:val="28"/>
        </w:rPr>
        <w:t xml:space="preserve"> о </w:t>
      </w:r>
      <w:proofErr w:type="spellStart"/>
      <w:r w:rsidR="008D5865" w:rsidRPr="008D5865">
        <w:rPr>
          <w:szCs w:val="28"/>
        </w:rPr>
        <w:t>наркотических</w:t>
      </w:r>
      <w:proofErr w:type="spellEnd"/>
      <w:r w:rsidR="008D5865" w:rsidRPr="008D5865">
        <w:rPr>
          <w:szCs w:val="28"/>
        </w:rPr>
        <w:t xml:space="preserve"> </w:t>
      </w:r>
      <w:proofErr w:type="spellStart"/>
      <w:r w:rsidR="008D5865" w:rsidRPr="008D5865">
        <w:rPr>
          <w:szCs w:val="28"/>
        </w:rPr>
        <w:t>средствах</w:t>
      </w:r>
      <w:proofErr w:type="spellEnd"/>
      <w:r w:rsidR="008D5865" w:rsidRPr="008D5865">
        <w:rPr>
          <w:szCs w:val="28"/>
        </w:rPr>
        <w:t xml:space="preserve"> 1961 </w:t>
      </w:r>
      <w:proofErr w:type="spellStart"/>
      <w:r w:rsidR="008D5865" w:rsidRPr="008D5865">
        <w:rPr>
          <w:szCs w:val="28"/>
        </w:rPr>
        <w:t>года</w:t>
      </w:r>
      <w:proofErr w:type="spellEnd"/>
      <w:r w:rsidR="008D5865" w:rsidRPr="008D5865">
        <w:rPr>
          <w:szCs w:val="28"/>
        </w:rPr>
        <w:t xml:space="preserve"> с поправками URL: https://zakon.rada.gov.ua/laws/show/995_177</w:t>
      </w:r>
    </w:p>
    <w:p w14:paraId="65A90BD0" w14:textId="77777777" w:rsidR="00000830" w:rsidRPr="008D5865" w:rsidRDefault="00000830" w:rsidP="008D5865">
      <w:pPr>
        <w:pStyle w:val="af6"/>
        <w:ind w:firstLine="709"/>
        <w:jc w:val="both"/>
        <w:rPr>
          <w:szCs w:val="28"/>
          <w:u w:val="single"/>
        </w:rPr>
      </w:pPr>
      <w:r w:rsidRPr="00C3466E">
        <w:rPr>
          <w:szCs w:val="28"/>
        </w:rPr>
        <w:t xml:space="preserve">6. </w:t>
      </w:r>
      <w:r w:rsidR="008D5865" w:rsidRPr="008D5865">
        <w:rPr>
          <w:szCs w:val="28"/>
        </w:rPr>
        <w:t>Про боротьбу з</w:t>
      </w:r>
      <w:r w:rsidR="008D5865">
        <w:rPr>
          <w:szCs w:val="28"/>
        </w:rPr>
        <w:t xml:space="preserve"> фінансуванням тероризму</w:t>
      </w:r>
      <w:r w:rsidR="008D5865" w:rsidRPr="008D5865">
        <w:rPr>
          <w:szCs w:val="28"/>
        </w:rPr>
        <w:t xml:space="preserve">: Міжнародна Конвенція. Ратифікація від 12.09.2002.  URL: </w:t>
      </w:r>
      <w:r w:rsidR="008D5865" w:rsidRPr="008D5865">
        <w:rPr>
          <w:szCs w:val="28"/>
          <w:u w:val="single"/>
        </w:rPr>
        <w:t>https://zako</w:t>
      </w:r>
      <w:r w:rsidR="008D5865">
        <w:rPr>
          <w:szCs w:val="28"/>
          <w:u w:val="single"/>
        </w:rPr>
        <w:t>n.rada.gov.ua/laws/show/995_518</w:t>
      </w:r>
    </w:p>
    <w:p w14:paraId="21371F14" w14:textId="77777777" w:rsidR="00000830" w:rsidRPr="00C3466E" w:rsidRDefault="00000830" w:rsidP="00000830">
      <w:pPr>
        <w:pStyle w:val="af6"/>
        <w:ind w:firstLine="709"/>
        <w:jc w:val="both"/>
        <w:rPr>
          <w:szCs w:val="28"/>
        </w:rPr>
      </w:pPr>
      <w:r w:rsidRPr="00C3466E">
        <w:rPr>
          <w:szCs w:val="28"/>
        </w:rPr>
        <w:t xml:space="preserve">7. </w:t>
      </w:r>
      <w:r w:rsidR="008D5865" w:rsidRPr="008D5865">
        <w:rPr>
          <w:szCs w:val="28"/>
          <w:lang w:bidi="uk-UA"/>
        </w:rPr>
        <w:t>Про запобігання насильства стосовно жінок і домашньому насильству та боротьбу з цими явищами : Конвенція Ради Європи від 11.05.2011. URL: https://ips.ligazakon.net/document/view/MU11251?an=2</w:t>
      </w:r>
    </w:p>
    <w:p w14:paraId="5AB0070C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 w:rsidRPr="008D5865">
        <w:rPr>
          <w:szCs w:val="28"/>
        </w:rPr>
        <w:t>- закони:</w:t>
      </w:r>
    </w:p>
    <w:p w14:paraId="2E0B4DD3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5865">
        <w:rPr>
          <w:szCs w:val="28"/>
        </w:rPr>
        <w:t>Кримінальний кодекс України : Закон України від 05.04.2001 р. № 2341-ІІІ.  Відомості Верховної Ради України.  2001. – № 25–26.  Ст. 131.</w:t>
      </w:r>
    </w:p>
    <w:p w14:paraId="02B551CD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5865">
        <w:rPr>
          <w:szCs w:val="28"/>
        </w:rPr>
        <w:t xml:space="preserve">Цивільний кодекс України : Закон України </w:t>
      </w:r>
      <w:proofErr w:type="spellStart"/>
      <w:r w:rsidRPr="008D5865">
        <w:rPr>
          <w:szCs w:val="28"/>
        </w:rPr>
        <w:t>вiд</w:t>
      </w:r>
      <w:proofErr w:type="spellEnd"/>
      <w:r w:rsidRPr="008D5865">
        <w:rPr>
          <w:szCs w:val="28"/>
        </w:rPr>
        <w:t xml:space="preserve"> 16.01.2003 р. № 435-IV. Відомості Верховної Ради України.  2003. – № 40–44.  Ст. 356.</w:t>
      </w:r>
    </w:p>
    <w:p w14:paraId="010FD727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D5865">
        <w:rPr>
          <w:szCs w:val="28"/>
        </w:rPr>
        <w:t>Кодекс України про адміністративні правопорушення : Закон України  від 07.12.1984 № 8073-X.  Відомості Верховної Ради Української РСР (ВВР). 1984. додаток до № 51. ст.1122</w:t>
      </w:r>
    </w:p>
    <w:p w14:paraId="57BDB70E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 w:rsidRPr="008D5865">
        <w:rPr>
          <w:szCs w:val="28"/>
        </w:rPr>
        <w:t>1. Про Національну поліцію : Закон України від 02.07.2015 р. Відомості Верховної Ради України. 2015. – № 40-41.  Ст. 379.</w:t>
      </w:r>
    </w:p>
    <w:p w14:paraId="2424744A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 w:rsidRPr="008D5865">
        <w:rPr>
          <w:szCs w:val="28"/>
        </w:rPr>
        <w:lastRenderedPageBreak/>
        <w:t>2. Про запобігання та протидію домашньому насильству : Закон України від 07.12.2017 р. № 2229-VIII. Відомості Верховної Ради України. 2018. № 5. Ст. 35.</w:t>
      </w:r>
    </w:p>
    <w:p w14:paraId="258E0A4F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 w:rsidRPr="008D5865">
        <w:rPr>
          <w:szCs w:val="28"/>
        </w:rPr>
        <w:t>3. Про запобігання корупції : Закон України від 14.10.2014 р. № 2462-VIІ. Відомості Верховної Ради України. 2014. - № 49. Ст. 2056.</w:t>
      </w:r>
    </w:p>
    <w:p w14:paraId="552E40DB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 w:rsidRPr="008D5865">
        <w:rPr>
          <w:szCs w:val="28"/>
        </w:rPr>
        <w:t>4. Про оперативно-розшукову діяльність: Закон України від 18.02.1992 № 2135-XII. Відомості Верховної Ради України. 1992. - № 22. Ст. 303.</w:t>
      </w:r>
    </w:p>
    <w:p w14:paraId="6A7AE853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 w:rsidRPr="008D5865">
        <w:rPr>
          <w:szCs w:val="28"/>
        </w:rPr>
        <w:t>5. Про організаційно-правові основи боротьби з організованою злочинністю: Закон України від 30.06.1993 № 1798-VIІІ. Відомості Верховної Ради України. 1993. - № 35. Ст. 358.</w:t>
      </w:r>
    </w:p>
    <w:p w14:paraId="082F9F08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 w:rsidRPr="008D5865">
        <w:rPr>
          <w:szCs w:val="28"/>
        </w:rPr>
        <w:t>6. Про участь громадян в охороні громадського порядку і державного кордону : Закон України від 22.06.2000 р. №1835-III Відомості Верховної Ради України. 2000. - № 40. Ст. 338.</w:t>
      </w:r>
    </w:p>
    <w:p w14:paraId="25F4B872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 w:rsidRPr="008D5865">
        <w:rPr>
          <w:szCs w:val="28"/>
        </w:rPr>
        <w:t>7. Про адміністративний нагляд за особами, звільненими з міст позбавлення волі : Закон України від 01.12.1994 № 264/94-ВР. Відомості Верховної Ради України. 1994. № 52. Ст. 455.</w:t>
      </w:r>
    </w:p>
    <w:p w14:paraId="3854AC48" w14:textId="77777777" w:rsidR="008D5865" w:rsidRPr="008D5865" w:rsidRDefault="001F75C0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D5865" w:rsidRPr="008D5865">
        <w:rPr>
          <w:szCs w:val="28"/>
        </w:rPr>
        <w:t>. Про заходи протидії незаконному обігу наркотичних засобів, психотропних речовин і прекурсорів та зловживання ними : Закон України  від 15.02.1995 р. № 62/95-ВР. Відомості Верховної Ради України. 1995. № 10. Ст.62.</w:t>
      </w:r>
    </w:p>
    <w:p w14:paraId="236208D8" w14:textId="77777777" w:rsidR="008D5865" w:rsidRPr="008D5865" w:rsidRDefault="001F75C0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9</w:t>
      </w:r>
      <w:r w:rsidR="008D5865" w:rsidRPr="008D5865">
        <w:rPr>
          <w:szCs w:val="28"/>
        </w:rPr>
        <w:t>. Про наркотичні засоби, психотропні речовини і прекурсори : Закон України від 15.02.1995 р. № 60/95-ВР. Відомості Верховної Ради України. 1995. № 10. Ст.60.</w:t>
      </w:r>
    </w:p>
    <w:p w14:paraId="02FA1346" w14:textId="77777777" w:rsidR="008D5865" w:rsidRPr="008D5865" w:rsidRDefault="001F75C0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8D5865" w:rsidRPr="008D5865">
        <w:rPr>
          <w:szCs w:val="28"/>
        </w:rPr>
        <w:t>. Про національну безпеку України : Закон України  від 21.06.2018 р. № 2469-VIІІ. Відомості Верховної Ради. 2018. № 31. ст.241.</w:t>
      </w:r>
    </w:p>
    <w:p w14:paraId="4EC21EE0" w14:textId="77777777" w:rsidR="00000830" w:rsidRDefault="001F75C0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8D5865" w:rsidRPr="008D5865">
        <w:rPr>
          <w:szCs w:val="28"/>
        </w:rPr>
        <w:t>.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 : Закон України  від 14.10.2014 р. № 1702-VIІ. Відомості Верховної Ради. 2014. № 50-51. ст.2057.</w:t>
      </w:r>
    </w:p>
    <w:p w14:paraId="082744EF" w14:textId="77777777" w:rsidR="008D5865" w:rsidRDefault="008D5865" w:rsidP="008D5865">
      <w:pPr>
        <w:pStyle w:val="af6"/>
        <w:ind w:firstLine="709"/>
        <w:jc w:val="both"/>
        <w:rPr>
          <w:bCs/>
          <w:szCs w:val="28"/>
          <w:lang w:bidi="uk-UA"/>
        </w:rPr>
      </w:pPr>
      <w:r w:rsidRPr="008D5865">
        <w:rPr>
          <w:bCs/>
          <w:szCs w:val="28"/>
          <w:lang w:bidi="uk-UA"/>
        </w:rPr>
        <w:t>- підзаконні акти:</w:t>
      </w:r>
    </w:p>
    <w:p w14:paraId="658C28DD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D5865">
        <w:rPr>
          <w:szCs w:val="28"/>
        </w:rPr>
        <w:t>. Про затвердження Інструкції із забезпечення порядку формування і використання Каталогу відомостей про напівсинтетичні та синтетичні наркотичні засоби та психотропні речовини, які вилучені на території України: Наказ МВС України від 15.11.2017  № 926.</w:t>
      </w:r>
    </w:p>
    <w:p w14:paraId="4D088E49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D5865">
        <w:rPr>
          <w:szCs w:val="28"/>
        </w:rPr>
        <w:t>. 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 : Наказ МВС України від 07.07.2017 № 575.</w:t>
      </w:r>
    </w:p>
    <w:p w14:paraId="5C4764DA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D5865">
        <w:rPr>
          <w:szCs w:val="28"/>
        </w:rPr>
        <w:t>. Про Концепцію державної політики у сфері боротьби з організованою злочинністю : Указ Президента України від 21 жовтня 2011 р. № 1000/2011.  Урядовий кур’єр.  29.10.2011 р.</w:t>
      </w:r>
    </w:p>
    <w:p w14:paraId="39F4F356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D5865">
        <w:rPr>
          <w:szCs w:val="28"/>
        </w:rPr>
        <w:t xml:space="preserve">. Про затвердження Інструкції про порядок виготовлення, придбання, зберігання, обліку, перевезення та використання вогнепальної, пневматичної, холодної і </w:t>
      </w:r>
      <w:proofErr w:type="spellStart"/>
      <w:r w:rsidRPr="008D5865">
        <w:rPr>
          <w:szCs w:val="28"/>
        </w:rPr>
        <w:t>охолощеної</w:t>
      </w:r>
      <w:proofErr w:type="spellEnd"/>
      <w:r w:rsidRPr="008D5865">
        <w:rPr>
          <w:szCs w:val="28"/>
        </w:rPr>
        <w:t xml:space="preserve">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</w:t>
      </w:r>
      <w:r w:rsidRPr="008D5865">
        <w:rPr>
          <w:szCs w:val="28"/>
        </w:rPr>
        <w:lastRenderedPageBreak/>
        <w:t>також боєприпасів до зброї, основних частин зброї та вибухових матеріалів : Наказ МВС України від 21.08.1998 № 622.</w:t>
      </w:r>
    </w:p>
    <w:p w14:paraId="0527F28D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D5865">
        <w:rPr>
          <w:szCs w:val="28"/>
        </w:rPr>
        <w:t>. Про затвердження Порядку ведення єдиного обліку в органах (підрозділах) поліції заяв і повідомлень про кримінальні правопорушення та інші події : Наказ МВС України від 08.02.2019 № 100.</w:t>
      </w:r>
    </w:p>
    <w:p w14:paraId="6890C990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D5865">
        <w:rPr>
          <w:szCs w:val="28"/>
        </w:rPr>
        <w:t>.</w:t>
      </w:r>
      <w:r w:rsidR="00F80D2B">
        <w:rPr>
          <w:szCs w:val="28"/>
        </w:rPr>
        <w:t xml:space="preserve"> </w:t>
      </w:r>
      <w:r w:rsidRPr="008D5865">
        <w:rPr>
          <w:szCs w:val="28"/>
        </w:rPr>
        <w:t>Про затвердження Порядку обміну інформаційно-аналітичними матеріалами між суб'єктами інтегрованого управління кордонами : Спільний наказ МВС України, Міністерства закордонних справ України,  Міністерства інфраструктури України, Міністерства фінансів України, СБУ</w:t>
      </w:r>
      <w:r w:rsidR="00F80D2B">
        <w:rPr>
          <w:szCs w:val="28"/>
        </w:rPr>
        <w:t>, Міністерства оборони України, Міністерства економіки України</w:t>
      </w:r>
      <w:r w:rsidRPr="008D5865">
        <w:rPr>
          <w:szCs w:val="28"/>
        </w:rPr>
        <w:t xml:space="preserve"> від</w:t>
      </w:r>
      <w:r w:rsidR="00F80D2B">
        <w:rPr>
          <w:szCs w:val="28"/>
        </w:rPr>
        <w:t xml:space="preserve"> 14.02.2022</w:t>
      </w:r>
      <w:r w:rsidRPr="008D5865">
        <w:rPr>
          <w:szCs w:val="28"/>
        </w:rPr>
        <w:t xml:space="preserve"> №</w:t>
      </w:r>
      <w:r w:rsidR="00F80D2B" w:rsidRPr="00F80D2B">
        <w:t xml:space="preserve"> </w:t>
      </w:r>
      <w:r w:rsidR="00F80D2B" w:rsidRPr="00F80D2B">
        <w:rPr>
          <w:szCs w:val="28"/>
        </w:rPr>
        <w:t>125/70/91/78/65/59/311</w:t>
      </w:r>
      <w:r w:rsidRPr="008D5865">
        <w:rPr>
          <w:szCs w:val="28"/>
        </w:rPr>
        <w:t xml:space="preserve">. URL: </w:t>
      </w:r>
      <w:hyperlink r:id="rId10" w:anchor="Text" w:history="1">
        <w:r w:rsidR="00F80D2B" w:rsidRPr="008B5E6D">
          <w:rPr>
            <w:rStyle w:val="a3"/>
            <w:szCs w:val="28"/>
          </w:rPr>
          <w:t>https://zakon.rada.gov.ua/laws/show/z0264-22#Text</w:t>
        </w:r>
      </w:hyperlink>
      <w:r w:rsidR="00F80D2B">
        <w:rPr>
          <w:szCs w:val="28"/>
        </w:rPr>
        <w:t xml:space="preserve">. </w:t>
      </w:r>
    </w:p>
    <w:p w14:paraId="159177F3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D5865">
        <w:rPr>
          <w:szCs w:val="28"/>
        </w:rPr>
        <w:t>. Про затвердження Інструкції про порядок взаємного використання систем відеоспостереження Служби безпеки України, Управління державної охорони України та Міністерства внутрішніх справ У</w:t>
      </w:r>
      <w:r w:rsidR="00F80D2B">
        <w:rPr>
          <w:szCs w:val="28"/>
        </w:rPr>
        <w:t>країни</w:t>
      </w:r>
      <w:r w:rsidRPr="008D5865">
        <w:rPr>
          <w:szCs w:val="28"/>
        </w:rPr>
        <w:t>: Спільний наказ СБУ, Управління державної охо</w:t>
      </w:r>
      <w:r w:rsidR="00F80D2B">
        <w:rPr>
          <w:szCs w:val="28"/>
        </w:rPr>
        <w:t>рони України, МВС України від 12.09.2016</w:t>
      </w:r>
      <w:r w:rsidRPr="008D5865">
        <w:rPr>
          <w:szCs w:val="28"/>
        </w:rPr>
        <w:t xml:space="preserve"> № </w:t>
      </w:r>
      <w:r w:rsidR="00F80D2B" w:rsidRPr="00F80D2B">
        <w:rPr>
          <w:szCs w:val="28"/>
        </w:rPr>
        <w:t>475/265/917</w:t>
      </w:r>
      <w:r w:rsidRPr="008D5865">
        <w:rPr>
          <w:szCs w:val="28"/>
        </w:rPr>
        <w:t xml:space="preserve">. Зареєстровано </w:t>
      </w:r>
      <w:r w:rsidR="00F80D2B">
        <w:rPr>
          <w:szCs w:val="28"/>
        </w:rPr>
        <w:t>в Міністерстві юстиції України 27.09.2016</w:t>
      </w:r>
      <w:r w:rsidRPr="008D5865">
        <w:rPr>
          <w:szCs w:val="28"/>
        </w:rPr>
        <w:t xml:space="preserve"> за № </w:t>
      </w:r>
      <w:r w:rsidR="00F80D2B" w:rsidRPr="00F80D2B">
        <w:rPr>
          <w:szCs w:val="28"/>
        </w:rPr>
        <w:t>1292/29422</w:t>
      </w:r>
      <w:r w:rsidRPr="008D5865">
        <w:rPr>
          <w:szCs w:val="28"/>
        </w:rPr>
        <w:t xml:space="preserve">. URL : </w:t>
      </w:r>
      <w:hyperlink r:id="rId11" w:anchor="Text" w:history="1">
        <w:r w:rsidR="00F80D2B" w:rsidRPr="008B5E6D">
          <w:rPr>
            <w:rStyle w:val="a3"/>
            <w:szCs w:val="28"/>
          </w:rPr>
          <w:t>https://zakon.rada.gov.ua/laws/show/z1292-16#Text</w:t>
        </w:r>
      </w:hyperlink>
      <w:r w:rsidRPr="008D5865">
        <w:rPr>
          <w:szCs w:val="28"/>
        </w:rPr>
        <w:t>.</w:t>
      </w:r>
      <w:r w:rsidR="00F80D2B">
        <w:rPr>
          <w:szCs w:val="28"/>
        </w:rPr>
        <w:t xml:space="preserve"> </w:t>
      </w:r>
    </w:p>
    <w:p w14:paraId="08B36891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D5865">
        <w:rPr>
          <w:szCs w:val="28"/>
        </w:rPr>
        <w:t>. Про затвердження Інструкції про порядок виявлення у водіїв транспортних засобів ознак алкогольного, наркотичного чи іншого сп’яніння або перебування під впливом лікарських препаратів, що знижують увагу та швидкість реакції : Спільний наказ МВС України та МОЗ України від 09.11.2015 № 1452/735. Зареєстровано в Міністерстві юстиції України 11.11.2015 за № 1413/27858. URL: http://search.ligazakon.ua.</w:t>
      </w:r>
    </w:p>
    <w:p w14:paraId="65BF3A7F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8D5865">
        <w:rPr>
          <w:szCs w:val="28"/>
        </w:rPr>
        <w:t>. Про затвердження Інструкції про порядок приймання-передавання осіб, які перебувають під вартою, на кордоні України та поза її межами : Наказ МВС України № 794 від 02.07.2015. Зареєстровано в Міністерстві юстиції України 17.07.2015 за № 873/27318. URL : http://search.ligazakon.ua.</w:t>
      </w:r>
    </w:p>
    <w:p w14:paraId="74340056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8D5865">
        <w:rPr>
          <w:szCs w:val="28"/>
        </w:rPr>
        <w:t>. Про затвердження Положення про патрульну службу МВС : Наказ МВС України від 02.07.2015 № 796. Зареєстровано в Міністерстві юстиції України 03.07.2015 за № 777/27222. URL: http://search.ligazakon.ua.</w:t>
      </w:r>
    </w:p>
    <w:p w14:paraId="09FDDA28" w14:textId="77777777" w:rsidR="008D5865" w:rsidRPr="008D5865" w:rsidRDefault="008D5865" w:rsidP="008D5865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8D5865">
        <w:rPr>
          <w:szCs w:val="28"/>
        </w:rPr>
        <w:t xml:space="preserve">. Про затвердження Порядку взаємодії установ виконання покарань, уповноважених органів з питань </w:t>
      </w:r>
      <w:proofErr w:type="spellStart"/>
      <w:r w:rsidRPr="008D5865">
        <w:rPr>
          <w:szCs w:val="28"/>
        </w:rPr>
        <w:t>пробації</w:t>
      </w:r>
      <w:proofErr w:type="spellEnd"/>
      <w:r w:rsidRPr="008D5865">
        <w:rPr>
          <w:szCs w:val="28"/>
        </w:rPr>
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  : Міністерства юстиції України, Міністерства соціальної політики, МОЗ України, МВС України від 03.04.2018  № 974/5/467/609/280. Зареєстровано в Міністерстві юсти</w:t>
      </w:r>
      <w:r>
        <w:rPr>
          <w:szCs w:val="28"/>
        </w:rPr>
        <w:t xml:space="preserve">ції України від  05.04.2018 </w:t>
      </w:r>
      <w:r w:rsidRPr="008D5865">
        <w:rPr>
          <w:szCs w:val="28"/>
        </w:rPr>
        <w:t xml:space="preserve">за № 408/31860. </w:t>
      </w:r>
    </w:p>
    <w:p w14:paraId="6AA6EE32" w14:textId="77777777" w:rsidR="008D5865" w:rsidRPr="00C3466E" w:rsidRDefault="008D5865" w:rsidP="001F75C0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D5865">
        <w:rPr>
          <w:szCs w:val="28"/>
        </w:rPr>
        <w:t xml:space="preserve">. Про Стратегію національної безпеки України </w:t>
      </w:r>
      <w:r w:rsidR="00F80D2B">
        <w:rPr>
          <w:szCs w:val="28"/>
        </w:rPr>
        <w:t>: Указ Президента України від 26 травня 2015</w:t>
      </w:r>
      <w:r w:rsidRPr="008D5865">
        <w:rPr>
          <w:szCs w:val="28"/>
        </w:rPr>
        <w:t xml:space="preserve"> року № </w:t>
      </w:r>
      <w:r w:rsidR="00F80D2B" w:rsidRPr="00F80D2B">
        <w:rPr>
          <w:szCs w:val="28"/>
          <w:lang w:bidi="uk-UA"/>
        </w:rPr>
        <w:t>287/2015</w:t>
      </w:r>
      <w:r w:rsidRPr="008D5865">
        <w:rPr>
          <w:szCs w:val="28"/>
        </w:rPr>
        <w:t xml:space="preserve">. </w:t>
      </w:r>
      <w:r w:rsidR="001F75C0" w:rsidRPr="001F75C0">
        <w:rPr>
          <w:szCs w:val="28"/>
        </w:rPr>
        <w:t>URL:</w:t>
      </w:r>
      <w:r w:rsidR="001F75C0" w:rsidRPr="001F75C0">
        <w:t xml:space="preserve"> </w:t>
      </w:r>
      <w:hyperlink r:id="rId12" w:anchor="Text" w:history="1">
        <w:r w:rsidR="001F75C0" w:rsidRPr="008B5E6D">
          <w:rPr>
            <w:rStyle w:val="a3"/>
            <w:szCs w:val="28"/>
          </w:rPr>
          <w:t>https://zakon.rada.gov.ua/laws/show/287/2015#Text</w:t>
        </w:r>
      </w:hyperlink>
      <w:r w:rsidR="001F75C0">
        <w:rPr>
          <w:szCs w:val="28"/>
        </w:rPr>
        <w:t xml:space="preserve">. </w:t>
      </w:r>
    </w:p>
    <w:p w14:paraId="210CE0D0" w14:textId="77777777" w:rsidR="00000830" w:rsidRPr="004B5228" w:rsidRDefault="00000830" w:rsidP="00000830">
      <w:pPr>
        <w:pStyle w:val="af6"/>
        <w:widowControl w:val="0"/>
        <w:ind w:firstLine="709"/>
        <w:jc w:val="both"/>
        <w:rPr>
          <w:szCs w:val="28"/>
        </w:rPr>
      </w:pPr>
    </w:p>
    <w:p w14:paraId="06194D94" w14:textId="77777777" w:rsidR="00000830" w:rsidRDefault="001F75C0" w:rsidP="00000830">
      <w:pPr>
        <w:pStyle w:val="af6"/>
        <w:widowControl w:val="0"/>
        <w:ind w:firstLine="709"/>
        <w:rPr>
          <w:b/>
          <w:szCs w:val="28"/>
          <w:lang w:bidi="uk-UA"/>
        </w:rPr>
      </w:pPr>
      <w:r w:rsidRPr="001F75C0">
        <w:rPr>
          <w:b/>
          <w:szCs w:val="28"/>
          <w:lang w:bidi="uk-UA"/>
        </w:rPr>
        <w:t>Підручники:</w:t>
      </w:r>
    </w:p>
    <w:p w14:paraId="13C1DB38" w14:textId="77777777" w:rsidR="001F75C0" w:rsidRDefault="001F75C0" w:rsidP="001F75C0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1. </w:t>
      </w:r>
      <w:r w:rsidRPr="001F75C0">
        <w:rPr>
          <w:szCs w:val="28"/>
          <w:lang w:bidi="uk-UA"/>
        </w:rPr>
        <w:t xml:space="preserve">В. С. Ковальський Г.С. </w:t>
      </w:r>
      <w:proofErr w:type="spellStart"/>
      <w:r w:rsidRPr="001F75C0">
        <w:rPr>
          <w:szCs w:val="28"/>
          <w:lang w:bidi="uk-UA"/>
        </w:rPr>
        <w:t>Семаков</w:t>
      </w:r>
      <w:proofErr w:type="spellEnd"/>
      <w:r w:rsidRPr="001F75C0">
        <w:rPr>
          <w:szCs w:val="28"/>
          <w:lang w:bidi="uk-UA"/>
        </w:rPr>
        <w:t>,</w:t>
      </w:r>
      <w:r>
        <w:rPr>
          <w:szCs w:val="28"/>
          <w:lang w:bidi="uk-UA"/>
        </w:rPr>
        <w:t xml:space="preserve"> О.М. Костенко : Кримінологія : </w:t>
      </w:r>
      <w:r w:rsidRPr="001F75C0">
        <w:rPr>
          <w:szCs w:val="28"/>
          <w:lang w:bidi="uk-UA"/>
        </w:rPr>
        <w:t>підручник</w:t>
      </w:r>
      <w:r>
        <w:rPr>
          <w:szCs w:val="28"/>
          <w:lang w:bidi="uk-UA"/>
        </w:rPr>
        <w:t>. - Юрінком Інтер. 2018. 344 с.</w:t>
      </w:r>
    </w:p>
    <w:p w14:paraId="0F03AC84" w14:textId="77777777" w:rsidR="001F75C0" w:rsidRPr="001F75C0" w:rsidRDefault="001F75C0" w:rsidP="001F75C0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  <w:lang w:bidi="uk-UA"/>
        </w:rPr>
        <w:t xml:space="preserve">2. </w:t>
      </w:r>
      <w:r w:rsidRPr="001F75C0">
        <w:rPr>
          <w:bCs/>
          <w:szCs w:val="28"/>
          <w:lang w:bidi="uk-UA"/>
        </w:rPr>
        <w:t xml:space="preserve">Ю.В. Нікітін, С.Ф. Денисова, Є.Л. </w:t>
      </w:r>
      <w:proofErr w:type="spellStart"/>
      <w:r w:rsidRPr="001F75C0">
        <w:rPr>
          <w:bCs/>
          <w:szCs w:val="28"/>
          <w:lang w:bidi="uk-UA"/>
        </w:rPr>
        <w:t>Стрельцова</w:t>
      </w:r>
      <w:proofErr w:type="spellEnd"/>
      <w:r w:rsidRPr="001F75C0">
        <w:rPr>
          <w:bCs/>
          <w:szCs w:val="28"/>
          <w:lang w:bidi="uk-UA"/>
        </w:rPr>
        <w:t xml:space="preserve"> : Кримінологія. Підручник. 2018. 416 с.</w:t>
      </w:r>
    </w:p>
    <w:p w14:paraId="1AFE0E22" w14:textId="77777777" w:rsidR="001F75C0" w:rsidRDefault="001F75C0" w:rsidP="00000830">
      <w:pPr>
        <w:pStyle w:val="af6"/>
        <w:widowControl w:val="0"/>
        <w:ind w:firstLine="709"/>
        <w:rPr>
          <w:b/>
          <w:szCs w:val="28"/>
        </w:rPr>
      </w:pPr>
      <w:r w:rsidRPr="001F75C0">
        <w:rPr>
          <w:b/>
          <w:szCs w:val="28"/>
        </w:rPr>
        <w:lastRenderedPageBreak/>
        <w:t>Навчальні посібники, інші дидактичні та методичні матеріали:</w:t>
      </w:r>
    </w:p>
    <w:p w14:paraId="1F710173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 w:rsidRPr="00355BAC">
        <w:rPr>
          <w:szCs w:val="28"/>
        </w:rPr>
        <w:t>Гальцова</w:t>
      </w:r>
      <w:proofErr w:type="spellEnd"/>
      <w:r w:rsidRPr="00355BAC">
        <w:rPr>
          <w:szCs w:val="28"/>
        </w:rPr>
        <w:t xml:space="preserve"> В.В. Кримінальна відповідальність за розголошення таємниці усиновлення (удочеріння) та незаконні дії щодо усиновлення (удочеріння) : монографія / В.В. </w:t>
      </w:r>
      <w:proofErr w:type="spellStart"/>
      <w:r w:rsidRPr="00355BAC">
        <w:rPr>
          <w:szCs w:val="28"/>
        </w:rPr>
        <w:t>Гальцова</w:t>
      </w:r>
      <w:proofErr w:type="spellEnd"/>
      <w:r w:rsidRPr="00355BAC">
        <w:rPr>
          <w:szCs w:val="28"/>
        </w:rPr>
        <w:t>. – Х. : Право, 2015. – 248 с.</w:t>
      </w:r>
    </w:p>
    <w:p w14:paraId="4D515D1D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EA65CC">
        <w:rPr>
          <w:szCs w:val="28"/>
        </w:rPr>
        <w:t xml:space="preserve"> </w:t>
      </w:r>
      <w:proofErr w:type="spellStart"/>
      <w:r w:rsidRPr="00355BAC">
        <w:rPr>
          <w:szCs w:val="28"/>
        </w:rPr>
        <w:t>Голіна</w:t>
      </w:r>
      <w:proofErr w:type="spellEnd"/>
      <w:r w:rsidRPr="00355BAC">
        <w:rPr>
          <w:szCs w:val="28"/>
        </w:rPr>
        <w:t xml:space="preserve"> В.В., </w:t>
      </w:r>
      <w:proofErr w:type="spellStart"/>
      <w:r w:rsidRPr="00355BAC">
        <w:rPr>
          <w:szCs w:val="28"/>
        </w:rPr>
        <w:t>Головкін</w:t>
      </w:r>
      <w:proofErr w:type="spellEnd"/>
      <w:r w:rsidRPr="00355BAC">
        <w:rPr>
          <w:szCs w:val="28"/>
        </w:rPr>
        <w:t xml:space="preserve"> Б.В. Кримінологія: Загальна та Особлива частина :  </w:t>
      </w:r>
      <w:proofErr w:type="spellStart"/>
      <w:r w:rsidRPr="00355BAC">
        <w:rPr>
          <w:szCs w:val="28"/>
        </w:rPr>
        <w:t>навч</w:t>
      </w:r>
      <w:proofErr w:type="spellEnd"/>
      <w:r w:rsidRPr="00355BAC">
        <w:rPr>
          <w:szCs w:val="28"/>
        </w:rPr>
        <w:t xml:space="preserve">. </w:t>
      </w:r>
      <w:proofErr w:type="spellStart"/>
      <w:r w:rsidRPr="00355BAC">
        <w:rPr>
          <w:szCs w:val="28"/>
        </w:rPr>
        <w:t>посіб</w:t>
      </w:r>
      <w:proofErr w:type="spellEnd"/>
      <w:r w:rsidRPr="00355BAC">
        <w:rPr>
          <w:szCs w:val="28"/>
        </w:rPr>
        <w:t>. - Х.: Право, 2014.  513 c.</w:t>
      </w:r>
    </w:p>
    <w:p w14:paraId="456DEE30" w14:textId="77777777" w:rsidR="001F75C0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EA65CC">
        <w:rPr>
          <w:szCs w:val="28"/>
        </w:rPr>
        <w:t xml:space="preserve"> </w:t>
      </w:r>
      <w:proofErr w:type="spellStart"/>
      <w:r w:rsidRPr="00355BAC">
        <w:rPr>
          <w:szCs w:val="28"/>
        </w:rPr>
        <w:t>Дрьомін</w:t>
      </w:r>
      <w:proofErr w:type="spellEnd"/>
      <w:r w:rsidRPr="00355BAC">
        <w:rPr>
          <w:szCs w:val="28"/>
        </w:rPr>
        <w:t xml:space="preserve"> В.М. Кримінологія. Навчально-методичний посібник :  Одеса : Національний університет «Одеська юридична академія», 2015.  144 с.</w:t>
      </w:r>
    </w:p>
    <w:p w14:paraId="25577A4F" w14:textId="77777777" w:rsidR="00355BAC" w:rsidRDefault="00355BAC" w:rsidP="00355BAC">
      <w:pPr>
        <w:pStyle w:val="af6"/>
        <w:widowControl w:val="0"/>
        <w:tabs>
          <w:tab w:val="left" w:pos="4185"/>
        </w:tabs>
        <w:ind w:left="714"/>
        <w:rPr>
          <w:b/>
          <w:bCs/>
          <w:szCs w:val="28"/>
          <w:lang w:bidi="uk-UA"/>
        </w:rPr>
      </w:pPr>
    </w:p>
    <w:p w14:paraId="27FBFE7E" w14:textId="77777777" w:rsidR="00355BAC" w:rsidRDefault="00355BAC" w:rsidP="00355BAC">
      <w:pPr>
        <w:pStyle w:val="af6"/>
        <w:widowControl w:val="0"/>
        <w:tabs>
          <w:tab w:val="left" w:pos="4185"/>
        </w:tabs>
        <w:ind w:left="714"/>
        <w:rPr>
          <w:b/>
          <w:szCs w:val="28"/>
          <w:lang w:bidi="uk-UA"/>
        </w:rPr>
      </w:pPr>
      <w:r w:rsidRPr="00355BAC">
        <w:rPr>
          <w:b/>
          <w:bCs/>
          <w:szCs w:val="28"/>
          <w:lang w:bidi="uk-UA"/>
        </w:rPr>
        <w:t>Монографії та інші наукові видання</w:t>
      </w:r>
      <w:r w:rsidRPr="00355BAC">
        <w:rPr>
          <w:b/>
          <w:szCs w:val="28"/>
          <w:lang w:bidi="uk-UA"/>
        </w:rPr>
        <w:t>:</w:t>
      </w:r>
    </w:p>
    <w:p w14:paraId="095F00CB" w14:textId="77777777" w:rsidR="00355BAC" w:rsidRPr="00355BAC" w:rsidRDefault="00355BAC" w:rsidP="00355BAC">
      <w:pPr>
        <w:pStyle w:val="af6"/>
        <w:tabs>
          <w:tab w:val="left" w:pos="4185"/>
        </w:tabs>
        <w:jc w:val="both"/>
        <w:rPr>
          <w:szCs w:val="28"/>
        </w:rPr>
      </w:pPr>
      <w:r w:rsidRPr="00355BAC">
        <w:rPr>
          <w:szCs w:val="28"/>
        </w:rPr>
        <w:t xml:space="preserve">1. </w:t>
      </w:r>
      <w:proofErr w:type="spellStart"/>
      <w:r w:rsidRPr="00355BAC">
        <w:rPr>
          <w:szCs w:val="28"/>
        </w:rPr>
        <w:t>Євтєєва</w:t>
      </w:r>
      <w:proofErr w:type="spellEnd"/>
      <w:r w:rsidRPr="00355BAC">
        <w:rPr>
          <w:szCs w:val="28"/>
        </w:rPr>
        <w:t xml:space="preserve"> Д.П. Кримінально-правова характеристика зловживання опікунськими правами : соціальна обумовленість та склад злочину : монографія  / </w:t>
      </w:r>
      <w:proofErr w:type="spellStart"/>
      <w:r w:rsidRPr="00355BAC">
        <w:rPr>
          <w:szCs w:val="28"/>
        </w:rPr>
        <w:t>Д.П.Євтєєва</w:t>
      </w:r>
      <w:proofErr w:type="spellEnd"/>
      <w:r w:rsidRPr="00355BAC">
        <w:rPr>
          <w:szCs w:val="28"/>
        </w:rPr>
        <w:t>. – Х. : Право, 2015.-264 с.</w:t>
      </w:r>
    </w:p>
    <w:p w14:paraId="1CAE1722" w14:textId="77777777" w:rsidR="00355BAC" w:rsidRPr="00355BAC" w:rsidRDefault="00355BAC" w:rsidP="00355BAC">
      <w:pPr>
        <w:pStyle w:val="af6"/>
        <w:tabs>
          <w:tab w:val="left" w:pos="4185"/>
        </w:tabs>
        <w:jc w:val="both"/>
        <w:rPr>
          <w:szCs w:val="28"/>
        </w:rPr>
      </w:pPr>
      <w:r w:rsidRPr="00355BAC">
        <w:rPr>
          <w:szCs w:val="28"/>
        </w:rPr>
        <w:t>2. Кваша О.О., Харко Д.М. Виконавець злочину у структурі співучасті. Монографія. - К., 2015. – 224 с.</w:t>
      </w:r>
    </w:p>
    <w:p w14:paraId="5DBA2D58" w14:textId="77777777" w:rsidR="00355BAC" w:rsidRPr="00355BAC" w:rsidRDefault="00355BAC" w:rsidP="00355BAC">
      <w:pPr>
        <w:pStyle w:val="af6"/>
        <w:tabs>
          <w:tab w:val="left" w:pos="4185"/>
        </w:tabs>
        <w:jc w:val="both"/>
        <w:rPr>
          <w:szCs w:val="28"/>
        </w:rPr>
      </w:pPr>
      <w:r w:rsidRPr="00355BAC">
        <w:rPr>
          <w:szCs w:val="28"/>
        </w:rPr>
        <w:t xml:space="preserve">3. Права та законні інтереси засуджених до позбавлення волі в умовах реформування Державної кримінально-виконавчої служби України: монографія / К. А. </w:t>
      </w:r>
      <w:proofErr w:type="spellStart"/>
      <w:r w:rsidRPr="00355BAC">
        <w:rPr>
          <w:szCs w:val="28"/>
        </w:rPr>
        <w:t>Автухов</w:t>
      </w:r>
      <w:proofErr w:type="spellEnd"/>
      <w:r w:rsidRPr="00355BAC">
        <w:rPr>
          <w:szCs w:val="28"/>
        </w:rPr>
        <w:t xml:space="preserve">, А. П. Гель, О. Г. Колб та ін. ; за </w:t>
      </w:r>
      <w:proofErr w:type="spellStart"/>
      <w:r w:rsidRPr="00355BAC">
        <w:rPr>
          <w:szCs w:val="28"/>
        </w:rPr>
        <w:t>заг</w:t>
      </w:r>
      <w:proofErr w:type="spellEnd"/>
      <w:r w:rsidRPr="00355BAC">
        <w:rPr>
          <w:szCs w:val="28"/>
        </w:rPr>
        <w:t>. ред. А. Х. Степанюка. – Х. : Право, 2015. – 246 с.</w:t>
      </w:r>
    </w:p>
    <w:p w14:paraId="4A6A7970" w14:textId="77777777" w:rsidR="00355BAC" w:rsidRPr="00355BAC" w:rsidRDefault="00355BAC" w:rsidP="00355BAC">
      <w:pPr>
        <w:pStyle w:val="af6"/>
        <w:tabs>
          <w:tab w:val="left" w:pos="4185"/>
        </w:tabs>
        <w:jc w:val="both"/>
        <w:rPr>
          <w:szCs w:val="28"/>
        </w:rPr>
      </w:pPr>
      <w:r w:rsidRPr="00355BAC">
        <w:rPr>
          <w:szCs w:val="28"/>
        </w:rPr>
        <w:t xml:space="preserve">4. Судова влада: монографія  /  І.Є. </w:t>
      </w:r>
      <w:proofErr w:type="spellStart"/>
      <w:r w:rsidRPr="00355BAC">
        <w:rPr>
          <w:szCs w:val="28"/>
        </w:rPr>
        <w:t>Марочкін</w:t>
      </w:r>
      <w:proofErr w:type="spellEnd"/>
      <w:r w:rsidRPr="00355BAC">
        <w:rPr>
          <w:szCs w:val="28"/>
        </w:rPr>
        <w:t xml:space="preserve">, Л.М. Москвич, І.В. Назаров та ін.; за </w:t>
      </w:r>
      <w:proofErr w:type="spellStart"/>
      <w:r w:rsidRPr="00355BAC">
        <w:rPr>
          <w:szCs w:val="28"/>
        </w:rPr>
        <w:t>заг</w:t>
      </w:r>
      <w:proofErr w:type="spellEnd"/>
      <w:r w:rsidRPr="00355BAC">
        <w:rPr>
          <w:szCs w:val="28"/>
        </w:rPr>
        <w:t xml:space="preserve">. ред. І.Є. </w:t>
      </w:r>
      <w:proofErr w:type="spellStart"/>
      <w:r w:rsidRPr="00355BAC">
        <w:rPr>
          <w:szCs w:val="28"/>
        </w:rPr>
        <w:t>Марочкіна</w:t>
      </w:r>
      <w:proofErr w:type="spellEnd"/>
      <w:r w:rsidRPr="00355BAC">
        <w:rPr>
          <w:szCs w:val="28"/>
        </w:rPr>
        <w:t>. – Х.: Право, 2015. –  792 с.</w:t>
      </w:r>
    </w:p>
    <w:p w14:paraId="71C189D0" w14:textId="77777777" w:rsidR="00355BAC" w:rsidRPr="00355BAC" w:rsidRDefault="00355BAC" w:rsidP="00355BAC">
      <w:pPr>
        <w:pStyle w:val="af6"/>
        <w:tabs>
          <w:tab w:val="left" w:pos="4185"/>
        </w:tabs>
        <w:jc w:val="both"/>
        <w:rPr>
          <w:szCs w:val="28"/>
        </w:rPr>
      </w:pPr>
      <w:r w:rsidRPr="00355BAC">
        <w:rPr>
          <w:szCs w:val="28"/>
        </w:rPr>
        <w:t xml:space="preserve">5. </w:t>
      </w:r>
      <w:proofErr w:type="spellStart"/>
      <w:r w:rsidRPr="00355BAC">
        <w:rPr>
          <w:szCs w:val="28"/>
        </w:rPr>
        <w:t>Храмцов</w:t>
      </w:r>
      <w:proofErr w:type="spellEnd"/>
      <w:r w:rsidRPr="00355BAC">
        <w:rPr>
          <w:szCs w:val="28"/>
        </w:rPr>
        <w:t xml:space="preserve"> О.М. Кримінально – правове та кримінологічне забезпечення охорони особи від насильства : монографія / О.М. </w:t>
      </w:r>
      <w:proofErr w:type="spellStart"/>
      <w:r w:rsidRPr="00355BAC">
        <w:rPr>
          <w:szCs w:val="28"/>
        </w:rPr>
        <w:t>Храмцов</w:t>
      </w:r>
      <w:proofErr w:type="spellEnd"/>
      <w:r w:rsidRPr="00355BAC">
        <w:rPr>
          <w:szCs w:val="28"/>
        </w:rPr>
        <w:t xml:space="preserve">. – Х.: </w:t>
      </w:r>
      <w:proofErr w:type="spellStart"/>
      <w:r w:rsidRPr="00355BAC">
        <w:rPr>
          <w:szCs w:val="28"/>
        </w:rPr>
        <w:t>НікаНова</w:t>
      </w:r>
      <w:proofErr w:type="spellEnd"/>
      <w:r w:rsidRPr="00355BAC">
        <w:rPr>
          <w:szCs w:val="28"/>
        </w:rPr>
        <w:t>, 2015. – 472 с.</w:t>
      </w:r>
    </w:p>
    <w:p w14:paraId="28D0DF62" w14:textId="77777777" w:rsidR="00355BAC" w:rsidRPr="00355BAC" w:rsidRDefault="00355BAC" w:rsidP="00355BAC">
      <w:pPr>
        <w:pStyle w:val="af6"/>
        <w:widowControl w:val="0"/>
        <w:tabs>
          <w:tab w:val="left" w:pos="4185"/>
        </w:tabs>
        <w:jc w:val="both"/>
        <w:rPr>
          <w:szCs w:val="28"/>
        </w:rPr>
      </w:pPr>
      <w:r w:rsidRPr="00355BAC">
        <w:rPr>
          <w:szCs w:val="28"/>
        </w:rPr>
        <w:t xml:space="preserve">6. </w:t>
      </w:r>
      <w:proofErr w:type="spellStart"/>
      <w:r w:rsidRPr="00355BAC">
        <w:rPr>
          <w:szCs w:val="28"/>
        </w:rPr>
        <w:t>Юзікова</w:t>
      </w:r>
      <w:proofErr w:type="spellEnd"/>
      <w:r w:rsidRPr="00355BAC">
        <w:rPr>
          <w:szCs w:val="28"/>
        </w:rPr>
        <w:t xml:space="preserve"> Н.С. Суспільство і злочинність неповнолітніх у розрізі епох  (від Давнини і Середньовіччя до ХХI століття) : монографія.  / </w:t>
      </w:r>
      <w:proofErr w:type="spellStart"/>
      <w:r w:rsidRPr="00355BAC">
        <w:rPr>
          <w:szCs w:val="28"/>
        </w:rPr>
        <w:t>Юзікова</w:t>
      </w:r>
      <w:proofErr w:type="spellEnd"/>
      <w:r w:rsidRPr="00355BAC">
        <w:rPr>
          <w:szCs w:val="28"/>
        </w:rPr>
        <w:t xml:space="preserve"> Н.С. – Д : ЛІРА, 2015.- 328 с.</w:t>
      </w:r>
    </w:p>
    <w:p w14:paraId="70167EF3" w14:textId="77777777" w:rsidR="00000830" w:rsidRPr="00641C2F" w:rsidRDefault="00527EE4" w:rsidP="00000830">
      <w:pPr>
        <w:pStyle w:val="af6"/>
        <w:widowControl w:val="0"/>
        <w:ind w:firstLine="709"/>
        <w:rPr>
          <w:b/>
          <w:szCs w:val="28"/>
        </w:rPr>
      </w:pPr>
      <w:r>
        <w:rPr>
          <w:b/>
          <w:szCs w:val="28"/>
        </w:rPr>
        <w:t>Інші джерела</w:t>
      </w:r>
      <w:r w:rsidR="00000830" w:rsidRPr="00641C2F">
        <w:rPr>
          <w:b/>
          <w:szCs w:val="28"/>
        </w:rPr>
        <w:t>:</w:t>
      </w:r>
    </w:p>
    <w:p w14:paraId="2A113401" w14:textId="77777777" w:rsidR="00000830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25BBF">
        <w:rPr>
          <w:szCs w:val="28"/>
        </w:rPr>
        <w:t xml:space="preserve">Назимко Є.С. Зарубіжний досвід кримінально-правової регламентації інституту покарання неповнолітніх  : монографія / Є.С. </w:t>
      </w:r>
      <w:proofErr w:type="spellStart"/>
      <w:r w:rsidRPr="00825BBF">
        <w:rPr>
          <w:szCs w:val="28"/>
        </w:rPr>
        <w:t>Назимко</w:t>
      </w:r>
      <w:proofErr w:type="spellEnd"/>
      <w:r w:rsidRPr="00825BBF">
        <w:rPr>
          <w:szCs w:val="28"/>
        </w:rPr>
        <w:t xml:space="preserve">, вступне слово та загальна редакція Д.Ю.Н., проф.. О.М. Литвинова; Донецький </w:t>
      </w:r>
      <w:proofErr w:type="spellStart"/>
      <w:r w:rsidRPr="00825BBF">
        <w:rPr>
          <w:szCs w:val="28"/>
        </w:rPr>
        <w:t>юр</w:t>
      </w:r>
      <w:proofErr w:type="spellEnd"/>
      <w:r w:rsidRPr="00825BBF">
        <w:rPr>
          <w:szCs w:val="28"/>
        </w:rPr>
        <w:t>. Ін-т МВС України, Кримінологічна асоціація України. – К.: КНТ, 2015. – 368 с.</w:t>
      </w:r>
    </w:p>
    <w:p w14:paraId="7104CA6D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</w:rPr>
        <w:t xml:space="preserve">2. </w:t>
      </w:r>
      <w:r w:rsidRPr="00355BAC">
        <w:rPr>
          <w:szCs w:val="28"/>
          <w:lang w:bidi="uk-UA"/>
        </w:rPr>
        <w:t>Бандурка І.О. Протидія насильству над дітьми в сім’ї : Вісник кримінологічної асоціації України. 2018. № 1 (18) С. 89-102.</w:t>
      </w:r>
    </w:p>
    <w:p w14:paraId="5FD69D0D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3. </w:t>
      </w:r>
      <w:proofErr w:type="spellStart"/>
      <w:r w:rsidRPr="00355BAC">
        <w:rPr>
          <w:szCs w:val="28"/>
          <w:lang w:bidi="uk-UA"/>
        </w:rPr>
        <w:t>Голіна</w:t>
      </w:r>
      <w:proofErr w:type="spellEnd"/>
      <w:r w:rsidRPr="00355BAC">
        <w:rPr>
          <w:szCs w:val="28"/>
          <w:lang w:bidi="uk-UA"/>
        </w:rPr>
        <w:t xml:space="preserve"> В. Проблема кримінологічного забезпечення криміналізації і декриміналізації у кримінальному праві України.  //  Вісник Національної академії правових  наук України. – 2015. – № 3 (82) – С.107.</w:t>
      </w:r>
    </w:p>
    <w:p w14:paraId="4753D377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 w:rsidRPr="00355BAC">
        <w:rPr>
          <w:szCs w:val="28"/>
        </w:rPr>
        <w:t xml:space="preserve">4. Дотримання прав людини у пенітенціарній системі України / К.А. </w:t>
      </w:r>
      <w:proofErr w:type="spellStart"/>
      <w:r w:rsidRPr="00355BAC">
        <w:rPr>
          <w:szCs w:val="28"/>
        </w:rPr>
        <w:t>Автухов</w:t>
      </w:r>
      <w:proofErr w:type="spellEnd"/>
      <w:r w:rsidRPr="00355BAC">
        <w:rPr>
          <w:szCs w:val="28"/>
        </w:rPr>
        <w:t xml:space="preserve">, А.П. Гель, М.В. Романов, В.О. </w:t>
      </w:r>
      <w:proofErr w:type="spellStart"/>
      <w:r w:rsidRPr="00355BAC">
        <w:rPr>
          <w:szCs w:val="28"/>
        </w:rPr>
        <w:t>Човган</w:t>
      </w:r>
      <w:proofErr w:type="spellEnd"/>
      <w:r w:rsidRPr="00355BAC">
        <w:rPr>
          <w:szCs w:val="28"/>
        </w:rPr>
        <w:t xml:space="preserve">, І.С. </w:t>
      </w:r>
      <w:proofErr w:type="spellStart"/>
      <w:r w:rsidRPr="00355BAC">
        <w:rPr>
          <w:szCs w:val="28"/>
        </w:rPr>
        <w:t>Яковець</w:t>
      </w:r>
      <w:proofErr w:type="spellEnd"/>
      <w:r w:rsidRPr="00355BAC">
        <w:rPr>
          <w:szCs w:val="28"/>
        </w:rPr>
        <w:t>; за загальною редакцією М.В. Романова; ГО «Харківська правозахисна група». – Х: ТОВ «ВИДАВНИЦТВО ПРАВА ЛЮДИНИ», 2015. – 480 с.</w:t>
      </w:r>
    </w:p>
    <w:p w14:paraId="75E44A9A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 w:rsidRPr="00355BAC">
        <w:rPr>
          <w:szCs w:val="28"/>
        </w:rPr>
        <w:t>Дуюнова</w:t>
      </w:r>
      <w:proofErr w:type="spellEnd"/>
      <w:r w:rsidRPr="00355BAC">
        <w:rPr>
          <w:szCs w:val="28"/>
        </w:rPr>
        <w:t xml:space="preserve"> Т.В. Виконання покарання у виді довічного позбавлення волі: монографія / Т.В. </w:t>
      </w:r>
      <w:proofErr w:type="spellStart"/>
      <w:r w:rsidRPr="00355BAC">
        <w:rPr>
          <w:szCs w:val="28"/>
        </w:rPr>
        <w:t>Дуюнова</w:t>
      </w:r>
      <w:proofErr w:type="spellEnd"/>
      <w:r w:rsidRPr="00355BAC">
        <w:rPr>
          <w:szCs w:val="28"/>
        </w:rPr>
        <w:t xml:space="preserve">, І.С. </w:t>
      </w:r>
      <w:proofErr w:type="spellStart"/>
      <w:r w:rsidRPr="00355BAC">
        <w:rPr>
          <w:szCs w:val="28"/>
        </w:rPr>
        <w:t>Яковець</w:t>
      </w:r>
      <w:proofErr w:type="spellEnd"/>
      <w:r w:rsidRPr="00355BAC">
        <w:rPr>
          <w:szCs w:val="28"/>
        </w:rPr>
        <w:t xml:space="preserve">; за </w:t>
      </w:r>
      <w:proofErr w:type="spellStart"/>
      <w:r w:rsidRPr="00355BAC">
        <w:rPr>
          <w:szCs w:val="28"/>
        </w:rPr>
        <w:t>заг</w:t>
      </w:r>
      <w:proofErr w:type="spellEnd"/>
      <w:r w:rsidRPr="00355BAC">
        <w:rPr>
          <w:szCs w:val="28"/>
        </w:rPr>
        <w:t>. Ред. А.Х. Степанюка. – Х.: Право, 2015. – 192 с.</w:t>
      </w:r>
    </w:p>
    <w:p w14:paraId="520EF5FF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 w:rsidRPr="00355BAC">
        <w:rPr>
          <w:szCs w:val="28"/>
        </w:rPr>
        <w:t>Керопян</w:t>
      </w:r>
      <w:proofErr w:type="spellEnd"/>
      <w:r w:rsidRPr="00355BAC">
        <w:rPr>
          <w:szCs w:val="28"/>
        </w:rPr>
        <w:t xml:space="preserve"> А. А., Кулик К. Д. </w:t>
      </w:r>
      <w:proofErr w:type="spellStart"/>
      <w:r w:rsidRPr="00355BAC">
        <w:rPr>
          <w:szCs w:val="28"/>
        </w:rPr>
        <w:t>Віктимологічна</w:t>
      </w:r>
      <w:proofErr w:type="spellEnd"/>
      <w:r w:rsidRPr="00355BAC">
        <w:rPr>
          <w:szCs w:val="28"/>
        </w:rPr>
        <w:t xml:space="preserve"> характеристика жертви злочинів проти статевої недоторканості / А. А. </w:t>
      </w:r>
      <w:proofErr w:type="spellStart"/>
      <w:r w:rsidRPr="00355BAC">
        <w:rPr>
          <w:szCs w:val="28"/>
        </w:rPr>
        <w:t>Керопян</w:t>
      </w:r>
      <w:proofErr w:type="spellEnd"/>
      <w:r w:rsidRPr="00355BAC">
        <w:rPr>
          <w:szCs w:val="28"/>
        </w:rPr>
        <w:t xml:space="preserve">, К. Д. Кулик // Порівняльно-аналітичне право. – 2017. – № 5. – С. 299–302. </w:t>
      </w:r>
      <w:r w:rsidR="00EA65CC" w:rsidRPr="00EA65CC">
        <w:rPr>
          <w:szCs w:val="28"/>
          <w:lang w:bidi="uk-UA"/>
        </w:rPr>
        <w:t>URL</w:t>
      </w:r>
      <w:r w:rsidRPr="00355BAC">
        <w:rPr>
          <w:szCs w:val="28"/>
        </w:rPr>
        <w:t xml:space="preserve">: </w:t>
      </w:r>
      <w:hyperlink r:id="rId13" w:history="1">
        <w:r w:rsidRPr="008B5E6D">
          <w:rPr>
            <w:rStyle w:val="a3"/>
            <w:szCs w:val="28"/>
          </w:rPr>
          <w:t>http://www.pap.in.ua/5_2017/90.pdf</w:t>
        </w:r>
      </w:hyperlink>
      <w:r w:rsidRPr="00355BAC">
        <w:rPr>
          <w:szCs w:val="28"/>
        </w:rPr>
        <w:t>.</w:t>
      </w:r>
    </w:p>
    <w:p w14:paraId="230021D0" w14:textId="77777777" w:rsidR="00355BAC" w:rsidRPr="00355BAC" w:rsidRDefault="00355BAC" w:rsidP="00EA65CC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355BAC">
        <w:rPr>
          <w:szCs w:val="28"/>
        </w:rPr>
        <w:t xml:space="preserve">Кулик К. Д. Індивідуальне запобігання розбещенню неповнолітніх в Україні / К. Д. Кулик // Науковий вісник Херсонського державного університету. Серія: Юридичні науки. – 2017. – </w:t>
      </w:r>
      <w:proofErr w:type="spellStart"/>
      <w:r w:rsidRPr="00355BAC">
        <w:rPr>
          <w:szCs w:val="28"/>
        </w:rPr>
        <w:t>Вип</w:t>
      </w:r>
      <w:proofErr w:type="spellEnd"/>
      <w:r w:rsidRPr="00355BAC">
        <w:rPr>
          <w:szCs w:val="28"/>
        </w:rPr>
        <w:t>. 4, т. 2. – С. 75–78.</w:t>
      </w:r>
    </w:p>
    <w:p w14:paraId="571DEACC" w14:textId="77777777" w:rsidR="00355BAC" w:rsidRPr="00355BAC" w:rsidRDefault="00355BAC" w:rsidP="00EA65CC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355BAC">
        <w:rPr>
          <w:szCs w:val="28"/>
        </w:rPr>
        <w:t xml:space="preserve">Кулик К. Д. Проблеми та наслідки поширення </w:t>
      </w:r>
      <w:proofErr w:type="spellStart"/>
      <w:r w:rsidRPr="00355BAC">
        <w:rPr>
          <w:szCs w:val="28"/>
        </w:rPr>
        <w:t>кібербулінгу</w:t>
      </w:r>
      <w:proofErr w:type="spellEnd"/>
      <w:r w:rsidRPr="00355BAC">
        <w:rPr>
          <w:szCs w:val="28"/>
        </w:rPr>
        <w:t xml:space="preserve"> в суспільстві / К. Д. Кулик, І. В. </w:t>
      </w:r>
      <w:proofErr w:type="spellStart"/>
      <w:r w:rsidRPr="00355BAC">
        <w:rPr>
          <w:szCs w:val="28"/>
        </w:rPr>
        <w:t>Дейкун</w:t>
      </w:r>
      <w:proofErr w:type="spellEnd"/>
      <w:r w:rsidRPr="00355BAC">
        <w:rPr>
          <w:szCs w:val="28"/>
        </w:rPr>
        <w:t xml:space="preserve"> // Журнал східноєвропейського права = </w:t>
      </w:r>
      <w:proofErr w:type="spellStart"/>
      <w:r w:rsidRPr="00355BAC">
        <w:rPr>
          <w:szCs w:val="28"/>
        </w:rPr>
        <w:t>The</w:t>
      </w:r>
      <w:proofErr w:type="spellEnd"/>
      <w:r w:rsidRPr="00355BAC">
        <w:rPr>
          <w:szCs w:val="28"/>
        </w:rPr>
        <w:t xml:space="preserve"> </w:t>
      </w:r>
      <w:proofErr w:type="spellStart"/>
      <w:r w:rsidRPr="00355BAC">
        <w:rPr>
          <w:szCs w:val="28"/>
        </w:rPr>
        <w:t>Journal</w:t>
      </w:r>
      <w:proofErr w:type="spellEnd"/>
      <w:r w:rsidRPr="00355BAC">
        <w:rPr>
          <w:szCs w:val="28"/>
        </w:rPr>
        <w:t xml:space="preserve"> </w:t>
      </w:r>
      <w:proofErr w:type="spellStart"/>
      <w:r w:rsidRPr="00355BAC">
        <w:rPr>
          <w:szCs w:val="28"/>
        </w:rPr>
        <w:t>of</w:t>
      </w:r>
      <w:proofErr w:type="spellEnd"/>
      <w:r w:rsidRPr="00355BAC">
        <w:rPr>
          <w:szCs w:val="28"/>
        </w:rPr>
        <w:t xml:space="preserve"> </w:t>
      </w:r>
      <w:proofErr w:type="spellStart"/>
      <w:r w:rsidRPr="00355BAC">
        <w:rPr>
          <w:szCs w:val="28"/>
        </w:rPr>
        <w:t>Eastern</w:t>
      </w:r>
      <w:proofErr w:type="spellEnd"/>
      <w:r w:rsidRPr="00355BAC">
        <w:rPr>
          <w:szCs w:val="28"/>
        </w:rPr>
        <w:t xml:space="preserve"> </w:t>
      </w:r>
      <w:proofErr w:type="spellStart"/>
      <w:r w:rsidRPr="00355BAC">
        <w:rPr>
          <w:szCs w:val="28"/>
        </w:rPr>
        <w:t>European</w:t>
      </w:r>
      <w:proofErr w:type="spellEnd"/>
      <w:r w:rsidRPr="00355BAC">
        <w:rPr>
          <w:szCs w:val="28"/>
        </w:rPr>
        <w:t xml:space="preserve"> </w:t>
      </w:r>
      <w:proofErr w:type="spellStart"/>
      <w:r w:rsidRPr="00355BAC">
        <w:rPr>
          <w:szCs w:val="28"/>
        </w:rPr>
        <w:t>Law</w:t>
      </w:r>
      <w:proofErr w:type="spellEnd"/>
      <w:r w:rsidRPr="00355BAC">
        <w:rPr>
          <w:szCs w:val="28"/>
        </w:rPr>
        <w:t>. – 2018. – № 58. – С. 63–68.</w:t>
      </w:r>
    </w:p>
    <w:p w14:paraId="31C583D4" w14:textId="77777777" w:rsidR="00355BAC" w:rsidRPr="00355BAC" w:rsidRDefault="00355BAC" w:rsidP="00EA65CC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355BAC">
        <w:rPr>
          <w:szCs w:val="28"/>
        </w:rPr>
        <w:t xml:space="preserve">Кулик К. Д. Окремі аспекти </w:t>
      </w:r>
      <w:proofErr w:type="spellStart"/>
      <w:r w:rsidRPr="00355BAC">
        <w:rPr>
          <w:szCs w:val="28"/>
        </w:rPr>
        <w:t>ресоціалізації</w:t>
      </w:r>
      <w:proofErr w:type="spellEnd"/>
      <w:r w:rsidRPr="00355BAC">
        <w:rPr>
          <w:szCs w:val="28"/>
        </w:rPr>
        <w:t xml:space="preserve"> неповнолітніх засуджених / К. Д. Кулик, К. Л. </w:t>
      </w:r>
      <w:proofErr w:type="spellStart"/>
      <w:r w:rsidRPr="00355BAC">
        <w:rPr>
          <w:szCs w:val="28"/>
        </w:rPr>
        <w:t>Луцюк</w:t>
      </w:r>
      <w:proofErr w:type="spellEnd"/>
      <w:r w:rsidRPr="00355BAC">
        <w:rPr>
          <w:szCs w:val="28"/>
        </w:rPr>
        <w:t xml:space="preserve"> // Журнал східноєвропейського права = </w:t>
      </w:r>
      <w:proofErr w:type="spellStart"/>
      <w:r w:rsidRPr="00355BAC">
        <w:rPr>
          <w:szCs w:val="28"/>
        </w:rPr>
        <w:t>The</w:t>
      </w:r>
      <w:proofErr w:type="spellEnd"/>
      <w:r w:rsidRPr="00355BAC">
        <w:rPr>
          <w:szCs w:val="28"/>
        </w:rPr>
        <w:t xml:space="preserve"> </w:t>
      </w:r>
      <w:proofErr w:type="spellStart"/>
      <w:r w:rsidRPr="00355BAC">
        <w:rPr>
          <w:szCs w:val="28"/>
        </w:rPr>
        <w:t>Journal</w:t>
      </w:r>
      <w:proofErr w:type="spellEnd"/>
      <w:r w:rsidRPr="00355BAC">
        <w:rPr>
          <w:szCs w:val="28"/>
        </w:rPr>
        <w:t xml:space="preserve"> </w:t>
      </w:r>
      <w:proofErr w:type="spellStart"/>
      <w:r w:rsidRPr="00355BAC">
        <w:rPr>
          <w:szCs w:val="28"/>
        </w:rPr>
        <w:t>of</w:t>
      </w:r>
      <w:proofErr w:type="spellEnd"/>
      <w:r w:rsidRPr="00355BAC">
        <w:rPr>
          <w:szCs w:val="28"/>
        </w:rPr>
        <w:t xml:space="preserve"> </w:t>
      </w:r>
      <w:proofErr w:type="spellStart"/>
      <w:r w:rsidRPr="00355BAC">
        <w:rPr>
          <w:szCs w:val="28"/>
        </w:rPr>
        <w:t>Eastern</w:t>
      </w:r>
      <w:proofErr w:type="spellEnd"/>
      <w:r w:rsidRPr="00355BAC">
        <w:rPr>
          <w:szCs w:val="28"/>
        </w:rPr>
        <w:t xml:space="preserve"> </w:t>
      </w:r>
      <w:proofErr w:type="spellStart"/>
      <w:r w:rsidRPr="00355BAC">
        <w:rPr>
          <w:szCs w:val="28"/>
        </w:rPr>
        <w:t>European</w:t>
      </w:r>
      <w:proofErr w:type="spellEnd"/>
      <w:r w:rsidRPr="00355BAC">
        <w:rPr>
          <w:szCs w:val="28"/>
        </w:rPr>
        <w:t xml:space="preserve"> </w:t>
      </w:r>
      <w:proofErr w:type="spellStart"/>
      <w:r w:rsidRPr="00355BAC">
        <w:rPr>
          <w:szCs w:val="28"/>
        </w:rPr>
        <w:t>Law</w:t>
      </w:r>
      <w:proofErr w:type="spellEnd"/>
      <w:r w:rsidRPr="00355BAC">
        <w:rPr>
          <w:szCs w:val="28"/>
        </w:rPr>
        <w:t>. – 2018. – № 51. – С. 131–137.</w:t>
      </w:r>
    </w:p>
    <w:p w14:paraId="015F2F31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355BAC">
        <w:rPr>
          <w:szCs w:val="28"/>
        </w:rPr>
        <w:t>Кулик К. Д. Спеціально-кримінологічне запобігання розбещенню неповнолітніх в Україні / К. Д. Кулик // Право і суспільство. – 2017. – № 3, ч. 2. – С. 187–193.</w:t>
      </w:r>
    </w:p>
    <w:p w14:paraId="3BA20FBE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>11. Н</w:t>
      </w:r>
      <w:r w:rsidRPr="00355BAC">
        <w:rPr>
          <w:szCs w:val="28"/>
        </w:rPr>
        <w:t xml:space="preserve">ауково-практичний коментар до Закону України «Про запобігання та протидію легалізації  (відмиванню) доходів, одержаних злочинним шляхом, фінансуванню тероризму та фінансуванню розповсюдження зброї масового знищення» / Губенко А.Г., </w:t>
      </w:r>
      <w:proofErr w:type="spellStart"/>
      <w:r w:rsidRPr="00355BAC">
        <w:rPr>
          <w:szCs w:val="28"/>
        </w:rPr>
        <w:t>Лошицький</w:t>
      </w:r>
      <w:proofErr w:type="spellEnd"/>
      <w:r w:rsidRPr="00355BAC">
        <w:rPr>
          <w:szCs w:val="28"/>
        </w:rPr>
        <w:t xml:space="preserve"> М.В., Бичкова С.С., Котляревський Я.В.– К.: </w:t>
      </w:r>
      <w:proofErr w:type="spellStart"/>
      <w:r w:rsidRPr="00355BAC">
        <w:rPr>
          <w:szCs w:val="28"/>
        </w:rPr>
        <w:t>Ваіте</w:t>
      </w:r>
      <w:proofErr w:type="spellEnd"/>
      <w:r w:rsidRPr="00355BAC">
        <w:rPr>
          <w:szCs w:val="28"/>
        </w:rPr>
        <w:t>, 2015. – 816 с.</w:t>
      </w:r>
    </w:p>
    <w:p w14:paraId="5342B48E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355BAC">
        <w:rPr>
          <w:szCs w:val="28"/>
        </w:rPr>
        <w:t>Нікітін Ю. Актуальні аспекти методології та організації кримінологічної безпеки України // Юридична Україна. – 2015. – № 4-5 (148 – 149). – С. 130 – 134.</w:t>
      </w:r>
    </w:p>
    <w:p w14:paraId="41158A4C" w14:textId="77777777" w:rsidR="00355BAC" w:rsidRPr="00355BAC" w:rsidRDefault="00355BAC" w:rsidP="00EA65CC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proofErr w:type="spellStart"/>
      <w:r w:rsidRPr="00355BAC">
        <w:rPr>
          <w:szCs w:val="28"/>
        </w:rPr>
        <w:t>Сметаніна</w:t>
      </w:r>
      <w:proofErr w:type="spellEnd"/>
      <w:r w:rsidRPr="00355BAC">
        <w:rPr>
          <w:szCs w:val="28"/>
        </w:rPr>
        <w:t xml:space="preserve"> Н. В. Ціна злочинності для суспільства: результати вивчення громадської думки у 2017 році / Н. В. </w:t>
      </w:r>
      <w:proofErr w:type="spellStart"/>
      <w:r w:rsidRPr="00355BAC">
        <w:rPr>
          <w:szCs w:val="28"/>
        </w:rPr>
        <w:t>Сметаніна</w:t>
      </w:r>
      <w:proofErr w:type="spellEnd"/>
      <w:r w:rsidRPr="00355BAC">
        <w:rPr>
          <w:szCs w:val="28"/>
        </w:rPr>
        <w:t xml:space="preserve"> // Право і суспільство. – 2018. – № 5, ч. 2. – С. 200–206.</w:t>
      </w:r>
    </w:p>
    <w:p w14:paraId="72674FDC" w14:textId="77777777" w:rsidR="00355BAC" w:rsidRPr="00355BAC" w:rsidRDefault="00355BAC" w:rsidP="00EA65CC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355BAC">
        <w:rPr>
          <w:szCs w:val="28"/>
        </w:rPr>
        <w:t xml:space="preserve">. </w:t>
      </w:r>
      <w:proofErr w:type="spellStart"/>
      <w:r w:rsidRPr="00355BAC">
        <w:rPr>
          <w:szCs w:val="28"/>
        </w:rPr>
        <w:t>Сметаніна</w:t>
      </w:r>
      <w:proofErr w:type="spellEnd"/>
      <w:r w:rsidRPr="00355BAC">
        <w:rPr>
          <w:szCs w:val="28"/>
        </w:rPr>
        <w:t xml:space="preserve"> Н. В. Кримінологічна характеристика злочинів, пов’язаних з торгівлею людьми в умовах гібридної війни / Н. В. </w:t>
      </w:r>
      <w:proofErr w:type="spellStart"/>
      <w:r w:rsidRPr="00355BAC">
        <w:rPr>
          <w:szCs w:val="28"/>
        </w:rPr>
        <w:t>Сметаніна</w:t>
      </w:r>
      <w:proofErr w:type="spellEnd"/>
      <w:r w:rsidRPr="00355BAC">
        <w:rPr>
          <w:szCs w:val="28"/>
        </w:rPr>
        <w:t xml:space="preserve">, Є. С. </w:t>
      </w:r>
      <w:proofErr w:type="spellStart"/>
      <w:r w:rsidRPr="00355BAC">
        <w:rPr>
          <w:szCs w:val="28"/>
        </w:rPr>
        <w:t>Манагарова</w:t>
      </w:r>
      <w:proofErr w:type="spellEnd"/>
      <w:r w:rsidRPr="00355BAC">
        <w:rPr>
          <w:szCs w:val="28"/>
        </w:rPr>
        <w:t xml:space="preserve"> // Часопис Київського університету права. – 2018. – № 1. – С. 209–212.</w:t>
      </w:r>
    </w:p>
    <w:p w14:paraId="006FAB5A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355BAC">
        <w:rPr>
          <w:szCs w:val="28"/>
        </w:rPr>
        <w:t xml:space="preserve">. </w:t>
      </w:r>
      <w:proofErr w:type="spellStart"/>
      <w:r w:rsidRPr="00355BAC">
        <w:rPr>
          <w:szCs w:val="28"/>
        </w:rPr>
        <w:t>Сметаніна</w:t>
      </w:r>
      <w:proofErr w:type="spellEnd"/>
      <w:r w:rsidRPr="00355BAC">
        <w:rPr>
          <w:szCs w:val="28"/>
        </w:rPr>
        <w:t xml:space="preserve"> Н. В. Сучасний стан запобігання торгівлі людьми в Україні / Н. В. </w:t>
      </w:r>
      <w:proofErr w:type="spellStart"/>
      <w:r w:rsidRPr="00355BAC">
        <w:rPr>
          <w:szCs w:val="28"/>
        </w:rPr>
        <w:t>Сметаніна</w:t>
      </w:r>
      <w:proofErr w:type="spellEnd"/>
      <w:r w:rsidRPr="00355BAC">
        <w:rPr>
          <w:szCs w:val="28"/>
        </w:rPr>
        <w:t xml:space="preserve"> // Юридична осінь 2017 року : </w:t>
      </w:r>
      <w:proofErr w:type="spellStart"/>
      <w:r w:rsidRPr="00355BAC">
        <w:rPr>
          <w:szCs w:val="28"/>
        </w:rPr>
        <w:t>зб</w:t>
      </w:r>
      <w:proofErr w:type="spellEnd"/>
      <w:r w:rsidRPr="00355BAC">
        <w:rPr>
          <w:szCs w:val="28"/>
        </w:rPr>
        <w:t xml:space="preserve">. тез </w:t>
      </w:r>
      <w:proofErr w:type="spellStart"/>
      <w:r w:rsidRPr="00355BAC">
        <w:rPr>
          <w:szCs w:val="28"/>
        </w:rPr>
        <w:t>доп</w:t>
      </w:r>
      <w:proofErr w:type="spellEnd"/>
      <w:r w:rsidRPr="00355BAC">
        <w:rPr>
          <w:szCs w:val="28"/>
        </w:rPr>
        <w:t xml:space="preserve">. та наук. </w:t>
      </w:r>
      <w:proofErr w:type="spellStart"/>
      <w:r w:rsidRPr="00355BAC">
        <w:rPr>
          <w:szCs w:val="28"/>
        </w:rPr>
        <w:t>повідомл</w:t>
      </w:r>
      <w:proofErr w:type="spellEnd"/>
      <w:r w:rsidRPr="00355BAC">
        <w:rPr>
          <w:szCs w:val="28"/>
        </w:rPr>
        <w:t xml:space="preserve">. учасників </w:t>
      </w:r>
      <w:proofErr w:type="spellStart"/>
      <w:r w:rsidRPr="00355BAC">
        <w:rPr>
          <w:szCs w:val="28"/>
        </w:rPr>
        <w:t>всеукр</w:t>
      </w:r>
      <w:proofErr w:type="spellEnd"/>
      <w:r w:rsidRPr="00355BAC">
        <w:rPr>
          <w:szCs w:val="28"/>
        </w:rPr>
        <w:t xml:space="preserve">. наук. </w:t>
      </w:r>
      <w:proofErr w:type="spellStart"/>
      <w:r w:rsidRPr="00355BAC">
        <w:rPr>
          <w:szCs w:val="28"/>
        </w:rPr>
        <w:t>конф</w:t>
      </w:r>
      <w:proofErr w:type="spellEnd"/>
      <w:r w:rsidRPr="00355BAC">
        <w:rPr>
          <w:szCs w:val="28"/>
        </w:rPr>
        <w:t xml:space="preserve">. молодих вчених та студентів (Харків, 15 </w:t>
      </w:r>
      <w:proofErr w:type="spellStart"/>
      <w:r w:rsidRPr="00355BAC">
        <w:rPr>
          <w:szCs w:val="28"/>
        </w:rPr>
        <w:t>листоп</w:t>
      </w:r>
      <w:proofErr w:type="spellEnd"/>
      <w:r w:rsidRPr="00355BAC">
        <w:rPr>
          <w:szCs w:val="28"/>
        </w:rPr>
        <w:t>. 2017 р.). – Харків, 2017. – С. 190-194.</w:t>
      </w:r>
    </w:p>
    <w:p w14:paraId="570D5C0F" w14:textId="77777777" w:rsidR="00355BAC" w:rsidRDefault="00355BA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proofErr w:type="spellStart"/>
      <w:r w:rsidR="00372FCC" w:rsidRPr="00372FCC">
        <w:rPr>
          <w:szCs w:val="28"/>
        </w:rPr>
        <w:t>Турлова</w:t>
      </w:r>
      <w:proofErr w:type="spellEnd"/>
      <w:r w:rsidR="00372FCC" w:rsidRPr="00372FCC">
        <w:rPr>
          <w:szCs w:val="28"/>
        </w:rPr>
        <w:t xml:space="preserve"> Ю. Кримінологічний аналіз стану судимості в Україні за екологічні злочини.  // Право України . – 2015. – № 9 – С.142.</w:t>
      </w:r>
    </w:p>
    <w:p w14:paraId="3691866A" w14:textId="77777777" w:rsidR="00372FCC" w:rsidRPr="00372FCC" w:rsidRDefault="00372FCC" w:rsidP="00EA65CC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Pr="00372FCC">
        <w:rPr>
          <w:szCs w:val="28"/>
        </w:rPr>
        <w:t xml:space="preserve">Кириченко Г.В. Пріоритетні напрямки міжвідомчого співробітництва щодо запобігання контрабанді наркотичних засобів / Г.В Кириченко // Актуальні проблеми держави і права. – Одеса, – 2014. </w:t>
      </w:r>
      <w:proofErr w:type="spellStart"/>
      <w:r w:rsidRPr="00372FCC">
        <w:rPr>
          <w:szCs w:val="28"/>
        </w:rPr>
        <w:t>Вип</w:t>
      </w:r>
      <w:proofErr w:type="spellEnd"/>
      <w:r w:rsidRPr="00372FCC">
        <w:rPr>
          <w:szCs w:val="28"/>
        </w:rPr>
        <w:t>. № 71. – С. 321-325.</w:t>
      </w:r>
    </w:p>
    <w:p w14:paraId="07DE6315" w14:textId="77777777" w:rsidR="00372FCC" w:rsidRDefault="00372FC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372FCC">
        <w:rPr>
          <w:szCs w:val="28"/>
        </w:rPr>
        <w:t xml:space="preserve">. Кириченко Г.В. Запобігання контрабанді наркотичних засобів (кримінологічне дослідження): Монографія // За </w:t>
      </w:r>
      <w:proofErr w:type="spellStart"/>
      <w:r w:rsidRPr="00372FCC">
        <w:rPr>
          <w:szCs w:val="28"/>
        </w:rPr>
        <w:t>заг</w:t>
      </w:r>
      <w:proofErr w:type="spellEnd"/>
      <w:r w:rsidRPr="00372FCC">
        <w:rPr>
          <w:szCs w:val="28"/>
        </w:rPr>
        <w:t xml:space="preserve">. ред. д-ра </w:t>
      </w:r>
      <w:proofErr w:type="spellStart"/>
      <w:r w:rsidRPr="00372FCC">
        <w:rPr>
          <w:szCs w:val="28"/>
        </w:rPr>
        <w:t>юрид</w:t>
      </w:r>
      <w:proofErr w:type="spellEnd"/>
      <w:r w:rsidRPr="00372FCC">
        <w:rPr>
          <w:szCs w:val="28"/>
        </w:rPr>
        <w:t>. наук, проф. Богатирьов І.Г. – К.: ВД «</w:t>
      </w:r>
      <w:proofErr w:type="spellStart"/>
      <w:r w:rsidRPr="00372FCC">
        <w:rPr>
          <w:szCs w:val="28"/>
        </w:rPr>
        <w:t>Дакор</w:t>
      </w:r>
      <w:proofErr w:type="spellEnd"/>
      <w:r w:rsidRPr="00372FCC">
        <w:rPr>
          <w:szCs w:val="28"/>
        </w:rPr>
        <w:t>», 2014. – 228 с.</w:t>
      </w:r>
    </w:p>
    <w:p w14:paraId="798BD68C" w14:textId="77777777" w:rsidR="00372FCC" w:rsidRPr="00372FCC" w:rsidRDefault="00372FCC" w:rsidP="00EA65CC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19. </w:t>
      </w:r>
      <w:r w:rsidRPr="00372FCC">
        <w:rPr>
          <w:szCs w:val="28"/>
        </w:rPr>
        <w:t>Хорошун О.В. Прогресивна система виконання покарання у вигляді довічного позбавлення волі / О.В. Хорошун // Науковий журнал Право і суспільство – Дніпропетровськ – 2015. – №3 – С. 165-172.</w:t>
      </w:r>
    </w:p>
    <w:p w14:paraId="04B2A25D" w14:textId="77777777" w:rsidR="00372FCC" w:rsidRPr="00372FCC" w:rsidRDefault="00372FCC" w:rsidP="00EA65CC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372FCC">
        <w:rPr>
          <w:szCs w:val="28"/>
        </w:rPr>
        <w:t xml:space="preserve">. Хорошун О.В. Кримінально-виконавча установа як суб'єкт виконання покарання у вигляді довічного позбавлення волі / О.В. Хорошун // </w:t>
      </w:r>
      <w:r w:rsidRPr="00372FCC">
        <w:rPr>
          <w:szCs w:val="28"/>
        </w:rPr>
        <w:lastRenderedPageBreak/>
        <w:t>Науковий журнал Право і суспільство – Дніпропетровськ – 2015. – №4 – С. 147-155.</w:t>
      </w:r>
    </w:p>
    <w:p w14:paraId="540B73AB" w14:textId="77777777" w:rsidR="00372FCC" w:rsidRPr="00372FCC" w:rsidRDefault="00372FCC" w:rsidP="00EA65CC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21</w:t>
      </w:r>
      <w:r w:rsidRPr="00372FCC">
        <w:rPr>
          <w:szCs w:val="28"/>
        </w:rPr>
        <w:t>. Хорошун О.В. Кримінально-правова характеристика осіб, засуджених до покарання у виді довічного позбавлення волі / О.В. Хорошун // Форум права – 2015. – №1 – С. 337-343.</w:t>
      </w:r>
    </w:p>
    <w:p w14:paraId="56615590" w14:textId="77777777" w:rsidR="00372FCC" w:rsidRDefault="00372FCC" w:rsidP="00EA65CC">
      <w:pPr>
        <w:pStyle w:val="af6"/>
        <w:widowControl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Pr="00372FCC">
        <w:rPr>
          <w:szCs w:val="28"/>
        </w:rPr>
        <w:t>. Хорошун О.В. Соціально-демографічна характеристика осіб, засуджених до покарання у виді довічного позбавлення волі /О.В. Хорошун// Науковий вісник Дніпропетровського державного університету внутрішніх справ: Збірник наукових праць. – 2015. – №1 (75). – С. 296-304.</w:t>
      </w:r>
    </w:p>
    <w:p w14:paraId="6F1C6B79" w14:textId="77777777" w:rsidR="00372FCC" w:rsidRPr="00355BAC" w:rsidRDefault="00372FCC" w:rsidP="00372FCC">
      <w:pPr>
        <w:pStyle w:val="af6"/>
        <w:widowControl w:val="0"/>
        <w:jc w:val="both"/>
        <w:rPr>
          <w:szCs w:val="28"/>
        </w:rPr>
      </w:pPr>
    </w:p>
    <w:p w14:paraId="3053EBF5" w14:textId="77777777" w:rsidR="00000830" w:rsidRPr="00D020F7" w:rsidRDefault="00000830" w:rsidP="00000830">
      <w:pPr>
        <w:shd w:val="clear" w:color="auto" w:fill="FFFFFF"/>
        <w:tabs>
          <w:tab w:val="num" w:pos="56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F7">
        <w:rPr>
          <w:rFonts w:ascii="Times New Roman" w:hAnsi="Times New Roman" w:cs="Times New Roman"/>
          <w:b/>
          <w:sz w:val="28"/>
          <w:szCs w:val="28"/>
        </w:rPr>
        <w:t>Інтернет-ресурси:</w:t>
      </w:r>
    </w:p>
    <w:p w14:paraId="1E8FD82B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1. </w:t>
      </w:r>
      <w:hyperlink r:id="rId14" w:history="1">
        <w:r w:rsidRPr="007359D0">
          <w:rPr>
            <w:szCs w:val="28"/>
            <w:u w:val="single"/>
          </w:rPr>
          <w:t>http://iportal.rada.gov.ua</w:t>
        </w:r>
      </w:hyperlink>
      <w:r w:rsidRPr="007359D0">
        <w:rPr>
          <w:szCs w:val="28"/>
          <w:u w:val="single"/>
        </w:rPr>
        <w:t xml:space="preserve"> </w:t>
      </w:r>
      <w:r w:rsidRPr="007359D0">
        <w:rPr>
          <w:szCs w:val="28"/>
        </w:rPr>
        <w:t>(офіційний портал Верховної Ради України)</w:t>
      </w:r>
    </w:p>
    <w:p w14:paraId="0F64AC03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2. </w:t>
      </w:r>
      <w:hyperlink r:id="rId15" w:history="1">
        <w:r w:rsidRPr="007359D0">
          <w:rPr>
            <w:szCs w:val="28"/>
            <w:u w:val="single"/>
          </w:rPr>
          <w:t>http://zakon1.rada.gov.ua/laws</w:t>
        </w:r>
      </w:hyperlink>
      <w:r w:rsidRPr="007359D0">
        <w:rPr>
          <w:szCs w:val="28"/>
        </w:rPr>
        <w:t xml:space="preserve"> (офіційний веб-сайт Верховної ради України).</w:t>
      </w:r>
    </w:p>
    <w:p w14:paraId="2427A005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3. </w:t>
      </w:r>
      <w:hyperlink r:id="rId16" w:history="1">
        <w:r w:rsidRPr="00855427">
          <w:t>http://www.court.gov.ua</w:t>
        </w:r>
      </w:hyperlink>
      <w:r w:rsidRPr="00855427">
        <w:rPr>
          <w:szCs w:val="28"/>
          <w:u w:val="single"/>
        </w:rPr>
        <w:t xml:space="preserve"> </w:t>
      </w:r>
      <w:r w:rsidRPr="007359D0">
        <w:rPr>
          <w:szCs w:val="28"/>
        </w:rPr>
        <w:t xml:space="preserve">(офіційний сайт </w:t>
      </w:r>
      <w:r>
        <w:rPr>
          <w:szCs w:val="28"/>
        </w:rPr>
        <w:t xml:space="preserve">Судової влади </w:t>
      </w:r>
      <w:r w:rsidRPr="007359D0">
        <w:rPr>
          <w:szCs w:val="28"/>
        </w:rPr>
        <w:t>України).</w:t>
      </w:r>
    </w:p>
    <w:p w14:paraId="1F32AABF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5. </w:t>
      </w:r>
      <w:hyperlink r:id="rId17" w:history="1">
        <w:r w:rsidRPr="007359D0">
          <w:rPr>
            <w:szCs w:val="28"/>
            <w:u w:val="single"/>
          </w:rPr>
          <w:t>http://reyestr.court.gov.ua</w:t>
        </w:r>
      </w:hyperlink>
      <w:r w:rsidRPr="007359D0">
        <w:rPr>
          <w:szCs w:val="28"/>
        </w:rPr>
        <w:t xml:space="preserve"> (єдиний державний реєстр судових рішень).</w:t>
      </w:r>
    </w:p>
    <w:p w14:paraId="75CD2D70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6. </w:t>
      </w:r>
      <w:hyperlink r:id="rId18" w:history="1">
        <w:r w:rsidRPr="007359D0">
          <w:rPr>
            <w:szCs w:val="28"/>
            <w:u w:val="single"/>
          </w:rPr>
          <w:t>http://mvs.gov.ua</w:t>
        </w:r>
      </w:hyperlink>
      <w:r w:rsidRPr="007359D0">
        <w:rPr>
          <w:szCs w:val="28"/>
        </w:rPr>
        <w:t xml:space="preserve"> (офіційний веб-сайт Міністерства внутрішніх справ України).</w:t>
      </w:r>
    </w:p>
    <w:p w14:paraId="5B550989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7. </w:t>
      </w:r>
      <w:hyperlink r:id="rId19" w:history="1">
        <w:r w:rsidRPr="007359D0">
          <w:rPr>
            <w:szCs w:val="28"/>
            <w:u w:val="single"/>
          </w:rPr>
          <w:t>https://www.npu.gov.ua</w:t>
        </w:r>
      </w:hyperlink>
      <w:r w:rsidRPr="007359D0">
        <w:rPr>
          <w:szCs w:val="28"/>
        </w:rPr>
        <w:t xml:space="preserve"> (офіційний веб-сайт Національної поліції України).</w:t>
      </w:r>
    </w:p>
    <w:p w14:paraId="685BC3AE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8. </w:t>
      </w:r>
      <w:hyperlink r:id="rId20" w:history="1">
        <w:r w:rsidRPr="007359D0">
          <w:rPr>
            <w:szCs w:val="28"/>
            <w:u w:val="single"/>
          </w:rPr>
          <w:t>https://supreme.court.gov.ua</w:t>
        </w:r>
      </w:hyperlink>
      <w:r w:rsidRPr="007359D0">
        <w:rPr>
          <w:szCs w:val="28"/>
          <w:u w:val="single"/>
        </w:rPr>
        <w:t xml:space="preserve"> </w:t>
      </w:r>
      <w:r w:rsidRPr="007359D0">
        <w:rPr>
          <w:szCs w:val="28"/>
        </w:rPr>
        <w:t>(офіційний сайт Верховного суду).</w:t>
      </w:r>
    </w:p>
    <w:p w14:paraId="236ECE2B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9. </w:t>
      </w:r>
      <w:hyperlink r:id="rId21" w:history="1">
        <w:r w:rsidRPr="007359D0">
          <w:rPr>
            <w:szCs w:val="28"/>
            <w:u w:val="single"/>
          </w:rPr>
          <w:t>https://www.gp.gov.ua</w:t>
        </w:r>
      </w:hyperlink>
      <w:r>
        <w:rPr>
          <w:szCs w:val="28"/>
        </w:rPr>
        <w:t xml:space="preserve"> (офіційний сайт Офісу</w:t>
      </w:r>
      <w:r w:rsidRPr="007359D0">
        <w:rPr>
          <w:szCs w:val="28"/>
        </w:rPr>
        <w:t xml:space="preserve"> </w:t>
      </w:r>
      <w:r>
        <w:rPr>
          <w:szCs w:val="28"/>
        </w:rPr>
        <w:t xml:space="preserve">Генерального </w:t>
      </w:r>
      <w:r w:rsidRPr="007359D0">
        <w:rPr>
          <w:szCs w:val="28"/>
        </w:rPr>
        <w:t>проку</w:t>
      </w:r>
      <w:r>
        <w:rPr>
          <w:szCs w:val="28"/>
        </w:rPr>
        <w:t>рора</w:t>
      </w:r>
      <w:r w:rsidRPr="007359D0">
        <w:rPr>
          <w:szCs w:val="28"/>
        </w:rPr>
        <w:t xml:space="preserve"> України).</w:t>
      </w:r>
    </w:p>
    <w:p w14:paraId="6CE806EF" w14:textId="77777777" w:rsidR="00000830" w:rsidRDefault="00000830" w:rsidP="00000830">
      <w:pPr>
        <w:pStyle w:val="HTML"/>
        <w:widowControl w:val="0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EEB53" w14:textId="77777777" w:rsidR="00000830" w:rsidRDefault="00000830" w:rsidP="00000830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DD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і схвалено на засіданні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кримінально-правових дисциплін ННІ права та інноваційної освіти,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933D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825878" w:rsidRPr="00825878">
        <w:rPr>
          <w:rFonts w:ascii="Times New Roman" w:hAnsi="Times New Roman" w:cs="Times New Roman"/>
          <w:sz w:val="28"/>
          <w:szCs w:val="28"/>
          <w:lang w:val="uk-UA"/>
        </w:rPr>
        <w:t>«28</w:t>
      </w:r>
      <w:r w:rsidRPr="00825878">
        <w:rPr>
          <w:rFonts w:ascii="Times New Roman" w:hAnsi="Times New Roman" w:cs="Times New Roman"/>
          <w:sz w:val="28"/>
          <w:szCs w:val="28"/>
          <w:lang w:val="uk-UA"/>
        </w:rPr>
        <w:t>» серпня 2023 № 1.</w:t>
      </w:r>
    </w:p>
    <w:p w14:paraId="0076833B" w14:textId="77777777" w:rsidR="00000830" w:rsidRPr="003007B3" w:rsidRDefault="00000830" w:rsidP="00000830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D952B20" w14:textId="77777777" w:rsidR="00000830" w:rsidRPr="00175C38" w:rsidRDefault="00000830" w:rsidP="00000830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авідувач кафедри</w:t>
      </w:r>
    </w:p>
    <w:p w14:paraId="3EA44969" w14:textId="77777777" w:rsidR="00000830" w:rsidRPr="00175C38" w:rsidRDefault="00000830" w:rsidP="00000830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имінально-правових дисциплін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FA11DD5" w14:textId="77777777" w:rsidR="00000830" w:rsidRDefault="00000830" w:rsidP="00000830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ННІ права та інноваційної освіти </w:t>
      </w:r>
    </w:p>
    <w:p w14:paraId="2302424E" w14:textId="77777777" w:rsidR="00000830" w:rsidRDefault="00000830" w:rsidP="00000830">
      <w:pPr>
        <w:pStyle w:val="HTML"/>
        <w:tabs>
          <w:tab w:val="right" w:pos="92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доктор </w:t>
      </w:r>
      <w:r w:rsidRPr="0013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юридичних наук, </w:t>
      </w:r>
    </w:p>
    <w:p w14:paraId="28B68095" w14:textId="77777777" w:rsidR="00000830" w:rsidRPr="00527EE4" w:rsidRDefault="00000830" w:rsidP="00527EE4">
      <w:pPr>
        <w:pStyle w:val="HTML"/>
        <w:tabs>
          <w:tab w:val="right" w:pos="92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F0E">
        <w:rPr>
          <w:rFonts w:ascii="Times New Roman" w:hAnsi="Times New Roman" w:cs="Times New Roman"/>
          <w:b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Володимир ШАБЛИСТИЙ</w:t>
      </w:r>
    </w:p>
    <w:sectPr w:rsidR="00000830" w:rsidRPr="00527EE4" w:rsidSect="00641C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D999" w14:textId="77777777" w:rsidR="003A5A2D" w:rsidRDefault="003A5A2D">
      <w:r>
        <w:separator/>
      </w:r>
    </w:p>
  </w:endnote>
  <w:endnote w:type="continuationSeparator" w:id="0">
    <w:p w14:paraId="4B68B663" w14:textId="77777777" w:rsidR="003A5A2D" w:rsidRDefault="003A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BE473" w14:textId="77777777" w:rsidR="003A5A2D" w:rsidRDefault="003A5A2D"/>
  </w:footnote>
  <w:footnote w:type="continuationSeparator" w:id="0">
    <w:p w14:paraId="37442404" w14:textId="77777777" w:rsidR="003A5A2D" w:rsidRDefault="003A5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FFFD" w14:textId="77777777" w:rsidR="00F779EA" w:rsidRDefault="00F779EA">
    <w:pPr>
      <w:pStyle w:val="af2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2342500"/>
    <w:lvl w:ilvl="0">
      <w:numFmt w:val="bullet"/>
      <w:lvlText w:val="*"/>
      <w:lvlJc w:val="left"/>
    </w:lvl>
  </w:abstractNum>
  <w:abstractNum w:abstractNumId="1" w15:restartNumberingAfterBreak="0">
    <w:nsid w:val="02996436"/>
    <w:multiLevelType w:val="multilevel"/>
    <w:tmpl w:val="2C0C15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AF0D06"/>
    <w:multiLevelType w:val="multilevel"/>
    <w:tmpl w:val="C876C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25EB2"/>
    <w:multiLevelType w:val="hybridMultilevel"/>
    <w:tmpl w:val="CA6075B8"/>
    <w:lvl w:ilvl="0" w:tplc="241A48A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7F74480"/>
    <w:multiLevelType w:val="hybridMultilevel"/>
    <w:tmpl w:val="2044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03150"/>
    <w:multiLevelType w:val="multilevel"/>
    <w:tmpl w:val="2886E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026CCF"/>
    <w:multiLevelType w:val="hybridMultilevel"/>
    <w:tmpl w:val="0098414E"/>
    <w:lvl w:ilvl="0" w:tplc="241A4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48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32C16"/>
    <w:multiLevelType w:val="multilevel"/>
    <w:tmpl w:val="27A0A0C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8A78DB"/>
    <w:multiLevelType w:val="hybridMultilevel"/>
    <w:tmpl w:val="0502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7790"/>
    <w:multiLevelType w:val="multilevel"/>
    <w:tmpl w:val="26CCA9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C94186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1108A"/>
    <w:multiLevelType w:val="multilevel"/>
    <w:tmpl w:val="D39A7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B53EF2"/>
    <w:multiLevelType w:val="multilevel"/>
    <w:tmpl w:val="537295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3" w15:restartNumberingAfterBreak="0">
    <w:nsid w:val="1B0263BC"/>
    <w:multiLevelType w:val="hybridMultilevel"/>
    <w:tmpl w:val="B3EE53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E7403"/>
    <w:multiLevelType w:val="hybridMultilevel"/>
    <w:tmpl w:val="64C415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34BDA"/>
    <w:multiLevelType w:val="hybridMultilevel"/>
    <w:tmpl w:val="F53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71C9"/>
    <w:multiLevelType w:val="hybridMultilevel"/>
    <w:tmpl w:val="486CB09E"/>
    <w:lvl w:ilvl="0" w:tplc="241A4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B08AF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05AB1"/>
    <w:multiLevelType w:val="multilevel"/>
    <w:tmpl w:val="0BF65E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431BF0"/>
    <w:multiLevelType w:val="hybridMultilevel"/>
    <w:tmpl w:val="19567584"/>
    <w:lvl w:ilvl="0" w:tplc="DED65D1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008E1"/>
    <w:multiLevelType w:val="multilevel"/>
    <w:tmpl w:val="8AE01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9F5CE0"/>
    <w:multiLevelType w:val="hybridMultilevel"/>
    <w:tmpl w:val="A81A7536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157C5"/>
    <w:multiLevelType w:val="hybridMultilevel"/>
    <w:tmpl w:val="E330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55638"/>
    <w:multiLevelType w:val="multilevel"/>
    <w:tmpl w:val="EAEC241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2160"/>
      </w:pPr>
      <w:rPr>
        <w:rFonts w:hint="default"/>
      </w:rPr>
    </w:lvl>
  </w:abstractNum>
  <w:abstractNum w:abstractNumId="23" w15:restartNumberingAfterBreak="0">
    <w:nsid w:val="4767790F"/>
    <w:multiLevelType w:val="multilevel"/>
    <w:tmpl w:val="C876C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7A6C17"/>
    <w:multiLevelType w:val="multilevel"/>
    <w:tmpl w:val="19A2C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9C6CE7"/>
    <w:multiLevelType w:val="hybridMultilevel"/>
    <w:tmpl w:val="FDE02B36"/>
    <w:lvl w:ilvl="0" w:tplc="165AF70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84AC6"/>
    <w:multiLevelType w:val="multilevel"/>
    <w:tmpl w:val="BBA2E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8E6AD6"/>
    <w:multiLevelType w:val="multilevel"/>
    <w:tmpl w:val="DAC8D8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7E1D2E"/>
    <w:multiLevelType w:val="hybridMultilevel"/>
    <w:tmpl w:val="255CBD20"/>
    <w:lvl w:ilvl="0" w:tplc="DED65D1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E5F4C"/>
    <w:multiLevelType w:val="multilevel"/>
    <w:tmpl w:val="B93603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3B1E73"/>
    <w:multiLevelType w:val="hybridMultilevel"/>
    <w:tmpl w:val="9962BF44"/>
    <w:lvl w:ilvl="0" w:tplc="DED65D1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863A9E"/>
    <w:multiLevelType w:val="multilevel"/>
    <w:tmpl w:val="97B2F8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4A23BB"/>
    <w:multiLevelType w:val="hybridMultilevel"/>
    <w:tmpl w:val="BA2CD486"/>
    <w:lvl w:ilvl="0" w:tplc="B0D45F6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EB55900"/>
    <w:multiLevelType w:val="hybridMultilevel"/>
    <w:tmpl w:val="56C2D938"/>
    <w:lvl w:ilvl="0" w:tplc="DED65D1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B70BF2"/>
    <w:multiLevelType w:val="hybridMultilevel"/>
    <w:tmpl w:val="1D54A382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6C70A80"/>
    <w:multiLevelType w:val="multilevel"/>
    <w:tmpl w:val="B292171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35698C"/>
    <w:multiLevelType w:val="hybridMultilevel"/>
    <w:tmpl w:val="F516D1C0"/>
    <w:lvl w:ilvl="0" w:tplc="C1D0E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877095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0B40"/>
    <w:multiLevelType w:val="hybridMultilevel"/>
    <w:tmpl w:val="6BC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5"/>
  </w:num>
  <w:num w:numId="4">
    <w:abstractNumId w:val="29"/>
  </w:num>
  <w:num w:numId="5">
    <w:abstractNumId w:val="26"/>
  </w:num>
  <w:num w:numId="6">
    <w:abstractNumId w:val="7"/>
  </w:num>
  <w:num w:numId="7">
    <w:abstractNumId w:val="11"/>
  </w:num>
  <w:num w:numId="8">
    <w:abstractNumId w:val="35"/>
  </w:num>
  <w:num w:numId="9">
    <w:abstractNumId w:val="27"/>
  </w:num>
  <w:num w:numId="10">
    <w:abstractNumId w:val="19"/>
  </w:num>
  <w:num w:numId="11">
    <w:abstractNumId w:val="17"/>
  </w:num>
  <w:num w:numId="12">
    <w:abstractNumId w:val="24"/>
  </w:num>
  <w:num w:numId="13">
    <w:abstractNumId w:val="3"/>
  </w:num>
  <w:num w:numId="14">
    <w:abstractNumId w:val="16"/>
  </w:num>
  <w:num w:numId="15">
    <w:abstractNumId w:val="6"/>
  </w:num>
  <w:num w:numId="16">
    <w:abstractNumId w:val="9"/>
  </w:num>
  <w:num w:numId="17">
    <w:abstractNumId w:val="12"/>
  </w:num>
  <w:num w:numId="18">
    <w:abstractNumId w:val="8"/>
  </w:num>
  <w:num w:numId="19">
    <w:abstractNumId w:val="21"/>
  </w:num>
  <w:num w:numId="20">
    <w:abstractNumId w:val="23"/>
  </w:num>
  <w:num w:numId="21">
    <w:abstractNumId w:val="22"/>
  </w:num>
  <w:num w:numId="22">
    <w:abstractNumId w:val="1"/>
  </w:num>
  <w:num w:numId="23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4">
    <w:abstractNumId w:val="30"/>
  </w:num>
  <w:num w:numId="25">
    <w:abstractNumId w:val="18"/>
  </w:num>
  <w:num w:numId="26">
    <w:abstractNumId w:val="33"/>
  </w:num>
  <w:num w:numId="27">
    <w:abstractNumId w:val="28"/>
  </w:num>
  <w:num w:numId="28">
    <w:abstractNumId w:val="25"/>
  </w:num>
  <w:num w:numId="29">
    <w:abstractNumId w:val="13"/>
  </w:num>
  <w:num w:numId="30">
    <w:abstractNumId w:val="10"/>
  </w:num>
  <w:num w:numId="31">
    <w:abstractNumId w:val="20"/>
  </w:num>
  <w:num w:numId="32">
    <w:abstractNumId w:val="37"/>
  </w:num>
  <w:num w:numId="33">
    <w:abstractNumId w:val="34"/>
  </w:num>
  <w:num w:numId="34">
    <w:abstractNumId w:val="36"/>
  </w:num>
  <w:num w:numId="35">
    <w:abstractNumId w:val="4"/>
  </w:num>
  <w:num w:numId="36">
    <w:abstractNumId w:val="32"/>
  </w:num>
  <w:num w:numId="37">
    <w:abstractNumId w:val="14"/>
  </w:num>
  <w:num w:numId="38">
    <w:abstractNumId w:val="1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EC"/>
    <w:rsid w:val="00000830"/>
    <w:rsid w:val="0000148F"/>
    <w:rsid w:val="00001D64"/>
    <w:rsid w:val="00001E98"/>
    <w:rsid w:val="000045BC"/>
    <w:rsid w:val="00004D1E"/>
    <w:rsid w:val="00014176"/>
    <w:rsid w:val="00017EEE"/>
    <w:rsid w:val="00021A4E"/>
    <w:rsid w:val="00041E3B"/>
    <w:rsid w:val="00047137"/>
    <w:rsid w:val="00050575"/>
    <w:rsid w:val="0006182F"/>
    <w:rsid w:val="000649DA"/>
    <w:rsid w:val="0006573B"/>
    <w:rsid w:val="00072667"/>
    <w:rsid w:val="000776DF"/>
    <w:rsid w:val="000971A4"/>
    <w:rsid w:val="000A45D2"/>
    <w:rsid w:val="000C30F9"/>
    <w:rsid w:val="000C72C7"/>
    <w:rsid w:val="000D0570"/>
    <w:rsid w:val="000E0329"/>
    <w:rsid w:val="000E7660"/>
    <w:rsid w:val="000F3D1C"/>
    <w:rsid w:val="001051C8"/>
    <w:rsid w:val="00120FB4"/>
    <w:rsid w:val="001218E9"/>
    <w:rsid w:val="00131F0E"/>
    <w:rsid w:val="00133956"/>
    <w:rsid w:val="00155A26"/>
    <w:rsid w:val="00165F45"/>
    <w:rsid w:val="00190392"/>
    <w:rsid w:val="00193287"/>
    <w:rsid w:val="001A3E30"/>
    <w:rsid w:val="001B4D0B"/>
    <w:rsid w:val="001C6ABB"/>
    <w:rsid w:val="001D0251"/>
    <w:rsid w:val="001D0D99"/>
    <w:rsid w:val="001F065C"/>
    <w:rsid w:val="001F5D6E"/>
    <w:rsid w:val="001F75C0"/>
    <w:rsid w:val="00200B11"/>
    <w:rsid w:val="00204FBA"/>
    <w:rsid w:val="0020624F"/>
    <w:rsid w:val="002225EC"/>
    <w:rsid w:val="00281175"/>
    <w:rsid w:val="002964E2"/>
    <w:rsid w:val="002A4146"/>
    <w:rsid w:val="002A6F7D"/>
    <w:rsid w:val="002B5B53"/>
    <w:rsid w:val="002C0099"/>
    <w:rsid w:val="002D1E6A"/>
    <w:rsid w:val="00311566"/>
    <w:rsid w:val="0031543A"/>
    <w:rsid w:val="003209C5"/>
    <w:rsid w:val="003227C8"/>
    <w:rsid w:val="00333F51"/>
    <w:rsid w:val="00340FF7"/>
    <w:rsid w:val="00342E3C"/>
    <w:rsid w:val="00345381"/>
    <w:rsid w:val="00346292"/>
    <w:rsid w:val="00350FD2"/>
    <w:rsid w:val="00355BAC"/>
    <w:rsid w:val="00357CDD"/>
    <w:rsid w:val="00361EAB"/>
    <w:rsid w:val="00372FCC"/>
    <w:rsid w:val="00392F79"/>
    <w:rsid w:val="003A5A2D"/>
    <w:rsid w:val="003B17EB"/>
    <w:rsid w:val="003C2B69"/>
    <w:rsid w:val="003C619D"/>
    <w:rsid w:val="003D25E8"/>
    <w:rsid w:val="003E0A65"/>
    <w:rsid w:val="003E72FD"/>
    <w:rsid w:val="003F3780"/>
    <w:rsid w:val="003F7DEF"/>
    <w:rsid w:val="0040486C"/>
    <w:rsid w:val="00416964"/>
    <w:rsid w:val="00431703"/>
    <w:rsid w:val="004330C5"/>
    <w:rsid w:val="004705A7"/>
    <w:rsid w:val="0047686E"/>
    <w:rsid w:val="00494728"/>
    <w:rsid w:val="004959EA"/>
    <w:rsid w:val="004C79ED"/>
    <w:rsid w:val="004D7051"/>
    <w:rsid w:val="004F0948"/>
    <w:rsid w:val="00527EE4"/>
    <w:rsid w:val="00550A78"/>
    <w:rsid w:val="00567C56"/>
    <w:rsid w:val="00573EB8"/>
    <w:rsid w:val="005A1B25"/>
    <w:rsid w:val="005A324C"/>
    <w:rsid w:val="005D2B4F"/>
    <w:rsid w:val="005D6C0F"/>
    <w:rsid w:val="0060271C"/>
    <w:rsid w:val="0061540B"/>
    <w:rsid w:val="006176A1"/>
    <w:rsid w:val="00630116"/>
    <w:rsid w:val="006308E1"/>
    <w:rsid w:val="00634058"/>
    <w:rsid w:val="00636563"/>
    <w:rsid w:val="00641C2F"/>
    <w:rsid w:val="006573AD"/>
    <w:rsid w:val="00661E08"/>
    <w:rsid w:val="00663988"/>
    <w:rsid w:val="00663E32"/>
    <w:rsid w:val="00670BA9"/>
    <w:rsid w:val="0067566C"/>
    <w:rsid w:val="00676C7A"/>
    <w:rsid w:val="006A7A7E"/>
    <w:rsid w:val="006D0324"/>
    <w:rsid w:val="006E062C"/>
    <w:rsid w:val="006E74E2"/>
    <w:rsid w:val="007163ED"/>
    <w:rsid w:val="007174B6"/>
    <w:rsid w:val="007276A4"/>
    <w:rsid w:val="00744A64"/>
    <w:rsid w:val="0074539C"/>
    <w:rsid w:val="007806E3"/>
    <w:rsid w:val="007B40AC"/>
    <w:rsid w:val="007B6E00"/>
    <w:rsid w:val="007F69DF"/>
    <w:rsid w:val="00802245"/>
    <w:rsid w:val="00803857"/>
    <w:rsid w:val="0080645A"/>
    <w:rsid w:val="0080775E"/>
    <w:rsid w:val="00811444"/>
    <w:rsid w:val="00813742"/>
    <w:rsid w:val="00820BB6"/>
    <w:rsid w:val="00825878"/>
    <w:rsid w:val="0083436E"/>
    <w:rsid w:val="00843455"/>
    <w:rsid w:val="00857E35"/>
    <w:rsid w:val="00862D35"/>
    <w:rsid w:val="00896523"/>
    <w:rsid w:val="008C1485"/>
    <w:rsid w:val="008D5865"/>
    <w:rsid w:val="008E0862"/>
    <w:rsid w:val="008F4F04"/>
    <w:rsid w:val="00911017"/>
    <w:rsid w:val="00924D47"/>
    <w:rsid w:val="0092690C"/>
    <w:rsid w:val="00932168"/>
    <w:rsid w:val="00943E1C"/>
    <w:rsid w:val="0094683A"/>
    <w:rsid w:val="00964C0A"/>
    <w:rsid w:val="00972EFD"/>
    <w:rsid w:val="009A22BD"/>
    <w:rsid w:val="009A3517"/>
    <w:rsid w:val="009A721D"/>
    <w:rsid w:val="009C26B7"/>
    <w:rsid w:val="009C50D9"/>
    <w:rsid w:val="009E0115"/>
    <w:rsid w:val="00A0181E"/>
    <w:rsid w:val="00A14237"/>
    <w:rsid w:val="00A34D57"/>
    <w:rsid w:val="00A538BA"/>
    <w:rsid w:val="00A54882"/>
    <w:rsid w:val="00A71D91"/>
    <w:rsid w:val="00A80B36"/>
    <w:rsid w:val="00AA62B8"/>
    <w:rsid w:val="00AA6CF9"/>
    <w:rsid w:val="00AB4257"/>
    <w:rsid w:val="00AD187F"/>
    <w:rsid w:val="00AF10BE"/>
    <w:rsid w:val="00AF1799"/>
    <w:rsid w:val="00B13A07"/>
    <w:rsid w:val="00B30959"/>
    <w:rsid w:val="00B336E0"/>
    <w:rsid w:val="00B408FC"/>
    <w:rsid w:val="00B80C7C"/>
    <w:rsid w:val="00BB01DF"/>
    <w:rsid w:val="00BB6062"/>
    <w:rsid w:val="00BB6CE2"/>
    <w:rsid w:val="00BC1E19"/>
    <w:rsid w:val="00BC3912"/>
    <w:rsid w:val="00BC60C8"/>
    <w:rsid w:val="00BD5074"/>
    <w:rsid w:val="00BD5928"/>
    <w:rsid w:val="00BE10B4"/>
    <w:rsid w:val="00BE1CAD"/>
    <w:rsid w:val="00BF6A37"/>
    <w:rsid w:val="00C07C2C"/>
    <w:rsid w:val="00C1344A"/>
    <w:rsid w:val="00C22EAB"/>
    <w:rsid w:val="00C31BB5"/>
    <w:rsid w:val="00C3466E"/>
    <w:rsid w:val="00C42BA4"/>
    <w:rsid w:val="00C433CA"/>
    <w:rsid w:val="00C607CA"/>
    <w:rsid w:val="00C62767"/>
    <w:rsid w:val="00C62ED1"/>
    <w:rsid w:val="00CA081C"/>
    <w:rsid w:val="00CB61FA"/>
    <w:rsid w:val="00CB6FCD"/>
    <w:rsid w:val="00CB7AEC"/>
    <w:rsid w:val="00CC412E"/>
    <w:rsid w:val="00CD7BF3"/>
    <w:rsid w:val="00D43741"/>
    <w:rsid w:val="00D45947"/>
    <w:rsid w:val="00D73FB5"/>
    <w:rsid w:val="00D80E4F"/>
    <w:rsid w:val="00DA30E4"/>
    <w:rsid w:val="00DA5065"/>
    <w:rsid w:val="00DD3350"/>
    <w:rsid w:val="00DE3E42"/>
    <w:rsid w:val="00DE64B6"/>
    <w:rsid w:val="00DF6ED0"/>
    <w:rsid w:val="00E34E9C"/>
    <w:rsid w:val="00E3795E"/>
    <w:rsid w:val="00E5287B"/>
    <w:rsid w:val="00E62C9A"/>
    <w:rsid w:val="00E654CA"/>
    <w:rsid w:val="00E67A38"/>
    <w:rsid w:val="00E67F33"/>
    <w:rsid w:val="00E83F78"/>
    <w:rsid w:val="00E97429"/>
    <w:rsid w:val="00EA65CC"/>
    <w:rsid w:val="00EB200F"/>
    <w:rsid w:val="00EC00A3"/>
    <w:rsid w:val="00ED2CB2"/>
    <w:rsid w:val="00ED64C7"/>
    <w:rsid w:val="00EE1490"/>
    <w:rsid w:val="00EF711E"/>
    <w:rsid w:val="00F0000D"/>
    <w:rsid w:val="00F300EF"/>
    <w:rsid w:val="00F32FF9"/>
    <w:rsid w:val="00F35884"/>
    <w:rsid w:val="00F35FF1"/>
    <w:rsid w:val="00F47A90"/>
    <w:rsid w:val="00F5167B"/>
    <w:rsid w:val="00F779EA"/>
    <w:rsid w:val="00F80D2B"/>
    <w:rsid w:val="00F82DB7"/>
    <w:rsid w:val="00F912A4"/>
    <w:rsid w:val="00F978AE"/>
    <w:rsid w:val="00FB5A42"/>
    <w:rsid w:val="00FF3E51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E682"/>
  <w15:docId w15:val="{118027ED-1AF2-4BE1-A85D-6C0DE1D8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3912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B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641C2F"/>
    <w:pPr>
      <w:keepNext/>
      <w:widowControl/>
      <w:ind w:left="1440" w:hanging="720"/>
      <w:outlineLvl w:val="3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eorgia8pt0pt">
    <w:name w:val="Основной текст + Georgia;8 pt;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25">
    <w:name w:val="Основной текст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12pt0pt">
    <w:name w:val="Основной текст (5) + 12 pt;Не полужирный;Интервал 0 pt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pt">
    <w:name w:val="Основной текст (3) + Интервал 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311pt0pt">
    <w:name w:val="Основной текст (3) + 11 pt;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51">
    <w:name w:val="Основной текст5"/>
    <w:basedOn w:val="a"/>
    <w:link w:val="a4"/>
    <w:pPr>
      <w:shd w:val="clear" w:color="auto" w:fill="FFFFFF"/>
      <w:spacing w:after="2760" w:line="326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C22E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EAB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972EFD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F912A4"/>
  </w:style>
  <w:style w:type="paragraph" w:styleId="af2">
    <w:name w:val="Body Text"/>
    <w:basedOn w:val="a"/>
    <w:link w:val="af3"/>
    <w:rsid w:val="004959EA"/>
    <w:pPr>
      <w:widowControl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f3">
    <w:name w:val="Основной текст Знак"/>
    <w:basedOn w:val="a0"/>
    <w:link w:val="af2"/>
    <w:rsid w:val="004959EA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E9742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97429"/>
    <w:rPr>
      <w:color w:val="000000"/>
    </w:rPr>
  </w:style>
  <w:style w:type="paragraph" w:styleId="HTML">
    <w:name w:val="HTML Preformatted"/>
    <w:basedOn w:val="a"/>
    <w:link w:val="HTML0"/>
    <w:rsid w:val="00E97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97429"/>
    <w:rPr>
      <w:rFonts w:eastAsia="Times New Roman"/>
      <w:sz w:val="20"/>
      <w:szCs w:val="20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41C2F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af6">
    <w:name w:val="Title"/>
    <w:aliases w:val="Мой стиль"/>
    <w:basedOn w:val="a"/>
    <w:link w:val="13"/>
    <w:qFormat/>
    <w:rsid w:val="00641C2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7">
    <w:name w:val="Заголовок Знак"/>
    <w:basedOn w:val="a0"/>
    <w:rsid w:val="00641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aliases w:val="Мой стиль Знак"/>
    <w:link w:val="af6"/>
    <w:rsid w:val="00641C2F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BB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c684nl6">
    <w:name w:val="nc684nl6"/>
    <w:basedOn w:val="a0"/>
    <w:rsid w:val="00BB01DF"/>
  </w:style>
  <w:style w:type="character" w:customStyle="1" w:styleId="30">
    <w:name w:val="Заголовок 3 Знак"/>
    <w:basedOn w:val="a0"/>
    <w:link w:val="3"/>
    <w:uiPriority w:val="9"/>
    <w:semiHidden/>
    <w:rsid w:val="00BB01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7F69D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8">
    <w:name w:val="Strong"/>
    <w:basedOn w:val="a0"/>
    <w:uiPriority w:val="22"/>
    <w:qFormat/>
    <w:rsid w:val="007F69DF"/>
    <w:rPr>
      <w:b/>
      <w:bCs/>
    </w:rPr>
  </w:style>
  <w:style w:type="paragraph" w:styleId="af9">
    <w:name w:val="header"/>
    <w:basedOn w:val="a"/>
    <w:link w:val="afa"/>
    <w:uiPriority w:val="99"/>
    <w:unhideWhenUsed/>
    <w:rsid w:val="0000083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00830"/>
    <w:rPr>
      <w:color w:val="000000"/>
    </w:rPr>
  </w:style>
  <w:style w:type="paragraph" w:styleId="afb">
    <w:name w:val="footer"/>
    <w:basedOn w:val="a"/>
    <w:link w:val="afc"/>
    <w:uiPriority w:val="99"/>
    <w:unhideWhenUsed/>
    <w:rsid w:val="0000083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008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ap.in.ua/5_2017/90.pdf" TargetMode="External"/><Relationship Id="rId18" Type="http://schemas.openxmlformats.org/officeDocument/2006/relationships/hyperlink" Target="http://mvs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p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87/2015" TargetMode="External"/><Relationship Id="rId17" Type="http://schemas.openxmlformats.org/officeDocument/2006/relationships/hyperlink" Target="http://reyestr.court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urt.gov.ua" TargetMode="External"/><Relationship Id="rId20" Type="http://schemas.openxmlformats.org/officeDocument/2006/relationships/hyperlink" Target="https://supreme.court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1292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1.rada.gov.ua/law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z0264-22" TargetMode="External"/><Relationship Id="rId19" Type="http://schemas.openxmlformats.org/officeDocument/2006/relationships/hyperlink" Target="https://www.np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94_858" TargetMode="External"/><Relationship Id="rId14" Type="http://schemas.openxmlformats.org/officeDocument/2006/relationships/hyperlink" Target="http://iportal.rada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9D97-599B-45CD-841E-8E37BC82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6761</Words>
  <Characters>38544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Гончарук</dc:creator>
  <cp:lastModifiedBy>PK</cp:lastModifiedBy>
  <cp:revision>2</cp:revision>
  <cp:lastPrinted>2023-10-16T13:57:00Z</cp:lastPrinted>
  <dcterms:created xsi:type="dcterms:W3CDTF">2023-11-15T09:15:00Z</dcterms:created>
  <dcterms:modified xsi:type="dcterms:W3CDTF">2023-11-15T09:15:00Z</dcterms:modified>
</cp:coreProperties>
</file>