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7288" w14:textId="77777777" w:rsidR="000E0329" w:rsidRPr="007C2332" w:rsidRDefault="000E0329" w:rsidP="000E0329">
      <w:pPr>
        <w:jc w:val="center"/>
        <w:rPr>
          <w:rFonts w:ascii="Times New Roman" w:eastAsia="Calibri" w:hAnsi="Times New Roman" w:cs="Times New Roman"/>
          <w:b/>
          <w:caps/>
          <w:sz w:val="28"/>
          <w:szCs w:val="28"/>
        </w:rPr>
      </w:pPr>
      <w:r w:rsidRPr="007C2332">
        <w:rPr>
          <w:rFonts w:ascii="Times New Roman" w:eastAsia="Calibri" w:hAnsi="Times New Roman" w:cs="Times New Roman"/>
          <w:b/>
          <w:caps/>
          <w:sz w:val="28"/>
          <w:szCs w:val="28"/>
        </w:rPr>
        <w:t>МІНІСТЕРСТВО ВНУТРІШНІХ СПРАВ УКРАЇНИ</w:t>
      </w:r>
    </w:p>
    <w:p w14:paraId="7550B07B" w14:textId="77777777" w:rsidR="000E0329" w:rsidRPr="007C2332" w:rsidRDefault="000E0329" w:rsidP="000E0329">
      <w:pPr>
        <w:jc w:val="center"/>
        <w:rPr>
          <w:rFonts w:ascii="Times New Roman" w:eastAsia="Calibri" w:hAnsi="Times New Roman" w:cs="Times New Roman"/>
          <w:b/>
          <w:caps/>
          <w:sz w:val="28"/>
          <w:szCs w:val="28"/>
        </w:rPr>
      </w:pPr>
    </w:p>
    <w:p w14:paraId="338F6029" w14:textId="77777777" w:rsidR="000E0329" w:rsidRPr="007C2332" w:rsidRDefault="000E0329" w:rsidP="000E0329">
      <w:pPr>
        <w:keepNext/>
        <w:jc w:val="center"/>
        <w:outlineLvl w:val="0"/>
        <w:rPr>
          <w:rFonts w:ascii="Times New Roman" w:eastAsia="Calibri" w:hAnsi="Times New Roman" w:cs="Times New Roman"/>
          <w:b/>
          <w:caps/>
          <w:sz w:val="28"/>
          <w:szCs w:val="28"/>
        </w:rPr>
      </w:pPr>
      <w:r w:rsidRPr="007C2332">
        <w:rPr>
          <w:rFonts w:ascii="Times New Roman" w:eastAsia="Calibri" w:hAnsi="Times New Roman" w:cs="Times New Roman"/>
          <w:b/>
          <w:caps/>
          <w:sz w:val="28"/>
          <w:szCs w:val="28"/>
        </w:rPr>
        <w:t>Дніпропетровський державний університет</w:t>
      </w:r>
    </w:p>
    <w:p w14:paraId="1E68D9F1" w14:textId="5B373F4C" w:rsidR="000E0329" w:rsidRDefault="000E0329" w:rsidP="000E0329">
      <w:pPr>
        <w:keepNext/>
        <w:jc w:val="center"/>
        <w:outlineLvl w:val="0"/>
        <w:rPr>
          <w:rFonts w:ascii="Times New Roman" w:eastAsia="Calibri" w:hAnsi="Times New Roman" w:cs="Times New Roman"/>
          <w:b/>
          <w:caps/>
          <w:sz w:val="28"/>
          <w:szCs w:val="28"/>
        </w:rPr>
      </w:pPr>
      <w:r w:rsidRPr="007C2332">
        <w:rPr>
          <w:rFonts w:ascii="Times New Roman" w:eastAsia="Calibri" w:hAnsi="Times New Roman" w:cs="Times New Roman"/>
          <w:b/>
          <w:caps/>
          <w:sz w:val="28"/>
          <w:szCs w:val="28"/>
        </w:rPr>
        <w:t>внутрішніх справ</w:t>
      </w:r>
    </w:p>
    <w:p w14:paraId="71842B76" w14:textId="77777777" w:rsidR="00EE3C95" w:rsidRPr="007C2332" w:rsidRDefault="00EE3C95" w:rsidP="000E0329">
      <w:pPr>
        <w:keepNext/>
        <w:jc w:val="center"/>
        <w:outlineLvl w:val="0"/>
        <w:rPr>
          <w:rFonts w:ascii="Times New Roman" w:eastAsia="Calibri" w:hAnsi="Times New Roman" w:cs="Times New Roman"/>
          <w:b/>
          <w:caps/>
          <w:sz w:val="28"/>
          <w:szCs w:val="28"/>
        </w:rPr>
      </w:pPr>
    </w:p>
    <w:p w14:paraId="377DAC3F" w14:textId="4EB9A399" w:rsidR="000E0329" w:rsidRDefault="000E0329" w:rsidP="00EE3C95">
      <w:pPr>
        <w:tabs>
          <w:tab w:val="left" w:pos="8044"/>
        </w:tabs>
        <w:jc w:val="center"/>
        <w:rPr>
          <w:rFonts w:ascii="Times New Roman" w:eastAsia="Calibri" w:hAnsi="Times New Roman" w:cs="Times New Roman"/>
          <w:b/>
          <w:i/>
          <w:sz w:val="28"/>
          <w:szCs w:val="28"/>
        </w:rPr>
      </w:pPr>
      <w:r w:rsidRPr="007C2332">
        <w:rPr>
          <w:rFonts w:ascii="Times New Roman" w:eastAsia="Calibri" w:hAnsi="Times New Roman" w:cs="Times New Roman"/>
          <w:b/>
          <w:i/>
          <w:sz w:val="28"/>
          <w:szCs w:val="28"/>
        </w:rPr>
        <w:t xml:space="preserve">НАВЧАЛЬНО-НАУКОВИЙ ІНСТИТУТ ПРАВА ТА </w:t>
      </w:r>
      <w:r w:rsidR="00BD7F61" w:rsidRPr="007C2332">
        <w:rPr>
          <w:rFonts w:ascii="Times New Roman" w:eastAsia="Calibri" w:hAnsi="Times New Roman" w:cs="Times New Roman"/>
          <w:b/>
          <w:i/>
          <w:sz w:val="28"/>
          <w:szCs w:val="28"/>
        </w:rPr>
        <w:t>ІННОВАЦІЙНОЇ ОСВІТИ</w:t>
      </w:r>
    </w:p>
    <w:p w14:paraId="49C2BC2B" w14:textId="77777777" w:rsidR="00EE3C95" w:rsidRPr="007C2332" w:rsidRDefault="00EE3C95" w:rsidP="000E0329">
      <w:pPr>
        <w:tabs>
          <w:tab w:val="left" w:pos="8044"/>
        </w:tabs>
        <w:jc w:val="center"/>
        <w:rPr>
          <w:rFonts w:ascii="Times New Roman" w:eastAsia="Calibri" w:hAnsi="Times New Roman" w:cs="Times New Roman"/>
          <w:b/>
          <w:i/>
          <w:sz w:val="28"/>
          <w:szCs w:val="28"/>
        </w:rPr>
      </w:pPr>
    </w:p>
    <w:p w14:paraId="6B45C17A" w14:textId="58A1EE77" w:rsidR="000E0329" w:rsidRPr="007C2332" w:rsidRDefault="000E0329" w:rsidP="000E0329">
      <w:pPr>
        <w:tabs>
          <w:tab w:val="left" w:pos="8044"/>
        </w:tabs>
        <w:jc w:val="center"/>
        <w:rPr>
          <w:rFonts w:ascii="Times New Roman" w:eastAsia="Calibri" w:hAnsi="Times New Roman" w:cs="Times New Roman"/>
          <w:i/>
          <w:sz w:val="28"/>
          <w:szCs w:val="28"/>
        </w:rPr>
      </w:pPr>
      <w:r w:rsidRPr="007C2332">
        <w:rPr>
          <w:rFonts w:ascii="Times New Roman" w:hAnsi="Times New Roman" w:cs="Times New Roman"/>
          <w:b/>
          <w:i/>
          <w:sz w:val="28"/>
          <w:szCs w:val="28"/>
        </w:rPr>
        <w:t>КАФЕДРА КРИМІНАЛЬНО</w:t>
      </w:r>
      <w:r w:rsidR="00BD7F61" w:rsidRPr="007C2332">
        <w:rPr>
          <w:rFonts w:ascii="Times New Roman" w:hAnsi="Times New Roman" w:cs="Times New Roman"/>
          <w:b/>
          <w:i/>
          <w:sz w:val="28"/>
          <w:szCs w:val="28"/>
        </w:rPr>
        <w:t>-ПРАВОВИХ ДИСЦИПЛІН</w:t>
      </w:r>
    </w:p>
    <w:p w14:paraId="6E1C684B" w14:textId="42C60697" w:rsidR="000E0329" w:rsidRDefault="000E0329" w:rsidP="000E0329">
      <w:pPr>
        <w:tabs>
          <w:tab w:val="left" w:pos="8044"/>
        </w:tabs>
        <w:jc w:val="center"/>
        <w:rPr>
          <w:rFonts w:ascii="Times New Roman" w:eastAsia="Calibri" w:hAnsi="Times New Roman" w:cs="Times New Roman"/>
          <w:i/>
          <w:sz w:val="28"/>
          <w:szCs w:val="28"/>
        </w:rPr>
      </w:pPr>
    </w:p>
    <w:p w14:paraId="41F798CF" w14:textId="52AE21C1" w:rsidR="00EE3C95" w:rsidRDefault="00EE3C95" w:rsidP="000E0329">
      <w:pPr>
        <w:tabs>
          <w:tab w:val="left" w:pos="8044"/>
        </w:tabs>
        <w:jc w:val="center"/>
        <w:rPr>
          <w:rFonts w:ascii="Times New Roman" w:eastAsia="Calibri" w:hAnsi="Times New Roman" w:cs="Times New Roman"/>
          <w:i/>
          <w:sz w:val="28"/>
          <w:szCs w:val="28"/>
        </w:rPr>
      </w:pPr>
    </w:p>
    <w:p w14:paraId="7D51B9CF" w14:textId="43522C17" w:rsidR="00EE3C95" w:rsidRDefault="00EE3C95" w:rsidP="000E0329">
      <w:pPr>
        <w:tabs>
          <w:tab w:val="left" w:pos="8044"/>
        </w:tabs>
        <w:jc w:val="center"/>
        <w:rPr>
          <w:rFonts w:ascii="Times New Roman" w:eastAsia="Calibri" w:hAnsi="Times New Roman" w:cs="Times New Roman"/>
          <w:i/>
          <w:sz w:val="28"/>
          <w:szCs w:val="28"/>
        </w:rPr>
      </w:pPr>
    </w:p>
    <w:p w14:paraId="7182BC8A" w14:textId="3F87F3D1" w:rsidR="00EE3C95" w:rsidRDefault="00EE3C95" w:rsidP="000E0329">
      <w:pPr>
        <w:tabs>
          <w:tab w:val="left" w:pos="8044"/>
        </w:tabs>
        <w:jc w:val="center"/>
        <w:rPr>
          <w:rFonts w:ascii="Times New Roman" w:eastAsia="Calibri" w:hAnsi="Times New Roman" w:cs="Times New Roman"/>
          <w:i/>
          <w:sz w:val="28"/>
          <w:szCs w:val="28"/>
        </w:rPr>
      </w:pPr>
    </w:p>
    <w:p w14:paraId="5DA1722A" w14:textId="15A59BEA" w:rsidR="00EE3C95" w:rsidRDefault="00EE3C95" w:rsidP="000E0329">
      <w:pPr>
        <w:tabs>
          <w:tab w:val="left" w:pos="8044"/>
        </w:tabs>
        <w:jc w:val="center"/>
        <w:rPr>
          <w:rFonts w:ascii="Times New Roman" w:eastAsia="Calibri" w:hAnsi="Times New Roman" w:cs="Times New Roman"/>
          <w:i/>
          <w:sz w:val="28"/>
          <w:szCs w:val="28"/>
        </w:rPr>
      </w:pPr>
    </w:p>
    <w:p w14:paraId="0D5B0DA4" w14:textId="792717CE" w:rsidR="00EE3C95" w:rsidRDefault="00EE3C95" w:rsidP="000E0329">
      <w:pPr>
        <w:tabs>
          <w:tab w:val="left" w:pos="8044"/>
        </w:tabs>
        <w:jc w:val="center"/>
        <w:rPr>
          <w:rFonts w:ascii="Times New Roman" w:eastAsia="Calibri" w:hAnsi="Times New Roman" w:cs="Times New Roman"/>
          <w:i/>
          <w:sz w:val="28"/>
          <w:szCs w:val="28"/>
        </w:rPr>
      </w:pPr>
    </w:p>
    <w:p w14:paraId="6BC921C2" w14:textId="77777777" w:rsidR="00EE3C95" w:rsidRPr="007C2332" w:rsidRDefault="00EE3C95" w:rsidP="000E0329">
      <w:pPr>
        <w:tabs>
          <w:tab w:val="left" w:pos="8044"/>
        </w:tabs>
        <w:jc w:val="center"/>
        <w:rPr>
          <w:rFonts w:ascii="Times New Roman" w:eastAsia="Calibri" w:hAnsi="Times New Roman" w:cs="Times New Roman"/>
          <w:i/>
          <w:sz w:val="28"/>
          <w:szCs w:val="28"/>
        </w:rPr>
      </w:pPr>
    </w:p>
    <w:p w14:paraId="52D9F291" w14:textId="77777777" w:rsidR="000E0329" w:rsidRPr="007C2332" w:rsidRDefault="000E0329" w:rsidP="000E0329">
      <w:pPr>
        <w:autoSpaceDE w:val="0"/>
        <w:autoSpaceDN w:val="0"/>
        <w:jc w:val="center"/>
        <w:outlineLvl w:val="3"/>
        <w:rPr>
          <w:rFonts w:ascii="Times New Roman" w:eastAsia="Calibri" w:hAnsi="Times New Roman" w:cs="Times New Roman"/>
          <w:b/>
          <w:bCs/>
          <w:sz w:val="28"/>
          <w:szCs w:val="28"/>
        </w:rPr>
      </w:pPr>
      <w:r w:rsidRPr="007C2332">
        <w:rPr>
          <w:rFonts w:ascii="Times New Roman" w:eastAsia="Calibri" w:hAnsi="Times New Roman" w:cs="Times New Roman"/>
          <w:b/>
          <w:bCs/>
          <w:sz w:val="28"/>
          <w:szCs w:val="28"/>
        </w:rPr>
        <w:t>РОБОЧА ПРОГРАМА НАВЧАЛЬНОЇ ДИСЦИПЛІНИ</w:t>
      </w:r>
    </w:p>
    <w:p w14:paraId="0E3B7F1E" w14:textId="77777777" w:rsidR="000E0329" w:rsidRPr="007C2332" w:rsidRDefault="000E0329" w:rsidP="000E0329">
      <w:pPr>
        <w:ind w:firstLine="708"/>
        <w:jc w:val="center"/>
        <w:rPr>
          <w:rFonts w:ascii="Times New Roman" w:hAnsi="Times New Roman" w:cs="Times New Roman"/>
          <w:b/>
          <w:spacing w:val="-4"/>
          <w:sz w:val="28"/>
          <w:szCs w:val="28"/>
        </w:rPr>
      </w:pPr>
    </w:p>
    <w:p w14:paraId="1B885E98" w14:textId="5A0C3955" w:rsidR="000E0329" w:rsidRPr="007C2332" w:rsidRDefault="000E0329" w:rsidP="000E0329">
      <w:pPr>
        <w:ind w:firstLine="708"/>
        <w:jc w:val="center"/>
        <w:rPr>
          <w:rFonts w:ascii="Times New Roman" w:hAnsi="Times New Roman" w:cs="Times New Roman"/>
          <w:b/>
          <w:sz w:val="28"/>
          <w:szCs w:val="28"/>
        </w:rPr>
      </w:pPr>
      <w:r w:rsidRPr="007C2332">
        <w:rPr>
          <w:rFonts w:ascii="Times New Roman" w:hAnsi="Times New Roman" w:cs="Times New Roman"/>
          <w:b/>
          <w:spacing w:val="-4"/>
          <w:sz w:val="28"/>
          <w:szCs w:val="28"/>
        </w:rPr>
        <w:t>«</w:t>
      </w:r>
      <w:r w:rsidR="00BD7F61" w:rsidRPr="007C2332">
        <w:rPr>
          <w:rFonts w:ascii="Times New Roman" w:hAnsi="Times New Roman" w:cs="Times New Roman"/>
          <w:b/>
          <w:i/>
          <w:spacing w:val="-4"/>
          <w:sz w:val="28"/>
          <w:szCs w:val="28"/>
        </w:rPr>
        <w:t>АНАЛІЗ ТА ПРОГНОЗУВАННЯ ЗЛОЧИННОСТІ</w:t>
      </w:r>
      <w:r w:rsidRPr="007C2332">
        <w:rPr>
          <w:rFonts w:ascii="Times New Roman" w:hAnsi="Times New Roman" w:cs="Times New Roman"/>
          <w:b/>
          <w:spacing w:val="-4"/>
          <w:sz w:val="28"/>
          <w:szCs w:val="28"/>
        </w:rPr>
        <w:t>»</w:t>
      </w:r>
    </w:p>
    <w:p w14:paraId="59A1A5A3" w14:textId="77777777" w:rsidR="000E0329" w:rsidRPr="007C2332" w:rsidRDefault="000E0329" w:rsidP="000E0329">
      <w:pPr>
        <w:autoSpaceDE w:val="0"/>
        <w:autoSpaceDN w:val="0"/>
        <w:rPr>
          <w:rFonts w:ascii="Times New Roman" w:eastAsia="Calibri" w:hAnsi="Times New Roman" w:cs="Times New Roman"/>
          <w:sz w:val="28"/>
          <w:szCs w:val="28"/>
        </w:rPr>
      </w:pPr>
    </w:p>
    <w:p w14:paraId="295C55CD" w14:textId="77777777" w:rsidR="000E0329" w:rsidRPr="007C2332" w:rsidRDefault="000E0329" w:rsidP="000E0329">
      <w:pPr>
        <w:autoSpaceDE w:val="0"/>
        <w:autoSpaceDN w:val="0"/>
        <w:rPr>
          <w:rFonts w:ascii="Times New Roman" w:eastAsia="Calibri" w:hAnsi="Times New Roman" w:cs="Times New Roman"/>
          <w:sz w:val="28"/>
          <w:szCs w:val="28"/>
        </w:rPr>
      </w:pPr>
    </w:p>
    <w:p w14:paraId="56546F6A" w14:textId="77777777" w:rsidR="00F35FF1" w:rsidRPr="007C2332" w:rsidRDefault="00F35FF1" w:rsidP="000E0329">
      <w:pPr>
        <w:autoSpaceDE w:val="0"/>
        <w:autoSpaceDN w:val="0"/>
        <w:rPr>
          <w:rFonts w:ascii="Times New Roman" w:eastAsia="Calibri" w:hAnsi="Times New Roman" w:cs="Times New Roman"/>
          <w:sz w:val="28"/>
          <w:szCs w:val="28"/>
        </w:rPr>
      </w:pPr>
    </w:p>
    <w:p w14:paraId="29A7A460" w14:textId="77777777" w:rsidR="00F35FF1" w:rsidRPr="007C2332" w:rsidRDefault="00F35FF1" w:rsidP="000E0329">
      <w:pPr>
        <w:autoSpaceDE w:val="0"/>
        <w:autoSpaceDN w:val="0"/>
        <w:rPr>
          <w:rFonts w:ascii="Times New Roman" w:eastAsia="Calibri" w:hAnsi="Times New Roman" w:cs="Times New Roman"/>
          <w:sz w:val="28"/>
          <w:szCs w:val="28"/>
        </w:rPr>
      </w:pPr>
    </w:p>
    <w:p w14:paraId="4BFBC61A" w14:textId="77777777" w:rsidR="000E0329" w:rsidRPr="00EE3C95" w:rsidRDefault="000E0329" w:rsidP="00EE3C95">
      <w:pPr>
        <w:autoSpaceDE w:val="0"/>
        <w:autoSpaceDN w:val="0"/>
        <w:jc w:val="center"/>
        <w:rPr>
          <w:rFonts w:ascii="Times New Roman" w:eastAsia="Calibri" w:hAnsi="Times New Roman" w:cs="Times New Roman"/>
          <w:sz w:val="28"/>
          <w:szCs w:val="28"/>
        </w:rPr>
      </w:pPr>
    </w:p>
    <w:p w14:paraId="14EBAE09" w14:textId="61DDFA08" w:rsidR="000E0329" w:rsidRPr="00EE3C95" w:rsidRDefault="000E0329" w:rsidP="00EE3C95">
      <w:pPr>
        <w:tabs>
          <w:tab w:val="left" w:pos="7881"/>
        </w:tabs>
        <w:jc w:val="center"/>
        <w:rPr>
          <w:rFonts w:ascii="Times New Roman" w:hAnsi="Times New Roman" w:cs="Times New Roman"/>
          <w:sz w:val="28"/>
          <w:szCs w:val="28"/>
        </w:rPr>
      </w:pPr>
      <w:r w:rsidRPr="00EE3C95">
        <w:rPr>
          <w:rFonts w:ascii="Times New Roman" w:hAnsi="Times New Roman" w:cs="Times New Roman"/>
          <w:sz w:val="28"/>
          <w:szCs w:val="28"/>
        </w:rPr>
        <w:t xml:space="preserve">Рівень вищої освіти </w:t>
      </w:r>
      <w:r w:rsidR="00BD7F61" w:rsidRPr="00EE3C95">
        <w:rPr>
          <w:rFonts w:ascii="Times New Roman" w:hAnsi="Times New Roman" w:cs="Times New Roman"/>
          <w:sz w:val="28"/>
          <w:szCs w:val="28"/>
        </w:rPr>
        <w:t>другий</w:t>
      </w:r>
      <w:r w:rsidR="00EE3C95">
        <w:rPr>
          <w:rFonts w:ascii="Times New Roman" w:hAnsi="Times New Roman" w:cs="Times New Roman"/>
          <w:sz w:val="28"/>
          <w:szCs w:val="28"/>
        </w:rPr>
        <w:t xml:space="preserve"> </w:t>
      </w:r>
      <w:r w:rsidRPr="00EE3C95">
        <w:rPr>
          <w:rFonts w:ascii="Times New Roman" w:hAnsi="Times New Roman" w:cs="Times New Roman"/>
          <w:sz w:val="28"/>
          <w:szCs w:val="28"/>
        </w:rPr>
        <w:t>(</w:t>
      </w:r>
      <w:r w:rsidR="00BD7F61" w:rsidRPr="00EE3C95">
        <w:rPr>
          <w:rFonts w:ascii="Times New Roman" w:hAnsi="Times New Roman" w:cs="Times New Roman"/>
          <w:sz w:val="28"/>
          <w:szCs w:val="28"/>
        </w:rPr>
        <w:t>магістерський</w:t>
      </w:r>
      <w:r w:rsidRPr="00EE3C95">
        <w:rPr>
          <w:rFonts w:ascii="Times New Roman" w:hAnsi="Times New Roman" w:cs="Times New Roman"/>
          <w:sz w:val="28"/>
          <w:szCs w:val="28"/>
        </w:rPr>
        <w:t>)</w:t>
      </w:r>
    </w:p>
    <w:p w14:paraId="308059E6" w14:textId="3397CE9C" w:rsidR="000E0329" w:rsidRPr="00EE3C95" w:rsidRDefault="000E0329" w:rsidP="00EE3C95">
      <w:pPr>
        <w:tabs>
          <w:tab w:val="left" w:pos="7881"/>
        </w:tabs>
        <w:jc w:val="center"/>
        <w:rPr>
          <w:rFonts w:ascii="Times New Roman" w:hAnsi="Times New Roman" w:cs="Times New Roman"/>
          <w:sz w:val="28"/>
          <w:szCs w:val="28"/>
        </w:rPr>
      </w:pPr>
      <w:r w:rsidRPr="00EE3C95">
        <w:rPr>
          <w:rFonts w:ascii="Times New Roman" w:hAnsi="Times New Roman" w:cs="Times New Roman"/>
          <w:sz w:val="28"/>
          <w:szCs w:val="28"/>
        </w:rPr>
        <w:t xml:space="preserve">Галузь </w:t>
      </w:r>
      <w:r w:rsidR="00BD7F61" w:rsidRPr="00EE3C95">
        <w:rPr>
          <w:rFonts w:ascii="Times New Roman" w:hAnsi="Times New Roman" w:cs="Times New Roman"/>
          <w:sz w:val="28"/>
          <w:szCs w:val="28"/>
        </w:rPr>
        <w:t>26-</w:t>
      </w:r>
      <w:r w:rsidR="00EE3C95">
        <w:rPr>
          <w:rFonts w:ascii="Times New Roman" w:hAnsi="Times New Roman" w:cs="Times New Roman"/>
          <w:sz w:val="28"/>
          <w:szCs w:val="28"/>
        </w:rPr>
        <w:t xml:space="preserve"> «</w:t>
      </w:r>
      <w:r w:rsidR="00BD7F61" w:rsidRPr="00EE3C95">
        <w:rPr>
          <w:rFonts w:ascii="Times New Roman" w:hAnsi="Times New Roman" w:cs="Times New Roman"/>
          <w:sz w:val="28"/>
          <w:szCs w:val="28"/>
        </w:rPr>
        <w:t>Цивільна безпека</w:t>
      </w:r>
      <w:r w:rsidR="00EE3C95">
        <w:rPr>
          <w:rFonts w:ascii="Times New Roman" w:hAnsi="Times New Roman" w:cs="Times New Roman"/>
          <w:sz w:val="28"/>
          <w:szCs w:val="28"/>
        </w:rPr>
        <w:t>»</w:t>
      </w:r>
    </w:p>
    <w:p w14:paraId="4705A319" w14:textId="12034F20" w:rsidR="000E0329" w:rsidRPr="00EE3C95" w:rsidRDefault="000E0329" w:rsidP="00EE3C95">
      <w:pPr>
        <w:tabs>
          <w:tab w:val="left" w:pos="7881"/>
        </w:tabs>
        <w:jc w:val="center"/>
        <w:rPr>
          <w:rFonts w:ascii="Times New Roman" w:hAnsi="Times New Roman" w:cs="Times New Roman"/>
          <w:sz w:val="28"/>
          <w:szCs w:val="28"/>
        </w:rPr>
      </w:pPr>
      <w:r w:rsidRPr="00EE3C95">
        <w:rPr>
          <w:rFonts w:ascii="Times New Roman" w:hAnsi="Times New Roman" w:cs="Times New Roman"/>
          <w:sz w:val="28"/>
          <w:szCs w:val="28"/>
        </w:rPr>
        <w:t xml:space="preserve">Спеціальність </w:t>
      </w:r>
      <w:r w:rsidR="00BD7F61" w:rsidRPr="00EE3C95">
        <w:rPr>
          <w:rFonts w:ascii="Times New Roman" w:hAnsi="Times New Roman" w:cs="Times New Roman"/>
          <w:sz w:val="28"/>
          <w:szCs w:val="28"/>
        </w:rPr>
        <w:t>262</w:t>
      </w:r>
      <w:r w:rsidRPr="00EE3C95">
        <w:rPr>
          <w:rFonts w:ascii="Times New Roman" w:hAnsi="Times New Roman" w:cs="Times New Roman"/>
          <w:sz w:val="28"/>
          <w:szCs w:val="28"/>
        </w:rPr>
        <w:t xml:space="preserve"> «Право</w:t>
      </w:r>
      <w:r w:rsidR="00BD7F61" w:rsidRPr="00EE3C95">
        <w:rPr>
          <w:rFonts w:ascii="Times New Roman" w:hAnsi="Times New Roman" w:cs="Times New Roman"/>
          <w:sz w:val="28"/>
          <w:szCs w:val="28"/>
        </w:rPr>
        <w:t>охоронна діяльність</w:t>
      </w:r>
      <w:r w:rsidRPr="00EE3C95">
        <w:rPr>
          <w:rFonts w:ascii="Times New Roman" w:hAnsi="Times New Roman" w:cs="Times New Roman"/>
          <w:sz w:val="28"/>
          <w:szCs w:val="28"/>
        </w:rPr>
        <w:t>»</w:t>
      </w:r>
    </w:p>
    <w:p w14:paraId="3E4EC80E" w14:textId="3B8F325A" w:rsidR="000E0329" w:rsidRDefault="000E0329" w:rsidP="00EE3C95">
      <w:pPr>
        <w:tabs>
          <w:tab w:val="left" w:pos="5128"/>
        </w:tabs>
        <w:autoSpaceDE w:val="0"/>
        <w:autoSpaceDN w:val="0"/>
        <w:jc w:val="center"/>
        <w:rPr>
          <w:rFonts w:ascii="Times New Roman" w:eastAsia="Calibri" w:hAnsi="Times New Roman" w:cs="Times New Roman"/>
          <w:spacing w:val="-2"/>
          <w:sz w:val="28"/>
          <w:szCs w:val="28"/>
        </w:rPr>
      </w:pPr>
      <w:r w:rsidRPr="00EE3C95">
        <w:rPr>
          <w:rFonts w:ascii="Times New Roman" w:eastAsia="Calibri" w:hAnsi="Times New Roman" w:cs="Times New Roman"/>
          <w:sz w:val="28"/>
          <w:szCs w:val="28"/>
        </w:rPr>
        <w:t>Освітня</w:t>
      </w:r>
      <w:r w:rsidRPr="00EE3C95">
        <w:rPr>
          <w:rFonts w:ascii="Times New Roman" w:eastAsia="Calibri" w:hAnsi="Times New Roman" w:cs="Times New Roman"/>
          <w:spacing w:val="-4"/>
          <w:sz w:val="28"/>
          <w:szCs w:val="28"/>
        </w:rPr>
        <w:t xml:space="preserve"> </w:t>
      </w:r>
      <w:r w:rsidRPr="00EE3C95">
        <w:rPr>
          <w:rFonts w:ascii="Times New Roman" w:eastAsia="Calibri" w:hAnsi="Times New Roman" w:cs="Times New Roman"/>
          <w:sz w:val="28"/>
          <w:szCs w:val="28"/>
        </w:rPr>
        <w:t>програма</w:t>
      </w:r>
      <w:r w:rsidRPr="00EE3C95">
        <w:rPr>
          <w:rFonts w:ascii="Times New Roman" w:eastAsia="Calibri" w:hAnsi="Times New Roman" w:cs="Times New Roman"/>
          <w:spacing w:val="-2"/>
          <w:sz w:val="28"/>
          <w:szCs w:val="28"/>
        </w:rPr>
        <w:t xml:space="preserve"> «Право</w:t>
      </w:r>
      <w:r w:rsidR="00BD7F61" w:rsidRPr="00EE3C95">
        <w:rPr>
          <w:rFonts w:ascii="Times New Roman" w:eastAsia="Calibri" w:hAnsi="Times New Roman" w:cs="Times New Roman"/>
          <w:spacing w:val="-2"/>
          <w:sz w:val="28"/>
          <w:szCs w:val="28"/>
        </w:rPr>
        <w:t>охоронна діяльність</w:t>
      </w:r>
      <w:r w:rsidR="00F978AE" w:rsidRPr="00EE3C95">
        <w:rPr>
          <w:rFonts w:ascii="Times New Roman" w:eastAsia="Calibri" w:hAnsi="Times New Roman" w:cs="Times New Roman"/>
          <w:spacing w:val="-2"/>
          <w:sz w:val="28"/>
          <w:szCs w:val="28"/>
        </w:rPr>
        <w:t>»</w:t>
      </w:r>
      <w:r w:rsidR="00EE3C95">
        <w:rPr>
          <w:rFonts w:ascii="Times New Roman" w:eastAsia="Calibri" w:hAnsi="Times New Roman" w:cs="Times New Roman"/>
          <w:spacing w:val="-2"/>
          <w:sz w:val="28"/>
          <w:szCs w:val="28"/>
        </w:rPr>
        <w:t xml:space="preserve">, затверджена наказом ДДУВС </w:t>
      </w:r>
    </w:p>
    <w:p w14:paraId="7F8B73B8" w14:textId="48699009" w:rsidR="00EE3C95" w:rsidRPr="00EE3C95" w:rsidRDefault="00EE3C95" w:rsidP="00EE3C95">
      <w:pPr>
        <w:tabs>
          <w:tab w:val="left" w:pos="5128"/>
        </w:tabs>
        <w:autoSpaceDE w:val="0"/>
        <w:autoSpaceDN w:val="0"/>
        <w:jc w:val="center"/>
        <w:rPr>
          <w:rFonts w:ascii="Times New Roman" w:eastAsia="Calibri" w:hAnsi="Times New Roman" w:cs="Times New Roman"/>
          <w:sz w:val="28"/>
          <w:szCs w:val="28"/>
          <w:u w:val="single"/>
        </w:rPr>
      </w:pPr>
      <w:r>
        <w:rPr>
          <w:rFonts w:ascii="Times New Roman" w:eastAsia="Calibri" w:hAnsi="Times New Roman" w:cs="Times New Roman"/>
          <w:spacing w:val="-2"/>
          <w:sz w:val="28"/>
          <w:szCs w:val="28"/>
        </w:rPr>
        <w:t xml:space="preserve">від </w:t>
      </w:r>
      <w:r w:rsidR="005866D3">
        <w:rPr>
          <w:rFonts w:ascii="Times New Roman" w:eastAsia="Calibri" w:hAnsi="Times New Roman" w:cs="Times New Roman"/>
          <w:spacing w:val="-2"/>
          <w:sz w:val="28"/>
          <w:szCs w:val="28"/>
        </w:rPr>
        <w:t>31.08.2020 № 649</w:t>
      </w:r>
    </w:p>
    <w:p w14:paraId="6F5D8FFC" w14:textId="77777777" w:rsidR="000E0329" w:rsidRPr="00EE3C95" w:rsidRDefault="000E0329" w:rsidP="00EE3C95">
      <w:pPr>
        <w:tabs>
          <w:tab w:val="left" w:pos="6096"/>
        </w:tabs>
        <w:autoSpaceDE w:val="0"/>
        <w:autoSpaceDN w:val="0"/>
        <w:jc w:val="center"/>
        <w:rPr>
          <w:rFonts w:ascii="Times New Roman" w:eastAsia="Calibri" w:hAnsi="Times New Roman" w:cs="Times New Roman"/>
          <w:sz w:val="28"/>
          <w:szCs w:val="28"/>
        </w:rPr>
      </w:pPr>
      <w:r w:rsidRPr="00EE3C95">
        <w:rPr>
          <w:rFonts w:ascii="Times New Roman" w:eastAsia="Calibri" w:hAnsi="Times New Roman" w:cs="Times New Roman"/>
          <w:sz w:val="28"/>
          <w:szCs w:val="28"/>
        </w:rPr>
        <w:t>Статус навчальної</w:t>
      </w:r>
      <w:r w:rsidRPr="00EE3C95">
        <w:rPr>
          <w:rFonts w:ascii="Times New Roman" w:eastAsia="Calibri" w:hAnsi="Times New Roman" w:cs="Times New Roman"/>
          <w:spacing w:val="-11"/>
          <w:sz w:val="28"/>
          <w:szCs w:val="28"/>
        </w:rPr>
        <w:t xml:space="preserve"> </w:t>
      </w:r>
      <w:r w:rsidRPr="00EE3C95">
        <w:rPr>
          <w:rFonts w:ascii="Times New Roman" w:eastAsia="Calibri" w:hAnsi="Times New Roman" w:cs="Times New Roman"/>
          <w:sz w:val="28"/>
          <w:szCs w:val="28"/>
        </w:rPr>
        <w:t>дисципліни</w:t>
      </w:r>
      <w:r w:rsidRPr="00EE3C95">
        <w:rPr>
          <w:rFonts w:ascii="Times New Roman" w:eastAsia="Calibri" w:hAnsi="Times New Roman" w:cs="Times New Roman"/>
          <w:spacing w:val="3"/>
          <w:sz w:val="28"/>
          <w:szCs w:val="28"/>
        </w:rPr>
        <w:t xml:space="preserve"> </w:t>
      </w:r>
      <w:r w:rsidRPr="00EE3C95">
        <w:rPr>
          <w:rFonts w:ascii="Times New Roman" w:eastAsia="Calibri" w:hAnsi="Times New Roman" w:cs="Times New Roman"/>
          <w:sz w:val="28"/>
          <w:szCs w:val="28"/>
        </w:rPr>
        <w:t>обов’язкова</w:t>
      </w:r>
    </w:p>
    <w:p w14:paraId="73699AA6" w14:textId="77777777" w:rsidR="000E0329" w:rsidRPr="00EE3C95" w:rsidRDefault="000E0329" w:rsidP="00EE3C95">
      <w:pPr>
        <w:tabs>
          <w:tab w:val="left" w:pos="8219"/>
        </w:tabs>
        <w:autoSpaceDE w:val="0"/>
        <w:autoSpaceDN w:val="0"/>
        <w:jc w:val="center"/>
        <w:rPr>
          <w:rFonts w:ascii="Times New Roman" w:eastAsia="Calibri" w:hAnsi="Times New Roman" w:cs="Times New Roman"/>
          <w:sz w:val="28"/>
          <w:szCs w:val="28"/>
        </w:rPr>
      </w:pPr>
      <w:r w:rsidRPr="00EE3C95">
        <w:rPr>
          <w:rFonts w:ascii="Times New Roman" w:eastAsia="Calibri" w:hAnsi="Times New Roman" w:cs="Times New Roman"/>
          <w:sz w:val="28"/>
          <w:szCs w:val="28"/>
        </w:rPr>
        <w:t>Мова</w:t>
      </w:r>
      <w:r w:rsidRPr="00EE3C95">
        <w:rPr>
          <w:rFonts w:ascii="Times New Roman" w:eastAsia="Calibri" w:hAnsi="Times New Roman" w:cs="Times New Roman"/>
          <w:spacing w:val="-4"/>
          <w:sz w:val="28"/>
          <w:szCs w:val="28"/>
        </w:rPr>
        <w:t xml:space="preserve"> </w:t>
      </w:r>
      <w:r w:rsidRPr="00EE3C95">
        <w:rPr>
          <w:rFonts w:ascii="Times New Roman" w:eastAsia="Calibri" w:hAnsi="Times New Roman" w:cs="Times New Roman"/>
          <w:sz w:val="28"/>
          <w:szCs w:val="28"/>
        </w:rPr>
        <w:t>навчання українська</w:t>
      </w:r>
    </w:p>
    <w:p w14:paraId="355EC5EC" w14:textId="77777777" w:rsidR="000E0329" w:rsidRPr="00EE3C95" w:rsidRDefault="000E0329" w:rsidP="00EE3C95">
      <w:pPr>
        <w:autoSpaceDE w:val="0"/>
        <w:autoSpaceDN w:val="0"/>
        <w:jc w:val="center"/>
        <w:rPr>
          <w:rFonts w:ascii="Times New Roman" w:eastAsia="Calibri" w:hAnsi="Times New Roman" w:cs="Times New Roman"/>
          <w:sz w:val="28"/>
          <w:szCs w:val="28"/>
        </w:rPr>
      </w:pPr>
    </w:p>
    <w:p w14:paraId="0FDBACB4" w14:textId="77777777" w:rsidR="000E0329" w:rsidRPr="007C2332" w:rsidRDefault="000E0329" w:rsidP="000E0329">
      <w:pPr>
        <w:autoSpaceDE w:val="0"/>
        <w:autoSpaceDN w:val="0"/>
        <w:rPr>
          <w:rFonts w:ascii="Times New Roman" w:eastAsia="Calibri" w:hAnsi="Times New Roman" w:cs="Times New Roman"/>
          <w:sz w:val="28"/>
          <w:szCs w:val="28"/>
        </w:rPr>
      </w:pPr>
    </w:p>
    <w:p w14:paraId="797D312E" w14:textId="77777777" w:rsidR="000E0329" w:rsidRPr="007C2332" w:rsidRDefault="000E0329" w:rsidP="000E0329">
      <w:pPr>
        <w:autoSpaceDE w:val="0"/>
        <w:autoSpaceDN w:val="0"/>
        <w:rPr>
          <w:rFonts w:ascii="Times New Roman" w:eastAsia="Calibri" w:hAnsi="Times New Roman" w:cs="Times New Roman"/>
          <w:sz w:val="28"/>
          <w:szCs w:val="28"/>
        </w:rPr>
      </w:pPr>
    </w:p>
    <w:p w14:paraId="52D4AFF7" w14:textId="77777777" w:rsidR="000E0329" w:rsidRPr="007C2332" w:rsidRDefault="000E0329" w:rsidP="000E0329">
      <w:pPr>
        <w:autoSpaceDE w:val="0"/>
        <w:autoSpaceDN w:val="0"/>
        <w:rPr>
          <w:rFonts w:ascii="Times New Roman" w:eastAsia="Calibri" w:hAnsi="Times New Roman" w:cs="Times New Roman"/>
          <w:sz w:val="28"/>
          <w:szCs w:val="28"/>
        </w:rPr>
      </w:pPr>
    </w:p>
    <w:p w14:paraId="446F731E" w14:textId="14C7849D" w:rsidR="00F35FF1" w:rsidRDefault="00F35FF1" w:rsidP="000E0329">
      <w:pPr>
        <w:autoSpaceDE w:val="0"/>
        <w:autoSpaceDN w:val="0"/>
        <w:rPr>
          <w:rFonts w:ascii="Times New Roman" w:eastAsia="Calibri" w:hAnsi="Times New Roman" w:cs="Times New Roman"/>
          <w:sz w:val="28"/>
          <w:szCs w:val="28"/>
        </w:rPr>
      </w:pPr>
    </w:p>
    <w:p w14:paraId="45372F43" w14:textId="711CE7F7" w:rsidR="005866D3" w:rsidRDefault="005866D3" w:rsidP="000E0329">
      <w:pPr>
        <w:autoSpaceDE w:val="0"/>
        <w:autoSpaceDN w:val="0"/>
        <w:rPr>
          <w:rFonts w:ascii="Times New Roman" w:eastAsia="Calibri" w:hAnsi="Times New Roman" w:cs="Times New Roman"/>
          <w:sz w:val="28"/>
          <w:szCs w:val="28"/>
        </w:rPr>
      </w:pPr>
    </w:p>
    <w:p w14:paraId="7CFBEBA2" w14:textId="77777777" w:rsidR="005866D3" w:rsidRPr="007C2332" w:rsidRDefault="005866D3" w:rsidP="000E0329">
      <w:pPr>
        <w:autoSpaceDE w:val="0"/>
        <w:autoSpaceDN w:val="0"/>
        <w:rPr>
          <w:rFonts w:ascii="Times New Roman" w:eastAsia="Calibri" w:hAnsi="Times New Roman" w:cs="Times New Roman"/>
          <w:sz w:val="28"/>
          <w:szCs w:val="28"/>
        </w:rPr>
      </w:pPr>
    </w:p>
    <w:p w14:paraId="02A01E51" w14:textId="678B9E42" w:rsidR="00F35FF1" w:rsidRDefault="00F35FF1" w:rsidP="000E0329">
      <w:pPr>
        <w:autoSpaceDE w:val="0"/>
        <w:autoSpaceDN w:val="0"/>
        <w:rPr>
          <w:rFonts w:ascii="Times New Roman" w:eastAsia="Calibri" w:hAnsi="Times New Roman" w:cs="Times New Roman"/>
          <w:sz w:val="28"/>
          <w:szCs w:val="28"/>
        </w:rPr>
      </w:pPr>
    </w:p>
    <w:p w14:paraId="72434648" w14:textId="77777777" w:rsidR="005866D3" w:rsidRPr="007C2332" w:rsidRDefault="005866D3" w:rsidP="000E0329">
      <w:pPr>
        <w:autoSpaceDE w:val="0"/>
        <w:autoSpaceDN w:val="0"/>
        <w:rPr>
          <w:rFonts w:ascii="Times New Roman" w:eastAsia="Calibri" w:hAnsi="Times New Roman" w:cs="Times New Roman"/>
          <w:sz w:val="28"/>
          <w:szCs w:val="28"/>
        </w:rPr>
      </w:pPr>
    </w:p>
    <w:p w14:paraId="7F168BA6" w14:textId="77777777" w:rsidR="00F35FF1" w:rsidRPr="007C2332" w:rsidRDefault="00F35FF1" w:rsidP="000E0329">
      <w:pPr>
        <w:autoSpaceDE w:val="0"/>
        <w:autoSpaceDN w:val="0"/>
        <w:rPr>
          <w:rFonts w:ascii="Times New Roman" w:eastAsia="Calibri" w:hAnsi="Times New Roman" w:cs="Times New Roman"/>
          <w:sz w:val="28"/>
          <w:szCs w:val="28"/>
        </w:rPr>
      </w:pPr>
    </w:p>
    <w:p w14:paraId="1EF86069" w14:textId="77777777" w:rsidR="000E0329" w:rsidRPr="007C2332" w:rsidRDefault="000E0329" w:rsidP="000E0329">
      <w:pPr>
        <w:autoSpaceDE w:val="0"/>
        <w:autoSpaceDN w:val="0"/>
        <w:rPr>
          <w:rFonts w:ascii="Times New Roman" w:eastAsia="Calibri" w:hAnsi="Times New Roman" w:cs="Times New Roman"/>
          <w:sz w:val="28"/>
          <w:szCs w:val="28"/>
        </w:rPr>
      </w:pPr>
    </w:p>
    <w:p w14:paraId="39974E6C" w14:textId="77777777" w:rsidR="000E0329" w:rsidRPr="007C2332" w:rsidRDefault="000E0329" w:rsidP="000E0329">
      <w:pPr>
        <w:tabs>
          <w:tab w:val="left" w:pos="1729"/>
        </w:tabs>
        <w:autoSpaceDE w:val="0"/>
        <w:autoSpaceDN w:val="0"/>
        <w:jc w:val="center"/>
        <w:outlineLvl w:val="3"/>
        <w:rPr>
          <w:rFonts w:ascii="Times New Roman" w:eastAsia="Calibri" w:hAnsi="Times New Roman" w:cs="Times New Roman"/>
          <w:b/>
          <w:bCs/>
          <w:sz w:val="28"/>
          <w:szCs w:val="28"/>
        </w:rPr>
      </w:pPr>
      <w:r w:rsidRPr="007C2332">
        <w:rPr>
          <w:rFonts w:ascii="Times New Roman" w:eastAsia="Calibri" w:hAnsi="Times New Roman" w:cs="Times New Roman"/>
          <w:b/>
          <w:bCs/>
          <w:sz w:val="28"/>
          <w:szCs w:val="28"/>
        </w:rPr>
        <w:t>Дніпро –</w:t>
      </w:r>
      <w:r w:rsidRPr="007C2332">
        <w:rPr>
          <w:rFonts w:ascii="Times New Roman" w:eastAsia="Calibri" w:hAnsi="Times New Roman" w:cs="Times New Roman"/>
          <w:b/>
          <w:bCs/>
          <w:spacing w:val="-4"/>
          <w:sz w:val="28"/>
          <w:szCs w:val="28"/>
        </w:rPr>
        <w:t xml:space="preserve"> </w:t>
      </w:r>
      <w:r w:rsidRPr="007C2332">
        <w:rPr>
          <w:rFonts w:ascii="Times New Roman" w:eastAsia="Calibri" w:hAnsi="Times New Roman" w:cs="Times New Roman"/>
          <w:b/>
          <w:bCs/>
          <w:sz w:val="28"/>
          <w:szCs w:val="28"/>
        </w:rPr>
        <w:t>2023</w:t>
      </w:r>
    </w:p>
    <w:p w14:paraId="7CA85A80" w14:textId="77777777" w:rsidR="000E0329" w:rsidRPr="007C2332" w:rsidRDefault="000E0329" w:rsidP="000E0329">
      <w:pPr>
        <w:pStyle w:val="4"/>
        <w:tabs>
          <w:tab w:val="left" w:pos="1729"/>
        </w:tabs>
        <w:ind w:left="0" w:right="4"/>
        <w:jc w:val="center"/>
        <w:rPr>
          <w:szCs w:val="28"/>
        </w:rPr>
        <w:sectPr w:rsidR="000E0329" w:rsidRPr="007C2332" w:rsidSect="006723EC">
          <w:headerReference w:type="default" r:id="rId8"/>
          <w:pgSz w:w="11910" w:h="16850"/>
          <w:pgMar w:top="1134" w:right="851" w:bottom="1134" w:left="1418" w:header="0" w:footer="0" w:gutter="0"/>
          <w:cols w:space="720"/>
          <w:titlePg/>
          <w:docGrid w:linePitch="326"/>
        </w:sectPr>
      </w:pPr>
    </w:p>
    <w:tbl>
      <w:tblPr>
        <w:tblW w:w="9638" w:type="dxa"/>
        <w:tblLayout w:type="fixed"/>
        <w:tblLook w:val="0000" w:firstRow="0" w:lastRow="0" w:firstColumn="0" w:lastColumn="0" w:noHBand="0" w:noVBand="0"/>
      </w:tblPr>
      <w:tblGrid>
        <w:gridCol w:w="4393"/>
        <w:gridCol w:w="992"/>
        <w:gridCol w:w="4253"/>
      </w:tblGrid>
      <w:tr w:rsidR="00BD7F61" w:rsidRPr="007C2332" w14:paraId="31DDAA98" w14:textId="77777777" w:rsidTr="006723EC">
        <w:tc>
          <w:tcPr>
            <w:tcW w:w="4393" w:type="dxa"/>
            <w:shd w:val="clear" w:color="auto" w:fill="auto"/>
          </w:tcPr>
          <w:p w14:paraId="61A4D576"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r w:rsidRPr="006723EC">
              <w:rPr>
                <w:rFonts w:ascii="Times New Roman" w:hAnsi="Times New Roman" w:cs="Times New Roman"/>
                <w:b/>
                <w:color w:val="000000" w:themeColor="text1"/>
                <w:sz w:val="28"/>
                <w:szCs w:val="28"/>
              </w:rPr>
              <w:lastRenderedPageBreak/>
              <w:t>ЗАТВЕРДЖЕНО</w:t>
            </w:r>
          </w:p>
        </w:tc>
        <w:tc>
          <w:tcPr>
            <w:tcW w:w="992" w:type="dxa"/>
            <w:shd w:val="clear" w:color="auto" w:fill="auto"/>
          </w:tcPr>
          <w:p w14:paraId="0B9DFE8A"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p>
        </w:tc>
        <w:tc>
          <w:tcPr>
            <w:tcW w:w="4253" w:type="dxa"/>
            <w:shd w:val="clear" w:color="auto" w:fill="auto"/>
          </w:tcPr>
          <w:p w14:paraId="473AB279"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r w:rsidRPr="006723EC">
              <w:rPr>
                <w:rFonts w:ascii="Times New Roman" w:hAnsi="Times New Roman" w:cs="Times New Roman"/>
                <w:b/>
                <w:color w:val="000000" w:themeColor="text1"/>
                <w:sz w:val="28"/>
                <w:szCs w:val="28"/>
              </w:rPr>
              <w:t>СХВАЛЕНО</w:t>
            </w:r>
          </w:p>
        </w:tc>
      </w:tr>
      <w:tr w:rsidR="00BD7F61" w:rsidRPr="007C2332" w14:paraId="6388FCE0" w14:textId="77777777" w:rsidTr="006723EC">
        <w:tc>
          <w:tcPr>
            <w:tcW w:w="4393" w:type="dxa"/>
            <w:shd w:val="clear" w:color="auto" w:fill="auto"/>
          </w:tcPr>
          <w:p w14:paraId="1FE64C82"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center" w:pos="2087"/>
              </w:tabs>
              <w:ind w:hanging="2"/>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Навчально-методичною радою</w:t>
            </w:r>
          </w:p>
          <w:p w14:paraId="341BE616" w14:textId="77777777" w:rsidR="000E0329" w:rsidRDefault="000E0329" w:rsidP="006723EC">
            <w:pPr>
              <w:keepNext/>
              <w:keepLines/>
              <w:pBdr>
                <w:top w:val="none" w:sz="0" w:space="0" w:color="000000"/>
                <w:left w:val="none" w:sz="0" w:space="0" w:color="000000"/>
                <w:bottom w:val="none" w:sz="0" w:space="0" w:color="000000"/>
                <w:right w:val="none" w:sz="0" w:space="0" w:color="000000"/>
              </w:pBdr>
              <w:tabs>
                <w:tab w:val="center" w:pos="2087"/>
              </w:tabs>
              <w:ind w:hanging="2"/>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Дніпропетровського державного університету  внутрішніх справ</w:t>
            </w:r>
          </w:p>
          <w:p w14:paraId="6111CF0C" w14:textId="523F647C" w:rsidR="004B58C6" w:rsidRPr="006723EC" w:rsidRDefault="004B58C6" w:rsidP="006723EC">
            <w:pPr>
              <w:keepNext/>
              <w:keepLines/>
              <w:pBdr>
                <w:top w:val="none" w:sz="0" w:space="0" w:color="000000"/>
                <w:left w:val="none" w:sz="0" w:space="0" w:color="000000"/>
                <w:bottom w:val="none" w:sz="0" w:space="0" w:color="000000"/>
                <w:right w:val="none" w:sz="0" w:space="0" w:color="000000"/>
              </w:pBdr>
              <w:tabs>
                <w:tab w:val="center" w:pos="2087"/>
              </w:tabs>
              <w:ind w:hanging="2"/>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 xml:space="preserve">Протокол від  </w:t>
            </w:r>
            <w:r>
              <w:rPr>
                <w:rFonts w:ascii="Times New Roman" w:hAnsi="Times New Roman" w:cs="Times New Roman"/>
                <w:color w:val="000000" w:themeColor="text1"/>
                <w:sz w:val="28"/>
                <w:szCs w:val="28"/>
              </w:rPr>
              <w:t>30.08.2023</w:t>
            </w:r>
            <w:r w:rsidRPr="006723EC">
              <w:rPr>
                <w:rFonts w:ascii="Times New Roman" w:hAnsi="Times New Roman" w:cs="Times New Roman"/>
                <w:color w:val="000000" w:themeColor="text1"/>
                <w:sz w:val="28"/>
                <w:szCs w:val="28"/>
              </w:rPr>
              <w:t xml:space="preserve"> №</w:t>
            </w:r>
            <w:r w:rsidR="00C1732C">
              <w:rPr>
                <w:rFonts w:ascii="Times New Roman" w:hAnsi="Times New Roman" w:cs="Times New Roman"/>
                <w:color w:val="000000" w:themeColor="text1"/>
                <w:sz w:val="28"/>
                <w:szCs w:val="28"/>
              </w:rPr>
              <w:t>12</w:t>
            </w:r>
          </w:p>
        </w:tc>
        <w:tc>
          <w:tcPr>
            <w:tcW w:w="992" w:type="dxa"/>
            <w:shd w:val="clear" w:color="auto" w:fill="auto"/>
          </w:tcPr>
          <w:p w14:paraId="0340E591"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p>
        </w:tc>
        <w:tc>
          <w:tcPr>
            <w:tcW w:w="4253" w:type="dxa"/>
            <w:shd w:val="clear" w:color="auto" w:fill="auto"/>
          </w:tcPr>
          <w:p w14:paraId="7F8EC7AA" w14:textId="77777777" w:rsidR="004B58C6"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Вченою радою навчально-наукового інституту</w:t>
            </w:r>
            <w:r w:rsidR="004B58C6">
              <w:rPr>
                <w:rFonts w:ascii="Times New Roman" w:hAnsi="Times New Roman" w:cs="Times New Roman"/>
                <w:color w:val="000000" w:themeColor="text1"/>
                <w:sz w:val="28"/>
                <w:szCs w:val="28"/>
              </w:rPr>
              <w:t xml:space="preserve"> права та інноваційної освіти </w:t>
            </w:r>
          </w:p>
          <w:p w14:paraId="6BB395DC" w14:textId="1CF1AB5B"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 xml:space="preserve"> Протокол від  </w:t>
            </w:r>
            <w:r w:rsidR="006723EC">
              <w:rPr>
                <w:rFonts w:ascii="Times New Roman" w:hAnsi="Times New Roman" w:cs="Times New Roman"/>
                <w:color w:val="000000" w:themeColor="text1"/>
                <w:sz w:val="28"/>
                <w:szCs w:val="28"/>
              </w:rPr>
              <w:t>29.08.2023</w:t>
            </w:r>
            <w:r w:rsidRPr="006723EC">
              <w:rPr>
                <w:rFonts w:ascii="Times New Roman" w:hAnsi="Times New Roman" w:cs="Times New Roman"/>
                <w:color w:val="000000" w:themeColor="text1"/>
                <w:sz w:val="28"/>
                <w:szCs w:val="28"/>
              </w:rPr>
              <w:t xml:space="preserve"> №</w:t>
            </w:r>
            <w:r w:rsidR="00C1732C">
              <w:rPr>
                <w:rFonts w:ascii="Times New Roman" w:hAnsi="Times New Roman" w:cs="Times New Roman"/>
                <w:color w:val="000000" w:themeColor="text1"/>
                <w:sz w:val="28"/>
                <w:szCs w:val="28"/>
              </w:rPr>
              <w:t>1</w:t>
            </w:r>
            <w:r w:rsidRPr="006723EC">
              <w:rPr>
                <w:rFonts w:ascii="Times New Roman" w:hAnsi="Times New Roman" w:cs="Times New Roman"/>
                <w:color w:val="000000" w:themeColor="text1"/>
                <w:sz w:val="28"/>
                <w:szCs w:val="28"/>
              </w:rPr>
              <w:t xml:space="preserve">    </w:t>
            </w:r>
          </w:p>
        </w:tc>
      </w:tr>
      <w:tr w:rsidR="00BD7F61" w:rsidRPr="007C2332" w14:paraId="75510629" w14:textId="77777777" w:rsidTr="006723EC">
        <w:tc>
          <w:tcPr>
            <w:tcW w:w="4393" w:type="dxa"/>
            <w:shd w:val="clear" w:color="auto" w:fill="auto"/>
          </w:tcPr>
          <w:p w14:paraId="12723ED4" w14:textId="77777777" w:rsidR="000E0329"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p>
          <w:p w14:paraId="195A1A22" w14:textId="19EC1F1C" w:rsidR="005866D3" w:rsidRPr="006723EC" w:rsidRDefault="005866D3"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p>
        </w:tc>
        <w:tc>
          <w:tcPr>
            <w:tcW w:w="992" w:type="dxa"/>
            <w:shd w:val="clear" w:color="auto" w:fill="auto"/>
          </w:tcPr>
          <w:p w14:paraId="30A94E63"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themeColor="text1"/>
                <w:sz w:val="28"/>
                <w:szCs w:val="28"/>
              </w:rPr>
            </w:pPr>
          </w:p>
        </w:tc>
        <w:tc>
          <w:tcPr>
            <w:tcW w:w="4253" w:type="dxa"/>
            <w:shd w:val="clear" w:color="auto" w:fill="auto"/>
          </w:tcPr>
          <w:p w14:paraId="6A31031B" w14:textId="77777777" w:rsidR="000E0329" w:rsidRPr="006723EC" w:rsidRDefault="000E0329" w:rsidP="006723EC">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hAnsi="Times New Roman" w:cs="Times New Roman"/>
                <w:color w:val="000000" w:themeColor="text1"/>
                <w:sz w:val="28"/>
                <w:szCs w:val="28"/>
              </w:rPr>
            </w:pPr>
          </w:p>
        </w:tc>
      </w:tr>
    </w:tbl>
    <w:p w14:paraId="0E2CBF72" w14:textId="77777777" w:rsidR="000E0329" w:rsidRPr="007C2332" w:rsidRDefault="000E0329" w:rsidP="000E0329">
      <w:pPr>
        <w:pStyle w:val="af2"/>
        <w:tabs>
          <w:tab w:val="left" w:pos="9694"/>
        </w:tabs>
        <w:spacing w:line="242" w:lineRule="auto"/>
        <w:ind w:right="-78"/>
        <w:jc w:val="both"/>
        <w:rPr>
          <w:b/>
          <w:szCs w:val="28"/>
        </w:rPr>
      </w:pPr>
      <w:r w:rsidRPr="007C2332">
        <w:rPr>
          <w:b/>
          <w:szCs w:val="28"/>
        </w:rPr>
        <w:t xml:space="preserve">ПОГОДЖЕНО </w:t>
      </w:r>
    </w:p>
    <w:p w14:paraId="65B92D29" w14:textId="6F913ACE" w:rsidR="000E0329" w:rsidRDefault="000E0329" w:rsidP="000E0329">
      <w:pPr>
        <w:pStyle w:val="af2"/>
        <w:tabs>
          <w:tab w:val="left" w:pos="9694"/>
        </w:tabs>
        <w:spacing w:line="242" w:lineRule="auto"/>
        <w:ind w:right="-78"/>
        <w:jc w:val="both"/>
        <w:rPr>
          <w:szCs w:val="28"/>
        </w:rPr>
      </w:pPr>
      <w:r w:rsidRPr="007C2332">
        <w:rPr>
          <w:szCs w:val="28"/>
        </w:rPr>
        <w:t xml:space="preserve">Гарант освітньої програми </w:t>
      </w:r>
      <w:r w:rsidRPr="005331EE">
        <w:rPr>
          <w:szCs w:val="28"/>
        </w:rPr>
        <w:t>«Освітньо-професійна програма «Право»</w:t>
      </w:r>
    </w:p>
    <w:p w14:paraId="3189DEAF" w14:textId="77777777" w:rsidR="005331EE" w:rsidRPr="005331EE" w:rsidRDefault="005331EE" w:rsidP="000E0329">
      <w:pPr>
        <w:pStyle w:val="af2"/>
        <w:tabs>
          <w:tab w:val="left" w:pos="9694"/>
        </w:tabs>
        <w:spacing w:line="242" w:lineRule="auto"/>
        <w:ind w:right="-78"/>
        <w:jc w:val="both"/>
        <w:rPr>
          <w:szCs w:val="28"/>
        </w:rPr>
      </w:pPr>
    </w:p>
    <w:p w14:paraId="0C06794E" w14:textId="09388909" w:rsidR="000E0329" w:rsidRPr="007C2332" w:rsidRDefault="000E0329" w:rsidP="000E0329">
      <w:pPr>
        <w:pStyle w:val="af2"/>
        <w:tabs>
          <w:tab w:val="left" w:pos="9694"/>
        </w:tabs>
        <w:spacing w:line="242" w:lineRule="auto"/>
        <w:ind w:left="709" w:right="-78"/>
        <w:jc w:val="both"/>
        <w:rPr>
          <w:szCs w:val="28"/>
        </w:rPr>
      </w:pPr>
      <w:r w:rsidRPr="007C2332">
        <w:rPr>
          <w:szCs w:val="28"/>
        </w:rPr>
        <w:t xml:space="preserve">                       </w:t>
      </w:r>
      <w:r w:rsidR="002B49EE">
        <w:rPr>
          <w:szCs w:val="28"/>
        </w:rPr>
        <w:t xml:space="preserve">  </w:t>
      </w:r>
      <w:r w:rsidRPr="007C2332">
        <w:rPr>
          <w:szCs w:val="28"/>
        </w:rPr>
        <w:t xml:space="preserve">      </w:t>
      </w:r>
      <w:r w:rsidR="002B49EE">
        <w:rPr>
          <w:szCs w:val="28"/>
        </w:rPr>
        <w:t xml:space="preserve">  </w:t>
      </w:r>
      <w:r w:rsidRPr="007C2332">
        <w:rPr>
          <w:szCs w:val="28"/>
        </w:rPr>
        <w:t xml:space="preserve">________________           </w:t>
      </w:r>
      <w:r w:rsidRPr="007C2332">
        <w:rPr>
          <w:b/>
          <w:szCs w:val="28"/>
          <w:u w:val="single"/>
        </w:rPr>
        <w:t>В</w:t>
      </w:r>
      <w:r w:rsidR="00BD7F61" w:rsidRPr="007C2332">
        <w:rPr>
          <w:b/>
          <w:szCs w:val="28"/>
          <w:u w:val="single"/>
        </w:rPr>
        <w:t>олодимир</w:t>
      </w:r>
      <w:r w:rsidRPr="007C2332">
        <w:rPr>
          <w:b/>
          <w:szCs w:val="28"/>
          <w:u w:val="single"/>
        </w:rPr>
        <w:t xml:space="preserve"> </w:t>
      </w:r>
      <w:r w:rsidR="00BD7F61" w:rsidRPr="007C2332">
        <w:rPr>
          <w:b/>
          <w:szCs w:val="28"/>
          <w:u w:val="single"/>
        </w:rPr>
        <w:t>ШАБЛИСТИЙ</w:t>
      </w:r>
      <w:r w:rsidRPr="007C2332">
        <w:rPr>
          <w:szCs w:val="28"/>
        </w:rPr>
        <w:t xml:space="preserve"> </w:t>
      </w:r>
    </w:p>
    <w:p w14:paraId="6F685F07" w14:textId="07E81A67" w:rsidR="000E0329" w:rsidRPr="007C2332" w:rsidRDefault="000E0329" w:rsidP="000E0329">
      <w:pPr>
        <w:pStyle w:val="af2"/>
        <w:tabs>
          <w:tab w:val="left" w:pos="9694"/>
        </w:tabs>
        <w:spacing w:line="242" w:lineRule="auto"/>
        <w:ind w:right="-78"/>
        <w:jc w:val="both"/>
        <w:rPr>
          <w:i/>
          <w:color w:val="000000"/>
          <w:szCs w:val="28"/>
        </w:rPr>
      </w:pPr>
      <w:r w:rsidRPr="007C2332">
        <w:rPr>
          <w:i/>
          <w:szCs w:val="28"/>
        </w:rPr>
        <w:t xml:space="preserve">                                                      (підпис)                           (ім’я та прізвище)</w:t>
      </w:r>
    </w:p>
    <w:p w14:paraId="12128A81" w14:textId="77777777" w:rsidR="000E0329" w:rsidRPr="007C2332" w:rsidRDefault="000E0329" w:rsidP="000E0329">
      <w:pPr>
        <w:pStyle w:val="af2"/>
        <w:tabs>
          <w:tab w:val="left" w:pos="9897"/>
        </w:tabs>
        <w:jc w:val="both"/>
        <w:rPr>
          <w:szCs w:val="28"/>
        </w:rPr>
      </w:pPr>
    </w:p>
    <w:p w14:paraId="6C582D2F" w14:textId="39FE0D6A" w:rsidR="000E0329" w:rsidRPr="007C2332" w:rsidRDefault="000E0329" w:rsidP="000E0329">
      <w:pPr>
        <w:pStyle w:val="af2"/>
        <w:tabs>
          <w:tab w:val="left" w:pos="9897"/>
        </w:tabs>
        <w:jc w:val="both"/>
        <w:rPr>
          <w:i/>
          <w:iCs/>
          <w:szCs w:val="28"/>
        </w:rPr>
      </w:pPr>
      <w:r w:rsidRPr="007C2332">
        <w:rPr>
          <w:i/>
          <w:iCs/>
          <w:szCs w:val="28"/>
        </w:rPr>
        <w:t>Розглянуто на засіданні</w:t>
      </w:r>
      <w:r w:rsidRPr="007C2332">
        <w:rPr>
          <w:i/>
          <w:iCs/>
          <w:spacing w:val="-12"/>
          <w:szCs w:val="28"/>
        </w:rPr>
        <w:t xml:space="preserve"> </w:t>
      </w:r>
      <w:r w:rsidRPr="007C2332">
        <w:rPr>
          <w:i/>
          <w:iCs/>
          <w:szCs w:val="28"/>
        </w:rPr>
        <w:t xml:space="preserve">кафедри </w:t>
      </w:r>
      <w:r w:rsidR="0035012D" w:rsidRPr="007C2332">
        <w:rPr>
          <w:bCs/>
          <w:i/>
          <w:iCs/>
          <w:szCs w:val="28"/>
        </w:rPr>
        <w:t>кримінально-правових дисциплін</w:t>
      </w:r>
      <w:r w:rsidR="0035012D" w:rsidRPr="007C2332">
        <w:rPr>
          <w:i/>
          <w:iCs/>
          <w:szCs w:val="28"/>
        </w:rPr>
        <w:t xml:space="preserve"> </w:t>
      </w:r>
      <w:r w:rsidRPr="007C2332">
        <w:rPr>
          <w:i/>
          <w:iCs/>
          <w:szCs w:val="28"/>
        </w:rPr>
        <w:t xml:space="preserve">Навчально-наукового інституту </w:t>
      </w:r>
      <w:r w:rsidR="0035012D" w:rsidRPr="007C2332">
        <w:rPr>
          <w:rFonts w:eastAsia="Calibri"/>
          <w:bCs/>
          <w:i/>
          <w:iCs/>
          <w:szCs w:val="28"/>
        </w:rPr>
        <w:t>права та інноваційної освіти</w:t>
      </w:r>
    </w:p>
    <w:p w14:paraId="0DCA585E" w14:textId="259D73F9" w:rsidR="000E0329" w:rsidRPr="007C2332" w:rsidRDefault="000E0329" w:rsidP="000E0329">
      <w:pPr>
        <w:pStyle w:val="af2"/>
        <w:tabs>
          <w:tab w:val="left" w:pos="9694"/>
        </w:tabs>
        <w:spacing w:line="242" w:lineRule="auto"/>
        <w:ind w:right="-78"/>
        <w:jc w:val="both"/>
        <w:rPr>
          <w:szCs w:val="28"/>
        </w:rPr>
      </w:pPr>
      <w:r w:rsidRPr="007C2332">
        <w:rPr>
          <w:szCs w:val="28"/>
        </w:rPr>
        <w:t xml:space="preserve">Протокол від </w:t>
      </w:r>
      <w:r w:rsidR="0035012D" w:rsidRPr="007C2332">
        <w:rPr>
          <w:szCs w:val="28"/>
        </w:rPr>
        <w:t>28</w:t>
      </w:r>
      <w:r w:rsidRPr="007C2332">
        <w:rPr>
          <w:szCs w:val="28"/>
        </w:rPr>
        <w:t xml:space="preserve"> серпня 2023 р. №</w:t>
      </w:r>
      <w:r w:rsidR="0035012D" w:rsidRPr="007C2332">
        <w:rPr>
          <w:szCs w:val="28"/>
        </w:rPr>
        <w:t> </w:t>
      </w:r>
      <w:r w:rsidRPr="007C2332">
        <w:rPr>
          <w:szCs w:val="28"/>
        </w:rPr>
        <w:t>1</w:t>
      </w:r>
    </w:p>
    <w:p w14:paraId="26ACBE08" w14:textId="77777777" w:rsidR="000E0329" w:rsidRPr="007C2332" w:rsidRDefault="000E0329" w:rsidP="000E0329">
      <w:pPr>
        <w:pStyle w:val="af2"/>
        <w:tabs>
          <w:tab w:val="left" w:pos="9694"/>
        </w:tabs>
        <w:spacing w:line="242" w:lineRule="auto"/>
        <w:ind w:right="-78"/>
        <w:jc w:val="both"/>
        <w:rPr>
          <w:color w:val="000000"/>
          <w:szCs w:val="28"/>
        </w:rPr>
      </w:pPr>
    </w:p>
    <w:p w14:paraId="4C02EF01" w14:textId="519E98D7" w:rsidR="000E0329" w:rsidRPr="007C2332" w:rsidRDefault="0035012D" w:rsidP="000E0329">
      <w:pPr>
        <w:pStyle w:val="af2"/>
        <w:tabs>
          <w:tab w:val="left" w:pos="9694"/>
        </w:tabs>
        <w:spacing w:line="242" w:lineRule="auto"/>
        <w:ind w:right="-78"/>
        <w:jc w:val="both"/>
        <w:rPr>
          <w:szCs w:val="28"/>
        </w:rPr>
      </w:pPr>
      <w:r w:rsidRPr="007C2332">
        <w:rPr>
          <w:bCs/>
          <w:szCs w:val="28"/>
        </w:rPr>
        <w:t>Аналіз та прогнозування злочинності</w:t>
      </w:r>
      <w:r w:rsidR="000E0329" w:rsidRPr="007C2332">
        <w:rPr>
          <w:color w:val="000000"/>
          <w:szCs w:val="28"/>
        </w:rPr>
        <w:t xml:space="preserve"> </w:t>
      </w:r>
      <w:r w:rsidR="000E0329" w:rsidRPr="007C2332">
        <w:rPr>
          <w:szCs w:val="28"/>
        </w:rPr>
        <w:t>// Робоча програма навчальної дисципліни. – Дніпро</w:t>
      </w:r>
      <w:r w:rsidR="000E0329" w:rsidRPr="007C2332">
        <w:rPr>
          <w:spacing w:val="31"/>
          <w:szCs w:val="28"/>
        </w:rPr>
        <w:t xml:space="preserve"> </w:t>
      </w:r>
      <w:r w:rsidR="000E0329" w:rsidRPr="007C2332">
        <w:rPr>
          <w:szCs w:val="28"/>
        </w:rPr>
        <w:t>:</w:t>
      </w:r>
      <w:r w:rsidR="000E0329" w:rsidRPr="007C2332">
        <w:rPr>
          <w:spacing w:val="33"/>
          <w:szCs w:val="28"/>
        </w:rPr>
        <w:t xml:space="preserve"> </w:t>
      </w:r>
      <w:r w:rsidR="000E0329" w:rsidRPr="007C2332">
        <w:rPr>
          <w:szCs w:val="28"/>
        </w:rPr>
        <w:t>Дніпропетровський</w:t>
      </w:r>
      <w:r w:rsidR="000E0329" w:rsidRPr="007C2332">
        <w:rPr>
          <w:spacing w:val="33"/>
          <w:szCs w:val="28"/>
        </w:rPr>
        <w:t xml:space="preserve"> </w:t>
      </w:r>
      <w:r w:rsidR="000E0329" w:rsidRPr="007C2332">
        <w:rPr>
          <w:szCs w:val="28"/>
        </w:rPr>
        <w:t>державний</w:t>
      </w:r>
      <w:r w:rsidR="000E0329" w:rsidRPr="007C2332">
        <w:rPr>
          <w:spacing w:val="32"/>
          <w:szCs w:val="28"/>
        </w:rPr>
        <w:t xml:space="preserve"> </w:t>
      </w:r>
      <w:r w:rsidR="000E0329" w:rsidRPr="007C2332">
        <w:rPr>
          <w:szCs w:val="28"/>
        </w:rPr>
        <w:t>університет</w:t>
      </w:r>
      <w:r w:rsidR="000E0329" w:rsidRPr="007C2332">
        <w:rPr>
          <w:spacing w:val="32"/>
          <w:szCs w:val="28"/>
        </w:rPr>
        <w:t xml:space="preserve"> </w:t>
      </w:r>
      <w:r w:rsidR="000E0329" w:rsidRPr="007C2332">
        <w:rPr>
          <w:szCs w:val="28"/>
        </w:rPr>
        <w:t>внутрішніх</w:t>
      </w:r>
      <w:r w:rsidR="000E0329" w:rsidRPr="007C2332">
        <w:rPr>
          <w:spacing w:val="33"/>
          <w:szCs w:val="28"/>
        </w:rPr>
        <w:t xml:space="preserve"> </w:t>
      </w:r>
      <w:r w:rsidR="000E0329" w:rsidRPr="007C2332">
        <w:rPr>
          <w:szCs w:val="28"/>
        </w:rPr>
        <w:t>справ,</w:t>
      </w:r>
      <w:r w:rsidR="000E0329" w:rsidRPr="007C2332">
        <w:rPr>
          <w:spacing w:val="28"/>
          <w:szCs w:val="28"/>
        </w:rPr>
        <w:t xml:space="preserve"> 2023 р.</w:t>
      </w:r>
      <w:r w:rsidR="000E0329" w:rsidRPr="007C2332">
        <w:rPr>
          <w:spacing w:val="36"/>
          <w:szCs w:val="28"/>
        </w:rPr>
        <w:t xml:space="preserve"> </w:t>
      </w:r>
      <w:r w:rsidR="000E0329" w:rsidRPr="007C2332">
        <w:rPr>
          <w:szCs w:val="28"/>
        </w:rPr>
        <w:t xml:space="preserve">– </w:t>
      </w:r>
      <w:r w:rsidR="00F35FF1" w:rsidRPr="002F7B75">
        <w:rPr>
          <w:i/>
          <w:color w:val="000000" w:themeColor="text1"/>
          <w:szCs w:val="28"/>
        </w:rPr>
        <w:t>2</w:t>
      </w:r>
      <w:r w:rsidR="001143EF">
        <w:rPr>
          <w:i/>
          <w:color w:val="000000" w:themeColor="text1"/>
          <w:szCs w:val="28"/>
        </w:rPr>
        <w:t>3</w:t>
      </w:r>
      <w:r w:rsidR="000E0329" w:rsidRPr="002F7B75">
        <w:rPr>
          <w:color w:val="000000" w:themeColor="text1"/>
          <w:szCs w:val="28"/>
        </w:rPr>
        <w:t>с.</w:t>
      </w:r>
    </w:p>
    <w:p w14:paraId="2797D8C0" w14:textId="77777777" w:rsidR="000E0329" w:rsidRPr="007C2332" w:rsidRDefault="000E0329" w:rsidP="000E0329">
      <w:pPr>
        <w:pStyle w:val="af2"/>
        <w:rPr>
          <w:szCs w:val="28"/>
        </w:rPr>
      </w:pPr>
    </w:p>
    <w:p w14:paraId="0762F9FF" w14:textId="77777777" w:rsidR="000E0329" w:rsidRPr="00EA135A" w:rsidRDefault="000E0329" w:rsidP="00EA135A">
      <w:pPr>
        <w:pStyle w:val="4"/>
        <w:ind w:left="0" w:firstLine="0"/>
        <w:rPr>
          <w:b/>
          <w:bCs/>
          <w:szCs w:val="28"/>
        </w:rPr>
      </w:pPr>
      <w:r w:rsidRPr="00EA135A">
        <w:rPr>
          <w:b/>
          <w:bCs/>
          <w:szCs w:val="28"/>
        </w:rPr>
        <w:t>РОЗРОБНИК/РОЗРОБНИКИ:</w:t>
      </w:r>
    </w:p>
    <w:p w14:paraId="7B1D609C" w14:textId="47DBD872" w:rsidR="000E0329" w:rsidRPr="00EA135A" w:rsidRDefault="00EA135A" w:rsidP="00EA135A">
      <w:pPr>
        <w:pStyle w:val="af2"/>
        <w:widowControl w:val="0"/>
        <w:numPr>
          <w:ilvl w:val="0"/>
          <w:numId w:val="39"/>
        </w:numPr>
        <w:autoSpaceDE w:val="0"/>
        <w:autoSpaceDN w:val="0"/>
        <w:ind w:left="0" w:firstLine="0"/>
        <w:rPr>
          <w:iCs/>
          <w:szCs w:val="28"/>
        </w:rPr>
      </w:pPr>
      <w:r w:rsidRPr="00EA135A">
        <w:rPr>
          <w:iCs/>
          <w:szCs w:val="28"/>
        </w:rPr>
        <w:t>П</w:t>
      </w:r>
      <w:r w:rsidR="0035012D" w:rsidRPr="00EA135A">
        <w:rPr>
          <w:iCs/>
          <w:szCs w:val="28"/>
        </w:rPr>
        <w:t>рофесор</w:t>
      </w:r>
      <w:r w:rsidR="000E0329" w:rsidRPr="00EA135A">
        <w:rPr>
          <w:iCs/>
          <w:szCs w:val="28"/>
        </w:rPr>
        <w:t xml:space="preserve"> кафедри </w:t>
      </w:r>
      <w:r w:rsidR="0035012D" w:rsidRPr="00EA135A">
        <w:rPr>
          <w:bCs/>
          <w:iCs/>
          <w:szCs w:val="28"/>
        </w:rPr>
        <w:t>кримінально-правових дисциплін</w:t>
      </w:r>
      <w:r w:rsidR="000E0329" w:rsidRPr="00EA135A">
        <w:rPr>
          <w:iCs/>
          <w:szCs w:val="28"/>
        </w:rPr>
        <w:t xml:space="preserve">, </w:t>
      </w:r>
      <w:proofErr w:type="spellStart"/>
      <w:r w:rsidR="000E0329" w:rsidRPr="00EA135A">
        <w:rPr>
          <w:iCs/>
          <w:szCs w:val="28"/>
        </w:rPr>
        <w:t>к.ю.н</w:t>
      </w:r>
      <w:proofErr w:type="spellEnd"/>
      <w:r w:rsidR="000E0329" w:rsidRPr="00EA135A">
        <w:rPr>
          <w:iCs/>
          <w:szCs w:val="28"/>
        </w:rPr>
        <w:t xml:space="preserve">., доцент, </w:t>
      </w:r>
      <w:r w:rsidR="0035012D" w:rsidRPr="00EA135A">
        <w:rPr>
          <w:iCs/>
          <w:szCs w:val="28"/>
        </w:rPr>
        <w:t>Фіалка Михайло Ігоревич</w:t>
      </w:r>
      <w:r>
        <w:rPr>
          <w:iCs/>
          <w:szCs w:val="28"/>
        </w:rPr>
        <w:t>.</w:t>
      </w:r>
    </w:p>
    <w:p w14:paraId="31102A9F" w14:textId="77777777" w:rsidR="000E0329" w:rsidRPr="007C2332" w:rsidRDefault="000E0329" w:rsidP="000E0329">
      <w:pPr>
        <w:pStyle w:val="af2"/>
        <w:rPr>
          <w:szCs w:val="28"/>
        </w:rPr>
      </w:pPr>
    </w:p>
    <w:p w14:paraId="543FE99B" w14:textId="77777777" w:rsidR="000E0329" w:rsidRPr="00EA135A" w:rsidRDefault="000E0329" w:rsidP="00EA135A">
      <w:pPr>
        <w:pStyle w:val="4"/>
        <w:spacing w:line="320" w:lineRule="exact"/>
        <w:ind w:left="0" w:firstLine="0"/>
        <w:rPr>
          <w:b/>
          <w:bCs/>
          <w:szCs w:val="28"/>
        </w:rPr>
      </w:pPr>
      <w:r w:rsidRPr="00EA135A">
        <w:rPr>
          <w:b/>
          <w:bCs/>
          <w:szCs w:val="28"/>
        </w:rPr>
        <w:t>РЕЦЕНЗЕНТИ:</w:t>
      </w:r>
    </w:p>
    <w:p w14:paraId="5742DDAB" w14:textId="760B9806" w:rsidR="00065E7F" w:rsidRPr="00065E7F" w:rsidRDefault="00065E7F" w:rsidP="00065E7F">
      <w:pPr>
        <w:pStyle w:val="af1"/>
        <w:numPr>
          <w:ilvl w:val="0"/>
          <w:numId w:val="40"/>
        </w:numPr>
        <w:ind w:left="0" w:firstLine="0"/>
        <w:jc w:val="both"/>
        <w:rPr>
          <w:rFonts w:ascii="Times New Roman" w:hAnsi="Times New Roman" w:cs="Times New Roman"/>
          <w:sz w:val="28"/>
          <w:szCs w:val="28"/>
        </w:rPr>
      </w:pPr>
      <w:proofErr w:type="spellStart"/>
      <w:r w:rsidRPr="00065E7F">
        <w:rPr>
          <w:rFonts w:ascii="Times New Roman" w:hAnsi="Times New Roman" w:cs="Times New Roman"/>
          <w:sz w:val="28"/>
          <w:szCs w:val="28"/>
        </w:rPr>
        <w:t>Юзікова</w:t>
      </w:r>
      <w:proofErr w:type="spellEnd"/>
      <w:r w:rsidRPr="00065E7F">
        <w:rPr>
          <w:rFonts w:ascii="Times New Roman" w:hAnsi="Times New Roman" w:cs="Times New Roman"/>
          <w:sz w:val="28"/>
          <w:szCs w:val="28"/>
        </w:rPr>
        <w:t xml:space="preserve"> Н.С., </w:t>
      </w:r>
      <w:proofErr w:type="spellStart"/>
      <w:r w:rsidRPr="00065E7F">
        <w:rPr>
          <w:rFonts w:ascii="Times New Roman" w:hAnsi="Times New Roman" w:cs="Times New Roman"/>
          <w:sz w:val="28"/>
          <w:szCs w:val="28"/>
        </w:rPr>
        <w:t>д.ю.н</w:t>
      </w:r>
      <w:proofErr w:type="spellEnd"/>
      <w:r w:rsidRPr="00065E7F">
        <w:rPr>
          <w:rFonts w:ascii="Times New Roman" w:hAnsi="Times New Roman" w:cs="Times New Roman"/>
          <w:sz w:val="28"/>
          <w:szCs w:val="28"/>
        </w:rPr>
        <w:t>., професор, професор кафедри адміністративного та кримінального права юридичного факультету Дніпровського національного університету імені Олеся Гончара.</w:t>
      </w:r>
    </w:p>
    <w:p w14:paraId="2810BE23" w14:textId="35D40296" w:rsidR="00065E7F" w:rsidRPr="00065E7F" w:rsidRDefault="00065E7F" w:rsidP="00065E7F">
      <w:pPr>
        <w:pStyle w:val="af1"/>
        <w:numPr>
          <w:ilvl w:val="0"/>
          <w:numId w:val="40"/>
        </w:numPr>
        <w:ind w:left="0" w:firstLine="0"/>
        <w:jc w:val="both"/>
        <w:rPr>
          <w:rFonts w:ascii="Times New Roman" w:hAnsi="Times New Roman" w:cs="Times New Roman"/>
          <w:sz w:val="28"/>
          <w:szCs w:val="28"/>
        </w:rPr>
      </w:pPr>
      <w:r w:rsidRPr="00065E7F">
        <w:rPr>
          <w:rFonts w:ascii="Times New Roman" w:hAnsi="Times New Roman" w:cs="Times New Roman"/>
          <w:sz w:val="28"/>
          <w:szCs w:val="28"/>
        </w:rPr>
        <w:t xml:space="preserve">Мозоль С.А., </w:t>
      </w:r>
      <w:proofErr w:type="spellStart"/>
      <w:r w:rsidRPr="00065E7F">
        <w:rPr>
          <w:rFonts w:ascii="Times New Roman" w:hAnsi="Times New Roman" w:cs="Times New Roman"/>
          <w:sz w:val="28"/>
          <w:szCs w:val="28"/>
        </w:rPr>
        <w:t>д.ю.н</w:t>
      </w:r>
      <w:proofErr w:type="spellEnd"/>
      <w:r w:rsidRPr="00065E7F">
        <w:rPr>
          <w:rFonts w:ascii="Times New Roman" w:hAnsi="Times New Roman" w:cs="Times New Roman"/>
          <w:sz w:val="28"/>
          <w:szCs w:val="28"/>
        </w:rPr>
        <w:t>., професор, заступник начальника ГУНП в Київській області.</w:t>
      </w:r>
    </w:p>
    <w:p w14:paraId="1AB22964" w14:textId="77777777" w:rsidR="000E0329" w:rsidRPr="007C2332" w:rsidRDefault="000E0329" w:rsidP="000E0329">
      <w:pPr>
        <w:pStyle w:val="af6"/>
        <w:jc w:val="both"/>
        <w:rPr>
          <w:szCs w:val="28"/>
        </w:rPr>
      </w:pPr>
    </w:p>
    <w:p w14:paraId="3FEA93E8" w14:textId="77777777" w:rsidR="000E0329" w:rsidRPr="007C2332" w:rsidRDefault="000E0329" w:rsidP="000E0329">
      <w:pPr>
        <w:pStyle w:val="af2"/>
        <w:ind w:left="720"/>
        <w:jc w:val="center"/>
        <w:rPr>
          <w:b/>
          <w:szCs w:val="28"/>
        </w:rPr>
      </w:pPr>
      <w:r w:rsidRPr="007C2332">
        <w:rPr>
          <w:b/>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0E0329" w:rsidRPr="007C2332" w14:paraId="5C07DCD7" w14:textId="77777777" w:rsidTr="006723EC">
        <w:tc>
          <w:tcPr>
            <w:tcW w:w="1923" w:type="dxa"/>
            <w:shd w:val="clear" w:color="auto" w:fill="auto"/>
          </w:tcPr>
          <w:p w14:paraId="2538F610" w14:textId="77777777" w:rsidR="000E0329" w:rsidRPr="007C2332" w:rsidRDefault="000E0329" w:rsidP="006723EC">
            <w:pPr>
              <w:pStyle w:val="af2"/>
              <w:rPr>
                <w:b/>
                <w:szCs w:val="28"/>
              </w:rPr>
            </w:pPr>
            <w:r w:rsidRPr="007C2332">
              <w:rPr>
                <w:szCs w:val="28"/>
              </w:rPr>
              <w:t>Навчальний рік</w:t>
            </w:r>
          </w:p>
        </w:tc>
        <w:tc>
          <w:tcPr>
            <w:tcW w:w="2994" w:type="dxa"/>
            <w:shd w:val="clear" w:color="auto" w:fill="auto"/>
          </w:tcPr>
          <w:p w14:paraId="154481EE" w14:textId="77777777" w:rsidR="000E0329" w:rsidRPr="007C2332" w:rsidRDefault="000E0329" w:rsidP="006723EC">
            <w:pPr>
              <w:pStyle w:val="af2"/>
              <w:rPr>
                <w:b/>
                <w:szCs w:val="28"/>
              </w:rPr>
            </w:pPr>
            <w:r w:rsidRPr="007C2332">
              <w:rPr>
                <w:szCs w:val="28"/>
              </w:rPr>
              <w:t>Дата засідання кафедри, протокол – розробника РПНД</w:t>
            </w:r>
          </w:p>
        </w:tc>
        <w:tc>
          <w:tcPr>
            <w:tcW w:w="2126" w:type="dxa"/>
            <w:shd w:val="clear" w:color="auto" w:fill="auto"/>
          </w:tcPr>
          <w:p w14:paraId="00395132" w14:textId="77777777" w:rsidR="000E0329" w:rsidRPr="007C2332" w:rsidRDefault="000E0329" w:rsidP="006723EC">
            <w:pPr>
              <w:pStyle w:val="af2"/>
              <w:rPr>
                <w:b/>
                <w:i/>
                <w:szCs w:val="28"/>
              </w:rPr>
            </w:pPr>
            <w:r w:rsidRPr="007C2332">
              <w:rPr>
                <w:b/>
                <w:i/>
                <w:szCs w:val="28"/>
              </w:rPr>
              <w:t xml:space="preserve">Зміст змін </w:t>
            </w:r>
          </w:p>
        </w:tc>
        <w:tc>
          <w:tcPr>
            <w:tcW w:w="2596" w:type="dxa"/>
            <w:shd w:val="clear" w:color="auto" w:fill="auto"/>
          </w:tcPr>
          <w:p w14:paraId="31EC9473" w14:textId="77777777" w:rsidR="000E0329" w:rsidRPr="007C2332" w:rsidRDefault="000E0329" w:rsidP="006723EC">
            <w:pPr>
              <w:pStyle w:val="af2"/>
              <w:rPr>
                <w:b/>
                <w:szCs w:val="28"/>
              </w:rPr>
            </w:pPr>
            <w:r w:rsidRPr="007C2332">
              <w:rPr>
                <w:szCs w:val="28"/>
              </w:rPr>
              <w:t>Підпис завідувача</w:t>
            </w:r>
          </w:p>
        </w:tc>
      </w:tr>
      <w:tr w:rsidR="000E0329" w:rsidRPr="007C2332" w14:paraId="7DA33819" w14:textId="77777777" w:rsidTr="006723EC">
        <w:tc>
          <w:tcPr>
            <w:tcW w:w="1923" w:type="dxa"/>
            <w:shd w:val="clear" w:color="auto" w:fill="auto"/>
          </w:tcPr>
          <w:p w14:paraId="34AFFCE6" w14:textId="77777777" w:rsidR="000E0329" w:rsidRPr="007C2332" w:rsidRDefault="000E0329" w:rsidP="006723EC">
            <w:pPr>
              <w:pStyle w:val="af2"/>
              <w:rPr>
                <w:b/>
                <w:szCs w:val="28"/>
              </w:rPr>
            </w:pPr>
            <w:r w:rsidRPr="007C2332">
              <w:rPr>
                <w:b/>
                <w:szCs w:val="28"/>
              </w:rPr>
              <w:t>20__/20__</w:t>
            </w:r>
          </w:p>
        </w:tc>
        <w:tc>
          <w:tcPr>
            <w:tcW w:w="2994" w:type="dxa"/>
            <w:shd w:val="clear" w:color="auto" w:fill="auto"/>
          </w:tcPr>
          <w:p w14:paraId="5E85C065" w14:textId="77777777" w:rsidR="000E0329" w:rsidRPr="007C2332" w:rsidRDefault="000E0329" w:rsidP="006723EC">
            <w:pPr>
              <w:pStyle w:val="af2"/>
              <w:rPr>
                <w:b/>
                <w:szCs w:val="28"/>
              </w:rPr>
            </w:pPr>
          </w:p>
        </w:tc>
        <w:tc>
          <w:tcPr>
            <w:tcW w:w="2126" w:type="dxa"/>
            <w:shd w:val="clear" w:color="auto" w:fill="auto"/>
          </w:tcPr>
          <w:p w14:paraId="4C32CF69" w14:textId="77777777" w:rsidR="000E0329" w:rsidRPr="007C2332" w:rsidRDefault="000E0329" w:rsidP="006723EC">
            <w:pPr>
              <w:pStyle w:val="af2"/>
              <w:rPr>
                <w:b/>
                <w:szCs w:val="28"/>
              </w:rPr>
            </w:pPr>
          </w:p>
        </w:tc>
        <w:tc>
          <w:tcPr>
            <w:tcW w:w="2596" w:type="dxa"/>
            <w:shd w:val="clear" w:color="auto" w:fill="auto"/>
          </w:tcPr>
          <w:p w14:paraId="544BDE7D" w14:textId="77777777" w:rsidR="000E0329" w:rsidRPr="007C2332" w:rsidRDefault="000E0329" w:rsidP="006723EC">
            <w:pPr>
              <w:pStyle w:val="af2"/>
              <w:rPr>
                <w:b/>
                <w:szCs w:val="28"/>
              </w:rPr>
            </w:pPr>
          </w:p>
        </w:tc>
      </w:tr>
      <w:tr w:rsidR="000E0329" w:rsidRPr="007C2332" w14:paraId="1FFC3F14" w14:textId="77777777" w:rsidTr="006723EC">
        <w:tc>
          <w:tcPr>
            <w:tcW w:w="1923" w:type="dxa"/>
            <w:shd w:val="clear" w:color="auto" w:fill="auto"/>
          </w:tcPr>
          <w:p w14:paraId="79AC1D5A" w14:textId="77777777" w:rsidR="000E0329" w:rsidRPr="007C2332" w:rsidRDefault="000E0329" w:rsidP="006723EC">
            <w:pPr>
              <w:pStyle w:val="af2"/>
              <w:rPr>
                <w:b/>
                <w:szCs w:val="28"/>
              </w:rPr>
            </w:pPr>
            <w:r w:rsidRPr="007C2332">
              <w:rPr>
                <w:b/>
                <w:szCs w:val="28"/>
              </w:rPr>
              <w:t>20__/20__</w:t>
            </w:r>
          </w:p>
        </w:tc>
        <w:tc>
          <w:tcPr>
            <w:tcW w:w="2994" w:type="dxa"/>
            <w:shd w:val="clear" w:color="auto" w:fill="auto"/>
          </w:tcPr>
          <w:p w14:paraId="5AEEF2B7" w14:textId="77777777" w:rsidR="000E0329" w:rsidRPr="007C2332" w:rsidRDefault="000E0329" w:rsidP="006723EC">
            <w:pPr>
              <w:pStyle w:val="af2"/>
              <w:rPr>
                <w:b/>
                <w:szCs w:val="28"/>
              </w:rPr>
            </w:pPr>
          </w:p>
        </w:tc>
        <w:tc>
          <w:tcPr>
            <w:tcW w:w="2126" w:type="dxa"/>
            <w:shd w:val="clear" w:color="auto" w:fill="auto"/>
          </w:tcPr>
          <w:p w14:paraId="1BE23B69" w14:textId="77777777" w:rsidR="000E0329" w:rsidRPr="007C2332" w:rsidRDefault="000E0329" w:rsidP="006723EC">
            <w:pPr>
              <w:pStyle w:val="af2"/>
              <w:rPr>
                <w:b/>
                <w:szCs w:val="28"/>
              </w:rPr>
            </w:pPr>
          </w:p>
        </w:tc>
        <w:tc>
          <w:tcPr>
            <w:tcW w:w="2596" w:type="dxa"/>
            <w:shd w:val="clear" w:color="auto" w:fill="auto"/>
          </w:tcPr>
          <w:p w14:paraId="510DF852" w14:textId="77777777" w:rsidR="000E0329" w:rsidRPr="007C2332" w:rsidRDefault="000E0329" w:rsidP="006723EC">
            <w:pPr>
              <w:pStyle w:val="af2"/>
              <w:rPr>
                <w:b/>
                <w:szCs w:val="28"/>
              </w:rPr>
            </w:pPr>
          </w:p>
        </w:tc>
      </w:tr>
      <w:tr w:rsidR="000E0329" w:rsidRPr="007C2332" w14:paraId="20776AC1" w14:textId="77777777" w:rsidTr="006723EC">
        <w:tc>
          <w:tcPr>
            <w:tcW w:w="1923" w:type="dxa"/>
            <w:shd w:val="clear" w:color="auto" w:fill="auto"/>
          </w:tcPr>
          <w:p w14:paraId="2B0C9B36" w14:textId="77777777" w:rsidR="000E0329" w:rsidRPr="007C2332" w:rsidRDefault="000E0329" w:rsidP="006723EC">
            <w:pPr>
              <w:pStyle w:val="af2"/>
              <w:rPr>
                <w:b/>
                <w:szCs w:val="28"/>
              </w:rPr>
            </w:pPr>
            <w:r w:rsidRPr="007C2332">
              <w:rPr>
                <w:b/>
                <w:szCs w:val="28"/>
              </w:rPr>
              <w:t>20__/20__</w:t>
            </w:r>
          </w:p>
        </w:tc>
        <w:tc>
          <w:tcPr>
            <w:tcW w:w="2994" w:type="dxa"/>
            <w:shd w:val="clear" w:color="auto" w:fill="auto"/>
          </w:tcPr>
          <w:p w14:paraId="1DAB4242" w14:textId="77777777" w:rsidR="000E0329" w:rsidRPr="007C2332" w:rsidRDefault="000E0329" w:rsidP="006723EC">
            <w:pPr>
              <w:pStyle w:val="af2"/>
              <w:rPr>
                <w:b/>
                <w:szCs w:val="28"/>
              </w:rPr>
            </w:pPr>
          </w:p>
        </w:tc>
        <w:tc>
          <w:tcPr>
            <w:tcW w:w="2126" w:type="dxa"/>
            <w:shd w:val="clear" w:color="auto" w:fill="auto"/>
          </w:tcPr>
          <w:p w14:paraId="4E199712" w14:textId="77777777" w:rsidR="000E0329" w:rsidRPr="007C2332" w:rsidRDefault="000E0329" w:rsidP="006723EC">
            <w:pPr>
              <w:pStyle w:val="af2"/>
              <w:rPr>
                <w:b/>
                <w:szCs w:val="28"/>
              </w:rPr>
            </w:pPr>
          </w:p>
        </w:tc>
        <w:tc>
          <w:tcPr>
            <w:tcW w:w="2596" w:type="dxa"/>
            <w:shd w:val="clear" w:color="auto" w:fill="auto"/>
          </w:tcPr>
          <w:p w14:paraId="46C5771D" w14:textId="77777777" w:rsidR="000E0329" w:rsidRPr="007C2332" w:rsidRDefault="000E0329" w:rsidP="006723EC">
            <w:pPr>
              <w:pStyle w:val="af2"/>
              <w:rPr>
                <w:b/>
                <w:szCs w:val="28"/>
              </w:rPr>
            </w:pPr>
          </w:p>
        </w:tc>
      </w:tr>
      <w:tr w:rsidR="000E0329" w:rsidRPr="007C2332" w14:paraId="71839127" w14:textId="77777777" w:rsidTr="006723EC">
        <w:tc>
          <w:tcPr>
            <w:tcW w:w="1923" w:type="dxa"/>
            <w:shd w:val="clear" w:color="auto" w:fill="auto"/>
          </w:tcPr>
          <w:p w14:paraId="20473213" w14:textId="77777777" w:rsidR="000E0329" w:rsidRPr="007C2332" w:rsidRDefault="000E0329" w:rsidP="006723EC">
            <w:pPr>
              <w:pStyle w:val="af2"/>
              <w:rPr>
                <w:b/>
                <w:szCs w:val="28"/>
              </w:rPr>
            </w:pPr>
            <w:r w:rsidRPr="007C2332">
              <w:rPr>
                <w:b/>
                <w:szCs w:val="28"/>
              </w:rPr>
              <w:t>20__/20__</w:t>
            </w:r>
          </w:p>
        </w:tc>
        <w:tc>
          <w:tcPr>
            <w:tcW w:w="2994" w:type="dxa"/>
            <w:shd w:val="clear" w:color="auto" w:fill="auto"/>
          </w:tcPr>
          <w:p w14:paraId="6658D313" w14:textId="77777777" w:rsidR="000E0329" w:rsidRPr="007C2332" w:rsidRDefault="000E0329" w:rsidP="006723EC">
            <w:pPr>
              <w:pStyle w:val="af2"/>
              <w:rPr>
                <w:b/>
                <w:szCs w:val="28"/>
              </w:rPr>
            </w:pPr>
          </w:p>
        </w:tc>
        <w:tc>
          <w:tcPr>
            <w:tcW w:w="2126" w:type="dxa"/>
            <w:shd w:val="clear" w:color="auto" w:fill="auto"/>
          </w:tcPr>
          <w:p w14:paraId="78A66760" w14:textId="77777777" w:rsidR="000E0329" w:rsidRPr="007C2332" w:rsidRDefault="000E0329" w:rsidP="006723EC">
            <w:pPr>
              <w:pStyle w:val="af2"/>
              <w:rPr>
                <w:b/>
                <w:szCs w:val="28"/>
              </w:rPr>
            </w:pPr>
          </w:p>
        </w:tc>
        <w:tc>
          <w:tcPr>
            <w:tcW w:w="2596" w:type="dxa"/>
            <w:shd w:val="clear" w:color="auto" w:fill="auto"/>
          </w:tcPr>
          <w:p w14:paraId="22D8C829" w14:textId="77777777" w:rsidR="000E0329" w:rsidRPr="007C2332" w:rsidRDefault="000E0329" w:rsidP="006723EC">
            <w:pPr>
              <w:pStyle w:val="af2"/>
              <w:rPr>
                <w:b/>
                <w:szCs w:val="28"/>
              </w:rPr>
            </w:pPr>
          </w:p>
        </w:tc>
      </w:tr>
      <w:tr w:rsidR="000E0329" w:rsidRPr="007C2332" w14:paraId="4604BC7A" w14:textId="77777777" w:rsidTr="006723EC">
        <w:tc>
          <w:tcPr>
            <w:tcW w:w="1923" w:type="dxa"/>
            <w:shd w:val="clear" w:color="auto" w:fill="auto"/>
          </w:tcPr>
          <w:p w14:paraId="5F647137" w14:textId="77777777" w:rsidR="000E0329" w:rsidRPr="007C2332" w:rsidRDefault="000E0329" w:rsidP="006723EC">
            <w:pPr>
              <w:pStyle w:val="af2"/>
              <w:rPr>
                <w:b/>
                <w:szCs w:val="28"/>
              </w:rPr>
            </w:pPr>
            <w:r w:rsidRPr="007C2332">
              <w:rPr>
                <w:b/>
                <w:szCs w:val="28"/>
              </w:rPr>
              <w:t>20__/20__</w:t>
            </w:r>
          </w:p>
        </w:tc>
        <w:tc>
          <w:tcPr>
            <w:tcW w:w="2994" w:type="dxa"/>
            <w:shd w:val="clear" w:color="auto" w:fill="auto"/>
          </w:tcPr>
          <w:p w14:paraId="2B582220" w14:textId="77777777" w:rsidR="000E0329" w:rsidRPr="007C2332" w:rsidRDefault="000E0329" w:rsidP="006723EC">
            <w:pPr>
              <w:pStyle w:val="af2"/>
              <w:rPr>
                <w:b/>
                <w:szCs w:val="28"/>
              </w:rPr>
            </w:pPr>
          </w:p>
        </w:tc>
        <w:tc>
          <w:tcPr>
            <w:tcW w:w="2126" w:type="dxa"/>
            <w:shd w:val="clear" w:color="auto" w:fill="auto"/>
          </w:tcPr>
          <w:p w14:paraId="6F21E29D" w14:textId="77777777" w:rsidR="000E0329" w:rsidRPr="007C2332" w:rsidRDefault="000E0329" w:rsidP="006723EC">
            <w:pPr>
              <w:pStyle w:val="af2"/>
              <w:rPr>
                <w:b/>
                <w:szCs w:val="28"/>
              </w:rPr>
            </w:pPr>
          </w:p>
        </w:tc>
        <w:tc>
          <w:tcPr>
            <w:tcW w:w="2596" w:type="dxa"/>
            <w:shd w:val="clear" w:color="auto" w:fill="auto"/>
          </w:tcPr>
          <w:p w14:paraId="01FF9BB2" w14:textId="77777777" w:rsidR="000E0329" w:rsidRPr="007C2332" w:rsidRDefault="000E0329" w:rsidP="006723EC">
            <w:pPr>
              <w:pStyle w:val="af2"/>
              <w:rPr>
                <w:b/>
                <w:szCs w:val="28"/>
              </w:rPr>
            </w:pPr>
          </w:p>
        </w:tc>
      </w:tr>
    </w:tbl>
    <w:p w14:paraId="3EBF72BC" w14:textId="77777777" w:rsidR="000E0329" w:rsidRPr="007C2332" w:rsidRDefault="000E0329" w:rsidP="000E0329">
      <w:pPr>
        <w:pStyle w:val="af2"/>
        <w:ind w:left="720"/>
        <w:rPr>
          <w:b/>
          <w:szCs w:val="28"/>
        </w:rPr>
      </w:pPr>
      <w:r w:rsidRPr="007C2332">
        <w:rPr>
          <w:b/>
          <w:szCs w:val="28"/>
        </w:rPr>
        <w:br w:type="page"/>
      </w:r>
    </w:p>
    <w:p w14:paraId="51A15BAE" w14:textId="77777777" w:rsidR="000E0329" w:rsidRPr="007C2332" w:rsidRDefault="000E0329" w:rsidP="000E0329">
      <w:pPr>
        <w:pStyle w:val="af2"/>
        <w:widowControl w:val="0"/>
        <w:autoSpaceDE w:val="0"/>
        <w:autoSpaceDN w:val="0"/>
        <w:jc w:val="center"/>
        <w:rPr>
          <w:b/>
          <w:szCs w:val="28"/>
        </w:rPr>
      </w:pPr>
      <w:r w:rsidRPr="007C2332">
        <w:rPr>
          <w:b/>
          <w:szCs w:val="28"/>
        </w:rPr>
        <w:lastRenderedPageBreak/>
        <w:t>1. ОПИС НАВЧАЛЬНОЇ ДИСЦИПЛІНИ:</w:t>
      </w:r>
    </w:p>
    <w:p w14:paraId="364703B2" w14:textId="77777777" w:rsidR="000E0329" w:rsidRPr="007C2332" w:rsidRDefault="000E0329" w:rsidP="000E0329">
      <w:pPr>
        <w:ind w:firstLine="720"/>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2467"/>
        <w:gridCol w:w="2877"/>
      </w:tblGrid>
      <w:tr w:rsidR="000E0329" w:rsidRPr="007C2332" w14:paraId="63E71FF2" w14:textId="77777777" w:rsidTr="006723EC">
        <w:trPr>
          <w:jc w:val="center"/>
        </w:trPr>
        <w:tc>
          <w:tcPr>
            <w:tcW w:w="3591" w:type="dxa"/>
            <w:vMerge w:val="restart"/>
            <w:shd w:val="clear" w:color="auto" w:fill="auto"/>
          </w:tcPr>
          <w:p w14:paraId="5D658334" w14:textId="77777777" w:rsidR="000E0329" w:rsidRPr="007C2332" w:rsidRDefault="000E0329" w:rsidP="006723EC">
            <w:pPr>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Найменування</w:t>
            </w:r>
          </w:p>
          <w:p w14:paraId="1A673CEE" w14:textId="77777777" w:rsidR="000E0329" w:rsidRPr="007C2332" w:rsidRDefault="000E0329" w:rsidP="006723EC">
            <w:pPr>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показників</w:t>
            </w:r>
          </w:p>
        </w:tc>
        <w:tc>
          <w:tcPr>
            <w:tcW w:w="5344" w:type="dxa"/>
            <w:gridSpan w:val="2"/>
            <w:shd w:val="clear" w:color="auto" w:fill="auto"/>
          </w:tcPr>
          <w:p w14:paraId="0599448A" w14:textId="77777777" w:rsidR="000E0329" w:rsidRPr="007C2332" w:rsidRDefault="000E0329" w:rsidP="006723EC">
            <w:pPr>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Характеристика навчальної дисципліни</w:t>
            </w:r>
          </w:p>
        </w:tc>
      </w:tr>
      <w:tr w:rsidR="000E0329" w:rsidRPr="007C2332" w14:paraId="5DE2D020" w14:textId="77777777" w:rsidTr="006723EC">
        <w:trPr>
          <w:jc w:val="center"/>
        </w:trPr>
        <w:tc>
          <w:tcPr>
            <w:tcW w:w="3591" w:type="dxa"/>
            <w:vMerge/>
            <w:shd w:val="clear" w:color="auto" w:fill="auto"/>
          </w:tcPr>
          <w:p w14:paraId="34C1817F" w14:textId="77777777" w:rsidR="000E0329" w:rsidRPr="007C2332" w:rsidRDefault="000E0329" w:rsidP="006723EC">
            <w:pPr>
              <w:jc w:val="both"/>
              <w:rPr>
                <w:rFonts w:ascii="Times New Roman" w:eastAsia="Calibri" w:hAnsi="Times New Roman" w:cs="Times New Roman"/>
                <w:sz w:val="28"/>
                <w:szCs w:val="28"/>
              </w:rPr>
            </w:pPr>
          </w:p>
        </w:tc>
        <w:tc>
          <w:tcPr>
            <w:tcW w:w="2467" w:type="dxa"/>
            <w:shd w:val="clear" w:color="auto" w:fill="auto"/>
          </w:tcPr>
          <w:p w14:paraId="7E91C544" w14:textId="77777777" w:rsidR="000E0329" w:rsidRPr="007C2332" w:rsidRDefault="000E0329" w:rsidP="006723EC">
            <w:pPr>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 xml:space="preserve">денна форма  здобуття вищої освіти </w:t>
            </w:r>
          </w:p>
        </w:tc>
        <w:tc>
          <w:tcPr>
            <w:tcW w:w="2877" w:type="dxa"/>
            <w:shd w:val="clear" w:color="auto" w:fill="auto"/>
          </w:tcPr>
          <w:p w14:paraId="3949C3A1" w14:textId="77777777" w:rsidR="000E0329" w:rsidRPr="007C2332" w:rsidRDefault="000E0329" w:rsidP="006723EC">
            <w:pPr>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заочна форма здобуття вищої освіти</w:t>
            </w:r>
          </w:p>
        </w:tc>
      </w:tr>
      <w:tr w:rsidR="000E0329" w:rsidRPr="007C2332" w14:paraId="229BEF00" w14:textId="77777777" w:rsidTr="006723EC">
        <w:trPr>
          <w:jc w:val="center"/>
        </w:trPr>
        <w:tc>
          <w:tcPr>
            <w:tcW w:w="3591" w:type="dxa"/>
            <w:shd w:val="clear" w:color="auto" w:fill="auto"/>
          </w:tcPr>
          <w:p w14:paraId="61575741"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Кількість кредитів ЄКТС</w:t>
            </w:r>
          </w:p>
        </w:tc>
        <w:tc>
          <w:tcPr>
            <w:tcW w:w="5344" w:type="dxa"/>
            <w:gridSpan w:val="2"/>
            <w:shd w:val="clear" w:color="auto" w:fill="auto"/>
          </w:tcPr>
          <w:p w14:paraId="6EBB4D93" w14:textId="77777777" w:rsidR="000E0329" w:rsidRPr="007C2332" w:rsidRDefault="000E0329"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3</w:t>
            </w:r>
          </w:p>
        </w:tc>
      </w:tr>
      <w:tr w:rsidR="000E0329" w:rsidRPr="007C2332" w14:paraId="2065B6FB" w14:textId="77777777" w:rsidTr="006723EC">
        <w:trPr>
          <w:jc w:val="center"/>
        </w:trPr>
        <w:tc>
          <w:tcPr>
            <w:tcW w:w="3591" w:type="dxa"/>
            <w:shd w:val="clear" w:color="auto" w:fill="auto"/>
          </w:tcPr>
          <w:p w14:paraId="532C8A5F"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Загальна кількість годин:</w:t>
            </w:r>
          </w:p>
        </w:tc>
        <w:tc>
          <w:tcPr>
            <w:tcW w:w="5344" w:type="dxa"/>
            <w:gridSpan w:val="2"/>
            <w:shd w:val="clear" w:color="auto" w:fill="auto"/>
          </w:tcPr>
          <w:p w14:paraId="6EC54144" w14:textId="77777777" w:rsidR="000E0329" w:rsidRPr="007C2332" w:rsidRDefault="000E0329"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90</w:t>
            </w:r>
          </w:p>
        </w:tc>
      </w:tr>
      <w:tr w:rsidR="000E0329" w:rsidRPr="007C2332" w14:paraId="1154A266" w14:textId="77777777" w:rsidTr="006723EC">
        <w:trPr>
          <w:jc w:val="center"/>
        </w:trPr>
        <w:tc>
          <w:tcPr>
            <w:tcW w:w="3591" w:type="dxa"/>
            <w:shd w:val="clear" w:color="auto" w:fill="auto"/>
          </w:tcPr>
          <w:p w14:paraId="79297699"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Рік підготовки:</w:t>
            </w:r>
          </w:p>
        </w:tc>
        <w:tc>
          <w:tcPr>
            <w:tcW w:w="2467" w:type="dxa"/>
            <w:shd w:val="clear" w:color="auto" w:fill="auto"/>
          </w:tcPr>
          <w:p w14:paraId="46B7CD5C" w14:textId="2931F5D0"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877" w:type="dxa"/>
            <w:shd w:val="clear" w:color="auto" w:fill="auto"/>
          </w:tcPr>
          <w:p w14:paraId="144E0CFB" w14:textId="08400B9A"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E0329" w:rsidRPr="007C2332" w14:paraId="0D7A021F" w14:textId="77777777" w:rsidTr="006723EC">
        <w:trPr>
          <w:jc w:val="center"/>
        </w:trPr>
        <w:tc>
          <w:tcPr>
            <w:tcW w:w="3591" w:type="dxa"/>
            <w:shd w:val="clear" w:color="auto" w:fill="auto"/>
          </w:tcPr>
          <w:p w14:paraId="76E6D2C8"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Семестр:</w:t>
            </w:r>
          </w:p>
        </w:tc>
        <w:tc>
          <w:tcPr>
            <w:tcW w:w="2467" w:type="dxa"/>
            <w:shd w:val="clear" w:color="auto" w:fill="auto"/>
          </w:tcPr>
          <w:p w14:paraId="1031378C" w14:textId="37CA4547" w:rsidR="000E0329" w:rsidRPr="007C2332" w:rsidRDefault="0035012D"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3</w:t>
            </w:r>
          </w:p>
        </w:tc>
        <w:tc>
          <w:tcPr>
            <w:tcW w:w="2877" w:type="dxa"/>
            <w:shd w:val="clear" w:color="auto" w:fill="auto"/>
          </w:tcPr>
          <w:p w14:paraId="4B2CB71F" w14:textId="7785970C"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0E0329" w:rsidRPr="007C2332" w14:paraId="3A03F868" w14:textId="77777777" w:rsidTr="006723EC">
        <w:trPr>
          <w:jc w:val="center"/>
        </w:trPr>
        <w:tc>
          <w:tcPr>
            <w:tcW w:w="3591" w:type="dxa"/>
            <w:shd w:val="clear" w:color="auto" w:fill="auto"/>
          </w:tcPr>
          <w:p w14:paraId="1CB01B48"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Лекції</w:t>
            </w:r>
          </w:p>
        </w:tc>
        <w:tc>
          <w:tcPr>
            <w:tcW w:w="2467" w:type="dxa"/>
            <w:shd w:val="clear" w:color="auto" w:fill="auto"/>
          </w:tcPr>
          <w:p w14:paraId="2B135F97" w14:textId="77777777" w:rsidR="000E0329" w:rsidRPr="007C2332" w:rsidRDefault="000E0329"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10</w:t>
            </w:r>
          </w:p>
        </w:tc>
        <w:tc>
          <w:tcPr>
            <w:tcW w:w="2877" w:type="dxa"/>
            <w:shd w:val="clear" w:color="auto" w:fill="auto"/>
          </w:tcPr>
          <w:p w14:paraId="2146F3CE" w14:textId="7A03CF58"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E0329" w:rsidRPr="007C2332" w14:paraId="1AA50B25" w14:textId="77777777" w:rsidTr="006723EC">
        <w:trPr>
          <w:jc w:val="center"/>
        </w:trPr>
        <w:tc>
          <w:tcPr>
            <w:tcW w:w="3591" w:type="dxa"/>
            <w:shd w:val="clear" w:color="auto" w:fill="auto"/>
          </w:tcPr>
          <w:p w14:paraId="455D8E10"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Семінарські</w:t>
            </w:r>
          </w:p>
        </w:tc>
        <w:tc>
          <w:tcPr>
            <w:tcW w:w="2467" w:type="dxa"/>
            <w:shd w:val="clear" w:color="auto" w:fill="auto"/>
          </w:tcPr>
          <w:p w14:paraId="311FE550" w14:textId="5B4E9C02" w:rsidR="000E0329" w:rsidRPr="007C2332" w:rsidRDefault="0035012D"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10</w:t>
            </w:r>
          </w:p>
        </w:tc>
        <w:tc>
          <w:tcPr>
            <w:tcW w:w="2877" w:type="dxa"/>
            <w:shd w:val="clear" w:color="auto" w:fill="auto"/>
          </w:tcPr>
          <w:p w14:paraId="2FACFE50" w14:textId="7F365EF9"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0E0329" w:rsidRPr="007C2332" w14:paraId="653A75D5" w14:textId="77777777" w:rsidTr="006723EC">
        <w:trPr>
          <w:jc w:val="center"/>
        </w:trPr>
        <w:tc>
          <w:tcPr>
            <w:tcW w:w="3591" w:type="dxa"/>
            <w:shd w:val="clear" w:color="auto" w:fill="auto"/>
          </w:tcPr>
          <w:p w14:paraId="48A95A3D"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Практичні</w:t>
            </w:r>
          </w:p>
        </w:tc>
        <w:tc>
          <w:tcPr>
            <w:tcW w:w="2467" w:type="dxa"/>
            <w:shd w:val="clear" w:color="auto" w:fill="auto"/>
          </w:tcPr>
          <w:p w14:paraId="23F7C129" w14:textId="6E1E2078" w:rsidR="000E0329" w:rsidRPr="007C2332" w:rsidRDefault="0035012D"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10</w:t>
            </w:r>
          </w:p>
        </w:tc>
        <w:tc>
          <w:tcPr>
            <w:tcW w:w="2877" w:type="dxa"/>
            <w:shd w:val="clear" w:color="auto" w:fill="auto"/>
          </w:tcPr>
          <w:p w14:paraId="72BA040E" w14:textId="63E667F9"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0E0329" w:rsidRPr="007C2332" w14:paraId="7E2BBC05" w14:textId="77777777" w:rsidTr="006723EC">
        <w:trPr>
          <w:jc w:val="center"/>
        </w:trPr>
        <w:tc>
          <w:tcPr>
            <w:tcW w:w="3591" w:type="dxa"/>
            <w:shd w:val="clear" w:color="auto" w:fill="auto"/>
          </w:tcPr>
          <w:p w14:paraId="0EC76A30"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Самостійна робота</w:t>
            </w:r>
          </w:p>
        </w:tc>
        <w:tc>
          <w:tcPr>
            <w:tcW w:w="2467" w:type="dxa"/>
            <w:shd w:val="clear" w:color="auto" w:fill="auto"/>
          </w:tcPr>
          <w:p w14:paraId="134165F1" w14:textId="66AC1A66" w:rsidR="000E0329" w:rsidRPr="007C2332" w:rsidRDefault="0035012D"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60</w:t>
            </w:r>
          </w:p>
        </w:tc>
        <w:tc>
          <w:tcPr>
            <w:tcW w:w="2877" w:type="dxa"/>
            <w:shd w:val="clear" w:color="auto" w:fill="auto"/>
          </w:tcPr>
          <w:p w14:paraId="4EF0925C" w14:textId="529349DD" w:rsidR="000E0329" w:rsidRPr="007C2332" w:rsidRDefault="006723EC" w:rsidP="006723EC">
            <w:pPr>
              <w:jc w:val="both"/>
              <w:rPr>
                <w:rFonts w:ascii="Times New Roman" w:eastAsia="Calibri" w:hAnsi="Times New Roman" w:cs="Times New Roman"/>
                <w:sz w:val="28"/>
                <w:szCs w:val="28"/>
              </w:rPr>
            </w:pPr>
            <w:r>
              <w:rPr>
                <w:rFonts w:ascii="Times New Roman" w:eastAsia="Calibri" w:hAnsi="Times New Roman" w:cs="Times New Roman"/>
                <w:sz w:val="28"/>
                <w:szCs w:val="28"/>
              </w:rPr>
              <w:t>82</w:t>
            </w:r>
          </w:p>
        </w:tc>
      </w:tr>
      <w:tr w:rsidR="000E0329" w:rsidRPr="007C2332" w14:paraId="68598DCC" w14:textId="77777777" w:rsidTr="006723EC">
        <w:trPr>
          <w:jc w:val="center"/>
        </w:trPr>
        <w:tc>
          <w:tcPr>
            <w:tcW w:w="3591" w:type="dxa"/>
            <w:shd w:val="clear" w:color="auto" w:fill="auto"/>
          </w:tcPr>
          <w:p w14:paraId="6ED8FB88"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Індивідуальні завдання (курсова робота):</w:t>
            </w:r>
          </w:p>
        </w:tc>
        <w:tc>
          <w:tcPr>
            <w:tcW w:w="5344" w:type="dxa"/>
            <w:gridSpan w:val="2"/>
            <w:shd w:val="clear" w:color="auto" w:fill="auto"/>
          </w:tcPr>
          <w:p w14:paraId="15368A05" w14:textId="737DA3F4" w:rsidR="000E0329" w:rsidRPr="007C2332" w:rsidRDefault="000E0329" w:rsidP="006723EC">
            <w:pPr>
              <w:jc w:val="both"/>
              <w:rPr>
                <w:rFonts w:ascii="Times New Roman" w:eastAsia="Calibri" w:hAnsi="Times New Roman" w:cs="Times New Roman"/>
                <w:sz w:val="28"/>
                <w:szCs w:val="28"/>
              </w:rPr>
            </w:pPr>
          </w:p>
        </w:tc>
      </w:tr>
      <w:tr w:rsidR="000E0329" w:rsidRPr="007C2332" w14:paraId="239169CA" w14:textId="77777777" w:rsidTr="006723EC">
        <w:trPr>
          <w:jc w:val="center"/>
        </w:trPr>
        <w:tc>
          <w:tcPr>
            <w:tcW w:w="3591" w:type="dxa"/>
            <w:shd w:val="clear" w:color="auto" w:fill="auto"/>
          </w:tcPr>
          <w:p w14:paraId="4EA1BCDA" w14:textId="77777777" w:rsidR="000E0329" w:rsidRPr="007C2332" w:rsidRDefault="000E0329" w:rsidP="006723EC">
            <w:pPr>
              <w:spacing w:line="360" w:lineRule="auto"/>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Підсумковий семестровий контроль:</w:t>
            </w:r>
          </w:p>
        </w:tc>
        <w:tc>
          <w:tcPr>
            <w:tcW w:w="5344" w:type="dxa"/>
            <w:gridSpan w:val="2"/>
            <w:shd w:val="clear" w:color="auto" w:fill="auto"/>
          </w:tcPr>
          <w:p w14:paraId="2DD6C6B2" w14:textId="2417F8CB" w:rsidR="000E0329" w:rsidRPr="007C2332" w:rsidRDefault="0035012D" w:rsidP="006723EC">
            <w:pPr>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 xml:space="preserve">Залік </w:t>
            </w:r>
          </w:p>
        </w:tc>
      </w:tr>
    </w:tbl>
    <w:p w14:paraId="1C943D08" w14:textId="77777777" w:rsidR="000E0329" w:rsidRPr="007C2332" w:rsidRDefault="000E0329" w:rsidP="000E0329">
      <w:pPr>
        <w:ind w:firstLine="720"/>
        <w:jc w:val="both"/>
        <w:rPr>
          <w:rFonts w:ascii="Times New Roman" w:hAnsi="Times New Roman" w:cs="Times New Roman"/>
          <w:sz w:val="28"/>
          <w:szCs w:val="28"/>
        </w:rPr>
      </w:pPr>
    </w:p>
    <w:p w14:paraId="7DF61CCA" w14:textId="77777777" w:rsidR="000E0329" w:rsidRPr="007C2332" w:rsidRDefault="000E0329" w:rsidP="000E0329">
      <w:pPr>
        <w:ind w:firstLine="720"/>
        <w:jc w:val="both"/>
        <w:rPr>
          <w:rFonts w:ascii="Times New Roman" w:hAnsi="Times New Roman" w:cs="Times New Roman"/>
          <w:sz w:val="28"/>
          <w:szCs w:val="28"/>
        </w:rPr>
      </w:pPr>
      <w:r w:rsidRPr="007C2332">
        <w:rPr>
          <w:rFonts w:ascii="Times New Roman" w:hAnsi="Times New Roman" w:cs="Times New Roman"/>
          <w:sz w:val="28"/>
          <w:szCs w:val="28"/>
        </w:rPr>
        <w:br w:type="page"/>
      </w:r>
    </w:p>
    <w:p w14:paraId="65BB7D1F" w14:textId="77777777" w:rsidR="000E0329" w:rsidRPr="007C2332" w:rsidRDefault="000E0329" w:rsidP="00DA435D">
      <w:pPr>
        <w:widowControl/>
        <w:ind w:firstLine="709"/>
        <w:jc w:val="center"/>
        <w:rPr>
          <w:rFonts w:ascii="Times New Roman" w:hAnsi="Times New Roman" w:cs="Times New Roman"/>
          <w:b/>
          <w:sz w:val="28"/>
          <w:szCs w:val="28"/>
        </w:rPr>
      </w:pPr>
      <w:r w:rsidRPr="007C2332">
        <w:rPr>
          <w:rFonts w:ascii="Times New Roman" w:hAnsi="Times New Roman" w:cs="Times New Roman"/>
          <w:b/>
          <w:sz w:val="28"/>
          <w:szCs w:val="28"/>
        </w:rPr>
        <w:lastRenderedPageBreak/>
        <w:t>2. МЕТА ТА ЗАВДАННЯ НАВЧАЛЬНОЇ ДИСЦИПЛІНИ:</w:t>
      </w:r>
    </w:p>
    <w:p w14:paraId="75204BC0" w14:textId="77777777" w:rsidR="00DA435D" w:rsidRPr="007C2332" w:rsidRDefault="00DA435D" w:rsidP="00DA435D">
      <w:pPr>
        <w:ind w:firstLine="709"/>
        <w:jc w:val="both"/>
        <w:rPr>
          <w:rFonts w:ascii="Times New Roman" w:hAnsi="Times New Roman" w:cs="Times New Roman"/>
          <w:sz w:val="28"/>
          <w:szCs w:val="28"/>
        </w:rPr>
      </w:pPr>
    </w:p>
    <w:p w14:paraId="71C76D86" w14:textId="77777777" w:rsidR="00DA435D" w:rsidRPr="007C2332" w:rsidRDefault="00DA435D" w:rsidP="00DA435D">
      <w:pPr>
        <w:pStyle w:val="af4"/>
        <w:spacing w:after="0"/>
        <w:ind w:left="0" w:firstLine="709"/>
        <w:jc w:val="both"/>
        <w:rPr>
          <w:rFonts w:ascii="Times New Roman" w:hAnsi="Times New Roman" w:cs="Times New Roman"/>
          <w:sz w:val="28"/>
          <w:szCs w:val="28"/>
        </w:rPr>
      </w:pPr>
      <w:r w:rsidRPr="007C2332">
        <w:rPr>
          <w:rFonts w:ascii="Times New Roman" w:hAnsi="Times New Roman" w:cs="Times New Roman"/>
          <w:sz w:val="28"/>
          <w:szCs w:val="28"/>
        </w:rPr>
        <w:t>1.1. Метою навчальної дисципліни «Аналіз та прогнозування злочинності» є оволодіння слухачами магістратури:</w:t>
      </w:r>
    </w:p>
    <w:p w14:paraId="0AC1916A"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знаннями про наукові й методичні засади кримінологічного аналізу злочинності, його співвідношення з кримінальним аналізом; </w:t>
      </w:r>
    </w:p>
    <w:p w14:paraId="3EF439FE"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знаннями про види, форми, джерела кримінологічної інформації, способи, методи її збирання, опрацювання, використання;</w:t>
      </w:r>
    </w:p>
    <w:p w14:paraId="3A619EBD"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знаннями про багатогранну природу феномену злочинності; </w:t>
      </w:r>
    </w:p>
    <w:p w14:paraId="4E138DDA"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знаннями про філософські, загальнонаукові та спеціальні наукові підходи, методи аналізу </w:t>
      </w:r>
      <w:proofErr w:type="spellStart"/>
      <w:r w:rsidRPr="007C2332">
        <w:rPr>
          <w:rFonts w:ascii="Times New Roman" w:hAnsi="Times New Roman" w:cs="Times New Roman"/>
          <w:sz w:val="28"/>
          <w:szCs w:val="28"/>
        </w:rPr>
        <w:t>детермінаційного</w:t>
      </w:r>
      <w:proofErr w:type="spellEnd"/>
      <w:r w:rsidRPr="007C2332">
        <w:rPr>
          <w:rFonts w:ascii="Times New Roman" w:hAnsi="Times New Roman" w:cs="Times New Roman"/>
          <w:sz w:val="28"/>
          <w:szCs w:val="28"/>
        </w:rPr>
        <w:t xml:space="preserve"> комплексу злочинності, окремих кримінальних правопорушень, впливу ситуації на </w:t>
      </w:r>
      <w:proofErr w:type="spellStart"/>
      <w:r w:rsidRPr="007C2332">
        <w:rPr>
          <w:rFonts w:ascii="Times New Roman" w:hAnsi="Times New Roman" w:cs="Times New Roman"/>
          <w:sz w:val="28"/>
          <w:szCs w:val="28"/>
        </w:rPr>
        <w:t>криміногенез</w:t>
      </w:r>
      <w:proofErr w:type="spellEnd"/>
      <w:r w:rsidRPr="007C2332">
        <w:rPr>
          <w:rFonts w:ascii="Times New Roman" w:hAnsi="Times New Roman" w:cs="Times New Roman"/>
          <w:sz w:val="28"/>
          <w:szCs w:val="28"/>
        </w:rPr>
        <w:t xml:space="preserve">, а також про особистість злочинця й жертву кримінального правопорушення, методи і напрями кримінологічної роботи з ними; </w:t>
      </w:r>
    </w:p>
    <w:p w14:paraId="5F35D230"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вмінням використовувати різні способи виявлення, збирання, аналізу та узагальнення кримінологічної інформації під час вирішення практичних задач,</w:t>
      </w:r>
    </w:p>
    <w:p w14:paraId="2ECD6E27"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вмінням складання аналітичної довідки, візуалізації кримінологічної інформації; </w:t>
      </w:r>
    </w:p>
    <w:p w14:paraId="1A07AB88"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вмінням складання кримінологічного прогнозу;</w:t>
      </w:r>
    </w:p>
    <w:p w14:paraId="334C4052" w14:textId="77777777" w:rsidR="00DA435D" w:rsidRPr="007C2332" w:rsidRDefault="00DA435D" w:rsidP="00DA435D">
      <w:pPr>
        <w:numPr>
          <w:ilvl w:val="0"/>
          <w:numId w:val="31"/>
        </w:numPr>
        <w:tabs>
          <w:tab w:val="clear" w:pos="709"/>
          <w:tab w:val="left" w:pos="1276"/>
        </w:tabs>
        <w:ind w:left="0" w:firstLine="709"/>
        <w:jc w:val="both"/>
        <w:rPr>
          <w:rFonts w:ascii="Times New Roman" w:hAnsi="Times New Roman" w:cs="Times New Roman"/>
          <w:sz w:val="28"/>
          <w:szCs w:val="28"/>
        </w:rPr>
      </w:pPr>
      <w:r w:rsidRPr="007C2332">
        <w:rPr>
          <w:rFonts w:ascii="Times New Roman" w:hAnsi="Times New Roman" w:cs="Times New Roman"/>
          <w:sz w:val="28"/>
          <w:szCs w:val="28"/>
        </w:rPr>
        <w:t>навичками оцінки стану кримінологічної обстановки.</w:t>
      </w:r>
    </w:p>
    <w:p w14:paraId="0F4C614F" w14:textId="244CA76F" w:rsidR="00DA435D" w:rsidRPr="007C2332" w:rsidRDefault="00DA435D" w:rsidP="00DA435D">
      <w:pPr>
        <w:ind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1.2. Основними завданнями вивчення дисципліни «Аналіз та прогнозування злочинності» є формування у слухачів магістратури системи знань, умінь та навичок аналізу й прогнозування злочинності на основі сучасних досягнень науки у сфері пізнання природи, </w:t>
      </w:r>
      <w:proofErr w:type="spellStart"/>
      <w:r w:rsidRPr="007C2332">
        <w:rPr>
          <w:rFonts w:ascii="Times New Roman" w:hAnsi="Times New Roman" w:cs="Times New Roman"/>
          <w:sz w:val="28"/>
          <w:szCs w:val="28"/>
        </w:rPr>
        <w:t>детермінаційного</w:t>
      </w:r>
      <w:proofErr w:type="spellEnd"/>
      <w:r w:rsidRPr="007C2332">
        <w:rPr>
          <w:rFonts w:ascii="Times New Roman" w:hAnsi="Times New Roman" w:cs="Times New Roman"/>
          <w:sz w:val="28"/>
          <w:szCs w:val="28"/>
        </w:rPr>
        <w:t xml:space="preserve"> комплексу злочинності, особливостей ситуативної й особистісної </w:t>
      </w:r>
      <w:proofErr w:type="spellStart"/>
      <w:r w:rsidRPr="007C2332">
        <w:rPr>
          <w:rFonts w:ascii="Times New Roman" w:hAnsi="Times New Roman" w:cs="Times New Roman"/>
          <w:sz w:val="28"/>
          <w:szCs w:val="28"/>
        </w:rPr>
        <w:t>криміногенези</w:t>
      </w:r>
      <w:proofErr w:type="spellEnd"/>
      <w:r w:rsidRPr="007C2332">
        <w:rPr>
          <w:rFonts w:ascii="Times New Roman" w:hAnsi="Times New Roman" w:cs="Times New Roman"/>
          <w:sz w:val="28"/>
          <w:szCs w:val="28"/>
        </w:rPr>
        <w:t xml:space="preserve"> та </w:t>
      </w:r>
      <w:proofErr w:type="spellStart"/>
      <w:r w:rsidRPr="007C2332">
        <w:rPr>
          <w:rFonts w:ascii="Times New Roman" w:hAnsi="Times New Roman" w:cs="Times New Roman"/>
          <w:sz w:val="28"/>
          <w:szCs w:val="28"/>
        </w:rPr>
        <w:t>віктимогенези</w:t>
      </w:r>
      <w:proofErr w:type="spellEnd"/>
      <w:r w:rsidRPr="007C2332">
        <w:rPr>
          <w:rFonts w:ascii="Times New Roman" w:hAnsi="Times New Roman" w:cs="Times New Roman"/>
          <w:sz w:val="28"/>
          <w:szCs w:val="28"/>
        </w:rPr>
        <w:t xml:space="preserve">, прогнозування соціальних процесів і явищ на основі методів узагальненого сценарію, екстраполяції, експертних оцінок тощо, а також індивідуального кримінологічного прогнозування задля удосконалення превентивного змісту діяльності органів і підрозділів Національної поліції, підвищення її соціальної ефективності. </w:t>
      </w:r>
    </w:p>
    <w:p w14:paraId="003DCD2C" w14:textId="77777777" w:rsidR="00DA435D" w:rsidRPr="007C2332" w:rsidRDefault="00DA435D" w:rsidP="00DA435D">
      <w:pPr>
        <w:tabs>
          <w:tab w:val="left" w:pos="720"/>
        </w:tabs>
        <w:ind w:firstLine="709"/>
        <w:rPr>
          <w:rFonts w:ascii="Times New Roman" w:hAnsi="Times New Roman" w:cs="Times New Roman"/>
          <w:sz w:val="28"/>
          <w:szCs w:val="28"/>
        </w:rPr>
      </w:pPr>
      <w:r w:rsidRPr="007C2332">
        <w:rPr>
          <w:rFonts w:ascii="Times New Roman" w:hAnsi="Times New Roman" w:cs="Times New Roman"/>
          <w:sz w:val="28"/>
          <w:szCs w:val="28"/>
        </w:rPr>
        <w:t>1.3. Згідно з освітньою програмою здобувачі вищої освіти повинні:</w:t>
      </w:r>
    </w:p>
    <w:p w14:paraId="5DF4D0AC" w14:textId="77777777" w:rsidR="00DA435D" w:rsidRPr="007C2332" w:rsidRDefault="00DA435D" w:rsidP="00DA435D">
      <w:pPr>
        <w:autoSpaceDE w:val="0"/>
        <w:autoSpaceDN w:val="0"/>
        <w:adjustRightInd w:val="0"/>
        <w:ind w:firstLine="709"/>
        <w:jc w:val="both"/>
        <w:rPr>
          <w:rFonts w:ascii="Times New Roman" w:hAnsi="Times New Roman" w:cs="Times New Roman"/>
          <w:sz w:val="28"/>
          <w:szCs w:val="28"/>
        </w:rPr>
      </w:pPr>
      <w:r w:rsidRPr="007C2332">
        <w:rPr>
          <w:rFonts w:ascii="Times New Roman" w:hAnsi="Times New Roman" w:cs="Times New Roman"/>
          <w:b/>
          <w:bCs/>
          <w:i/>
          <w:iCs/>
          <w:sz w:val="28"/>
          <w:szCs w:val="28"/>
        </w:rPr>
        <w:t>знати:</w:t>
      </w:r>
      <w:r w:rsidRPr="007C2332">
        <w:rPr>
          <w:rFonts w:ascii="Times New Roman" w:hAnsi="Times New Roman" w:cs="Times New Roman"/>
          <w:sz w:val="28"/>
          <w:szCs w:val="28"/>
        </w:rPr>
        <w:t xml:space="preserve"> </w:t>
      </w:r>
    </w:p>
    <w:p w14:paraId="13F63F77" w14:textId="77777777" w:rsidR="00DA435D" w:rsidRPr="007C2332" w:rsidRDefault="00DA435D" w:rsidP="00DA435D">
      <w:pPr>
        <w:autoSpaceDE w:val="0"/>
        <w:autoSpaceDN w:val="0"/>
        <w:adjustRightInd w:val="0"/>
        <w:ind w:firstLine="709"/>
        <w:jc w:val="both"/>
        <w:rPr>
          <w:rFonts w:ascii="Times New Roman" w:hAnsi="Times New Roman" w:cs="Times New Roman"/>
          <w:sz w:val="28"/>
          <w:szCs w:val="28"/>
        </w:rPr>
      </w:pPr>
      <w:r w:rsidRPr="007C2332">
        <w:rPr>
          <w:rFonts w:ascii="Times New Roman" w:hAnsi="Times New Roman" w:cs="Times New Roman"/>
          <w:bCs/>
          <w:sz w:val="28"/>
          <w:szCs w:val="28"/>
        </w:rPr>
        <w:t xml:space="preserve">поняття, види, предмет, задачі кримінологічного аналізу </w:t>
      </w:r>
      <w:r w:rsidRPr="007C2332">
        <w:rPr>
          <w:rFonts w:ascii="Times New Roman" w:hAnsi="Times New Roman" w:cs="Times New Roman"/>
          <w:sz w:val="28"/>
          <w:szCs w:val="28"/>
        </w:rPr>
        <w:t xml:space="preserve">поняття та види криміногенної ситуації; поняття та види кримінального аналізу, його співвідношення з кримінологічним; поняття, види й сучасні джерела кримінологічної інформації; статистичні, соціологічні, психологічні методи кримінологічного аналізу; наукові підходи щодо розуміння сутності злочинності, її інтегративне визначення; систему показників злочинності, їх значення для оцінки стану злочинності та ефективності протидії її відтворенню; базові закономірності трансформації злочинності у глобальному, регіональному та національному вимірах; поняття, види, способи виявлення та шляхи мінімізації латентної злочинності; методологічні засади дослідження детермінації злочинності; основні антропологічні, психологічні, соціологічні, економічні, міждисциплінарні теорії детермінації злочинності; способи класифікації криміногенних факторів; основні видові фактори злочинності в Україні; сутність категорії «особистість злочинця», </w:t>
      </w:r>
      <w:r w:rsidRPr="007C2332">
        <w:rPr>
          <w:rFonts w:ascii="Times New Roman" w:hAnsi="Times New Roman" w:cs="Times New Roman"/>
          <w:sz w:val="28"/>
          <w:szCs w:val="28"/>
        </w:rPr>
        <w:lastRenderedPageBreak/>
        <w:t xml:space="preserve">поняття, зміст та види кримінологічного профілювання; джерела інформації про особистість злочинця; теоретичну модель механізму індивідуальної злочинної поведінки; сутність та види мотивів злочинів, </w:t>
      </w:r>
      <w:proofErr w:type="spellStart"/>
      <w:r w:rsidRPr="007C2332">
        <w:rPr>
          <w:rFonts w:ascii="Times New Roman" w:hAnsi="Times New Roman" w:cs="Times New Roman"/>
          <w:sz w:val="28"/>
          <w:szCs w:val="28"/>
        </w:rPr>
        <w:t>посткримінальної</w:t>
      </w:r>
      <w:proofErr w:type="spellEnd"/>
      <w:r w:rsidRPr="007C2332">
        <w:rPr>
          <w:rFonts w:ascii="Times New Roman" w:hAnsi="Times New Roman" w:cs="Times New Roman"/>
          <w:sz w:val="28"/>
          <w:szCs w:val="28"/>
        </w:rPr>
        <w:t xml:space="preserve"> поведінки; поняття, значення і види криміногенних ситуацій в механізмі окремого злочину; засоби впливу на криміногенні ситуації; поняття, види </w:t>
      </w:r>
      <w:proofErr w:type="spellStart"/>
      <w:r w:rsidRPr="007C2332">
        <w:rPr>
          <w:rFonts w:ascii="Times New Roman" w:hAnsi="Times New Roman" w:cs="Times New Roman"/>
          <w:sz w:val="28"/>
          <w:szCs w:val="28"/>
        </w:rPr>
        <w:t>віктимогенезу</w:t>
      </w:r>
      <w:proofErr w:type="spellEnd"/>
      <w:r w:rsidRPr="007C2332">
        <w:rPr>
          <w:rFonts w:ascii="Times New Roman" w:hAnsi="Times New Roman" w:cs="Times New Roman"/>
          <w:sz w:val="28"/>
          <w:szCs w:val="28"/>
        </w:rPr>
        <w:t xml:space="preserve">; поняття та значення феномену конкуруючої </w:t>
      </w:r>
      <w:proofErr w:type="spellStart"/>
      <w:r w:rsidRPr="007C2332">
        <w:rPr>
          <w:rFonts w:ascii="Times New Roman" w:hAnsi="Times New Roman" w:cs="Times New Roman"/>
          <w:sz w:val="28"/>
          <w:szCs w:val="28"/>
        </w:rPr>
        <w:t>віктимності</w:t>
      </w:r>
      <w:proofErr w:type="spellEnd"/>
      <w:r w:rsidRPr="007C2332">
        <w:rPr>
          <w:rFonts w:ascii="Times New Roman" w:hAnsi="Times New Roman" w:cs="Times New Roman"/>
          <w:sz w:val="28"/>
          <w:szCs w:val="28"/>
        </w:rPr>
        <w:t xml:space="preserve">, особливості її прояву в Україні; </w:t>
      </w:r>
      <w:r w:rsidRPr="007C2332">
        <w:rPr>
          <w:rFonts w:ascii="Times New Roman" w:hAnsi="Times New Roman" w:cs="Times New Roman"/>
          <w:bCs/>
          <w:sz w:val="28"/>
          <w:szCs w:val="28"/>
        </w:rPr>
        <w:t>поняття, види, сфери застосування к</w:t>
      </w:r>
      <w:r w:rsidRPr="007C2332">
        <w:rPr>
          <w:rFonts w:ascii="Times New Roman" w:hAnsi="Times New Roman" w:cs="Times New Roman"/>
          <w:sz w:val="28"/>
          <w:szCs w:val="28"/>
        </w:rPr>
        <w:t xml:space="preserve">римінологічного прогнозування; методи </w:t>
      </w:r>
      <w:r w:rsidRPr="007C2332">
        <w:rPr>
          <w:rFonts w:ascii="Times New Roman" w:hAnsi="Times New Roman" w:cs="Times New Roman"/>
          <w:bCs/>
          <w:sz w:val="28"/>
          <w:szCs w:val="28"/>
        </w:rPr>
        <w:t>к</w:t>
      </w:r>
      <w:r w:rsidRPr="007C2332">
        <w:rPr>
          <w:rFonts w:ascii="Times New Roman" w:hAnsi="Times New Roman" w:cs="Times New Roman"/>
          <w:sz w:val="28"/>
          <w:szCs w:val="28"/>
        </w:rPr>
        <w:t>римінологічного прогнозування;</w:t>
      </w:r>
    </w:p>
    <w:p w14:paraId="68ED6616" w14:textId="77777777" w:rsidR="00DA435D" w:rsidRPr="007C2332" w:rsidRDefault="00DA435D" w:rsidP="00DA435D">
      <w:pPr>
        <w:ind w:firstLine="709"/>
        <w:jc w:val="both"/>
        <w:rPr>
          <w:rFonts w:ascii="Times New Roman" w:hAnsi="Times New Roman" w:cs="Times New Roman"/>
          <w:sz w:val="28"/>
          <w:szCs w:val="28"/>
        </w:rPr>
      </w:pPr>
      <w:r w:rsidRPr="007C2332">
        <w:rPr>
          <w:rFonts w:ascii="Times New Roman" w:hAnsi="Times New Roman" w:cs="Times New Roman"/>
          <w:b/>
          <w:bCs/>
          <w:i/>
          <w:iCs/>
          <w:sz w:val="28"/>
          <w:szCs w:val="28"/>
        </w:rPr>
        <w:t>вміти</w:t>
      </w:r>
      <w:r w:rsidRPr="007C2332">
        <w:rPr>
          <w:rFonts w:ascii="Times New Roman" w:hAnsi="Times New Roman" w:cs="Times New Roman"/>
          <w:b/>
          <w:i/>
          <w:sz w:val="28"/>
          <w:szCs w:val="28"/>
        </w:rPr>
        <w:t>:</w:t>
      </w:r>
      <w:r w:rsidRPr="007C2332">
        <w:rPr>
          <w:rFonts w:ascii="Times New Roman" w:hAnsi="Times New Roman" w:cs="Times New Roman"/>
          <w:sz w:val="28"/>
          <w:szCs w:val="28"/>
        </w:rPr>
        <w:t xml:space="preserve"> </w:t>
      </w:r>
    </w:p>
    <w:p w14:paraId="76723A1F" w14:textId="77777777" w:rsidR="00DA435D" w:rsidRPr="007C2332" w:rsidRDefault="00DA435D" w:rsidP="00DA435D">
      <w:pPr>
        <w:autoSpaceDE w:val="0"/>
        <w:autoSpaceDN w:val="0"/>
        <w:adjustRightInd w:val="0"/>
        <w:ind w:firstLine="709"/>
        <w:jc w:val="both"/>
        <w:rPr>
          <w:rFonts w:ascii="Times New Roman" w:hAnsi="Times New Roman" w:cs="Times New Roman"/>
          <w:sz w:val="28"/>
          <w:szCs w:val="28"/>
        </w:rPr>
      </w:pPr>
      <w:r w:rsidRPr="007C2332">
        <w:rPr>
          <w:rFonts w:ascii="Times New Roman" w:hAnsi="Times New Roman" w:cs="Times New Roman"/>
          <w:bCs/>
          <w:sz w:val="28"/>
          <w:szCs w:val="28"/>
        </w:rPr>
        <w:t xml:space="preserve">аналізувати рівень, динаміку, структуру, географію злочинності певного виду й кримінологічну обстановку в цілому, виявляти тенденції у відтворення злочинності; працювати з джерелами кримінологічної інформації </w:t>
      </w:r>
      <w:proofErr w:type="spellStart"/>
      <w:r w:rsidRPr="007C2332">
        <w:rPr>
          <w:rFonts w:ascii="Times New Roman" w:hAnsi="Times New Roman" w:cs="Times New Roman"/>
          <w:bCs/>
          <w:sz w:val="28"/>
          <w:szCs w:val="28"/>
        </w:rPr>
        <w:t>Європолу</w:t>
      </w:r>
      <w:proofErr w:type="spellEnd"/>
      <w:r w:rsidRPr="007C2332">
        <w:rPr>
          <w:rFonts w:ascii="Times New Roman" w:hAnsi="Times New Roman" w:cs="Times New Roman"/>
          <w:bCs/>
          <w:sz w:val="28"/>
          <w:szCs w:val="28"/>
        </w:rPr>
        <w:t xml:space="preserve">, Інтерполу, міжнародних </w:t>
      </w:r>
      <w:proofErr w:type="spellStart"/>
      <w:r w:rsidRPr="007C2332">
        <w:rPr>
          <w:rFonts w:ascii="Times New Roman" w:hAnsi="Times New Roman" w:cs="Times New Roman"/>
          <w:bCs/>
          <w:sz w:val="28"/>
          <w:szCs w:val="28"/>
        </w:rPr>
        <w:t>орг</w:t>
      </w:r>
      <w:proofErr w:type="spellEnd"/>
      <w:r w:rsidRPr="007C2332">
        <w:rPr>
          <w:rFonts w:ascii="Times New Roman" w:hAnsi="Times New Roman" w:cs="Times New Roman"/>
          <w:bCs/>
          <w:sz w:val="28"/>
          <w:szCs w:val="28"/>
        </w:rPr>
        <w:t xml:space="preserve"> складати аналітичні довідки за результатами вивчення стану і тенденцій злочинності; прогнозувати розвиток криміногенних ризиків, складати кримінологічні прогнози</w:t>
      </w:r>
      <w:r w:rsidRPr="007C2332">
        <w:rPr>
          <w:rFonts w:ascii="Times New Roman" w:hAnsi="Times New Roman" w:cs="Times New Roman"/>
          <w:sz w:val="28"/>
          <w:szCs w:val="28"/>
        </w:rPr>
        <w:t>; використовувати різні способи обробки та аналізу кримінологічної інформації під час вирішення практичних задач; оцінювати стан криміногенної обстановки на території обслуговування; вміти проводити аналіз судової та слідчої практики, використовувати її при вирішенні практичних завдань.</w:t>
      </w:r>
    </w:p>
    <w:p w14:paraId="172CB931" w14:textId="77777777" w:rsidR="00DA435D" w:rsidRPr="007C2332" w:rsidRDefault="00DA435D" w:rsidP="00DA435D">
      <w:pPr>
        <w:ind w:firstLine="709"/>
        <w:rPr>
          <w:rFonts w:ascii="Times New Roman" w:hAnsi="Times New Roman" w:cs="Times New Roman"/>
          <w:sz w:val="28"/>
          <w:szCs w:val="28"/>
        </w:rPr>
      </w:pPr>
    </w:p>
    <w:p w14:paraId="11675BD6" w14:textId="77777777" w:rsidR="000E0329" w:rsidRPr="007C2332" w:rsidRDefault="000E0329" w:rsidP="000E0329">
      <w:pPr>
        <w:ind w:firstLine="720"/>
        <w:jc w:val="both"/>
        <w:rPr>
          <w:rFonts w:ascii="Times New Roman" w:hAnsi="Times New Roman" w:cs="Times New Roman"/>
          <w:b/>
          <w:sz w:val="28"/>
          <w:szCs w:val="28"/>
        </w:rPr>
      </w:pPr>
      <w:r w:rsidRPr="007C2332">
        <w:rPr>
          <w:rFonts w:ascii="Times New Roman" w:hAnsi="Times New Roman" w:cs="Times New Roman"/>
          <w:sz w:val="28"/>
          <w:szCs w:val="28"/>
        </w:rPr>
        <w:t>Вивчення дисципліни забезпечує формування компетентностей за освітньою програмою:</w:t>
      </w:r>
    </w:p>
    <w:p w14:paraId="453ADA96" w14:textId="77777777" w:rsidR="000E0329" w:rsidRPr="007C2332" w:rsidRDefault="000E0329" w:rsidP="000E0329">
      <w:pPr>
        <w:ind w:firstLine="720"/>
        <w:jc w:val="both"/>
        <w:rPr>
          <w:rFonts w:ascii="Times New Roman" w:hAnsi="Times New Roman" w:cs="Times New Roman"/>
          <w:sz w:val="28"/>
          <w:szCs w:val="28"/>
        </w:rPr>
      </w:pPr>
      <w:r w:rsidRPr="007C2332">
        <w:rPr>
          <w:rFonts w:ascii="Times New Roman" w:hAnsi="Times New Roman" w:cs="Times New Roman"/>
          <w:b/>
          <w:sz w:val="28"/>
          <w:szCs w:val="28"/>
        </w:rPr>
        <w:t>Інтегральна компетентність</w:t>
      </w:r>
      <w:r w:rsidRPr="007C2332">
        <w:rPr>
          <w:rFonts w:ascii="Times New Roman" w:hAnsi="Times New Roman" w:cs="Times New Roman"/>
          <w:sz w:val="28"/>
          <w:szCs w:val="28"/>
        </w:rPr>
        <w:t xml:space="preserve"> – здатність розв’язувати складні спеціалізовані задачі та практичні проблеми у галузі професійної правничої діяльності або у процесі навчання, що передбачає застосування правових доктрин, принципів і правових інститутів і характеризується комплексністю та невизначеністю умов.</w:t>
      </w:r>
    </w:p>
    <w:p w14:paraId="7DE08F05" w14:textId="77777777" w:rsidR="000E0329" w:rsidRPr="007C2332" w:rsidRDefault="000E0329" w:rsidP="000E0329">
      <w:pPr>
        <w:ind w:firstLine="720"/>
        <w:jc w:val="both"/>
        <w:rPr>
          <w:rFonts w:ascii="Times New Roman" w:hAnsi="Times New Roman" w:cs="Times New Roman"/>
          <w:b/>
          <w:sz w:val="28"/>
          <w:szCs w:val="28"/>
        </w:rPr>
      </w:pPr>
    </w:p>
    <w:p w14:paraId="2ADBAD8D"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b/>
          <w:sz w:val="28"/>
          <w:szCs w:val="28"/>
          <w:lang w:eastAsia="ru-RU"/>
        </w:rPr>
        <w:t>Загальні компетентності</w:t>
      </w:r>
      <w:r w:rsidRPr="007C2332">
        <w:rPr>
          <w:rFonts w:ascii="Times New Roman" w:eastAsia="Times New Roman" w:hAnsi="Times New Roman" w:cs="Times New Roman"/>
          <w:sz w:val="28"/>
          <w:szCs w:val="28"/>
          <w:lang w:eastAsia="ru-RU"/>
        </w:rPr>
        <w:t>:</w:t>
      </w:r>
    </w:p>
    <w:p w14:paraId="489DC214"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ЗК1. Здатність до абстрактного мислення, аналізу та синтезу. </w:t>
      </w:r>
    </w:p>
    <w:p w14:paraId="672B5A85"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ЗК2. Здатність застосовувати знання у практичних ситуаціях. </w:t>
      </w:r>
    </w:p>
    <w:p w14:paraId="053C97AE"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ЗК3. Знання та розуміння предметної області та розуміння професійної діяльності. </w:t>
      </w:r>
    </w:p>
    <w:p w14:paraId="0093AF41"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ЗК4. Здатність спілкуватися державною мовою як усно, так і письмово. </w:t>
      </w:r>
    </w:p>
    <w:p w14:paraId="3CB6F734"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ЗК7. Здатність вчитися і оволодівати сучасними знаннями. </w:t>
      </w:r>
    </w:p>
    <w:p w14:paraId="52364E46"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ЗК11.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0865A435"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ЗК12. Здатність усвідомлювати рівні можливості та гендерні проблеми. </w:t>
      </w:r>
    </w:p>
    <w:p w14:paraId="3E593163"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ЗК14. Цінування та повага різноманітності і мультикультурності. </w:t>
      </w:r>
    </w:p>
    <w:p w14:paraId="7EC87C47"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ЗК15. Прагнення до збереження навколишнього середовища </w:t>
      </w:r>
    </w:p>
    <w:p w14:paraId="6C549D69" w14:textId="77777777" w:rsidR="000E0329" w:rsidRPr="007C2332" w:rsidRDefault="000E0329" w:rsidP="000E0329">
      <w:pPr>
        <w:ind w:firstLine="720"/>
        <w:jc w:val="both"/>
        <w:rPr>
          <w:rFonts w:ascii="Times New Roman" w:hAnsi="Times New Roman" w:cs="Times New Roman"/>
          <w:b/>
          <w:sz w:val="28"/>
          <w:szCs w:val="28"/>
        </w:rPr>
      </w:pPr>
    </w:p>
    <w:p w14:paraId="0527BB76" w14:textId="77777777" w:rsidR="000E0329" w:rsidRPr="007C2332" w:rsidRDefault="000E0329" w:rsidP="000E0329">
      <w:pPr>
        <w:ind w:firstLine="720"/>
        <w:jc w:val="both"/>
        <w:rPr>
          <w:rFonts w:ascii="Times New Roman" w:hAnsi="Times New Roman" w:cs="Times New Roman"/>
          <w:b/>
          <w:sz w:val="28"/>
          <w:szCs w:val="28"/>
        </w:rPr>
      </w:pPr>
      <w:r w:rsidRPr="007C2332">
        <w:rPr>
          <w:rFonts w:ascii="Times New Roman" w:hAnsi="Times New Roman" w:cs="Times New Roman"/>
          <w:b/>
          <w:sz w:val="28"/>
          <w:szCs w:val="28"/>
        </w:rPr>
        <w:t>Спеціальні компетентності:</w:t>
      </w:r>
    </w:p>
    <w:p w14:paraId="604F4A26"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СК1. Здатність застосовувати знання з основ теорії та філософії права, знання і розуміння структури правничої професії та її ролі у суспільстві. </w:t>
      </w:r>
    </w:p>
    <w:p w14:paraId="5CDC7B0E"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СК4. Знання і розуміння міжнародних стандартів прав людини, положень </w:t>
      </w:r>
      <w:r w:rsidRPr="007C2332">
        <w:rPr>
          <w:rFonts w:ascii="Times New Roman" w:eastAsia="Times New Roman" w:hAnsi="Times New Roman" w:cs="Times New Roman"/>
          <w:sz w:val="28"/>
          <w:szCs w:val="28"/>
          <w:lang w:eastAsia="ru-RU"/>
        </w:rPr>
        <w:lastRenderedPageBreak/>
        <w:t xml:space="preserve">Конвенції про захист прав людини та основоположних свобод, а також практики Європейського суду з прав людини. </w:t>
      </w:r>
    </w:p>
    <w:p w14:paraId="1169AD78"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СК7. 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адміністративне право і адміністративне процесуальне право, цивільне і цивільне процесуальне право, кримінальне і кримінальне процесуальне право. </w:t>
      </w:r>
    </w:p>
    <w:p w14:paraId="1E307EDB"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СК8. Знання і розуміння особливостей реалізації та застосування норм матеріального і процесуального права. </w:t>
      </w:r>
    </w:p>
    <w:p w14:paraId="457F5C1E"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СК12. Здатність аналізувати правові проблеми, формувати та обґрунтовувати правові позиції. </w:t>
      </w:r>
    </w:p>
    <w:p w14:paraId="41FDCC75"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СК13. Здатність до критичного та системного аналізу правових явищ і застосування набутих знань у професійній діяльності. </w:t>
      </w:r>
    </w:p>
    <w:p w14:paraId="40996B03" w14:textId="77777777" w:rsidR="000E0329" w:rsidRPr="007C2332" w:rsidRDefault="000E0329" w:rsidP="000E0329">
      <w:pPr>
        <w:ind w:firstLine="720"/>
        <w:jc w:val="both"/>
        <w:rPr>
          <w:rFonts w:ascii="Times New Roman" w:hAnsi="Times New Roman" w:cs="Times New Roman"/>
          <w:b/>
          <w:sz w:val="28"/>
          <w:szCs w:val="28"/>
        </w:rPr>
      </w:pPr>
    </w:p>
    <w:p w14:paraId="58AB2901" w14:textId="77777777" w:rsidR="000E0329" w:rsidRPr="007C2332" w:rsidRDefault="000E0329" w:rsidP="000E0329">
      <w:pPr>
        <w:ind w:firstLine="720"/>
        <w:jc w:val="both"/>
        <w:rPr>
          <w:rFonts w:ascii="Times New Roman" w:hAnsi="Times New Roman" w:cs="Times New Roman"/>
          <w:b/>
          <w:i/>
          <w:sz w:val="28"/>
          <w:szCs w:val="28"/>
        </w:rPr>
      </w:pPr>
      <w:proofErr w:type="spellStart"/>
      <w:r w:rsidRPr="007C2332">
        <w:rPr>
          <w:rFonts w:ascii="Times New Roman" w:hAnsi="Times New Roman" w:cs="Times New Roman"/>
          <w:b/>
          <w:sz w:val="28"/>
          <w:szCs w:val="28"/>
        </w:rPr>
        <w:t>Пререквізити</w:t>
      </w:r>
      <w:proofErr w:type="spellEnd"/>
      <w:r w:rsidRPr="007C2332">
        <w:rPr>
          <w:rFonts w:ascii="Times New Roman" w:hAnsi="Times New Roman" w:cs="Times New Roman"/>
          <w:b/>
          <w:sz w:val="28"/>
          <w:szCs w:val="28"/>
        </w:rPr>
        <w:t xml:space="preserve">: </w:t>
      </w:r>
      <w:r w:rsidRPr="007C2332">
        <w:rPr>
          <w:rFonts w:ascii="Times New Roman" w:eastAsia="Times New Roman" w:hAnsi="Times New Roman" w:cs="Times New Roman"/>
          <w:sz w:val="28"/>
          <w:szCs w:val="28"/>
          <w:lang w:eastAsia="ru-RU"/>
        </w:rPr>
        <w:t>Теоретичною базою вивчення дисципліни є попередні навчальні дисципліни: «Кримінальне право», «Адміністративне право», «Кримінальний процес», «Теорія держави та права».</w:t>
      </w:r>
      <w:r w:rsidRPr="007C2332">
        <w:rPr>
          <w:rFonts w:ascii="Times New Roman" w:hAnsi="Times New Roman" w:cs="Times New Roman"/>
          <w:i/>
          <w:sz w:val="28"/>
          <w:szCs w:val="28"/>
        </w:rPr>
        <w:t>.</w:t>
      </w:r>
    </w:p>
    <w:p w14:paraId="3951002D" w14:textId="77777777" w:rsidR="000E0329" w:rsidRPr="007C2332" w:rsidRDefault="000E0329" w:rsidP="000E0329">
      <w:pPr>
        <w:ind w:firstLine="720"/>
        <w:jc w:val="both"/>
        <w:rPr>
          <w:rFonts w:ascii="Times New Roman" w:hAnsi="Times New Roman" w:cs="Times New Roman"/>
          <w:b/>
          <w:sz w:val="28"/>
          <w:szCs w:val="28"/>
        </w:rPr>
      </w:pPr>
    </w:p>
    <w:p w14:paraId="73809F01" w14:textId="77777777" w:rsidR="000E0329" w:rsidRPr="007C2332" w:rsidRDefault="000E0329" w:rsidP="000E0329">
      <w:pPr>
        <w:ind w:firstLine="720"/>
        <w:jc w:val="both"/>
        <w:rPr>
          <w:rFonts w:ascii="Times New Roman" w:hAnsi="Times New Roman" w:cs="Times New Roman"/>
          <w:b/>
          <w:i/>
          <w:sz w:val="28"/>
          <w:szCs w:val="28"/>
        </w:rPr>
      </w:pPr>
      <w:proofErr w:type="spellStart"/>
      <w:r w:rsidRPr="007C2332">
        <w:rPr>
          <w:rFonts w:ascii="Times New Roman" w:hAnsi="Times New Roman" w:cs="Times New Roman"/>
          <w:b/>
          <w:sz w:val="28"/>
          <w:szCs w:val="28"/>
        </w:rPr>
        <w:t>Постреквізити</w:t>
      </w:r>
      <w:proofErr w:type="spellEnd"/>
      <w:r w:rsidRPr="007C2332">
        <w:rPr>
          <w:rFonts w:ascii="Times New Roman" w:hAnsi="Times New Roman" w:cs="Times New Roman"/>
          <w:b/>
          <w:sz w:val="28"/>
          <w:szCs w:val="28"/>
        </w:rPr>
        <w:t>:</w:t>
      </w:r>
      <w:r w:rsidRPr="007C2332">
        <w:rPr>
          <w:rFonts w:ascii="Times New Roman" w:eastAsia="Times New Roman" w:hAnsi="Times New Roman" w:cs="Times New Roman"/>
          <w:sz w:val="28"/>
          <w:szCs w:val="28"/>
          <w:lang w:eastAsia="ru-RU"/>
        </w:rPr>
        <w:t xml:space="preserve"> Дисципліни, які будуть використовувати результати навчання даного курсу: «Криміналістика», «Досудове розслідування»</w:t>
      </w:r>
      <w:r w:rsidRPr="007C2332">
        <w:rPr>
          <w:rFonts w:ascii="Times New Roman" w:hAnsi="Times New Roman" w:cs="Times New Roman"/>
          <w:b/>
          <w:i/>
          <w:sz w:val="28"/>
          <w:szCs w:val="28"/>
        </w:rPr>
        <w:t>.</w:t>
      </w:r>
    </w:p>
    <w:p w14:paraId="2860CF58" w14:textId="77777777" w:rsidR="000E0329" w:rsidRPr="007C2332" w:rsidRDefault="000E0329" w:rsidP="000E0329">
      <w:pPr>
        <w:ind w:left="360"/>
        <w:rPr>
          <w:rFonts w:ascii="Times New Roman" w:hAnsi="Times New Roman" w:cs="Times New Roman"/>
          <w:b/>
          <w:sz w:val="28"/>
          <w:szCs w:val="28"/>
        </w:rPr>
      </w:pPr>
    </w:p>
    <w:p w14:paraId="24FF1EB0" w14:textId="77777777" w:rsidR="000E0329" w:rsidRPr="007C2332" w:rsidRDefault="000E0329" w:rsidP="000E0329">
      <w:pPr>
        <w:ind w:left="360"/>
        <w:rPr>
          <w:rFonts w:ascii="Times New Roman" w:hAnsi="Times New Roman" w:cs="Times New Roman"/>
          <w:b/>
          <w:sz w:val="28"/>
          <w:szCs w:val="28"/>
        </w:rPr>
      </w:pPr>
      <w:r w:rsidRPr="007C2332">
        <w:rPr>
          <w:rFonts w:ascii="Times New Roman" w:hAnsi="Times New Roman" w:cs="Times New Roman"/>
          <w:b/>
          <w:sz w:val="28"/>
          <w:szCs w:val="28"/>
        </w:rPr>
        <w:t>Програмні результати навчання:</w:t>
      </w:r>
    </w:p>
    <w:p w14:paraId="6A4916DC"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ПРН1 – Визначати переконливість аргументів у процесі оцінки заздалегідь невідомих умов та обставин.</w:t>
      </w:r>
    </w:p>
    <w:p w14:paraId="10FED65C"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ПРН3. – Проводити збір і інтегрований аналіз матеріалів з різних джерел. </w:t>
      </w:r>
    </w:p>
    <w:p w14:paraId="1B723222"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ПРН4. – Формулювати власні обґрунтовані судження на основі аналізу відомої проблеми. </w:t>
      </w:r>
    </w:p>
    <w:p w14:paraId="06FA0A5D"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ПРН5. – Давати короткий висновок щодо окремих фактичних обставин (даних) з достатньою обґрунтованістю. </w:t>
      </w:r>
    </w:p>
    <w:p w14:paraId="416C3441"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ПРН6. – Оцінювати недоліки і переваги аргументів, аналізуючи відому проблему.</w:t>
      </w:r>
    </w:p>
    <w:p w14:paraId="6F1D6A5E"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ПРН10. – Вільно спілкуватися державною та іноземною мовами як усно, так і письмово, правильно вживаючи правничу термінологію</w:t>
      </w:r>
    </w:p>
    <w:p w14:paraId="5686804C"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 xml:space="preserve">ПРН18. – Виявляти знання і розуміння основних сучасних правових доктрин, цінностей та принципів функціонування національної правової системи. </w:t>
      </w:r>
    </w:p>
    <w:p w14:paraId="00F4D009"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ПРН19. – Демонструвати необхідні знання та розуміння сутності та змісту основних правових інститутів і норм фундаментальних галузей права.</w:t>
      </w:r>
    </w:p>
    <w:p w14:paraId="4ADD9660" w14:textId="77777777" w:rsidR="000E0329" w:rsidRPr="007C2332" w:rsidRDefault="000E0329" w:rsidP="000E0329">
      <w:pPr>
        <w:jc w:val="both"/>
        <w:rPr>
          <w:rFonts w:ascii="Times New Roman" w:eastAsia="Times New Roman" w:hAnsi="Times New Roman" w:cs="Times New Roman"/>
          <w:sz w:val="28"/>
          <w:szCs w:val="28"/>
          <w:lang w:eastAsia="ru-RU"/>
        </w:rPr>
      </w:pPr>
      <w:r w:rsidRPr="007C2332">
        <w:rPr>
          <w:rFonts w:ascii="Times New Roman" w:eastAsia="Times New Roman" w:hAnsi="Times New Roman" w:cs="Times New Roman"/>
          <w:sz w:val="28"/>
          <w:szCs w:val="28"/>
          <w:lang w:eastAsia="ru-RU"/>
        </w:rPr>
        <w:t>ПРН21. – Застосовувати набуті знання у різних правових ситуаціях, виокремлювати юридично значущі факти і формувати обґрунтовані правові висновки</w:t>
      </w:r>
    </w:p>
    <w:p w14:paraId="31DEC80E" w14:textId="77777777" w:rsidR="000E0329" w:rsidRPr="007C2332" w:rsidRDefault="000E0329" w:rsidP="000E0329">
      <w:pPr>
        <w:ind w:firstLine="720"/>
        <w:jc w:val="both"/>
        <w:rPr>
          <w:rFonts w:ascii="Times New Roman" w:hAnsi="Times New Roman" w:cs="Times New Roman"/>
          <w:sz w:val="28"/>
          <w:szCs w:val="28"/>
        </w:rPr>
      </w:pPr>
    </w:p>
    <w:p w14:paraId="4AAD8499" w14:textId="77777777" w:rsidR="004959EA" w:rsidRPr="007C2332" w:rsidRDefault="004959EA">
      <w:pPr>
        <w:rPr>
          <w:rFonts w:ascii="Times New Roman" w:eastAsia="Times New Roman" w:hAnsi="Times New Roman" w:cs="Times New Roman"/>
          <w:b/>
          <w:color w:val="auto"/>
          <w:sz w:val="28"/>
          <w:szCs w:val="28"/>
          <w:lang w:eastAsia="ru-RU" w:bidi="ar-SA"/>
        </w:rPr>
      </w:pPr>
    </w:p>
    <w:p w14:paraId="7DC4AE4E" w14:textId="77777777" w:rsidR="000E0329" w:rsidRPr="007C2332" w:rsidRDefault="000E0329">
      <w:pPr>
        <w:rPr>
          <w:rFonts w:ascii="Times New Roman" w:eastAsia="Times New Roman" w:hAnsi="Times New Roman" w:cs="Times New Roman"/>
          <w:b/>
          <w:bCs/>
          <w:color w:val="auto"/>
          <w:sz w:val="28"/>
          <w:szCs w:val="28"/>
          <w:lang w:eastAsia="ru-RU" w:bidi="ar-SA"/>
        </w:rPr>
      </w:pPr>
      <w:r w:rsidRPr="007C2332">
        <w:rPr>
          <w:rFonts w:ascii="Times New Roman" w:eastAsia="Times New Roman" w:hAnsi="Times New Roman" w:cs="Times New Roman"/>
          <w:b/>
          <w:bCs/>
          <w:color w:val="auto"/>
          <w:sz w:val="28"/>
          <w:szCs w:val="28"/>
          <w:lang w:eastAsia="ru-RU" w:bidi="ar-SA"/>
        </w:rPr>
        <w:br w:type="page"/>
      </w:r>
    </w:p>
    <w:p w14:paraId="7D5FE689" w14:textId="77777777" w:rsidR="00F912A4" w:rsidRPr="007C2332" w:rsidRDefault="000E0329" w:rsidP="00F912A4">
      <w:pPr>
        <w:widowControl/>
        <w:jc w:val="center"/>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b/>
          <w:bCs/>
          <w:color w:val="auto"/>
          <w:sz w:val="28"/>
          <w:szCs w:val="28"/>
          <w:lang w:eastAsia="ru-RU" w:bidi="ar-SA"/>
        </w:rPr>
        <w:lastRenderedPageBreak/>
        <w:t xml:space="preserve">3. ПРОГРАМА </w:t>
      </w:r>
      <w:r w:rsidRPr="007C2332">
        <w:rPr>
          <w:rFonts w:ascii="Times New Roman" w:eastAsia="Times New Roman" w:hAnsi="Times New Roman" w:cs="Times New Roman"/>
          <w:b/>
          <w:color w:val="auto"/>
          <w:sz w:val="28"/>
          <w:szCs w:val="28"/>
          <w:lang w:eastAsia="ru-RU" w:bidi="ar-SA"/>
        </w:rPr>
        <w:t>НАВЧАЛЬНОЇ</w:t>
      </w:r>
      <w:r w:rsidRPr="007C2332">
        <w:rPr>
          <w:rFonts w:ascii="Times New Roman" w:eastAsia="Times New Roman" w:hAnsi="Times New Roman" w:cs="Times New Roman"/>
          <w:b/>
          <w:bCs/>
          <w:color w:val="auto"/>
          <w:sz w:val="28"/>
          <w:szCs w:val="28"/>
          <w:lang w:eastAsia="ru-RU" w:bidi="ar-SA"/>
        </w:rPr>
        <w:t xml:space="preserve"> ДИСЦИПЛІНИ</w:t>
      </w:r>
    </w:p>
    <w:p w14:paraId="330BCED4" w14:textId="77777777" w:rsidR="00942508" w:rsidRPr="007C2332" w:rsidRDefault="00942508" w:rsidP="00942508">
      <w:pPr>
        <w:ind w:right="-57"/>
        <w:jc w:val="center"/>
        <w:rPr>
          <w:rFonts w:ascii="Times New Roman" w:hAnsi="Times New Roman" w:cs="Times New Roman"/>
          <w:sz w:val="28"/>
          <w:szCs w:val="28"/>
        </w:rPr>
      </w:pPr>
    </w:p>
    <w:p w14:paraId="670A7634" w14:textId="696BFBA4" w:rsidR="00942508" w:rsidRPr="007C2332" w:rsidRDefault="00942508" w:rsidP="00942508">
      <w:pPr>
        <w:jc w:val="center"/>
        <w:rPr>
          <w:rFonts w:ascii="Times New Roman" w:hAnsi="Times New Roman" w:cs="Times New Roman"/>
          <w:b/>
          <w:sz w:val="28"/>
          <w:szCs w:val="28"/>
        </w:rPr>
      </w:pPr>
      <w:r w:rsidRPr="007C2332">
        <w:rPr>
          <w:rFonts w:ascii="Times New Roman" w:hAnsi="Times New Roman" w:cs="Times New Roman"/>
          <w:b/>
          <w:sz w:val="28"/>
          <w:szCs w:val="28"/>
        </w:rPr>
        <w:t>ТЕМА № 1. ПОНЯТТЯ, ВИДИ ТА МЕТОДИКА КРИМІНОЛОГІЧНОГО АНАЛІЗУ ЗЛОЧИННОСТІ</w:t>
      </w:r>
    </w:p>
    <w:p w14:paraId="49C0DD9F" w14:textId="77777777" w:rsidR="00942508" w:rsidRPr="007C2332" w:rsidRDefault="00942508" w:rsidP="00942508">
      <w:pPr>
        <w:shd w:val="clear" w:color="auto" w:fill="FFFFFF"/>
        <w:ind w:firstLine="673"/>
        <w:jc w:val="both"/>
        <w:rPr>
          <w:rFonts w:ascii="Times New Roman" w:eastAsia="Calibri" w:hAnsi="Times New Roman" w:cs="Times New Roman"/>
          <w:bCs/>
          <w:sz w:val="28"/>
          <w:szCs w:val="28"/>
        </w:rPr>
      </w:pPr>
    </w:p>
    <w:p w14:paraId="176584E8" w14:textId="6EA1A196" w:rsidR="00942508" w:rsidRPr="007C2332" w:rsidRDefault="00942508" w:rsidP="00942508">
      <w:pPr>
        <w:shd w:val="clear" w:color="auto" w:fill="FFFFFF"/>
        <w:ind w:firstLine="673"/>
        <w:jc w:val="both"/>
        <w:rPr>
          <w:rFonts w:ascii="Times New Roman" w:eastAsia="Calibri" w:hAnsi="Times New Roman" w:cs="Times New Roman"/>
          <w:bCs/>
          <w:sz w:val="28"/>
          <w:szCs w:val="28"/>
        </w:rPr>
      </w:pPr>
      <w:r w:rsidRPr="007C2332">
        <w:rPr>
          <w:rFonts w:ascii="Times New Roman" w:eastAsia="Calibri" w:hAnsi="Times New Roman" w:cs="Times New Roman"/>
          <w:bCs/>
          <w:sz w:val="28"/>
          <w:szCs w:val="28"/>
        </w:rPr>
        <w:t>Поняття кримінологічного аналізу злочинності. Характеристика основних й додаткових елементів предмету кримінологічного аналізу. Види кримінологічного аналізу: за характером, спрямованістю, часовим виміром.</w:t>
      </w:r>
    </w:p>
    <w:p w14:paraId="2CA86DDB" w14:textId="77777777" w:rsidR="00942508" w:rsidRPr="007C2332" w:rsidRDefault="00942508" w:rsidP="00942508">
      <w:pPr>
        <w:shd w:val="clear" w:color="auto" w:fill="FFFFFF"/>
        <w:ind w:firstLine="673"/>
        <w:jc w:val="both"/>
        <w:rPr>
          <w:rFonts w:ascii="Times New Roman" w:eastAsia="Calibri" w:hAnsi="Times New Roman" w:cs="Times New Roman"/>
          <w:bCs/>
          <w:sz w:val="28"/>
          <w:szCs w:val="28"/>
        </w:rPr>
      </w:pPr>
      <w:r w:rsidRPr="007C2332">
        <w:rPr>
          <w:rFonts w:ascii="Times New Roman" w:eastAsia="Calibri" w:hAnsi="Times New Roman" w:cs="Times New Roman"/>
          <w:bCs/>
          <w:sz w:val="28"/>
          <w:szCs w:val="28"/>
        </w:rPr>
        <w:t xml:space="preserve">Поняття кримінального аналізу. Співвідношення кримінального та кримінологічного аналізу. Методики кримінального аналізу </w:t>
      </w:r>
      <w:r w:rsidRPr="007C2332">
        <w:rPr>
          <w:rFonts w:ascii="Times New Roman" w:eastAsia="Calibri" w:hAnsi="Times New Roman" w:cs="Times New Roman"/>
          <w:bCs/>
          <w:sz w:val="28"/>
          <w:szCs w:val="28"/>
          <w:lang w:val="en-US"/>
        </w:rPr>
        <w:t>ILP</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Intelligence</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Led</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Policing</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sz w:val="28"/>
          <w:szCs w:val="28"/>
        </w:rPr>
        <w:t xml:space="preserve">та </w:t>
      </w:r>
      <w:r w:rsidRPr="007C2332">
        <w:rPr>
          <w:rFonts w:ascii="Times New Roman" w:eastAsia="Calibri" w:hAnsi="Times New Roman" w:cs="Times New Roman"/>
          <w:bCs/>
          <w:sz w:val="28"/>
          <w:szCs w:val="28"/>
          <w:lang w:val="en-US"/>
        </w:rPr>
        <w:t>SOCTA</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Serious</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and</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Organized</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Crime</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Threat</w:t>
      </w:r>
      <w:r w:rsidRPr="007C2332">
        <w:rPr>
          <w:rFonts w:ascii="Times New Roman" w:eastAsia="Calibri" w:hAnsi="Times New Roman" w:cs="Times New Roman"/>
          <w:bCs/>
          <w:i/>
          <w:sz w:val="28"/>
          <w:szCs w:val="28"/>
        </w:rPr>
        <w:t xml:space="preserve"> </w:t>
      </w:r>
      <w:r w:rsidRPr="007C2332">
        <w:rPr>
          <w:rFonts w:ascii="Times New Roman" w:eastAsia="Calibri" w:hAnsi="Times New Roman" w:cs="Times New Roman"/>
          <w:bCs/>
          <w:i/>
          <w:sz w:val="28"/>
          <w:szCs w:val="28"/>
          <w:lang w:val="en-US"/>
        </w:rPr>
        <w:t>Assessment</w:t>
      </w:r>
      <w:r w:rsidRPr="007C2332">
        <w:rPr>
          <w:rFonts w:ascii="Times New Roman" w:eastAsia="Calibri" w:hAnsi="Times New Roman" w:cs="Times New Roman"/>
          <w:bCs/>
          <w:i/>
          <w:sz w:val="28"/>
          <w:szCs w:val="28"/>
        </w:rPr>
        <w:t>)</w:t>
      </w:r>
      <w:r w:rsidRPr="007C2332">
        <w:rPr>
          <w:rFonts w:ascii="Times New Roman" w:eastAsia="Calibri" w:hAnsi="Times New Roman" w:cs="Times New Roman"/>
          <w:bCs/>
          <w:sz w:val="28"/>
          <w:szCs w:val="28"/>
        </w:rPr>
        <w:t>: зміст, можливості, європейський досвід та можливості використання в Україні.</w:t>
      </w:r>
    </w:p>
    <w:p w14:paraId="548B3F87" w14:textId="77777777" w:rsidR="00942508" w:rsidRPr="007C2332" w:rsidRDefault="00942508" w:rsidP="00942508">
      <w:pPr>
        <w:shd w:val="clear" w:color="auto" w:fill="FFFFFF"/>
        <w:ind w:firstLine="673"/>
        <w:jc w:val="both"/>
        <w:rPr>
          <w:rFonts w:ascii="Times New Roman" w:eastAsia="Calibri" w:hAnsi="Times New Roman" w:cs="Times New Roman"/>
          <w:bCs/>
          <w:sz w:val="28"/>
          <w:szCs w:val="28"/>
        </w:rPr>
      </w:pPr>
      <w:r w:rsidRPr="007C2332">
        <w:rPr>
          <w:rFonts w:ascii="Times New Roman" w:eastAsia="Calibri" w:hAnsi="Times New Roman" w:cs="Times New Roman"/>
          <w:bCs/>
          <w:sz w:val="28"/>
          <w:szCs w:val="28"/>
        </w:rPr>
        <w:t>Джерела кримінологічної інформації: поняття, види, способи виявлення та опрацювання.</w:t>
      </w:r>
    </w:p>
    <w:p w14:paraId="7D10F721" w14:textId="77777777" w:rsidR="00942508" w:rsidRPr="007C2332" w:rsidRDefault="00942508" w:rsidP="00942508">
      <w:pPr>
        <w:shd w:val="clear" w:color="auto" w:fill="FFFFFF"/>
        <w:ind w:firstLine="673"/>
        <w:jc w:val="both"/>
        <w:rPr>
          <w:rFonts w:ascii="Times New Roman" w:eastAsia="Calibri" w:hAnsi="Times New Roman" w:cs="Times New Roman"/>
          <w:bCs/>
          <w:sz w:val="28"/>
          <w:szCs w:val="28"/>
        </w:rPr>
      </w:pPr>
      <w:r w:rsidRPr="007C2332">
        <w:rPr>
          <w:rFonts w:ascii="Times New Roman" w:eastAsia="Calibri" w:hAnsi="Times New Roman" w:cs="Times New Roman"/>
          <w:bCs/>
          <w:sz w:val="28"/>
          <w:szCs w:val="28"/>
        </w:rPr>
        <w:t xml:space="preserve">Методика аналізу злочинності. Характеристика філософських та загальнонаукових парадигм і методів кримінологічного аналізу. Характеристика статистичних, соціологічних, психологічних методів кримінологічного аналізу. Кримінологічний експеримент: поняття, види, правила проведення. </w:t>
      </w:r>
    </w:p>
    <w:p w14:paraId="0EE5AC12" w14:textId="77777777" w:rsidR="00942508" w:rsidRPr="007C2332" w:rsidRDefault="00942508" w:rsidP="00942508">
      <w:pPr>
        <w:ind w:firstLine="720"/>
        <w:jc w:val="both"/>
        <w:rPr>
          <w:rFonts w:ascii="Times New Roman" w:hAnsi="Times New Roman" w:cs="Times New Roman"/>
          <w:sz w:val="28"/>
          <w:szCs w:val="28"/>
        </w:rPr>
      </w:pPr>
      <w:r w:rsidRPr="007C2332">
        <w:rPr>
          <w:rFonts w:ascii="Times New Roman" w:eastAsia="Calibri" w:hAnsi="Times New Roman" w:cs="Times New Roman"/>
          <w:bCs/>
          <w:sz w:val="28"/>
          <w:szCs w:val="28"/>
        </w:rPr>
        <w:t>Кримінологічна експертиза як форми кримінологічного аналізу.</w:t>
      </w:r>
    </w:p>
    <w:p w14:paraId="1C06E46A" w14:textId="77777777" w:rsidR="00942508" w:rsidRPr="007C2332" w:rsidRDefault="00942508" w:rsidP="00942508">
      <w:pPr>
        <w:ind w:firstLine="720"/>
        <w:jc w:val="both"/>
        <w:rPr>
          <w:rFonts w:ascii="Times New Roman" w:hAnsi="Times New Roman" w:cs="Times New Roman"/>
          <w:sz w:val="28"/>
          <w:szCs w:val="28"/>
        </w:rPr>
      </w:pPr>
    </w:p>
    <w:p w14:paraId="7A6EB0CF" w14:textId="77777777" w:rsidR="00942508" w:rsidRPr="007C2332" w:rsidRDefault="00942508" w:rsidP="00942508">
      <w:pPr>
        <w:ind w:firstLine="720"/>
        <w:jc w:val="both"/>
        <w:rPr>
          <w:rFonts w:ascii="Times New Roman" w:hAnsi="Times New Roman" w:cs="Times New Roman"/>
          <w:sz w:val="28"/>
          <w:szCs w:val="28"/>
        </w:rPr>
      </w:pPr>
    </w:p>
    <w:p w14:paraId="4F7580FC" w14:textId="1A97E714" w:rsidR="00942508" w:rsidRPr="007C2332" w:rsidRDefault="00942508" w:rsidP="00942508">
      <w:pPr>
        <w:jc w:val="center"/>
        <w:rPr>
          <w:rFonts w:ascii="Times New Roman" w:hAnsi="Times New Roman" w:cs="Times New Roman"/>
          <w:b/>
          <w:bCs/>
          <w:color w:val="7030A0"/>
          <w:sz w:val="28"/>
          <w:szCs w:val="28"/>
        </w:rPr>
      </w:pPr>
      <w:r w:rsidRPr="007C2332">
        <w:rPr>
          <w:rFonts w:ascii="Times New Roman" w:hAnsi="Times New Roman" w:cs="Times New Roman"/>
          <w:b/>
          <w:sz w:val="28"/>
          <w:szCs w:val="28"/>
        </w:rPr>
        <w:t>ТЕМА № 2. НАУКОВІ ЗАСАДИ КРИМІНОЛОГІЧНОГО АНАЛІЗУ З</w:t>
      </w:r>
      <w:r w:rsidRPr="007C2332">
        <w:rPr>
          <w:rFonts w:ascii="Times New Roman" w:hAnsi="Times New Roman" w:cs="Times New Roman"/>
          <w:b/>
          <w:bCs/>
          <w:sz w:val="28"/>
          <w:szCs w:val="28"/>
        </w:rPr>
        <w:t>ЛОЧИННОСТІ</w:t>
      </w:r>
    </w:p>
    <w:p w14:paraId="154E5F8E" w14:textId="77777777" w:rsidR="00942508" w:rsidRPr="007C2332" w:rsidRDefault="00942508" w:rsidP="00942508">
      <w:pPr>
        <w:ind w:firstLine="709"/>
        <w:jc w:val="both"/>
        <w:rPr>
          <w:rFonts w:ascii="Times New Roman" w:hAnsi="Times New Roman" w:cs="Times New Roman"/>
          <w:sz w:val="28"/>
          <w:szCs w:val="28"/>
        </w:rPr>
      </w:pPr>
    </w:p>
    <w:p w14:paraId="69E23283" w14:textId="0702E66C"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rPr>
        <w:t>Поняття та ознаки злочинності. Наукова дискусія щодо природи злочинності. Критичний аналіз статистичного, діяльнісного, системного, інституційного, конструктивістського підходів. Інтегративний підхід до розуміння феномену злочинності.</w:t>
      </w:r>
    </w:p>
    <w:p w14:paraId="25B8CC2B" w14:textId="77777777"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Злочинність і час: онтологія і метафізика кримінологічного аналізу. </w:t>
      </w:r>
      <w:proofErr w:type="spellStart"/>
      <w:r w:rsidRPr="007C2332">
        <w:rPr>
          <w:rFonts w:ascii="Times New Roman" w:hAnsi="Times New Roman" w:cs="Times New Roman"/>
          <w:sz w:val="28"/>
          <w:szCs w:val="28"/>
        </w:rPr>
        <w:t>Фронтирна</w:t>
      </w:r>
      <w:proofErr w:type="spellEnd"/>
      <w:r w:rsidRPr="007C2332">
        <w:rPr>
          <w:rFonts w:ascii="Times New Roman" w:hAnsi="Times New Roman" w:cs="Times New Roman"/>
          <w:sz w:val="28"/>
          <w:szCs w:val="28"/>
        </w:rPr>
        <w:t xml:space="preserve"> злочинність: поняття, ознаки.</w:t>
      </w:r>
    </w:p>
    <w:p w14:paraId="3D7D5BC6" w14:textId="77777777"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rPr>
        <w:t>Вимірювання стану злочинності. Система показників стану злочинності. Рівень злочинності і судимості, індекси (коефіцієнти) злочинної інтенсивності та активності, динаміка злочинності, способи (базисний, ланцюговий) та показники (абсолютний приріст, темп приросту, темп зростання, середні величини темпів приросту і зростання) її обчислення, структура (соціально-демографічна, кримінально-правова, кримінологічна), географія, топографія й ціна злочинності. Сфери та можливості їх застосування.</w:t>
      </w:r>
    </w:p>
    <w:p w14:paraId="0D367FB8" w14:textId="77777777" w:rsidR="00942508" w:rsidRPr="007C2332" w:rsidRDefault="00942508" w:rsidP="00942508">
      <w:pPr>
        <w:ind w:firstLine="720"/>
        <w:jc w:val="both"/>
        <w:rPr>
          <w:rFonts w:ascii="Times New Roman" w:hAnsi="Times New Roman" w:cs="Times New Roman"/>
          <w:sz w:val="28"/>
          <w:szCs w:val="28"/>
        </w:rPr>
      </w:pPr>
      <w:r w:rsidRPr="007C2332">
        <w:rPr>
          <w:rFonts w:ascii="Times New Roman" w:hAnsi="Times New Roman" w:cs="Times New Roman"/>
          <w:sz w:val="28"/>
          <w:szCs w:val="28"/>
        </w:rPr>
        <w:t xml:space="preserve">Латентна злочинність: поняття, види, причини, методи встановлення, шляхи мінімізації..  </w:t>
      </w:r>
    </w:p>
    <w:p w14:paraId="7ECE5F93" w14:textId="77777777" w:rsidR="00942508" w:rsidRPr="007C2332" w:rsidRDefault="00942508" w:rsidP="00942508">
      <w:pPr>
        <w:jc w:val="both"/>
        <w:rPr>
          <w:rFonts w:ascii="Times New Roman" w:hAnsi="Times New Roman" w:cs="Times New Roman"/>
          <w:sz w:val="28"/>
          <w:szCs w:val="28"/>
        </w:rPr>
      </w:pPr>
    </w:p>
    <w:p w14:paraId="3FBBCAE0" w14:textId="77777777" w:rsidR="00942508" w:rsidRPr="007C2332" w:rsidRDefault="00942508" w:rsidP="00942508">
      <w:pPr>
        <w:jc w:val="both"/>
        <w:rPr>
          <w:rFonts w:ascii="Times New Roman" w:hAnsi="Times New Roman" w:cs="Times New Roman"/>
          <w:sz w:val="28"/>
          <w:szCs w:val="28"/>
        </w:rPr>
      </w:pPr>
    </w:p>
    <w:p w14:paraId="4E359146" w14:textId="743EA4F9" w:rsidR="00942508" w:rsidRPr="007C2332" w:rsidRDefault="00942508" w:rsidP="00942508">
      <w:pPr>
        <w:ind w:firstLine="709"/>
        <w:jc w:val="center"/>
        <w:rPr>
          <w:rFonts w:ascii="Times New Roman" w:hAnsi="Times New Roman" w:cs="Times New Roman"/>
          <w:sz w:val="28"/>
          <w:szCs w:val="28"/>
        </w:rPr>
      </w:pPr>
      <w:r w:rsidRPr="007C2332">
        <w:rPr>
          <w:rFonts w:ascii="Times New Roman" w:hAnsi="Times New Roman" w:cs="Times New Roman"/>
          <w:b/>
          <w:sz w:val="28"/>
          <w:szCs w:val="28"/>
        </w:rPr>
        <w:t xml:space="preserve">ТЕМА № 3. </w:t>
      </w:r>
      <w:r w:rsidRPr="007C2332">
        <w:rPr>
          <w:rFonts w:ascii="Times New Roman" w:hAnsi="Times New Roman" w:cs="Times New Roman"/>
          <w:b/>
          <w:bCs/>
          <w:sz w:val="28"/>
          <w:szCs w:val="28"/>
        </w:rPr>
        <w:t>ТЕОРЕТИКО-ПРИКЛАДНІ ЗАСАДИ АНАЛІЗУ ДЕТЕРМІНАЦІЇ ЗЛОЧИННОСТІ: АНАЛІТИКА, ПРОГНОСТИКА</w:t>
      </w:r>
    </w:p>
    <w:p w14:paraId="4125C2A6" w14:textId="77777777" w:rsidR="00942508" w:rsidRPr="007C2332" w:rsidRDefault="00942508" w:rsidP="00942508">
      <w:pPr>
        <w:shd w:val="clear" w:color="auto" w:fill="FFFFFF"/>
        <w:tabs>
          <w:tab w:val="left" w:pos="1522"/>
        </w:tabs>
        <w:ind w:firstLine="709"/>
        <w:jc w:val="both"/>
        <w:rPr>
          <w:rFonts w:ascii="Times New Roman" w:hAnsi="Times New Roman" w:cs="Times New Roman"/>
          <w:bCs/>
          <w:iCs/>
          <w:sz w:val="28"/>
          <w:szCs w:val="28"/>
        </w:rPr>
      </w:pPr>
    </w:p>
    <w:p w14:paraId="78130278" w14:textId="2262BE28" w:rsidR="00942508" w:rsidRPr="007C2332" w:rsidRDefault="00942508" w:rsidP="00942508">
      <w:pPr>
        <w:shd w:val="clear" w:color="auto" w:fill="FFFFFF"/>
        <w:tabs>
          <w:tab w:val="left" w:pos="1522"/>
        </w:tabs>
        <w:ind w:firstLine="709"/>
        <w:jc w:val="both"/>
        <w:rPr>
          <w:rFonts w:ascii="Times New Roman" w:hAnsi="Times New Roman" w:cs="Times New Roman"/>
          <w:bCs/>
          <w:iCs/>
          <w:sz w:val="28"/>
          <w:szCs w:val="28"/>
        </w:rPr>
      </w:pPr>
      <w:r w:rsidRPr="007C2332">
        <w:rPr>
          <w:rFonts w:ascii="Times New Roman" w:hAnsi="Times New Roman" w:cs="Times New Roman"/>
          <w:bCs/>
          <w:iCs/>
          <w:sz w:val="28"/>
          <w:szCs w:val="28"/>
        </w:rPr>
        <w:t xml:space="preserve">Поняття детермінант та детермінації злочинності. Характеристика методологічних засад аналізу детермінації злочинності: парадигми </w:t>
      </w:r>
      <w:r w:rsidRPr="007C2332">
        <w:rPr>
          <w:rFonts w:ascii="Times New Roman" w:hAnsi="Times New Roman" w:cs="Times New Roman"/>
          <w:bCs/>
          <w:iCs/>
          <w:sz w:val="28"/>
          <w:szCs w:val="28"/>
        </w:rPr>
        <w:lastRenderedPageBreak/>
        <w:t xml:space="preserve">діалектичного детермінізму (закони всезагального універсального зв’язку, діалектичного протиріччя, розвитку, рівноваги, принципи системності та історизму у їх кримінологічній інтерпретації), феноменологія, філософія екзистенціалізму, соціального конструктивізму. Види діалектичних зв’язків між явищами та процесами: кримінологічна інтерпретація. </w:t>
      </w:r>
    </w:p>
    <w:p w14:paraId="0C529FD8" w14:textId="77777777" w:rsidR="00942508" w:rsidRPr="007C2332" w:rsidRDefault="00942508" w:rsidP="00942508">
      <w:pPr>
        <w:shd w:val="clear" w:color="auto" w:fill="FFFFFF"/>
        <w:tabs>
          <w:tab w:val="left" w:pos="1522"/>
        </w:tabs>
        <w:ind w:firstLine="709"/>
        <w:jc w:val="both"/>
        <w:rPr>
          <w:rFonts w:ascii="Times New Roman" w:hAnsi="Times New Roman" w:cs="Times New Roman"/>
          <w:bCs/>
          <w:iCs/>
          <w:sz w:val="28"/>
          <w:szCs w:val="28"/>
        </w:rPr>
      </w:pPr>
      <w:r w:rsidRPr="007C2332">
        <w:rPr>
          <w:rFonts w:ascii="Times New Roman" w:hAnsi="Times New Roman" w:cs="Times New Roman"/>
          <w:bCs/>
          <w:iCs/>
          <w:sz w:val="28"/>
          <w:szCs w:val="28"/>
        </w:rPr>
        <w:t xml:space="preserve">Пізнавальні орієнтири кримінологічного аналізу в умовах постмодерних суспільств: злочинність кризового типу, передумови соціальної </w:t>
      </w:r>
      <w:proofErr w:type="spellStart"/>
      <w:r w:rsidRPr="007C2332">
        <w:rPr>
          <w:rFonts w:ascii="Times New Roman" w:hAnsi="Times New Roman" w:cs="Times New Roman"/>
          <w:bCs/>
          <w:iCs/>
          <w:sz w:val="28"/>
          <w:szCs w:val="28"/>
        </w:rPr>
        <w:t>сингулярності</w:t>
      </w:r>
      <w:proofErr w:type="spellEnd"/>
      <w:r w:rsidRPr="007C2332">
        <w:rPr>
          <w:rFonts w:ascii="Times New Roman" w:hAnsi="Times New Roman" w:cs="Times New Roman"/>
          <w:bCs/>
          <w:iCs/>
          <w:sz w:val="28"/>
          <w:szCs w:val="28"/>
        </w:rPr>
        <w:t xml:space="preserve">, деструкція, фрагментація </w:t>
      </w:r>
      <w:proofErr w:type="spellStart"/>
      <w:r w:rsidRPr="007C2332">
        <w:rPr>
          <w:rFonts w:ascii="Times New Roman" w:hAnsi="Times New Roman" w:cs="Times New Roman"/>
          <w:bCs/>
          <w:iCs/>
          <w:sz w:val="28"/>
          <w:szCs w:val="28"/>
        </w:rPr>
        <w:t>габітусів</w:t>
      </w:r>
      <w:proofErr w:type="spellEnd"/>
      <w:r w:rsidRPr="007C2332">
        <w:rPr>
          <w:rFonts w:ascii="Times New Roman" w:hAnsi="Times New Roman" w:cs="Times New Roman"/>
          <w:bCs/>
          <w:iCs/>
          <w:sz w:val="28"/>
          <w:szCs w:val="28"/>
        </w:rPr>
        <w:t xml:space="preserve">, гібридизація, </w:t>
      </w:r>
      <w:proofErr w:type="spellStart"/>
      <w:r w:rsidRPr="007C2332">
        <w:rPr>
          <w:rFonts w:ascii="Times New Roman" w:hAnsi="Times New Roman" w:cs="Times New Roman"/>
          <w:bCs/>
          <w:iCs/>
          <w:sz w:val="28"/>
          <w:szCs w:val="28"/>
        </w:rPr>
        <w:t>еклектизація</w:t>
      </w:r>
      <w:proofErr w:type="spellEnd"/>
      <w:r w:rsidRPr="007C2332">
        <w:rPr>
          <w:rFonts w:ascii="Times New Roman" w:hAnsi="Times New Roman" w:cs="Times New Roman"/>
          <w:bCs/>
          <w:iCs/>
          <w:sz w:val="28"/>
          <w:szCs w:val="28"/>
        </w:rPr>
        <w:t xml:space="preserve"> соціальних підсистем, інститутів, практик, симуляція соціальної реальності, маргіналізація, </w:t>
      </w:r>
      <w:proofErr w:type="spellStart"/>
      <w:r w:rsidRPr="007C2332">
        <w:rPr>
          <w:rFonts w:ascii="Times New Roman" w:hAnsi="Times New Roman" w:cs="Times New Roman"/>
          <w:bCs/>
          <w:iCs/>
          <w:sz w:val="28"/>
          <w:szCs w:val="28"/>
        </w:rPr>
        <w:t>прекаризація</w:t>
      </w:r>
      <w:proofErr w:type="spellEnd"/>
      <w:r w:rsidRPr="007C2332">
        <w:rPr>
          <w:rFonts w:ascii="Times New Roman" w:hAnsi="Times New Roman" w:cs="Times New Roman"/>
          <w:bCs/>
          <w:iCs/>
          <w:sz w:val="28"/>
          <w:szCs w:val="28"/>
        </w:rPr>
        <w:t xml:space="preserve"> суспільств.</w:t>
      </w:r>
    </w:p>
    <w:p w14:paraId="58CAEAD3" w14:textId="77777777" w:rsidR="00942508" w:rsidRPr="007C2332" w:rsidRDefault="00942508" w:rsidP="00942508">
      <w:pPr>
        <w:shd w:val="clear" w:color="auto" w:fill="FFFFFF"/>
        <w:tabs>
          <w:tab w:val="left" w:pos="1522"/>
        </w:tabs>
        <w:ind w:firstLine="709"/>
        <w:jc w:val="both"/>
        <w:rPr>
          <w:rFonts w:ascii="Times New Roman" w:hAnsi="Times New Roman" w:cs="Times New Roman"/>
          <w:bCs/>
          <w:iCs/>
          <w:sz w:val="28"/>
          <w:szCs w:val="28"/>
        </w:rPr>
      </w:pPr>
      <w:r w:rsidRPr="007C2332">
        <w:rPr>
          <w:rFonts w:ascii="Times New Roman" w:hAnsi="Times New Roman" w:cs="Times New Roman"/>
          <w:bCs/>
          <w:iCs/>
          <w:sz w:val="28"/>
          <w:szCs w:val="28"/>
        </w:rPr>
        <w:t xml:space="preserve">Аналіз наукових теорій детермінації злочинності: антропологічні, психологічні, соціологічні, економічні, природничі теорії. </w:t>
      </w:r>
      <w:proofErr w:type="spellStart"/>
      <w:r w:rsidRPr="007C2332">
        <w:rPr>
          <w:rFonts w:ascii="Times New Roman" w:hAnsi="Times New Roman" w:cs="Times New Roman"/>
          <w:bCs/>
          <w:iCs/>
          <w:sz w:val="28"/>
          <w:szCs w:val="28"/>
        </w:rPr>
        <w:t>Дискурсивно</w:t>
      </w:r>
      <w:proofErr w:type="spellEnd"/>
      <w:r w:rsidRPr="007C2332">
        <w:rPr>
          <w:rFonts w:ascii="Times New Roman" w:hAnsi="Times New Roman" w:cs="Times New Roman"/>
          <w:bCs/>
          <w:iCs/>
          <w:sz w:val="28"/>
          <w:szCs w:val="28"/>
        </w:rPr>
        <w:t>-комунікативна теорія детермінації злочинності.</w:t>
      </w:r>
    </w:p>
    <w:p w14:paraId="7B9F73D2" w14:textId="77777777" w:rsidR="00942508" w:rsidRPr="007C2332" w:rsidRDefault="00942508" w:rsidP="00942508">
      <w:pPr>
        <w:shd w:val="clear" w:color="auto" w:fill="FFFFFF"/>
        <w:tabs>
          <w:tab w:val="left" w:pos="1522"/>
        </w:tabs>
        <w:ind w:firstLine="709"/>
        <w:jc w:val="both"/>
        <w:rPr>
          <w:rFonts w:ascii="Times New Roman" w:hAnsi="Times New Roman" w:cs="Times New Roman"/>
          <w:bCs/>
          <w:iCs/>
          <w:sz w:val="28"/>
          <w:szCs w:val="28"/>
        </w:rPr>
      </w:pPr>
      <w:r w:rsidRPr="007C2332">
        <w:rPr>
          <w:rFonts w:ascii="Times New Roman" w:hAnsi="Times New Roman" w:cs="Times New Roman"/>
          <w:bCs/>
          <w:iCs/>
          <w:sz w:val="28"/>
          <w:szCs w:val="28"/>
        </w:rPr>
        <w:t>Класифікація детермінант злочинності. Аналіз детермінант сучасної злочинності в Україні.</w:t>
      </w:r>
    </w:p>
    <w:p w14:paraId="2F2B30F5" w14:textId="77777777"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i/>
          <w:sz w:val="28"/>
          <w:szCs w:val="28"/>
          <w:lang w:val="en-US"/>
        </w:rPr>
        <w:t>Trauma</w:t>
      </w:r>
      <w:r w:rsidRPr="007C2332">
        <w:rPr>
          <w:rFonts w:ascii="Times New Roman" w:hAnsi="Times New Roman" w:cs="Times New Roman"/>
          <w:i/>
          <w:sz w:val="28"/>
          <w:szCs w:val="28"/>
        </w:rPr>
        <w:t xml:space="preserve"> </w:t>
      </w:r>
      <w:r w:rsidRPr="007C2332">
        <w:rPr>
          <w:rFonts w:ascii="Times New Roman" w:hAnsi="Times New Roman" w:cs="Times New Roman"/>
          <w:i/>
          <w:sz w:val="28"/>
          <w:szCs w:val="28"/>
          <w:lang w:val="en-US"/>
        </w:rPr>
        <w:t>studies</w:t>
      </w:r>
      <w:r w:rsidRPr="007C2332">
        <w:rPr>
          <w:rFonts w:ascii="Times New Roman" w:hAnsi="Times New Roman" w:cs="Times New Roman"/>
          <w:sz w:val="28"/>
          <w:szCs w:val="28"/>
        </w:rPr>
        <w:t xml:space="preserve"> у фокусі кримінологічного аналізу (український контекст). Роль феномену </w:t>
      </w:r>
      <w:proofErr w:type="spellStart"/>
      <w:r w:rsidRPr="007C2332">
        <w:rPr>
          <w:rFonts w:ascii="Times New Roman" w:hAnsi="Times New Roman" w:cs="Times New Roman"/>
          <w:sz w:val="28"/>
          <w:szCs w:val="28"/>
        </w:rPr>
        <w:t>постпам’яті</w:t>
      </w:r>
      <w:proofErr w:type="spellEnd"/>
      <w:r w:rsidRPr="007C2332">
        <w:rPr>
          <w:rFonts w:ascii="Times New Roman" w:hAnsi="Times New Roman" w:cs="Times New Roman"/>
          <w:sz w:val="28"/>
          <w:szCs w:val="28"/>
        </w:rPr>
        <w:t xml:space="preserve"> (М. </w:t>
      </w:r>
      <w:proofErr w:type="spellStart"/>
      <w:r w:rsidRPr="007C2332">
        <w:rPr>
          <w:rFonts w:ascii="Times New Roman" w:hAnsi="Times New Roman" w:cs="Times New Roman"/>
          <w:sz w:val="28"/>
          <w:szCs w:val="28"/>
        </w:rPr>
        <w:t>Хірш</w:t>
      </w:r>
      <w:proofErr w:type="spellEnd"/>
      <w:r w:rsidRPr="007C2332">
        <w:rPr>
          <w:rFonts w:ascii="Times New Roman" w:hAnsi="Times New Roman" w:cs="Times New Roman"/>
          <w:sz w:val="28"/>
          <w:szCs w:val="28"/>
        </w:rPr>
        <w:t>) у детермінації злочинності в Україні.</w:t>
      </w:r>
    </w:p>
    <w:p w14:paraId="2701EF9C" w14:textId="77777777" w:rsidR="00942508" w:rsidRPr="007C2332" w:rsidRDefault="00942508" w:rsidP="00942508">
      <w:pPr>
        <w:jc w:val="both"/>
        <w:rPr>
          <w:rFonts w:ascii="Times New Roman" w:hAnsi="Times New Roman" w:cs="Times New Roman"/>
          <w:sz w:val="28"/>
          <w:szCs w:val="28"/>
        </w:rPr>
      </w:pPr>
    </w:p>
    <w:p w14:paraId="50710887" w14:textId="77777777" w:rsidR="00942508" w:rsidRPr="007C2332" w:rsidRDefault="00942508" w:rsidP="00942508">
      <w:pPr>
        <w:jc w:val="both"/>
        <w:rPr>
          <w:rFonts w:ascii="Times New Roman" w:hAnsi="Times New Roman" w:cs="Times New Roman"/>
          <w:sz w:val="28"/>
          <w:szCs w:val="28"/>
        </w:rPr>
      </w:pPr>
    </w:p>
    <w:p w14:paraId="10520DE4" w14:textId="43FBEC83" w:rsidR="00942508" w:rsidRPr="007C2332" w:rsidRDefault="00942508" w:rsidP="00942508">
      <w:pPr>
        <w:ind w:firstLine="709"/>
        <w:jc w:val="center"/>
        <w:rPr>
          <w:rFonts w:ascii="Times New Roman" w:hAnsi="Times New Roman" w:cs="Times New Roman"/>
          <w:sz w:val="28"/>
          <w:szCs w:val="28"/>
        </w:rPr>
      </w:pPr>
      <w:r w:rsidRPr="007C2332">
        <w:rPr>
          <w:rFonts w:ascii="Times New Roman" w:hAnsi="Times New Roman" w:cs="Times New Roman"/>
          <w:b/>
          <w:sz w:val="28"/>
          <w:szCs w:val="28"/>
        </w:rPr>
        <w:t>ТЕМА № 4</w:t>
      </w:r>
      <w:r w:rsidRPr="007C2332">
        <w:rPr>
          <w:rFonts w:ascii="Times New Roman" w:hAnsi="Times New Roman" w:cs="Times New Roman"/>
          <w:b/>
          <w:i/>
          <w:sz w:val="28"/>
          <w:szCs w:val="28"/>
        </w:rPr>
        <w:t>.</w:t>
      </w:r>
      <w:r w:rsidRPr="007C2332">
        <w:rPr>
          <w:rFonts w:ascii="Times New Roman" w:hAnsi="Times New Roman" w:cs="Times New Roman"/>
          <w:b/>
          <w:sz w:val="28"/>
          <w:szCs w:val="28"/>
        </w:rPr>
        <w:t xml:space="preserve"> </w:t>
      </w:r>
      <w:r w:rsidRPr="007C2332">
        <w:rPr>
          <w:rFonts w:ascii="Times New Roman" w:hAnsi="Times New Roman" w:cs="Times New Roman"/>
          <w:b/>
          <w:bCs/>
          <w:sz w:val="28"/>
          <w:szCs w:val="28"/>
        </w:rPr>
        <w:t>ТЕОРЕТИКО-ПРИКЛАДНІ ЗАСАДИ КРИМІНОЛОГІЧНОГО АНАЛІЗУ ОСОБИСТОСТІ ЗЛОЧИНЦЯ</w:t>
      </w:r>
    </w:p>
    <w:p w14:paraId="7530C07C" w14:textId="77777777" w:rsidR="00942508" w:rsidRPr="007C2332"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343A40"/>
          <w:sz w:val="28"/>
          <w:szCs w:val="28"/>
        </w:rPr>
      </w:pPr>
    </w:p>
    <w:p w14:paraId="36EB8B9E" w14:textId="1B610CB2" w:rsidR="00942508" w:rsidRPr="006723EC"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 xml:space="preserve">Поняття та структура особистості злочинця. Кримінологічні ознаки осіб злочинців. Поняття та елементи </w:t>
      </w:r>
      <w:proofErr w:type="spellStart"/>
      <w:r w:rsidRPr="006723EC">
        <w:rPr>
          <w:rFonts w:ascii="Times New Roman" w:hAnsi="Times New Roman" w:cs="Times New Roman"/>
          <w:color w:val="000000" w:themeColor="text1"/>
          <w:sz w:val="28"/>
          <w:szCs w:val="28"/>
        </w:rPr>
        <w:t>криміногенезу</w:t>
      </w:r>
      <w:proofErr w:type="spellEnd"/>
      <w:r w:rsidRPr="006723EC">
        <w:rPr>
          <w:rFonts w:ascii="Times New Roman" w:hAnsi="Times New Roman" w:cs="Times New Roman"/>
          <w:color w:val="000000" w:themeColor="text1"/>
          <w:sz w:val="28"/>
          <w:szCs w:val="28"/>
        </w:rPr>
        <w:t xml:space="preserve">. </w:t>
      </w:r>
      <w:proofErr w:type="spellStart"/>
      <w:r w:rsidRPr="006723EC">
        <w:rPr>
          <w:rFonts w:ascii="Times New Roman" w:hAnsi="Times New Roman" w:cs="Times New Roman"/>
          <w:color w:val="000000" w:themeColor="text1"/>
          <w:sz w:val="28"/>
          <w:szCs w:val="28"/>
        </w:rPr>
        <w:t>Призонізація</w:t>
      </w:r>
      <w:proofErr w:type="spellEnd"/>
      <w:r w:rsidRPr="006723EC">
        <w:rPr>
          <w:rFonts w:ascii="Times New Roman" w:hAnsi="Times New Roman" w:cs="Times New Roman"/>
          <w:color w:val="000000" w:themeColor="text1"/>
          <w:sz w:val="28"/>
          <w:szCs w:val="28"/>
        </w:rPr>
        <w:t xml:space="preserve"> в механізмі </w:t>
      </w:r>
      <w:proofErr w:type="spellStart"/>
      <w:r w:rsidRPr="006723EC">
        <w:rPr>
          <w:rFonts w:ascii="Times New Roman" w:hAnsi="Times New Roman" w:cs="Times New Roman"/>
          <w:color w:val="000000" w:themeColor="text1"/>
          <w:sz w:val="28"/>
          <w:szCs w:val="28"/>
        </w:rPr>
        <w:t>криміногенезу</w:t>
      </w:r>
      <w:proofErr w:type="spellEnd"/>
      <w:r w:rsidRPr="006723EC">
        <w:rPr>
          <w:rFonts w:ascii="Times New Roman" w:hAnsi="Times New Roman" w:cs="Times New Roman"/>
          <w:color w:val="000000" w:themeColor="text1"/>
          <w:sz w:val="28"/>
          <w:szCs w:val="28"/>
        </w:rPr>
        <w:t xml:space="preserve">. Психологічна дезорієнтація та соціально-психологічне відчуження як ознаки злочинців. Маргіналізація, </w:t>
      </w:r>
      <w:proofErr w:type="spellStart"/>
      <w:r w:rsidRPr="006723EC">
        <w:rPr>
          <w:rFonts w:ascii="Times New Roman" w:hAnsi="Times New Roman" w:cs="Times New Roman"/>
          <w:color w:val="000000" w:themeColor="text1"/>
          <w:sz w:val="28"/>
          <w:szCs w:val="28"/>
        </w:rPr>
        <w:t>прекаризація</w:t>
      </w:r>
      <w:proofErr w:type="spellEnd"/>
      <w:r w:rsidRPr="006723EC">
        <w:rPr>
          <w:rFonts w:ascii="Times New Roman" w:hAnsi="Times New Roman" w:cs="Times New Roman"/>
          <w:color w:val="000000" w:themeColor="text1"/>
          <w:sz w:val="28"/>
          <w:szCs w:val="28"/>
        </w:rPr>
        <w:t xml:space="preserve"> як тенденції у структурних змінах осіб злочинців. Роль психічних аномалій та інших біологічних чинників в </w:t>
      </w:r>
      <w:proofErr w:type="spellStart"/>
      <w:r w:rsidRPr="006723EC">
        <w:rPr>
          <w:rFonts w:ascii="Times New Roman" w:hAnsi="Times New Roman" w:cs="Times New Roman"/>
          <w:color w:val="000000" w:themeColor="text1"/>
          <w:sz w:val="28"/>
          <w:szCs w:val="28"/>
        </w:rPr>
        <w:t>криміногенезі</w:t>
      </w:r>
      <w:proofErr w:type="spellEnd"/>
      <w:r w:rsidRPr="006723EC">
        <w:rPr>
          <w:rFonts w:ascii="Times New Roman" w:hAnsi="Times New Roman" w:cs="Times New Roman"/>
          <w:color w:val="000000" w:themeColor="text1"/>
          <w:sz w:val="28"/>
          <w:szCs w:val="28"/>
        </w:rPr>
        <w:t xml:space="preserve"> особистості.</w:t>
      </w:r>
    </w:p>
    <w:p w14:paraId="0557F130" w14:textId="77777777" w:rsidR="00942508" w:rsidRPr="006723EC"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Психоаналітичні, психолого-</w:t>
      </w:r>
      <w:proofErr w:type="spellStart"/>
      <w:r w:rsidRPr="006723EC">
        <w:rPr>
          <w:rFonts w:ascii="Times New Roman" w:hAnsi="Times New Roman" w:cs="Times New Roman"/>
          <w:color w:val="000000" w:themeColor="text1"/>
          <w:sz w:val="28"/>
          <w:szCs w:val="28"/>
        </w:rPr>
        <w:t>холістичні</w:t>
      </w:r>
      <w:proofErr w:type="spellEnd"/>
      <w:r w:rsidRPr="006723EC">
        <w:rPr>
          <w:rFonts w:ascii="Times New Roman" w:hAnsi="Times New Roman" w:cs="Times New Roman"/>
          <w:color w:val="000000" w:themeColor="text1"/>
          <w:sz w:val="28"/>
          <w:szCs w:val="28"/>
        </w:rPr>
        <w:t xml:space="preserve"> засади кримінологічного аналізу особистості злочинця. Залежний злочинець: поняття, типи, </w:t>
      </w:r>
      <w:proofErr w:type="spellStart"/>
      <w:r w:rsidRPr="006723EC">
        <w:rPr>
          <w:rFonts w:ascii="Times New Roman" w:hAnsi="Times New Roman" w:cs="Times New Roman"/>
          <w:color w:val="000000" w:themeColor="text1"/>
          <w:sz w:val="28"/>
          <w:szCs w:val="28"/>
        </w:rPr>
        <w:t>криміногенез</w:t>
      </w:r>
      <w:proofErr w:type="spellEnd"/>
      <w:r w:rsidRPr="006723EC">
        <w:rPr>
          <w:rFonts w:ascii="Times New Roman" w:hAnsi="Times New Roman" w:cs="Times New Roman"/>
          <w:color w:val="000000" w:themeColor="text1"/>
          <w:sz w:val="28"/>
          <w:szCs w:val="28"/>
        </w:rPr>
        <w:t>.</w:t>
      </w:r>
    </w:p>
    <w:p w14:paraId="19CC682D" w14:textId="77777777" w:rsidR="00942508" w:rsidRPr="006723EC"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Поняття та види кримінологічного профілювання. Методи кримінологічного профілювання. Джерела кримінологічної інформації про особистість злочинця.</w:t>
      </w:r>
    </w:p>
    <w:p w14:paraId="51C5407E" w14:textId="77777777"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rPr>
        <w:t>Використання даних Єдиного державного реєстру судових рішень, Офісу Генерального прокурора, Інтегрованої інформаційно-пошуково системи Національної поліції та інших джерел для кримінологічного профілювання.</w:t>
      </w:r>
    </w:p>
    <w:p w14:paraId="1747F9D1" w14:textId="77777777" w:rsidR="00942508" w:rsidRPr="007C2332" w:rsidRDefault="00942508" w:rsidP="00942508">
      <w:pPr>
        <w:jc w:val="both"/>
        <w:rPr>
          <w:rFonts w:ascii="Times New Roman" w:hAnsi="Times New Roman" w:cs="Times New Roman"/>
          <w:sz w:val="28"/>
          <w:szCs w:val="28"/>
        </w:rPr>
      </w:pPr>
    </w:p>
    <w:p w14:paraId="38FDD69A" w14:textId="77777777" w:rsidR="00942508" w:rsidRPr="007C2332" w:rsidRDefault="00942508" w:rsidP="00942508">
      <w:pPr>
        <w:jc w:val="both"/>
        <w:rPr>
          <w:rFonts w:ascii="Times New Roman" w:hAnsi="Times New Roman" w:cs="Times New Roman"/>
          <w:sz w:val="28"/>
          <w:szCs w:val="28"/>
        </w:rPr>
      </w:pPr>
    </w:p>
    <w:p w14:paraId="3F478AD0" w14:textId="23DC410C" w:rsidR="00942508" w:rsidRPr="007C2332" w:rsidRDefault="00942508" w:rsidP="00942508">
      <w:pPr>
        <w:ind w:firstLine="539"/>
        <w:jc w:val="center"/>
        <w:rPr>
          <w:rFonts w:ascii="Times New Roman" w:hAnsi="Times New Roman" w:cs="Times New Roman"/>
          <w:b/>
          <w:sz w:val="28"/>
          <w:szCs w:val="28"/>
        </w:rPr>
      </w:pPr>
      <w:r w:rsidRPr="007C2332">
        <w:rPr>
          <w:rFonts w:ascii="Times New Roman" w:hAnsi="Times New Roman" w:cs="Times New Roman"/>
          <w:b/>
          <w:sz w:val="28"/>
          <w:szCs w:val="28"/>
        </w:rPr>
        <w:t>ТЕМА № 5</w:t>
      </w:r>
      <w:r w:rsidRPr="007C2332">
        <w:rPr>
          <w:rFonts w:ascii="Times New Roman" w:hAnsi="Times New Roman" w:cs="Times New Roman"/>
          <w:b/>
          <w:i/>
          <w:sz w:val="28"/>
          <w:szCs w:val="28"/>
        </w:rPr>
        <w:t>.</w:t>
      </w:r>
      <w:r w:rsidRPr="007C2332">
        <w:rPr>
          <w:rFonts w:ascii="Times New Roman" w:hAnsi="Times New Roman" w:cs="Times New Roman"/>
          <w:b/>
          <w:sz w:val="28"/>
          <w:szCs w:val="28"/>
        </w:rPr>
        <w:t xml:space="preserve"> </w:t>
      </w:r>
      <w:r w:rsidRPr="007C2332">
        <w:rPr>
          <w:rFonts w:ascii="Times New Roman" w:hAnsi="Times New Roman" w:cs="Times New Roman"/>
          <w:b/>
          <w:bCs/>
          <w:sz w:val="28"/>
          <w:szCs w:val="28"/>
        </w:rPr>
        <w:t>ТЕОРЕТИКО-ПРИКЛАДНІ ЗАСАДИ АНАЛІЗУ ІНДИВІДУАЛЬНОЇ ЗЛОЧИННОЇ ПОВЕДІНКИ. ВІКТИМОЛОГІЧНИЙ АНАЛІЗ</w:t>
      </w:r>
    </w:p>
    <w:p w14:paraId="1A556ADA" w14:textId="77777777" w:rsidR="00942508" w:rsidRPr="007C2332"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343A40"/>
          <w:sz w:val="28"/>
          <w:szCs w:val="28"/>
        </w:rPr>
      </w:pPr>
    </w:p>
    <w:p w14:paraId="36A516C5" w14:textId="7D1E9C0C" w:rsidR="00942508" w:rsidRPr="006723EC"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lastRenderedPageBreak/>
        <w:t xml:space="preserve">Поняття та елементи механізму індивідуальної злочинної поведінки. Наукова дискусія щодо поняття мотиву. Інтегративний підхід до розуміння мотиву. Поняття мотиву, мотивації та мотивування злочинної поведінки. </w:t>
      </w:r>
    </w:p>
    <w:p w14:paraId="766748CC" w14:textId="77777777" w:rsidR="00942508" w:rsidRPr="006723EC"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000000" w:themeColor="text1"/>
          <w:sz w:val="28"/>
          <w:szCs w:val="28"/>
        </w:rPr>
      </w:pPr>
      <w:r w:rsidRPr="006723EC">
        <w:rPr>
          <w:rFonts w:ascii="Times New Roman" w:hAnsi="Times New Roman" w:cs="Times New Roman"/>
          <w:color w:val="000000" w:themeColor="text1"/>
          <w:sz w:val="28"/>
          <w:szCs w:val="28"/>
        </w:rPr>
        <w:t xml:space="preserve">Види мотивів злочинів. Зміст та кримінальні прояви мотивів самоактуалізації, безпеки, приналежності, визнання, ігрових мотивів. </w:t>
      </w:r>
      <w:proofErr w:type="spellStart"/>
      <w:r w:rsidRPr="006723EC">
        <w:rPr>
          <w:rFonts w:ascii="Times New Roman" w:hAnsi="Times New Roman" w:cs="Times New Roman"/>
          <w:color w:val="000000" w:themeColor="text1"/>
          <w:sz w:val="28"/>
          <w:szCs w:val="28"/>
        </w:rPr>
        <w:t>Ресентимент</w:t>
      </w:r>
      <w:proofErr w:type="spellEnd"/>
      <w:r w:rsidRPr="006723EC">
        <w:rPr>
          <w:rFonts w:ascii="Times New Roman" w:hAnsi="Times New Roman" w:cs="Times New Roman"/>
          <w:color w:val="000000" w:themeColor="text1"/>
          <w:sz w:val="28"/>
          <w:szCs w:val="28"/>
        </w:rPr>
        <w:t xml:space="preserve">: від жертовності до злочинності; </w:t>
      </w:r>
      <w:proofErr w:type="spellStart"/>
      <w:r w:rsidRPr="006723EC">
        <w:rPr>
          <w:rFonts w:ascii="Times New Roman" w:hAnsi="Times New Roman" w:cs="Times New Roman"/>
          <w:color w:val="000000" w:themeColor="text1"/>
          <w:sz w:val="28"/>
          <w:szCs w:val="28"/>
        </w:rPr>
        <w:t>ресентиментарна</w:t>
      </w:r>
      <w:proofErr w:type="spellEnd"/>
      <w:r w:rsidRPr="006723EC">
        <w:rPr>
          <w:rFonts w:ascii="Times New Roman" w:hAnsi="Times New Roman" w:cs="Times New Roman"/>
          <w:color w:val="000000" w:themeColor="text1"/>
          <w:sz w:val="28"/>
          <w:szCs w:val="28"/>
        </w:rPr>
        <w:t xml:space="preserve"> мотивація злочинів.</w:t>
      </w:r>
    </w:p>
    <w:p w14:paraId="7360B404" w14:textId="77777777" w:rsidR="00942508" w:rsidRPr="007C2332"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auto"/>
          <w:sz w:val="28"/>
          <w:szCs w:val="28"/>
        </w:rPr>
      </w:pPr>
      <w:r w:rsidRPr="007C2332">
        <w:rPr>
          <w:rFonts w:ascii="Times New Roman" w:hAnsi="Times New Roman" w:cs="Times New Roman"/>
          <w:color w:val="auto"/>
          <w:sz w:val="28"/>
          <w:szCs w:val="28"/>
        </w:rPr>
        <w:t>Поняття та особливості мотивації імпульсивних злочинів. Види імпульсивних злочинів. Аналіз механізму «парадоксальних» злочинів. Поняття та особливості мотивації звичних злочинів.</w:t>
      </w:r>
    </w:p>
    <w:p w14:paraId="5FE6EBAC" w14:textId="77777777" w:rsidR="00942508" w:rsidRPr="007C2332"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auto"/>
          <w:sz w:val="28"/>
          <w:szCs w:val="28"/>
        </w:rPr>
      </w:pPr>
      <w:r w:rsidRPr="007C2332">
        <w:rPr>
          <w:rFonts w:ascii="Times New Roman" w:hAnsi="Times New Roman" w:cs="Times New Roman"/>
          <w:color w:val="auto"/>
          <w:sz w:val="28"/>
          <w:szCs w:val="28"/>
        </w:rPr>
        <w:t>Роль зовнішньої обстановки, криміногенної ситуації у механізмі злочинної поведінки. Зміст та кримінологічна інтерпретації експериментів С. </w:t>
      </w:r>
      <w:proofErr w:type="spellStart"/>
      <w:r w:rsidRPr="007C2332">
        <w:rPr>
          <w:rFonts w:ascii="Times New Roman" w:hAnsi="Times New Roman" w:cs="Times New Roman"/>
          <w:color w:val="auto"/>
          <w:sz w:val="28"/>
          <w:szCs w:val="28"/>
        </w:rPr>
        <w:t>Мілгрема</w:t>
      </w:r>
      <w:proofErr w:type="spellEnd"/>
      <w:r w:rsidRPr="007C2332">
        <w:rPr>
          <w:rFonts w:ascii="Times New Roman" w:hAnsi="Times New Roman" w:cs="Times New Roman"/>
          <w:color w:val="auto"/>
          <w:sz w:val="28"/>
          <w:szCs w:val="28"/>
        </w:rPr>
        <w:t>, Ф. </w:t>
      </w:r>
      <w:proofErr w:type="spellStart"/>
      <w:r w:rsidRPr="007C2332">
        <w:rPr>
          <w:rFonts w:ascii="Times New Roman" w:hAnsi="Times New Roman" w:cs="Times New Roman"/>
          <w:color w:val="auto"/>
          <w:sz w:val="28"/>
          <w:szCs w:val="28"/>
        </w:rPr>
        <w:t>Зімбардо</w:t>
      </w:r>
      <w:proofErr w:type="spellEnd"/>
      <w:r w:rsidRPr="007C2332">
        <w:rPr>
          <w:rFonts w:ascii="Times New Roman" w:hAnsi="Times New Roman" w:cs="Times New Roman"/>
          <w:color w:val="auto"/>
          <w:sz w:val="28"/>
          <w:szCs w:val="28"/>
        </w:rPr>
        <w:t xml:space="preserve">, </w:t>
      </w:r>
      <w:proofErr w:type="spellStart"/>
      <w:r w:rsidRPr="007C2332">
        <w:rPr>
          <w:rFonts w:ascii="Times New Roman" w:hAnsi="Times New Roman" w:cs="Times New Roman"/>
          <w:color w:val="auto"/>
          <w:sz w:val="28"/>
          <w:szCs w:val="28"/>
        </w:rPr>
        <w:t>Дж</w:t>
      </w:r>
      <w:proofErr w:type="spellEnd"/>
      <w:r w:rsidRPr="007C2332">
        <w:rPr>
          <w:rFonts w:ascii="Times New Roman" w:hAnsi="Times New Roman" w:cs="Times New Roman"/>
          <w:color w:val="auto"/>
          <w:sz w:val="28"/>
          <w:szCs w:val="28"/>
        </w:rPr>
        <w:t>. </w:t>
      </w:r>
      <w:proofErr w:type="spellStart"/>
      <w:r w:rsidRPr="007C2332">
        <w:rPr>
          <w:rFonts w:ascii="Times New Roman" w:hAnsi="Times New Roman" w:cs="Times New Roman"/>
          <w:color w:val="auto"/>
          <w:sz w:val="28"/>
          <w:szCs w:val="28"/>
        </w:rPr>
        <w:t>Дарлі</w:t>
      </w:r>
      <w:proofErr w:type="spellEnd"/>
      <w:r w:rsidRPr="007C2332">
        <w:rPr>
          <w:rFonts w:ascii="Times New Roman" w:hAnsi="Times New Roman" w:cs="Times New Roman"/>
          <w:color w:val="auto"/>
          <w:sz w:val="28"/>
          <w:szCs w:val="28"/>
        </w:rPr>
        <w:t xml:space="preserve"> й Б. Латане.</w:t>
      </w:r>
    </w:p>
    <w:p w14:paraId="38EC06D1" w14:textId="77777777" w:rsidR="00942508" w:rsidRPr="007C2332" w:rsidRDefault="00942508" w:rsidP="00942508">
      <w:pPr>
        <w:pStyle w:val="af9"/>
        <w:shd w:val="clear" w:color="auto" w:fill="FFFFFF"/>
        <w:spacing w:before="0" w:beforeAutospacing="0" w:after="0" w:afterAutospacing="0"/>
        <w:ind w:firstLine="709"/>
        <w:jc w:val="both"/>
        <w:rPr>
          <w:rFonts w:ascii="Times New Roman" w:hAnsi="Times New Roman" w:cs="Times New Roman"/>
          <w:color w:val="auto"/>
          <w:sz w:val="28"/>
          <w:szCs w:val="28"/>
        </w:rPr>
      </w:pPr>
      <w:r w:rsidRPr="007C2332">
        <w:rPr>
          <w:rFonts w:ascii="Times New Roman" w:hAnsi="Times New Roman" w:cs="Times New Roman"/>
          <w:color w:val="auto"/>
          <w:sz w:val="28"/>
          <w:szCs w:val="28"/>
        </w:rPr>
        <w:t xml:space="preserve">Роль потерпілого у створенні криміногенної ситуації. Види </w:t>
      </w:r>
      <w:proofErr w:type="spellStart"/>
      <w:r w:rsidRPr="007C2332">
        <w:rPr>
          <w:rFonts w:ascii="Times New Roman" w:hAnsi="Times New Roman" w:cs="Times New Roman"/>
          <w:color w:val="auto"/>
          <w:sz w:val="28"/>
          <w:szCs w:val="28"/>
        </w:rPr>
        <w:t>віктимної</w:t>
      </w:r>
      <w:proofErr w:type="spellEnd"/>
      <w:r w:rsidRPr="007C2332">
        <w:rPr>
          <w:rFonts w:ascii="Times New Roman" w:hAnsi="Times New Roman" w:cs="Times New Roman"/>
          <w:color w:val="auto"/>
          <w:sz w:val="28"/>
          <w:szCs w:val="28"/>
        </w:rPr>
        <w:t xml:space="preserve"> поведінки. Методичні засади </w:t>
      </w:r>
      <w:proofErr w:type="spellStart"/>
      <w:r w:rsidRPr="007C2332">
        <w:rPr>
          <w:rFonts w:ascii="Times New Roman" w:hAnsi="Times New Roman" w:cs="Times New Roman"/>
          <w:color w:val="auto"/>
          <w:sz w:val="28"/>
          <w:szCs w:val="28"/>
        </w:rPr>
        <w:t>віктимологічного</w:t>
      </w:r>
      <w:proofErr w:type="spellEnd"/>
      <w:r w:rsidRPr="007C2332">
        <w:rPr>
          <w:rFonts w:ascii="Times New Roman" w:hAnsi="Times New Roman" w:cs="Times New Roman"/>
          <w:color w:val="auto"/>
          <w:sz w:val="28"/>
          <w:szCs w:val="28"/>
        </w:rPr>
        <w:t xml:space="preserve"> аналізу злочинності.</w:t>
      </w:r>
    </w:p>
    <w:p w14:paraId="51CE57E4" w14:textId="77777777"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Конкуруюча </w:t>
      </w:r>
      <w:proofErr w:type="spellStart"/>
      <w:r w:rsidRPr="007C2332">
        <w:rPr>
          <w:rFonts w:ascii="Times New Roman" w:hAnsi="Times New Roman" w:cs="Times New Roman"/>
          <w:sz w:val="28"/>
          <w:szCs w:val="28"/>
        </w:rPr>
        <w:t>віктимність</w:t>
      </w:r>
      <w:proofErr w:type="spellEnd"/>
      <w:r w:rsidRPr="007C2332">
        <w:rPr>
          <w:rFonts w:ascii="Times New Roman" w:hAnsi="Times New Roman" w:cs="Times New Roman"/>
          <w:sz w:val="28"/>
          <w:szCs w:val="28"/>
        </w:rPr>
        <w:t>: поняття, зміст, криміногенне значення, наукові та методичні засади кримінологічного аналізу.</w:t>
      </w:r>
    </w:p>
    <w:p w14:paraId="740EA91B" w14:textId="77777777" w:rsidR="00942508" w:rsidRPr="007C2332" w:rsidRDefault="00942508" w:rsidP="00942508">
      <w:pPr>
        <w:ind w:firstLine="709"/>
        <w:jc w:val="both"/>
        <w:rPr>
          <w:rFonts w:ascii="Times New Roman" w:hAnsi="Times New Roman" w:cs="Times New Roman"/>
          <w:sz w:val="28"/>
          <w:szCs w:val="28"/>
        </w:rPr>
      </w:pPr>
    </w:p>
    <w:p w14:paraId="5C7E69A6" w14:textId="77777777" w:rsidR="00942508" w:rsidRPr="007C2332" w:rsidRDefault="00942508" w:rsidP="00942508">
      <w:pPr>
        <w:ind w:firstLine="709"/>
        <w:jc w:val="both"/>
        <w:rPr>
          <w:rFonts w:ascii="Times New Roman" w:hAnsi="Times New Roman" w:cs="Times New Roman"/>
          <w:sz w:val="28"/>
          <w:szCs w:val="28"/>
        </w:rPr>
      </w:pPr>
    </w:p>
    <w:p w14:paraId="717A647F" w14:textId="285005AB" w:rsidR="00942508" w:rsidRPr="008824D6" w:rsidRDefault="00942508" w:rsidP="00942508">
      <w:pPr>
        <w:pStyle w:val="3"/>
        <w:shd w:val="clear" w:color="auto" w:fill="FFFFFF"/>
        <w:spacing w:before="0"/>
        <w:ind w:firstLine="709"/>
        <w:jc w:val="center"/>
        <w:rPr>
          <w:rFonts w:ascii="Times New Roman" w:hAnsi="Times New Roman" w:cs="Times New Roman"/>
          <w:b/>
          <w:bCs/>
          <w:iCs/>
          <w:color w:val="auto"/>
          <w:sz w:val="28"/>
          <w:szCs w:val="28"/>
        </w:rPr>
      </w:pPr>
      <w:r w:rsidRPr="007C2332">
        <w:rPr>
          <w:rFonts w:ascii="Times New Roman" w:hAnsi="Times New Roman" w:cs="Times New Roman"/>
          <w:b/>
          <w:bCs/>
          <w:iCs/>
          <w:color w:val="000000"/>
          <w:sz w:val="28"/>
          <w:szCs w:val="28"/>
        </w:rPr>
        <w:t xml:space="preserve">ТЕМА № 6. </w:t>
      </w:r>
      <w:r w:rsidRPr="008824D6">
        <w:rPr>
          <w:rFonts w:ascii="Times New Roman" w:hAnsi="Times New Roman" w:cs="Times New Roman"/>
          <w:b/>
          <w:bCs/>
          <w:iCs/>
          <w:color w:val="auto"/>
          <w:sz w:val="28"/>
          <w:szCs w:val="28"/>
        </w:rPr>
        <w:t>ТЕОРЕТИКО-ПРИКЛАДНІ ЗАСАДИ КРИМІНОЛОГІЧНОГО ПРОГНОЗУВАННЯ</w:t>
      </w:r>
    </w:p>
    <w:p w14:paraId="5EBA76FC" w14:textId="77777777" w:rsidR="00942508" w:rsidRPr="007C2332" w:rsidRDefault="00942508" w:rsidP="00942508">
      <w:pPr>
        <w:ind w:firstLine="709"/>
        <w:jc w:val="both"/>
        <w:rPr>
          <w:rFonts w:ascii="Times New Roman" w:hAnsi="Times New Roman" w:cs="Times New Roman"/>
          <w:sz w:val="28"/>
          <w:szCs w:val="28"/>
        </w:rPr>
      </w:pPr>
    </w:p>
    <w:p w14:paraId="7F6E475B" w14:textId="78A7F6F8"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rPr>
        <w:t xml:space="preserve">Поняття та види прогнозування злочинності. Екстраполяція та експертні оцінки як методи кримінологічного прогнозування. Сценарний підхід у кримінологічному прогнозування: поняття, зміст, методичні засади застосування.  </w:t>
      </w:r>
    </w:p>
    <w:p w14:paraId="44B46B90" w14:textId="77777777" w:rsidR="00942508" w:rsidRPr="007C2332" w:rsidRDefault="00942508" w:rsidP="00942508">
      <w:pPr>
        <w:ind w:firstLine="709"/>
        <w:jc w:val="both"/>
        <w:rPr>
          <w:rFonts w:ascii="Times New Roman" w:hAnsi="Times New Roman" w:cs="Times New Roman"/>
          <w:sz w:val="28"/>
          <w:szCs w:val="28"/>
          <w:shd w:val="clear" w:color="auto" w:fill="FFFFFF"/>
        </w:rPr>
      </w:pPr>
      <w:r w:rsidRPr="007C2332">
        <w:rPr>
          <w:rFonts w:ascii="Times New Roman" w:hAnsi="Times New Roman" w:cs="Times New Roman"/>
          <w:sz w:val="28"/>
          <w:szCs w:val="28"/>
        </w:rPr>
        <w:t xml:space="preserve">Індивідуальне прогнозування злочинної поведінки: поняття, підходи, прогностичні фактори, методи, сфери застосування. </w:t>
      </w:r>
      <w:r w:rsidRPr="007C2332">
        <w:rPr>
          <w:rFonts w:ascii="Times New Roman" w:hAnsi="Times New Roman" w:cs="Times New Roman"/>
          <w:sz w:val="28"/>
          <w:szCs w:val="28"/>
          <w:shd w:val="clear" w:color="auto" w:fill="FFFFFF"/>
        </w:rPr>
        <w:t>Підсистема «КАСАНДРА» Єдиного реєстру засуджених та осіб, узятих під варту: зміст, правова основі функціонування, суб’єкти використання. Методика визначення ступеня ризиків вчинення повторного кримінального правопорушення.</w:t>
      </w:r>
    </w:p>
    <w:p w14:paraId="588F56BE" w14:textId="77777777" w:rsidR="00942508" w:rsidRPr="007C2332" w:rsidRDefault="00942508" w:rsidP="00942508">
      <w:pPr>
        <w:ind w:firstLine="709"/>
        <w:jc w:val="both"/>
        <w:rPr>
          <w:rFonts w:ascii="Times New Roman" w:hAnsi="Times New Roman" w:cs="Times New Roman"/>
          <w:sz w:val="28"/>
          <w:szCs w:val="28"/>
        </w:rPr>
      </w:pPr>
      <w:r w:rsidRPr="007C2332">
        <w:rPr>
          <w:rFonts w:ascii="Times New Roman" w:hAnsi="Times New Roman" w:cs="Times New Roman"/>
          <w:sz w:val="28"/>
          <w:szCs w:val="28"/>
          <w:shd w:val="clear" w:color="auto" w:fill="FFFFFF"/>
        </w:rPr>
        <w:t>Прогнозування злочинності та індивідуальне кримінологічне прогнозування в діяльності органів і підрозділів Національної поліції.</w:t>
      </w:r>
    </w:p>
    <w:p w14:paraId="0DFF924A" w14:textId="77777777" w:rsidR="00942508" w:rsidRPr="007C2332" w:rsidRDefault="00942508" w:rsidP="00942508">
      <w:pPr>
        <w:ind w:firstLine="709"/>
        <w:jc w:val="both"/>
        <w:rPr>
          <w:rFonts w:ascii="Times New Roman" w:hAnsi="Times New Roman" w:cs="Times New Roman"/>
          <w:sz w:val="28"/>
          <w:szCs w:val="28"/>
        </w:rPr>
      </w:pPr>
    </w:p>
    <w:p w14:paraId="3904B2DD" w14:textId="77777777" w:rsidR="0040486C" w:rsidRPr="007C2332" w:rsidRDefault="0040486C" w:rsidP="00F912A4">
      <w:pPr>
        <w:widowControl/>
        <w:jc w:val="center"/>
        <w:rPr>
          <w:rFonts w:ascii="Times New Roman" w:eastAsia="Times New Roman" w:hAnsi="Times New Roman" w:cs="Times New Roman"/>
          <w:b/>
          <w:color w:val="auto"/>
          <w:sz w:val="28"/>
          <w:szCs w:val="28"/>
          <w:lang w:eastAsia="ru-RU" w:bidi="ar-SA"/>
        </w:rPr>
      </w:pPr>
    </w:p>
    <w:p w14:paraId="044E9A43" w14:textId="77777777" w:rsidR="00E97429" w:rsidRPr="007C2332" w:rsidRDefault="00E97429">
      <w:pPr>
        <w:rPr>
          <w:rFonts w:ascii="Times New Roman" w:eastAsia="Times New Roman" w:hAnsi="Times New Roman" w:cs="Times New Roman"/>
          <w:b/>
          <w:color w:val="auto"/>
          <w:sz w:val="28"/>
          <w:szCs w:val="28"/>
          <w:lang w:eastAsia="ru-RU" w:bidi="ar-SA"/>
        </w:rPr>
      </w:pPr>
      <w:r w:rsidRPr="007C2332">
        <w:rPr>
          <w:rFonts w:ascii="Times New Roman" w:eastAsia="Times New Roman" w:hAnsi="Times New Roman" w:cs="Times New Roman"/>
          <w:b/>
          <w:color w:val="auto"/>
          <w:sz w:val="28"/>
          <w:szCs w:val="28"/>
          <w:lang w:eastAsia="ru-RU" w:bidi="ar-SA"/>
        </w:rPr>
        <w:br w:type="page"/>
      </w:r>
    </w:p>
    <w:p w14:paraId="5680A4E0" w14:textId="77777777" w:rsidR="000E0329" w:rsidRPr="007C2332" w:rsidRDefault="000E0329" w:rsidP="000E0329">
      <w:pPr>
        <w:widowControl/>
        <w:jc w:val="center"/>
        <w:rPr>
          <w:rFonts w:ascii="Times New Roman" w:hAnsi="Times New Roman" w:cs="Times New Roman"/>
          <w:b/>
          <w:sz w:val="28"/>
          <w:szCs w:val="28"/>
        </w:rPr>
      </w:pPr>
      <w:r w:rsidRPr="007C2332">
        <w:rPr>
          <w:rFonts w:ascii="Times New Roman" w:hAnsi="Times New Roman" w:cs="Times New Roman"/>
          <w:b/>
          <w:sz w:val="28"/>
          <w:szCs w:val="28"/>
        </w:rPr>
        <w:lastRenderedPageBreak/>
        <w:t>4. СТРУКТУРА НАВЧАЛЬНОЇ ДИСЦИПЛІНИ:</w:t>
      </w:r>
    </w:p>
    <w:p w14:paraId="2042097B" w14:textId="77777777" w:rsidR="000E0329" w:rsidRPr="007C2332" w:rsidRDefault="000E0329" w:rsidP="000E0329">
      <w:pPr>
        <w:rPr>
          <w:rFonts w:ascii="Times New Roman" w:hAnsi="Times New Roman" w:cs="Times New Roman"/>
          <w:sz w:val="28"/>
          <w:szCs w:val="28"/>
        </w:rPr>
      </w:pPr>
      <w:r w:rsidRPr="007C2332">
        <w:rPr>
          <w:rFonts w:ascii="Times New Roman" w:hAnsi="Times New Roman" w:cs="Times New Roman"/>
          <w:sz w:val="28"/>
          <w:szCs w:val="28"/>
        </w:rPr>
        <w:t>Структура навчальної дисципліни наведена у додатку 1.1., 1.2.</w:t>
      </w:r>
    </w:p>
    <w:p w14:paraId="207280F0" w14:textId="77777777" w:rsidR="000E0329" w:rsidRPr="007C2332" w:rsidRDefault="000E0329" w:rsidP="000E0329">
      <w:pPr>
        <w:rPr>
          <w:rFonts w:ascii="Times New Roman" w:hAnsi="Times New Roman" w:cs="Times New Roman"/>
          <w:b/>
          <w:sz w:val="28"/>
          <w:szCs w:val="28"/>
        </w:rPr>
      </w:pPr>
      <w:r w:rsidRPr="007C2332">
        <w:rPr>
          <w:rFonts w:ascii="Times New Roman" w:hAnsi="Times New Roman" w:cs="Times New Roman"/>
          <w:sz w:val="28"/>
          <w:szCs w:val="28"/>
        </w:rPr>
        <w:t>Додатки 1.1, 1.2. (оновлюється щорічно).</w:t>
      </w:r>
    </w:p>
    <w:p w14:paraId="63C93514" w14:textId="77777777" w:rsidR="000E0329" w:rsidRPr="007C2332" w:rsidRDefault="000E0329">
      <w:pPr>
        <w:rPr>
          <w:rFonts w:ascii="Times New Roman" w:eastAsia="Times New Roman" w:hAnsi="Times New Roman" w:cs="Times New Roman"/>
          <w:b/>
          <w:color w:val="auto"/>
          <w:sz w:val="28"/>
          <w:szCs w:val="28"/>
          <w:lang w:eastAsia="ru-RU" w:bidi="ar-SA"/>
        </w:rPr>
      </w:pPr>
    </w:p>
    <w:p w14:paraId="39061B74" w14:textId="77777777" w:rsidR="00F912A4" w:rsidRPr="007C2332" w:rsidRDefault="00F912A4" w:rsidP="00F912A4">
      <w:pPr>
        <w:widowControl/>
        <w:jc w:val="center"/>
        <w:rPr>
          <w:rFonts w:ascii="Times New Roman" w:eastAsia="Times New Roman" w:hAnsi="Times New Roman" w:cs="Times New Roman"/>
          <w:b/>
          <w:color w:val="auto"/>
          <w:sz w:val="28"/>
          <w:szCs w:val="28"/>
          <w:lang w:eastAsia="ru-RU" w:bidi="ar-SA"/>
        </w:rPr>
      </w:pPr>
      <w:r w:rsidRPr="007C2332">
        <w:rPr>
          <w:rFonts w:ascii="Times New Roman" w:eastAsia="Times New Roman" w:hAnsi="Times New Roman" w:cs="Times New Roman"/>
          <w:b/>
          <w:color w:val="auto"/>
          <w:sz w:val="28"/>
          <w:szCs w:val="28"/>
          <w:lang w:eastAsia="ru-RU" w:bidi="ar-SA"/>
        </w:rPr>
        <w:t>Форма підсумкового контролю успішності навчання</w:t>
      </w:r>
    </w:p>
    <w:p w14:paraId="3A580D27" w14:textId="77777777" w:rsidR="00F912A4" w:rsidRPr="007C2332" w:rsidRDefault="00F912A4" w:rsidP="00F912A4">
      <w:pPr>
        <w:widowControl/>
        <w:jc w:val="both"/>
        <w:rPr>
          <w:rFonts w:ascii="Times New Roman" w:eastAsia="Times New Roman" w:hAnsi="Times New Roman" w:cs="Times New Roman"/>
          <w:color w:val="auto"/>
          <w:sz w:val="28"/>
          <w:szCs w:val="28"/>
          <w:lang w:eastAsia="ru-RU" w:bidi="ar-SA"/>
        </w:rPr>
      </w:pPr>
    </w:p>
    <w:p w14:paraId="5EFD6D1A" w14:textId="77777777" w:rsidR="00F912A4" w:rsidRPr="007C2332" w:rsidRDefault="00F912A4" w:rsidP="0040486C">
      <w:pPr>
        <w:widowControl/>
        <w:ind w:firstLine="709"/>
        <w:jc w:val="both"/>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3B4F79C7" w14:textId="7E7AEA17" w:rsidR="00F912A4" w:rsidRPr="007C2332" w:rsidRDefault="00F912A4" w:rsidP="0040486C">
      <w:pPr>
        <w:widowControl/>
        <w:ind w:firstLine="709"/>
        <w:jc w:val="both"/>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З навчальної дисципліни «</w:t>
      </w:r>
      <w:r w:rsidR="00942508" w:rsidRPr="007C2332">
        <w:rPr>
          <w:rFonts w:ascii="Times New Roman" w:eastAsia="Times New Roman" w:hAnsi="Times New Roman" w:cs="Times New Roman"/>
          <w:color w:val="auto"/>
          <w:sz w:val="28"/>
          <w:szCs w:val="28"/>
          <w:lang w:eastAsia="ru-RU" w:bidi="ar-SA"/>
        </w:rPr>
        <w:t>Аналіз та прогнозування злочинності</w:t>
      </w:r>
      <w:r w:rsidRPr="007C2332">
        <w:rPr>
          <w:rFonts w:ascii="Times New Roman" w:eastAsia="Times New Roman" w:hAnsi="Times New Roman" w:cs="Times New Roman"/>
          <w:color w:val="auto"/>
          <w:sz w:val="28"/>
          <w:szCs w:val="28"/>
          <w:lang w:eastAsia="ru-RU" w:bidi="ar-SA"/>
        </w:rPr>
        <w:t>» передбачено:</w:t>
      </w:r>
    </w:p>
    <w:p w14:paraId="72FFA061" w14:textId="00D4CE86" w:rsidR="00F912A4" w:rsidRPr="007C2332" w:rsidRDefault="00F912A4" w:rsidP="0040486C">
      <w:pPr>
        <w:widowControl/>
        <w:ind w:firstLine="709"/>
        <w:jc w:val="both"/>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 xml:space="preserve">- для денної форми навчання – </w:t>
      </w:r>
      <w:r w:rsidR="00942508" w:rsidRPr="007C2332">
        <w:rPr>
          <w:rFonts w:ascii="Times New Roman" w:eastAsia="Times New Roman" w:hAnsi="Times New Roman" w:cs="Times New Roman"/>
          <w:color w:val="auto"/>
          <w:sz w:val="28"/>
          <w:szCs w:val="28"/>
          <w:lang w:eastAsia="ru-RU" w:bidi="ar-SA"/>
        </w:rPr>
        <w:t>залік</w:t>
      </w:r>
      <w:r w:rsidRPr="007C2332">
        <w:rPr>
          <w:rFonts w:ascii="Times New Roman" w:eastAsia="Times New Roman" w:hAnsi="Times New Roman" w:cs="Times New Roman"/>
          <w:color w:val="auto"/>
          <w:sz w:val="28"/>
          <w:szCs w:val="28"/>
          <w:lang w:eastAsia="ru-RU" w:bidi="ar-SA"/>
        </w:rPr>
        <w:t>;</w:t>
      </w:r>
    </w:p>
    <w:p w14:paraId="53B8A851" w14:textId="77777777" w:rsidR="00F912A4" w:rsidRPr="007C2332" w:rsidRDefault="00F912A4" w:rsidP="0040486C">
      <w:pPr>
        <w:widowControl/>
        <w:ind w:firstLine="709"/>
        <w:jc w:val="both"/>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 xml:space="preserve">- для заочної форми навчання – </w:t>
      </w:r>
      <w:r w:rsidR="00E97429" w:rsidRPr="007C2332">
        <w:rPr>
          <w:rFonts w:ascii="Times New Roman" w:eastAsia="Times New Roman" w:hAnsi="Times New Roman" w:cs="Times New Roman"/>
          <w:color w:val="auto"/>
          <w:sz w:val="28"/>
          <w:szCs w:val="28"/>
          <w:lang w:eastAsia="ru-RU" w:bidi="ar-SA"/>
        </w:rPr>
        <w:t>залік</w:t>
      </w:r>
      <w:r w:rsidRPr="007C2332">
        <w:rPr>
          <w:rFonts w:ascii="Times New Roman" w:eastAsia="Times New Roman" w:hAnsi="Times New Roman" w:cs="Times New Roman"/>
          <w:color w:val="auto"/>
          <w:sz w:val="28"/>
          <w:szCs w:val="28"/>
          <w:lang w:eastAsia="ru-RU" w:bidi="ar-SA"/>
        </w:rPr>
        <w:t>.</w:t>
      </w:r>
    </w:p>
    <w:p w14:paraId="6E1E07A9" w14:textId="77777777" w:rsidR="009C26B7" w:rsidRPr="007C2332" w:rsidRDefault="009C26B7" w:rsidP="00F912A4">
      <w:pPr>
        <w:widowControl/>
        <w:jc w:val="both"/>
        <w:rPr>
          <w:rFonts w:ascii="Times New Roman" w:eastAsia="Times New Roman" w:hAnsi="Times New Roman" w:cs="Times New Roman"/>
          <w:color w:val="auto"/>
          <w:sz w:val="28"/>
          <w:szCs w:val="28"/>
          <w:lang w:eastAsia="ru-RU" w:bidi="ar-SA"/>
        </w:rPr>
      </w:pPr>
    </w:p>
    <w:p w14:paraId="1118CF3D" w14:textId="77777777" w:rsidR="00F912A4" w:rsidRPr="007C2332" w:rsidRDefault="00F912A4" w:rsidP="00F912A4">
      <w:pPr>
        <w:keepNext/>
        <w:widowControl/>
        <w:jc w:val="center"/>
        <w:outlineLvl w:val="2"/>
        <w:rPr>
          <w:rFonts w:ascii="Times New Roman" w:eastAsia="Times New Roman" w:hAnsi="Times New Roman" w:cs="Times New Roman"/>
          <w:b/>
          <w:bCs/>
          <w:color w:val="auto"/>
          <w:sz w:val="28"/>
          <w:szCs w:val="28"/>
          <w:lang w:eastAsia="ru-RU" w:bidi="ar-SA"/>
        </w:rPr>
      </w:pPr>
      <w:r w:rsidRPr="007C2332">
        <w:rPr>
          <w:rFonts w:ascii="Times New Roman" w:eastAsia="Times New Roman" w:hAnsi="Times New Roman" w:cs="Times New Roman"/>
          <w:b/>
          <w:bCs/>
          <w:color w:val="auto"/>
          <w:sz w:val="28"/>
          <w:szCs w:val="28"/>
          <w:lang w:eastAsia="ru-RU" w:bidi="ar-SA"/>
        </w:rPr>
        <w:t>Критерії та засоби оцінювання успішності навчання</w:t>
      </w:r>
    </w:p>
    <w:p w14:paraId="7FD31FE9" w14:textId="77777777" w:rsidR="00F912A4" w:rsidRPr="007C2332" w:rsidRDefault="00F912A4" w:rsidP="00F912A4">
      <w:pPr>
        <w:shd w:val="clear" w:color="auto" w:fill="FFFFFF"/>
        <w:tabs>
          <w:tab w:val="left" w:pos="600"/>
        </w:tabs>
        <w:autoSpaceDE w:val="0"/>
        <w:autoSpaceDN w:val="0"/>
        <w:adjustRightInd w:val="0"/>
        <w:jc w:val="both"/>
        <w:rPr>
          <w:rFonts w:ascii="Times New Roman" w:eastAsia="Times New Roman" w:hAnsi="Times New Roman" w:cs="Times New Roman"/>
          <w:sz w:val="28"/>
          <w:szCs w:val="28"/>
          <w:lang w:eastAsia="ru-RU" w:bidi="ar-SA"/>
        </w:rPr>
      </w:pPr>
    </w:p>
    <w:p w14:paraId="617C3C28" w14:textId="77777777" w:rsidR="00F912A4" w:rsidRPr="007C2332" w:rsidRDefault="00F912A4" w:rsidP="00F912A4">
      <w:pPr>
        <w:widowControl/>
        <w:jc w:val="both"/>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Критерії оцінювання успішності навчання</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E97429" w:rsidRPr="007C2332" w14:paraId="09C35380" w14:textId="77777777" w:rsidTr="006308E1">
        <w:trPr>
          <w:cantSplit/>
          <w:trHeight w:val="915"/>
        </w:trPr>
        <w:tc>
          <w:tcPr>
            <w:tcW w:w="540" w:type="dxa"/>
            <w:tcMar>
              <w:left w:w="28" w:type="dxa"/>
              <w:right w:w="57" w:type="dxa"/>
            </w:tcMar>
            <w:textDirection w:val="btLr"/>
            <w:tcFitText/>
            <w:vAlign w:val="center"/>
          </w:tcPr>
          <w:p w14:paraId="761CB6F3" w14:textId="77777777" w:rsidR="00E97429" w:rsidRPr="007C2332" w:rsidRDefault="00E97429" w:rsidP="006308E1">
            <w:pPr>
              <w:tabs>
                <w:tab w:val="left" w:pos="1042"/>
              </w:tabs>
              <w:spacing w:line="216" w:lineRule="auto"/>
              <w:ind w:left="-113" w:right="-113"/>
              <w:jc w:val="center"/>
              <w:rPr>
                <w:rFonts w:ascii="Times New Roman" w:hAnsi="Times New Roman" w:cs="Times New Roman"/>
                <w:b/>
                <w:spacing w:val="-3"/>
                <w:sz w:val="28"/>
                <w:szCs w:val="28"/>
              </w:rPr>
            </w:pPr>
            <w:r w:rsidRPr="007C2332">
              <w:rPr>
                <w:rFonts w:ascii="Times New Roman" w:hAnsi="Times New Roman" w:cs="Times New Roman"/>
                <w:b/>
                <w:spacing w:val="-3"/>
                <w:sz w:val="28"/>
                <w:szCs w:val="28"/>
              </w:rPr>
              <w:t>Б</w:t>
            </w:r>
            <w:r w:rsidRPr="007C2332">
              <w:rPr>
                <w:rFonts w:ascii="Times New Roman" w:hAnsi="Times New Roman" w:cs="Times New Roman"/>
                <w:b/>
                <w:sz w:val="28"/>
                <w:szCs w:val="28"/>
              </w:rPr>
              <w:t>АЛИ</w:t>
            </w:r>
          </w:p>
        </w:tc>
        <w:tc>
          <w:tcPr>
            <w:tcW w:w="9049" w:type="dxa"/>
            <w:vAlign w:val="center"/>
          </w:tcPr>
          <w:p w14:paraId="46A3821C" w14:textId="77777777" w:rsidR="00E97429" w:rsidRPr="007C2332" w:rsidRDefault="00E97429" w:rsidP="006308E1">
            <w:pPr>
              <w:tabs>
                <w:tab w:val="left" w:pos="1042"/>
              </w:tabs>
              <w:spacing w:line="216" w:lineRule="auto"/>
              <w:ind w:left="-60" w:right="-80"/>
              <w:jc w:val="center"/>
              <w:rPr>
                <w:rFonts w:ascii="Times New Roman" w:hAnsi="Times New Roman" w:cs="Times New Roman"/>
                <w:b/>
                <w:sz w:val="28"/>
                <w:szCs w:val="28"/>
              </w:rPr>
            </w:pPr>
            <w:r w:rsidRPr="007C2332">
              <w:rPr>
                <w:rFonts w:ascii="Times New Roman" w:hAnsi="Times New Roman" w:cs="Times New Roman"/>
                <w:b/>
                <w:sz w:val="28"/>
                <w:szCs w:val="28"/>
              </w:rPr>
              <w:t>ПОЯСНЕННЯ</w:t>
            </w:r>
          </w:p>
        </w:tc>
      </w:tr>
      <w:tr w:rsidR="00E97429" w:rsidRPr="007C2332" w14:paraId="3FD15628" w14:textId="77777777" w:rsidTr="006308E1">
        <w:trPr>
          <w:trHeight w:val="580"/>
        </w:trPr>
        <w:tc>
          <w:tcPr>
            <w:tcW w:w="540" w:type="dxa"/>
            <w:vAlign w:val="center"/>
          </w:tcPr>
          <w:p w14:paraId="25671B7C" w14:textId="77777777" w:rsidR="00E97429" w:rsidRPr="007C2332" w:rsidRDefault="00E97429" w:rsidP="006308E1">
            <w:pPr>
              <w:snapToGrid w:val="0"/>
              <w:spacing w:line="216" w:lineRule="auto"/>
              <w:jc w:val="both"/>
              <w:rPr>
                <w:rFonts w:ascii="Times New Roman" w:hAnsi="Times New Roman" w:cs="Times New Roman"/>
                <w:b/>
                <w:sz w:val="28"/>
                <w:szCs w:val="28"/>
              </w:rPr>
            </w:pPr>
            <w:r w:rsidRPr="007C2332">
              <w:rPr>
                <w:rFonts w:ascii="Times New Roman" w:hAnsi="Times New Roman" w:cs="Times New Roman"/>
                <w:b/>
                <w:sz w:val="28"/>
                <w:szCs w:val="28"/>
              </w:rPr>
              <w:t>5</w:t>
            </w:r>
          </w:p>
        </w:tc>
        <w:tc>
          <w:tcPr>
            <w:tcW w:w="9049" w:type="dxa"/>
            <w:vAlign w:val="center"/>
          </w:tcPr>
          <w:p w14:paraId="7F96308C" w14:textId="77777777" w:rsidR="00E97429" w:rsidRPr="007C2332" w:rsidRDefault="00E97429" w:rsidP="006308E1">
            <w:pPr>
              <w:snapToGrid w:val="0"/>
              <w:spacing w:line="204" w:lineRule="auto"/>
              <w:ind w:left="-62" w:right="-79"/>
              <w:jc w:val="both"/>
              <w:rPr>
                <w:rFonts w:ascii="Times New Roman" w:hAnsi="Times New Roman" w:cs="Times New Roman"/>
                <w:b/>
                <w:spacing w:val="-2"/>
                <w:sz w:val="28"/>
                <w:szCs w:val="28"/>
              </w:rPr>
            </w:pPr>
            <w:r w:rsidRPr="007C2332">
              <w:rPr>
                <w:rFonts w:ascii="Times New Roman" w:hAnsi="Times New Roman" w:cs="Times New Roman"/>
                <w:spacing w:val="-2"/>
                <w:sz w:val="28"/>
                <w:szCs w:val="28"/>
              </w:rPr>
              <w:t xml:space="preserve">Питання, винесені на розгляд, </w:t>
            </w:r>
            <w:r w:rsidRPr="007C2332">
              <w:rPr>
                <w:rFonts w:ascii="Times New Roman" w:hAnsi="Times New Roman" w:cs="Times New Roman"/>
                <w:b/>
                <w:spacing w:val="-2"/>
                <w:sz w:val="28"/>
                <w:szCs w:val="28"/>
              </w:rPr>
              <w:t>засвоєні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у повному обсязі;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на високому рівні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сформовані</w:t>
            </w:r>
            <w:r w:rsidRPr="007C2332">
              <w:rPr>
                <w:rFonts w:ascii="Times New Roman" w:hAnsi="Times New Roman" w:cs="Times New Roman"/>
                <w:spacing w:val="-2"/>
                <w:sz w:val="28"/>
                <w:szCs w:val="28"/>
              </w:rPr>
              <w:t xml:space="preserve"> необхідні практичні навички та вміння; </w:t>
            </w:r>
            <w:r w:rsidRPr="007C2332">
              <w:rPr>
                <w:rFonts w:ascii="Times New Roman" w:hAnsi="Times New Roman" w:cs="Times New Roman"/>
                <w:b/>
                <w:spacing w:val="-2"/>
                <w:sz w:val="28"/>
                <w:szCs w:val="28"/>
              </w:rPr>
              <w:t xml:space="preserve">всі </w:t>
            </w:r>
            <w:r w:rsidRPr="007C2332">
              <w:rPr>
                <w:rFonts w:ascii="Times New Roman" w:hAnsi="Times New Roman" w:cs="Times New Roman"/>
                <w:spacing w:val="-2"/>
                <w:sz w:val="28"/>
                <w:szCs w:val="28"/>
              </w:rPr>
              <w:t xml:space="preserve">навчальні завдання, передбачені планом заняття, </w:t>
            </w:r>
            <w:r w:rsidRPr="007C2332">
              <w:rPr>
                <w:rFonts w:ascii="Times New Roman" w:hAnsi="Times New Roman" w:cs="Times New Roman"/>
                <w:b/>
                <w:spacing w:val="-2"/>
                <w:sz w:val="28"/>
                <w:szCs w:val="28"/>
              </w:rPr>
              <w:t xml:space="preserve">виконані </w:t>
            </w:r>
            <w:r w:rsidRPr="007C2332">
              <w:rPr>
                <w:rFonts w:ascii="Times New Roman" w:hAnsi="Times New Roman" w:cs="Times New Roman"/>
                <w:bCs/>
                <w:spacing w:val="-2"/>
                <w:sz w:val="28"/>
                <w:szCs w:val="28"/>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з кваліфікації, висловлення власної думки стосовно дискусійних питань ґрунтується </w:t>
            </w:r>
            <w:r w:rsidRPr="007C2332">
              <w:rPr>
                <w:rFonts w:ascii="Times New Roman" w:hAnsi="Times New Roman" w:cs="Times New Roman"/>
                <w:b/>
                <w:bCs/>
                <w:spacing w:val="-2"/>
                <w:sz w:val="28"/>
                <w:szCs w:val="28"/>
              </w:rPr>
              <w:t>на глибокому знанні</w:t>
            </w:r>
            <w:r w:rsidRPr="007C2332">
              <w:rPr>
                <w:rFonts w:ascii="Times New Roman" w:hAnsi="Times New Roman" w:cs="Times New Roman"/>
                <w:bCs/>
                <w:spacing w:val="-2"/>
                <w:sz w:val="28"/>
                <w:szCs w:val="28"/>
              </w:rPr>
              <w:t xml:space="preserve"> чинного кримінального законодавства, теорії кваліфікації кримінальних правопорушень та правозастосовної практики.</w:t>
            </w:r>
          </w:p>
        </w:tc>
      </w:tr>
      <w:tr w:rsidR="00E97429" w:rsidRPr="007C2332" w14:paraId="16ED6A58" w14:textId="77777777" w:rsidTr="006308E1">
        <w:trPr>
          <w:cantSplit/>
          <w:trHeight w:val="580"/>
        </w:trPr>
        <w:tc>
          <w:tcPr>
            <w:tcW w:w="540" w:type="dxa"/>
            <w:vAlign w:val="center"/>
          </w:tcPr>
          <w:p w14:paraId="5CE31A91" w14:textId="77777777" w:rsidR="00E97429" w:rsidRPr="007C2332" w:rsidRDefault="00E97429" w:rsidP="006308E1">
            <w:pPr>
              <w:snapToGrid w:val="0"/>
              <w:spacing w:line="216" w:lineRule="auto"/>
              <w:jc w:val="both"/>
              <w:rPr>
                <w:rFonts w:ascii="Times New Roman" w:hAnsi="Times New Roman" w:cs="Times New Roman"/>
                <w:b/>
                <w:sz w:val="28"/>
                <w:szCs w:val="28"/>
              </w:rPr>
            </w:pPr>
            <w:r w:rsidRPr="007C2332">
              <w:rPr>
                <w:rFonts w:ascii="Times New Roman" w:hAnsi="Times New Roman" w:cs="Times New Roman"/>
                <w:b/>
                <w:sz w:val="28"/>
                <w:szCs w:val="28"/>
              </w:rPr>
              <w:t>4</w:t>
            </w:r>
          </w:p>
        </w:tc>
        <w:tc>
          <w:tcPr>
            <w:tcW w:w="9049" w:type="dxa"/>
            <w:vAlign w:val="center"/>
          </w:tcPr>
          <w:p w14:paraId="0F7F04F2" w14:textId="77777777" w:rsidR="00E97429" w:rsidRPr="007C2332" w:rsidRDefault="00E97429" w:rsidP="006308E1">
            <w:pPr>
              <w:snapToGrid w:val="0"/>
              <w:spacing w:line="204" w:lineRule="auto"/>
              <w:ind w:left="-62" w:right="-79"/>
              <w:jc w:val="both"/>
              <w:rPr>
                <w:rFonts w:ascii="Times New Roman" w:hAnsi="Times New Roman" w:cs="Times New Roman"/>
                <w:b/>
                <w:spacing w:val="-2"/>
                <w:sz w:val="28"/>
                <w:szCs w:val="28"/>
              </w:rPr>
            </w:pPr>
            <w:r w:rsidRPr="007C2332">
              <w:rPr>
                <w:rFonts w:ascii="Times New Roman" w:hAnsi="Times New Roman" w:cs="Times New Roman"/>
                <w:spacing w:val="-2"/>
                <w:sz w:val="28"/>
                <w:szCs w:val="28"/>
              </w:rPr>
              <w:t xml:space="preserve">Питання, винесені на розгляд, </w:t>
            </w:r>
            <w:r w:rsidRPr="007C2332">
              <w:rPr>
                <w:rFonts w:ascii="Times New Roman" w:hAnsi="Times New Roman" w:cs="Times New Roman"/>
                <w:b/>
                <w:spacing w:val="-2"/>
                <w:sz w:val="28"/>
                <w:szCs w:val="28"/>
              </w:rPr>
              <w:t>засвоєні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у повному обсязі;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в основному сформовані</w:t>
            </w:r>
            <w:r w:rsidRPr="007C2332">
              <w:rPr>
                <w:rFonts w:ascii="Times New Roman" w:hAnsi="Times New Roman" w:cs="Times New Roman"/>
                <w:spacing w:val="-2"/>
                <w:sz w:val="28"/>
                <w:szCs w:val="28"/>
              </w:rPr>
              <w:t xml:space="preserve"> необхідні практичні навички та вміння; </w:t>
            </w:r>
            <w:r w:rsidRPr="007C2332">
              <w:rPr>
                <w:rFonts w:ascii="Times New Roman" w:hAnsi="Times New Roman" w:cs="Times New Roman"/>
                <w:b/>
                <w:spacing w:val="-2"/>
                <w:sz w:val="28"/>
                <w:szCs w:val="28"/>
              </w:rPr>
              <w:t xml:space="preserve">всі </w:t>
            </w:r>
            <w:r w:rsidRPr="007C2332">
              <w:rPr>
                <w:rFonts w:ascii="Times New Roman" w:hAnsi="Times New Roman" w:cs="Times New Roman"/>
                <w:spacing w:val="-2"/>
                <w:sz w:val="28"/>
                <w:szCs w:val="28"/>
              </w:rPr>
              <w:t xml:space="preserve">передбачені планом заняття навчальні завдання </w:t>
            </w:r>
            <w:r w:rsidRPr="007C2332">
              <w:rPr>
                <w:rFonts w:ascii="Times New Roman" w:hAnsi="Times New Roman" w:cs="Times New Roman"/>
                <w:b/>
                <w:spacing w:val="-2"/>
                <w:sz w:val="28"/>
                <w:szCs w:val="28"/>
              </w:rPr>
              <w:t xml:space="preserve">виконані </w:t>
            </w:r>
            <w:r w:rsidRPr="007C2332">
              <w:rPr>
                <w:rFonts w:ascii="Times New Roman" w:hAnsi="Times New Roman" w:cs="Times New Roman"/>
                <w:bCs/>
                <w:spacing w:val="-2"/>
                <w:sz w:val="28"/>
                <w:szCs w:val="28"/>
              </w:rPr>
              <w:t xml:space="preserve">в повному обсязі </w:t>
            </w:r>
            <w:r w:rsidRPr="007C2332">
              <w:rPr>
                <w:rFonts w:ascii="Times New Roman" w:hAnsi="Times New Roman" w:cs="Times New Roman"/>
                <w:b/>
                <w:bCs/>
                <w:spacing w:val="-2"/>
                <w:sz w:val="28"/>
                <w:szCs w:val="28"/>
              </w:rPr>
              <w:t xml:space="preserve">з неістотними </w:t>
            </w:r>
            <w:proofErr w:type="spellStart"/>
            <w:r w:rsidRPr="007C2332">
              <w:rPr>
                <w:rFonts w:ascii="Times New Roman" w:hAnsi="Times New Roman" w:cs="Times New Roman"/>
                <w:b/>
                <w:bCs/>
                <w:spacing w:val="-2"/>
                <w:sz w:val="28"/>
                <w:szCs w:val="28"/>
              </w:rPr>
              <w:t>неточностями</w:t>
            </w:r>
            <w:proofErr w:type="spellEnd"/>
            <w:r w:rsidRPr="007C2332">
              <w:rPr>
                <w:rFonts w:ascii="Times New Roman" w:hAnsi="Times New Roman" w:cs="Times New Roman"/>
                <w:bCs/>
                <w:spacing w:val="-2"/>
                <w:sz w:val="28"/>
                <w:szCs w:val="28"/>
              </w:rPr>
              <w:t xml:space="preserve">. Під час заняття продемонстрована ініціативність. Відповіді на питання, розв’язання практичних завдань з кваліфікації кримінальних правопорушень, висловлення власної думки стосовно дискусійних питань </w:t>
            </w:r>
            <w:r w:rsidRPr="007C2332">
              <w:rPr>
                <w:rFonts w:ascii="Times New Roman" w:hAnsi="Times New Roman" w:cs="Times New Roman"/>
                <w:b/>
                <w:bCs/>
                <w:spacing w:val="-2"/>
                <w:sz w:val="28"/>
                <w:szCs w:val="28"/>
              </w:rPr>
              <w:t>переважно</w:t>
            </w:r>
            <w:r w:rsidRPr="007C2332">
              <w:rPr>
                <w:rFonts w:ascii="Times New Roman" w:hAnsi="Times New Roman" w:cs="Times New Roman"/>
                <w:bCs/>
                <w:spacing w:val="-2"/>
                <w:sz w:val="28"/>
                <w:szCs w:val="28"/>
              </w:rPr>
              <w:t xml:space="preserve"> </w:t>
            </w:r>
            <w:r w:rsidRPr="007C2332">
              <w:rPr>
                <w:rFonts w:ascii="Times New Roman" w:hAnsi="Times New Roman" w:cs="Times New Roman"/>
                <w:b/>
                <w:bCs/>
                <w:spacing w:val="-2"/>
                <w:sz w:val="28"/>
                <w:szCs w:val="28"/>
              </w:rPr>
              <w:t>ґрунтується на знанні</w:t>
            </w:r>
            <w:r w:rsidRPr="007C2332">
              <w:rPr>
                <w:rFonts w:ascii="Times New Roman" w:hAnsi="Times New Roman" w:cs="Times New Roman"/>
                <w:bCs/>
                <w:spacing w:val="-2"/>
                <w:sz w:val="28"/>
                <w:szCs w:val="28"/>
              </w:rPr>
              <w:t xml:space="preserve"> чинного кримінального законодавства, теорії кваліфікації кримінальних правопорушень та правозастосовної практики.</w:t>
            </w:r>
          </w:p>
        </w:tc>
      </w:tr>
      <w:tr w:rsidR="00E97429" w:rsidRPr="007C2332" w14:paraId="49F611B7" w14:textId="77777777" w:rsidTr="006308E1">
        <w:trPr>
          <w:cantSplit/>
          <w:trHeight w:val="580"/>
        </w:trPr>
        <w:tc>
          <w:tcPr>
            <w:tcW w:w="540" w:type="dxa"/>
            <w:vAlign w:val="center"/>
          </w:tcPr>
          <w:p w14:paraId="2D156ED0" w14:textId="77777777" w:rsidR="00E97429" w:rsidRPr="007C2332" w:rsidRDefault="00E97429" w:rsidP="006308E1">
            <w:pPr>
              <w:snapToGrid w:val="0"/>
              <w:spacing w:line="216" w:lineRule="auto"/>
              <w:jc w:val="both"/>
              <w:rPr>
                <w:rFonts w:ascii="Times New Roman" w:hAnsi="Times New Roman" w:cs="Times New Roman"/>
                <w:b/>
                <w:sz w:val="28"/>
                <w:szCs w:val="28"/>
              </w:rPr>
            </w:pPr>
            <w:r w:rsidRPr="007C2332">
              <w:rPr>
                <w:rFonts w:ascii="Times New Roman" w:hAnsi="Times New Roman" w:cs="Times New Roman"/>
                <w:b/>
                <w:sz w:val="28"/>
                <w:szCs w:val="28"/>
              </w:rPr>
              <w:t>3</w:t>
            </w:r>
          </w:p>
        </w:tc>
        <w:tc>
          <w:tcPr>
            <w:tcW w:w="9049" w:type="dxa"/>
            <w:vAlign w:val="center"/>
          </w:tcPr>
          <w:p w14:paraId="2A48E7EC" w14:textId="77777777" w:rsidR="00E97429" w:rsidRPr="007C2332" w:rsidRDefault="00E97429" w:rsidP="006308E1">
            <w:pPr>
              <w:snapToGrid w:val="0"/>
              <w:spacing w:line="204" w:lineRule="auto"/>
              <w:ind w:left="-62" w:right="-79"/>
              <w:jc w:val="both"/>
              <w:rPr>
                <w:rFonts w:ascii="Times New Roman" w:hAnsi="Times New Roman" w:cs="Times New Roman"/>
                <w:bCs/>
                <w:spacing w:val="-2"/>
                <w:sz w:val="28"/>
                <w:szCs w:val="28"/>
              </w:rPr>
            </w:pPr>
            <w:r w:rsidRPr="007C2332">
              <w:rPr>
                <w:rFonts w:ascii="Times New Roman" w:hAnsi="Times New Roman" w:cs="Times New Roman"/>
                <w:spacing w:val="-2"/>
                <w:sz w:val="28"/>
                <w:szCs w:val="28"/>
              </w:rPr>
              <w:t xml:space="preserve">Питання, винесені на розгляд, </w:t>
            </w:r>
            <w:r w:rsidRPr="007C2332">
              <w:rPr>
                <w:rFonts w:ascii="Times New Roman" w:hAnsi="Times New Roman" w:cs="Times New Roman"/>
                <w:b/>
                <w:spacing w:val="-2"/>
                <w:sz w:val="28"/>
                <w:szCs w:val="28"/>
              </w:rPr>
              <w:t>у цілому засвоєні</w:t>
            </w:r>
            <w:r w:rsidRPr="007C2332">
              <w:rPr>
                <w:rFonts w:ascii="Times New Roman" w:hAnsi="Times New Roman" w:cs="Times New Roman"/>
                <w:spacing w:val="-2"/>
                <w:sz w:val="28"/>
                <w:szCs w:val="28"/>
              </w:rPr>
              <w:t xml:space="preserve">; практичні навички та вміння мають </w:t>
            </w:r>
            <w:r w:rsidRPr="007C2332">
              <w:rPr>
                <w:rFonts w:ascii="Times New Roman" w:hAnsi="Times New Roman" w:cs="Times New Roman"/>
                <w:b/>
                <w:spacing w:val="-2"/>
                <w:sz w:val="28"/>
                <w:szCs w:val="28"/>
              </w:rPr>
              <w:t>поверхневий характер</w:t>
            </w:r>
            <w:r w:rsidRPr="007C2332">
              <w:rPr>
                <w:rFonts w:ascii="Times New Roman" w:hAnsi="Times New Roman" w:cs="Times New Roman"/>
                <w:spacing w:val="-2"/>
                <w:sz w:val="28"/>
                <w:szCs w:val="28"/>
              </w:rPr>
              <w:t xml:space="preserve">, потребують подальшого напрацювання та закріплення; навчальні завдання, передбачені планом заняття, </w:t>
            </w:r>
            <w:r w:rsidRPr="007C2332">
              <w:rPr>
                <w:rFonts w:ascii="Times New Roman" w:hAnsi="Times New Roman" w:cs="Times New Roman"/>
                <w:b/>
                <w:spacing w:val="-2"/>
                <w:sz w:val="28"/>
                <w:szCs w:val="28"/>
              </w:rPr>
              <w:t>виконані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деякі</w:t>
            </w:r>
            <w:r w:rsidRPr="007C2332">
              <w:rPr>
                <w:rFonts w:ascii="Times New Roman" w:hAnsi="Times New Roman" w:cs="Times New Roman"/>
                <w:spacing w:val="-2"/>
                <w:sz w:val="28"/>
                <w:szCs w:val="28"/>
              </w:rPr>
              <w:t xml:space="preserve"> види завдань виконані </w:t>
            </w:r>
            <w:r w:rsidRPr="007C2332">
              <w:rPr>
                <w:rFonts w:ascii="Times New Roman" w:hAnsi="Times New Roman" w:cs="Times New Roman"/>
                <w:b/>
                <w:spacing w:val="-2"/>
                <w:sz w:val="28"/>
                <w:szCs w:val="28"/>
              </w:rPr>
              <w:t>з помилками</w:t>
            </w:r>
            <w:r w:rsidRPr="007C2332">
              <w:rPr>
                <w:rFonts w:ascii="Times New Roman" w:hAnsi="Times New Roman" w:cs="Times New Roman"/>
                <w:spacing w:val="-2"/>
                <w:sz w:val="28"/>
                <w:szCs w:val="28"/>
              </w:rPr>
              <w:t>.</w:t>
            </w:r>
          </w:p>
        </w:tc>
      </w:tr>
      <w:tr w:rsidR="00E97429" w:rsidRPr="007C2332" w14:paraId="101542DA" w14:textId="77777777" w:rsidTr="006308E1">
        <w:trPr>
          <w:cantSplit/>
          <w:trHeight w:val="580"/>
        </w:trPr>
        <w:tc>
          <w:tcPr>
            <w:tcW w:w="540" w:type="dxa"/>
            <w:vAlign w:val="center"/>
          </w:tcPr>
          <w:p w14:paraId="0012702D" w14:textId="77777777" w:rsidR="00E97429" w:rsidRPr="007C2332" w:rsidRDefault="00E97429" w:rsidP="006308E1">
            <w:pPr>
              <w:snapToGrid w:val="0"/>
              <w:spacing w:line="216" w:lineRule="auto"/>
              <w:jc w:val="both"/>
              <w:rPr>
                <w:rFonts w:ascii="Times New Roman" w:hAnsi="Times New Roman" w:cs="Times New Roman"/>
                <w:b/>
                <w:sz w:val="28"/>
                <w:szCs w:val="28"/>
              </w:rPr>
            </w:pPr>
            <w:r w:rsidRPr="007C2332">
              <w:rPr>
                <w:rFonts w:ascii="Times New Roman" w:hAnsi="Times New Roman" w:cs="Times New Roman"/>
                <w:b/>
                <w:sz w:val="28"/>
                <w:szCs w:val="28"/>
              </w:rPr>
              <w:t>2</w:t>
            </w:r>
          </w:p>
        </w:tc>
        <w:tc>
          <w:tcPr>
            <w:tcW w:w="9049" w:type="dxa"/>
            <w:vAlign w:val="center"/>
          </w:tcPr>
          <w:p w14:paraId="5E6627E4" w14:textId="77777777" w:rsidR="00E97429" w:rsidRPr="007C2332" w:rsidRDefault="00E97429" w:rsidP="006308E1">
            <w:pPr>
              <w:snapToGrid w:val="0"/>
              <w:spacing w:line="204" w:lineRule="auto"/>
              <w:ind w:left="-62" w:right="-79"/>
              <w:jc w:val="both"/>
              <w:rPr>
                <w:rFonts w:ascii="Times New Roman" w:hAnsi="Times New Roman" w:cs="Times New Roman"/>
                <w:bCs/>
                <w:spacing w:val="-2"/>
                <w:sz w:val="28"/>
                <w:szCs w:val="28"/>
              </w:rPr>
            </w:pPr>
            <w:r w:rsidRPr="007C2332">
              <w:rPr>
                <w:rFonts w:ascii="Times New Roman" w:hAnsi="Times New Roman" w:cs="Times New Roman"/>
                <w:spacing w:val="-2"/>
                <w:sz w:val="28"/>
                <w:szCs w:val="28"/>
              </w:rPr>
              <w:t xml:space="preserve">Питання, винесені на розгляд, </w:t>
            </w:r>
            <w:r w:rsidRPr="007C2332">
              <w:rPr>
                <w:rFonts w:ascii="Times New Roman" w:hAnsi="Times New Roman" w:cs="Times New Roman"/>
                <w:b/>
                <w:spacing w:val="-2"/>
                <w:sz w:val="28"/>
                <w:szCs w:val="28"/>
              </w:rPr>
              <w:t>засвоєні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частково</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прогалини</w:t>
            </w:r>
            <w:r w:rsidRPr="007C2332">
              <w:rPr>
                <w:rFonts w:ascii="Times New Roman" w:hAnsi="Times New Roman" w:cs="Times New Roman"/>
                <w:spacing w:val="-2"/>
                <w:sz w:val="28"/>
                <w:szCs w:val="28"/>
              </w:rPr>
              <w:t xml:space="preserve"> у знаннях </w:t>
            </w:r>
            <w:r w:rsidRPr="007C2332">
              <w:rPr>
                <w:rFonts w:ascii="Times New Roman" w:hAnsi="Times New Roman" w:cs="Times New Roman"/>
                <w:b/>
                <w:spacing w:val="-2"/>
                <w:sz w:val="28"/>
                <w:szCs w:val="28"/>
              </w:rPr>
              <w:t>не носять істотного</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характеру</w:t>
            </w:r>
            <w:r w:rsidRPr="007C2332">
              <w:rPr>
                <w:rFonts w:ascii="Times New Roman" w:hAnsi="Times New Roman" w:cs="Times New Roman"/>
                <w:spacing w:val="-2"/>
                <w:sz w:val="28"/>
                <w:szCs w:val="28"/>
              </w:rPr>
              <w:t xml:space="preserve">; практичні навички та вміння </w:t>
            </w:r>
            <w:r w:rsidRPr="007C2332">
              <w:rPr>
                <w:rFonts w:ascii="Times New Roman" w:hAnsi="Times New Roman" w:cs="Times New Roman"/>
                <w:b/>
                <w:spacing w:val="-2"/>
                <w:sz w:val="28"/>
                <w:szCs w:val="28"/>
              </w:rPr>
              <w:t>сформовані недостатньо</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більшість</w:t>
            </w:r>
            <w:r w:rsidRPr="007C2332">
              <w:rPr>
                <w:rFonts w:ascii="Times New Roman" w:hAnsi="Times New Roman" w:cs="Times New Roman"/>
                <w:spacing w:val="-2"/>
                <w:sz w:val="28"/>
                <w:szCs w:val="28"/>
              </w:rPr>
              <w:t xml:space="preserve"> навчальних завдань</w:t>
            </w:r>
            <w:r w:rsidRPr="007C2332">
              <w:rPr>
                <w:rFonts w:ascii="Times New Roman" w:hAnsi="Times New Roman" w:cs="Times New Roman"/>
                <w:b/>
                <w:spacing w:val="-2"/>
                <w:sz w:val="28"/>
                <w:szCs w:val="28"/>
              </w:rPr>
              <w:t xml:space="preserve"> виконано, деякі</w:t>
            </w:r>
            <w:r w:rsidRPr="007C2332">
              <w:rPr>
                <w:rFonts w:ascii="Times New Roman" w:hAnsi="Times New Roman" w:cs="Times New Roman"/>
                <w:spacing w:val="-2"/>
                <w:sz w:val="28"/>
                <w:szCs w:val="28"/>
              </w:rPr>
              <w:t xml:space="preserve"> з виконаних завдань </w:t>
            </w:r>
            <w:r w:rsidRPr="007C2332">
              <w:rPr>
                <w:rFonts w:ascii="Times New Roman" w:hAnsi="Times New Roman" w:cs="Times New Roman"/>
                <w:b/>
                <w:spacing w:val="-2"/>
                <w:sz w:val="28"/>
                <w:szCs w:val="28"/>
              </w:rPr>
              <w:t>містять істотні</w:t>
            </w:r>
            <w:r w:rsidRPr="007C2332">
              <w:rPr>
                <w:rFonts w:ascii="Times New Roman" w:hAnsi="Times New Roman" w:cs="Times New Roman"/>
                <w:spacing w:val="-2"/>
                <w:sz w:val="28"/>
                <w:szCs w:val="28"/>
              </w:rPr>
              <w:t xml:space="preserve"> </w:t>
            </w:r>
            <w:r w:rsidRPr="007C2332">
              <w:rPr>
                <w:rFonts w:ascii="Times New Roman" w:hAnsi="Times New Roman" w:cs="Times New Roman"/>
                <w:b/>
                <w:spacing w:val="-2"/>
                <w:sz w:val="28"/>
                <w:szCs w:val="28"/>
              </w:rPr>
              <w:t xml:space="preserve">помилки, </w:t>
            </w:r>
            <w:r w:rsidRPr="007C2332">
              <w:rPr>
                <w:rFonts w:ascii="Times New Roman" w:hAnsi="Times New Roman" w:cs="Times New Roman"/>
                <w:spacing w:val="-2"/>
                <w:sz w:val="28"/>
                <w:szCs w:val="28"/>
              </w:rPr>
              <w:t>які потребують</w:t>
            </w:r>
            <w:r w:rsidRPr="007C2332">
              <w:rPr>
                <w:rFonts w:ascii="Times New Roman" w:hAnsi="Times New Roman" w:cs="Times New Roman"/>
                <w:b/>
                <w:spacing w:val="-2"/>
                <w:sz w:val="28"/>
                <w:szCs w:val="28"/>
              </w:rPr>
              <w:t xml:space="preserve"> </w:t>
            </w:r>
            <w:r w:rsidRPr="007C2332">
              <w:rPr>
                <w:rFonts w:ascii="Times New Roman" w:hAnsi="Times New Roman" w:cs="Times New Roman"/>
                <w:spacing w:val="-2"/>
                <w:sz w:val="28"/>
                <w:szCs w:val="28"/>
              </w:rPr>
              <w:t>подальшого усунення.</w:t>
            </w:r>
          </w:p>
        </w:tc>
      </w:tr>
      <w:tr w:rsidR="00E97429" w:rsidRPr="007C2332" w14:paraId="34253DF3" w14:textId="77777777" w:rsidTr="006308E1">
        <w:trPr>
          <w:cantSplit/>
          <w:trHeight w:val="580"/>
        </w:trPr>
        <w:tc>
          <w:tcPr>
            <w:tcW w:w="540" w:type="dxa"/>
            <w:vAlign w:val="center"/>
          </w:tcPr>
          <w:p w14:paraId="1AB27153" w14:textId="77777777" w:rsidR="00E97429" w:rsidRPr="007C2332" w:rsidRDefault="00E97429" w:rsidP="006308E1">
            <w:pPr>
              <w:snapToGrid w:val="0"/>
              <w:spacing w:line="216" w:lineRule="auto"/>
              <w:jc w:val="both"/>
              <w:rPr>
                <w:rFonts w:ascii="Times New Roman" w:hAnsi="Times New Roman" w:cs="Times New Roman"/>
                <w:b/>
                <w:sz w:val="28"/>
                <w:szCs w:val="28"/>
              </w:rPr>
            </w:pPr>
            <w:r w:rsidRPr="007C2332">
              <w:rPr>
                <w:rFonts w:ascii="Times New Roman" w:hAnsi="Times New Roman" w:cs="Times New Roman"/>
                <w:b/>
                <w:sz w:val="28"/>
                <w:szCs w:val="28"/>
              </w:rPr>
              <w:t>1</w:t>
            </w:r>
          </w:p>
        </w:tc>
        <w:tc>
          <w:tcPr>
            <w:tcW w:w="9049" w:type="dxa"/>
            <w:vAlign w:val="center"/>
          </w:tcPr>
          <w:p w14:paraId="4AB2459C" w14:textId="6D7DF338" w:rsidR="00E97429" w:rsidRPr="007C2332" w:rsidRDefault="000E3245" w:rsidP="006308E1">
            <w:pPr>
              <w:snapToGrid w:val="0"/>
              <w:spacing w:line="204" w:lineRule="auto"/>
              <w:ind w:left="-62" w:right="-79"/>
              <w:jc w:val="both"/>
              <w:rPr>
                <w:rFonts w:ascii="Times New Roman" w:hAnsi="Times New Roman" w:cs="Times New Roman"/>
                <w:spacing w:val="-2"/>
                <w:sz w:val="28"/>
                <w:szCs w:val="28"/>
              </w:rPr>
            </w:pPr>
            <w:r>
              <w:rPr>
                <w:rFonts w:ascii="Times New Roman" w:hAnsi="Times New Roman" w:cs="Times New Roman"/>
                <w:spacing w:val="-2"/>
                <w:sz w:val="28"/>
                <w:szCs w:val="28"/>
              </w:rPr>
              <w:t>Здобувач</w:t>
            </w:r>
            <w:r w:rsidR="00E97429" w:rsidRPr="007C2332">
              <w:rPr>
                <w:rFonts w:ascii="Times New Roman" w:hAnsi="Times New Roman" w:cs="Times New Roman"/>
                <w:spacing w:val="-2"/>
                <w:sz w:val="28"/>
                <w:szCs w:val="28"/>
              </w:rPr>
              <w:t xml:space="preserve"> </w:t>
            </w:r>
            <w:r w:rsidR="00E97429" w:rsidRPr="007C2332">
              <w:rPr>
                <w:rFonts w:ascii="Times New Roman" w:hAnsi="Times New Roman" w:cs="Times New Roman"/>
                <w:b/>
                <w:spacing w:val="-2"/>
                <w:sz w:val="28"/>
                <w:szCs w:val="28"/>
              </w:rPr>
              <w:t>не готовий до заняття,</w:t>
            </w:r>
            <w:r w:rsidR="00E97429" w:rsidRPr="007C2332">
              <w:rPr>
                <w:rFonts w:ascii="Times New Roman" w:hAnsi="Times New Roman" w:cs="Times New Roman"/>
                <w:spacing w:val="-2"/>
                <w:sz w:val="28"/>
                <w:szCs w:val="28"/>
              </w:rPr>
              <w:t xml:space="preserve"> </w:t>
            </w:r>
            <w:r w:rsidR="00E97429" w:rsidRPr="007C2332">
              <w:rPr>
                <w:rFonts w:ascii="Times New Roman" w:hAnsi="Times New Roman" w:cs="Times New Roman"/>
                <w:b/>
                <w:spacing w:val="-2"/>
                <w:sz w:val="28"/>
                <w:szCs w:val="28"/>
              </w:rPr>
              <w:t>не знає</w:t>
            </w:r>
            <w:r w:rsidR="00E97429" w:rsidRPr="007C2332">
              <w:rPr>
                <w:rFonts w:ascii="Times New Roman" w:hAnsi="Times New Roman" w:cs="Times New Roman"/>
                <w:spacing w:val="-2"/>
                <w:sz w:val="28"/>
                <w:szCs w:val="28"/>
              </w:rPr>
              <w:t xml:space="preserve"> більшої частини програмного матеріалу, </w:t>
            </w:r>
            <w:r w:rsidR="00E97429" w:rsidRPr="007C2332">
              <w:rPr>
                <w:rFonts w:ascii="Times New Roman" w:hAnsi="Times New Roman" w:cs="Times New Roman"/>
                <w:b/>
                <w:spacing w:val="-2"/>
                <w:sz w:val="28"/>
                <w:szCs w:val="28"/>
              </w:rPr>
              <w:t>з труднощами виконує</w:t>
            </w:r>
            <w:r w:rsidR="00E97429" w:rsidRPr="007C2332">
              <w:rPr>
                <w:rFonts w:ascii="Times New Roman" w:hAnsi="Times New Roman" w:cs="Times New Roman"/>
                <w:spacing w:val="-2"/>
                <w:sz w:val="28"/>
                <w:szCs w:val="28"/>
              </w:rPr>
              <w:t xml:space="preserve"> завдання, невпевнено відтворює терміни і поняття, що розглядалися під час заняття, </w:t>
            </w:r>
            <w:r w:rsidR="00E97429" w:rsidRPr="007C2332">
              <w:rPr>
                <w:rFonts w:ascii="Times New Roman" w:hAnsi="Times New Roman" w:cs="Times New Roman"/>
                <w:b/>
                <w:spacing w:val="-2"/>
                <w:sz w:val="28"/>
                <w:szCs w:val="28"/>
              </w:rPr>
              <w:t>допускає змістовні помилки, не володіє</w:t>
            </w:r>
            <w:r w:rsidR="00E97429" w:rsidRPr="007C2332">
              <w:rPr>
                <w:rFonts w:ascii="Times New Roman" w:hAnsi="Times New Roman" w:cs="Times New Roman"/>
                <w:spacing w:val="-2"/>
                <w:sz w:val="28"/>
                <w:szCs w:val="28"/>
              </w:rPr>
              <w:t xml:space="preserve"> відповідними вміннями і навичками, необхідними для кваліфікації кримінальних правопорушень.</w:t>
            </w:r>
          </w:p>
        </w:tc>
      </w:tr>
      <w:tr w:rsidR="00E97429" w:rsidRPr="007C2332" w14:paraId="09EA5876" w14:textId="77777777" w:rsidTr="006308E1">
        <w:trPr>
          <w:trHeight w:val="580"/>
        </w:trPr>
        <w:tc>
          <w:tcPr>
            <w:tcW w:w="540" w:type="dxa"/>
            <w:vAlign w:val="center"/>
          </w:tcPr>
          <w:p w14:paraId="13C669AC" w14:textId="77777777" w:rsidR="00E97429" w:rsidRPr="007C2332" w:rsidRDefault="00E97429" w:rsidP="006308E1">
            <w:pPr>
              <w:snapToGrid w:val="0"/>
              <w:spacing w:line="216" w:lineRule="auto"/>
              <w:jc w:val="both"/>
              <w:rPr>
                <w:rFonts w:ascii="Times New Roman" w:hAnsi="Times New Roman" w:cs="Times New Roman"/>
                <w:b/>
                <w:sz w:val="28"/>
                <w:szCs w:val="28"/>
              </w:rPr>
            </w:pPr>
            <w:r w:rsidRPr="007C2332">
              <w:rPr>
                <w:rFonts w:ascii="Times New Roman" w:hAnsi="Times New Roman" w:cs="Times New Roman"/>
                <w:b/>
                <w:sz w:val="28"/>
                <w:szCs w:val="28"/>
              </w:rPr>
              <w:lastRenderedPageBreak/>
              <w:t>0</w:t>
            </w:r>
          </w:p>
        </w:tc>
        <w:tc>
          <w:tcPr>
            <w:tcW w:w="9049" w:type="dxa"/>
            <w:vAlign w:val="center"/>
          </w:tcPr>
          <w:p w14:paraId="3DD0AF85" w14:textId="77777777" w:rsidR="00E97429" w:rsidRPr="007C2332" w:rsidRDefault="00E97429" w:rsidP="006308E1">
            <w:pPr>
              <w:snapToGrid w:val="0"/>
              <w:spacing w:line="204" w:lineRule="auto"/>
              <w:ind w:left="-62" w:right="-79"/>
              <w:jc w:val="both"/>
              <w:rPr>
                <w:rFonts w:ascii="Times New Roman" w:hAnsi="Times New Roman" w:cs="Times New Roman"/>
                <w:b/>
                <w:spacing w:val="-2"/>
                <w:sz w:val="28"/>
                <w:szCs w:val="28"/>
              </w:rPr>
            </w:pPr>
            <w:r w:rsidRPr="007C2332">
              <w:rPr>
                <w:rFonts w:ascii="Times New Roman" w:hAnsi="Times New Roman" w:cs="Times New Roman"/>
                <w:b/>
                <w:spacing w:val="-2"/>
                <w:sz w:val="28"/>
                <w:szCs w:val="28"/>
              </w:rPr>
              <w:t>Відсутність на занятті</w:t>
            </w:r>
          </w:p>
        </w:tc>
      </w:tr>
    </w:tbl>
    <w:p w14:paraId="7E5063DB" w14:textId="77777777" w:rsidR="00F912A4" w:rsidRPr="007C2332" w:rsidRDefault="00F912A4" w:rsidP="00F912A4">
      <w:pPr>
        <w:widowControl/>
        <w:jc w:val="both"/>
        <w:rPr>
          <w:rFonts w:ascii="Times New Roman" w:eastAsia="Times New Roman" w:hAnsi="Times New Roman" w:cs="Times New Roman"/>
          <w:i/>
          <w:color w:val="auto"/>
          <w:sz w:val="28"/>
          <w:szCs w:val="28"/>
          <w:lang w:eastAsia="ru-RU" w:bidi="ar-SA"/>
        </w:rPr>
      </w:pPr>
    </w:p>
    <w:p w14:paraId="6D13C337" w14:textId="77777777" w:rsidR="00F912A4" w:rsidRPr="007C2332" w:rsidRDefault="00F912A4"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eastAsia="ru-RU" w:bidi="ar-SA"/>
        </w:rPr>
      </w:pPr>
    </w:p>
    <w:p w14:paraId="2A34FC29" w14:textId="161FAF43" w:rsidR="000E0329" w:rsidRPr="007C2332" w:rsidRDefault="000E0329" w:rsidP="000E0329">
      <w:pPr>
        <w:tabs>
          <w:tab w:val="left" w:pos="2205"/>
        </w:tabs>
        <w:ind w:firstLine="709"/>
        <w:jc w:val="both"/>
        <w:rPr>
          <w:rFonts w:ascii="Times New Roman" w:hAnsi="Times New Roman" w:cs="Times New Roman"/>
          <w:i/>
          <w:sz w:val="28"/>
          <w:szCs w:val="28"/>
        </w:rPr>
      </w:pPr>
      <w:r w:rsidRPr="007C2332">
        <w:rPr>
          <w:rFonts w:ascii="Times New Roman" w:hAnsi="Times New Roman" w:cs="Times New Roman"/>
          <w:sz w:val="28"/>
          <w:szCs w:val="28"/>
        </w:rPr>
        <w:t xml:space="preserve">Для навчальної дисципліни </w:t>
      </w:r>
      <w:r w:rsidRPr="007C2332">
        <w:rPr>
          <w:rFonts w:ascii="Times New Roman" w:hAnsi="Times New Roman" w:cs="Times New Roman"/>
          <w:i/>
          <w:iCs/>
          <w:sz w:val="28"/>
          <w:szCs w:val="28"/>
        </w:rPr>
        <w:t>«</w:t>
      </w:r>
      <w:r w:rsidR="00942508" w:rsidRPr="007C2332">
        <w:rPr>
          <w:rFonts w:ascii="Times New Roman" w:eastAsia="Times New Roman" w:hAnsi="Times New Roman" w:cs="Times New Roman"/>
          <w:i/>
          <w:iCs/>
          <w:color w:val="auto"/>
          <w:sz w:val="28"/>
          <w:szCs w:val="28"/>
          <w:lang w:eastAsia="ru-RU" w:bidi="ar-SA"/>
        </w:rPr>
        <w:t>Аналіз та прогнозування злочинності</w:t>
      </w:r>
      <w:r w:rsidRPr="007C2332">
        <w:rPr>
          <w:rFonts w:ascii="Times New Roman" w:hAnsi="Times New Roman" w:cs="Times New Roman"/>
          <w:i/>
          <w:iCs/>
          <w:sz w:val="28"/>
          <w:szCs w:val="28"/>
        </w:rPr>
        <w:t>»</w:t>
      </w:r>
      <w:r w:rsidRPr="007C2332">
        <w:rPr>
          <w:rFonts w:ascii="Times New Roman" w:hAnsi="Times New Roman" w:cs="Times New Roman"/>
          <w:sz w:val="28"/>
          <w:szCs w:val="28"/>
        </w:rPr>
        <w:t xml:space="preserve"> засобами діагностики знань (успішності навчання) виступають: </w:t>
      </w:r>
      <w:r w:rsidR="00942508" w:rsidRPr="007C2332">
        <w:rPr>
          <w:rFonts w:ascii="Times New Roman" w:hAnsi="Times New Roman" w:cs="Times New Roman"/>
          <w:i/>
          <w:sz w:val="28"/>
          <w:szCs w:val="28"/>
        </w:rPr>
        <w:t>залік</w:t>
      </w:r>
      <w:r w:rsidRPr="007C2332">
        <w:rPr>
          <w:rFonts w:ascii="Times New Roman" w:hAnsi="Times New Roman" w:cs="Times New Roman"/>
          <w:i/>
          <w:sz w:val="28"/>
          <w:szCs w:val="28"/>
        </w:rPr>
        <w:t>, стандартизовані тести, реферати, есе, інші види індивідуальних та групових завдань.</w:t>
      </w:r>
    </w:p>
    <w:p w14:paraId="4DBA6904" w14:textId="77777777" w:rsidR="002964E2" w:rsidRPr="007C2332" w:rsidRDefault="002964E2" w:rsidP="002964E2">
      <w:pPr>
        <w:tabs>
          <w:tab w:val="left" w:pos="2205"/>
        </w:tabs>
        <w:contextualSpacing/>
        <w:jc w:val="center"/>
        <w:rPr>
          <w:rFonts w:ascii="Times New Roman" w:hAnsi="Times New Roman" w:cs="Times New Roman"/>
          <w:b/>
          <w:sz w:val="28"/>
          <w:szCs w:val="28"/>
        </w:rPr>
      </w:pPr>
      <w:r w:rsidRPr="007C2332">
        <w:rPr>
          <w:rFonts w:ascii="Times New Roman" w:hAnsi="Times New Roman" w:cs="Times New Roman"/>
          <w:b/>
          <w:sz w:val="28"/>
          <w:szCs w:val="28"/>
        </w:rPr>
        <w:t>Шкала оцінювання: національна та ECTS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553"/>
        <w:gridCol w:w="2452"/>
        <w:gridCol w:w="574"/>
        <w:gridCol w:w="4964"/>
      </w:tblGrid>
      <w:tr w:rsidR="002964E2" w:rsidRPr="007C2332" w14:paraId="5236A249" w14:textId="77777777" w:rsidTr="006723EC">
        <w:tc>
          <w:tcPr>
            <w:tcW w:w="1099" w:type="dxa"/>
            <w:vMerge w:val="restart"/>
            <w:shd w:val="clear" w:color="auto" w:fill="auto"/>
            <w:vAlign w:val="center"/>
          </w:tcPr>
          <w:p w14:paraId="035B9A2B"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Оцінка в балах</w:t>
            </w:r>
          </w:p>
        </w:tc>
        <w:tc>
          <w:tcPr>
            <w:tcW w:w="2311" w:type="dxa"/>
            <w:gridSpan w:val="2"/>
            <w:shd w:val="clear" w:color="auto" w:fill="auto"/>
            <w:vAlign w:val="center"/>
          </w:tcPr>
          <w:p w14:paraId="6C3623AF"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Оцінка за національною шкалою</w:t>
            </w:r>
          </w:p>
        </w:tc>
        <w:tc>
          <w:tcPr>
            <w:tcW w:w="6224" w:type="dxa"/>
            <w:gridSpan w:val="2"/>
            <w:shd w:val="clear" w:color="auto" w:fill="auto"/>
            <w:vAlign w:val="center"/>
          </w:tcPr>
          <w:p w14:paraId="7403D606"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Оцінка за шкалою ECTS</w:t>
            </w:r>
          </w:p>
        </w:tc>
      </w:tr>
      <w:tr w:rsidR="002964E2" w:rsidRPr="007C2332" w14:paraId="69C3F478" w14:textId="77777777" w:rsidTr="006723EC">
        <w:trPr>
          <w:cantSplit/>
          <w:trHeight w:val="1134"/>
        </w:trPr>
        <w:tc>
          <w:tcPr>
            <w:tcW w:w="1099" w:type="dxa"/>
            <w:vMerge/>
            <w:shd w:val="clear" w:color="auto" w:fill="auto"/>
          </w:tcPr>
          <w:p w14:paraId="14FC98F9"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p>
        </w:tc>
        <w:tc>
          <w:tcPr>
            <w:tcW w:w="0" w:type="auto"/>
            <w:shd w:val="clear" w:color="auto" w:fill="auto"/>
            <w:textDirection w:val="btLr"/>
            <w:vAlign w:val="center"/>
          </w:tcPr>
          <w:p w14:paraId="398542C1"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Залік</w:t>
            </w:r>
          </w:p>
        </w:tc>
        <w:tc>
          <w:tcPr>
            <w:tcW w:w="1813" w:type="dxa"/>
            <w:shd w:val="clear" w:color="auto" w:fill="auto"/>
            <w:vAlign w:val="center"/>
          </w:tcPr>
          <w:p w14:paraId="485EA5BA"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Екзамен/ диференційований залік</w:t>
            </w:r>
          </w:p>
        </w:tc>
        <w:tc>
          <w:tcPr>
            <w:tcW w:w="526" w:type="dxa"/>
            <w:shd w:val="clear" w:color="auto" w:fill="auto"/>
            <w:textDirection w:val="btLr"/>
            <w:vAlign w:val="center"/>
          </w:tcPr>
          <w:p w14:paraId="7208B293"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Оцінка</w:t>
            </w:r>
          </w:p>
        </w:tc>
        <w:tc>
          <w:tcPr>
            <w:tcW w:w="5698" w:type="dxa"/>
            <w:shd w:val="clear" w:color="auto" w:fill="auto"/>
            <w:vAlign w:val="center"/>
          </w:tcPr>
          <w:p w14:paraId="52B7A1B8"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Пояснення</w:t>
            </w:r>
          </w:p>
        </w:tc>
      </w:tr>
      <w:tr w:rsidR="002964E2" w:rsidRPr="007C2332" w14:paraId="456A20BA" w14:textId="77777777" w:rsidTr="006723EC">
        <w:tc>
          <w:tcPr>
            <w:tcW w:w="1099" w:type="dxa"/>
            <w:shd w:val="clear" w:color="auto" w:fill="auto"/>
          </w:tcPr>
          <w:p w14:paraId="1D869DA0"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90-100</w:t>
            </w:r>
          </w:p>
        </w:tc>
        <w:tc>
          <w:tcPr>
            <w:tcW w:w="0" w:type="auto"/>
            <w:vMerge w:val="restart"/>
            <w:shd w:val="clear" w:color="auto" w:fill="auto"/>
            <w:textDirection w:val="btLr"/>
          </w:tcPr>
          <w:p w14:paraId="5059CA88"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зараховано</w:t>
            </w:r>
          </w:p>
        </w:tc>
        <w:tc>
          <w:tcPr>
            <w:tcW w:w="1813" w:type="dxa"/>
            <w:shd w:val="clear" w:color="auto" w:fill="auto"/>
          </w:tcPr>
          <w:p w14:paraId="1FBBA138"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Відмінно</w:t>
            </w:r>
          </w:p>
        </w:tc>
        <w:tc>
          <w:tcPr>
            <w:tcW w:w="526" w:type="dxa"/>
            <w:shd w:val="clear" w:color="auto" w:fill="auto"/>
          </w:tcPr>
          <w:p w14:paraId="7C24A4B3"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A</w:t>
            </w:r>
          </w:p>
        </w:tc>
        <w:tc>
          <w:tcPr>
            <w:tcW w:w="5698" w:type="dxa"/>
            <w:shd w:val="clear" w:color="auto" w:fill="auto"/>
          </w:tcPr>
          <w:p w14:paraId="24CF728C"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Відмінно</w:t>
            </w:r>
            <w:r w:rsidRPr="007C2332">
              <w:rPr>
                <w:rFonts w:ascii="Times New Roman" w:eastAsia="Calibri" w:hAnsi="Times New Roman" w:cs="Times New Roman"/>
                <w:i/>
                <w:sz w:val="28"/>
                <w:szCs w:val="28"/>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2964E2" w:rsidRPr="007C2332" w14:paraId="2CB759F2" w14:textId="77777777" w:rsidTr="006723EC">
        <w:tc>
          <w:tcPr>
            <w:tcW w:w="1099" w:type="dxa"/>
            <w:shd w:val="clear" w:color="auto" w:fill="auto"/>
          </w:tcPr>
          <w:p w14:paraId="13765E6F"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83-89</w:t>
            </w:r>
          </w:p>
        </w:tc>
        <w:tc>
          <w:tcPr>
            <w:tcW w:w="0" w:type="auto"/>
            <w:vMerge/>
            <w:shd w:val="clear" w:color="auto" w:fill="auto"/>
            <w:textDirection w:val="btLr"/>
          </w:tcPr>
          <w:p w14:paraId="3F117A27"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p>
        </w:tc>
        <w:tc>
          <w:tcPr>
            <w:tcW w:w="1813" w:type="dxa"/>
            <w:vMerge w:val="restart"/>
            <w:shd w:val="clear" w:color="auto" w:fill="auto"/>
          </w:tcPr>
          <w:p w14:paraId="1C87FBFE"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Добре</w:t>
            </w:r>
          </w:p>
        </w:tc>
        <w:tc>
          <w:tcPr>
            <w:tcW w:w="526" w:type="dxa"/>
            <w:shd w:val="clear" w:color="auto" w:fill="auto"/>
          </w:tcPr>
          <w:p w14:paraId="27DB003D"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B</w:t>
            </w:r>
          </w:p>
        </w:tc>
        <w:tc>
          <w:tcPr>
            <w:tcW w:w="5698" w:type="dxa"/>
            <w:shd w:val="clear" w:color="auto" w:fill="auto"/>
          </w:tcPr>
          <w:p w14:paraId="17A4EA25"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Дуже добре</w:t>
            </w:r>
            <w:r w:rsidRPr="007C2332">
              <w:rPr>
                <w:rFonts w:ascii="Times New Roman" w:eastAsia="Calibri" w:hAnsi="Times New Roman" w:cs="Times New Roman"/>
                <w:i/>
                <w:sz w:val="28"/>
                <w:szCs w:val="28"/>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2964E2" w:rsidRPr="007C2332" w14:paraId="01A102CA" w14:textId="77777777" w:rsidTr="006723EC">
        <w:tc>
          <w:tcPr>
            <w:tcW w:w="1099" w:type="dxa"/>
            <w:shd w:val="clear" w:color="auto" w:fill="auto"/>
          </w:tcPr>
          <w:p w14:paraId="11025DDA"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75-82</w:t>
            </w:r>
          </w:p>
        </w:tc>
        <w:tc>
          <w:tcPr>
            <w:tcW w:w="0" w:type="auto"/>
            <w:vMerge/>
            <w:shd w:val="clear" w:color="auto" w:fill="auto"/>
            <w:textDirection w:val="btLr"/>
          </w:tcPr>
          <w:p w14:paraId="22D72BDF"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p>
        </w:tc>
        <w:tc>
          <w:tcPr>
            <w:tcW w:w="1813" w:type="dxa"/>
            <w:vMerge/>
            <w:shd w:val="clear" w:color="auto" w:fill="auto"/>
          </w:tcPr>
          <w:p w14:paraId="33BABBEA"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p>
        </w:tc>
        <w:tc>
          <w:tcPr>
            <w:tcW w:w="526" w:type="dxa"/>
            <w:shd w:val="clear" w:color="auto" w:fill="auto"/>
          </w:tcPr>
          <w:p w14:paraId="1DC7D8CD"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C</w:t>
            </w:r>
          </w:p>
        </w:tc>
        <w:tc>
          <w:tcPr>
            <w:tcW w:w="5698" w:type="dxa"/>
            <w:shd w:val="clear" w:color="auto" w:fill="auto"/>
          </w:tcPr>
          <w:p w14:paraId="16D4ED51"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Добре</w:t>
            </w:r>
            <w:r w:rsidRPr="007C2332">
              <w:rPr>
                <w:rFonts w:ascii="Times New Roman" w:eastAsia="Calibri" w:hAnsi="Times New Roman" w:cs="Times New Roman"/>
                <w:i/>
                <w:sz w:val="28"/>
                <w:szCs w:val="28"/>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2964E2" w:rsidRPr="007C2332" w14:paraId="684B98CC" w14:textId="77777777" w:rsidTr="006723EC">
        <w:tc>
          <w:tcPr>
            <w:tcW w:w="1099" w:type="dxa"/>
            <w:shd w:val="clear" w:color="auto" w:fill="auto"/>
          </w:tcPr>
          <w:p w14:paraId="18F4A201"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68-74</w:t>
            </w:r>
          </w:p>
        </w:tc>
        <w:tc>
          <w:tcPr>
            <w:tcW w:w="0" w:type="auto"/>
            <w:vMerge/>
            <w:shd w:val="clear" w:color="auto" w:fill="auto"/>
            <w:textDirection w:val="btLr"/>
          </w:tcPr>
          <w:p w14:paraId="7BF7B0B1"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p>
        </w:tc>
        <w:tc>
          <w:tcPr>
            <w:tcW w:w="1813" w:type="dxa"/>
            <w:vMerge w:val="restart"/>
            <w:shd w:val="clear" w:color="auto" w:fill="auto"/>
          </w:tcPr>
          <w:p w14:paraId="684261B5"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Задовільно</w:t>
            </w:r>
          </w:p>
        </w:tc>
        <w:tc>
          <w:tcPr>
            <w:tcW w:w="526" w:type="dxa"/>
            <w:shd w:val="clear" w:color="auto" w:fill="auto"/>
          </w:tcPr>
          <w:p w14:paraId="55AB5876"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D</w:t>
            </w:r>
          </w:p>
        </w:tc>
        <w:tc>
          <w:tcPr>
            <w:tcW w:w="5698" w:type="dxa"/>
            <w:shd w:val="clear" w:color="auto" w:fill="auto"/>
          </w:tcPr>
          <w:p w14:paraId="296D7C70"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Задовільно</w:t>
            </w:r>
            <w:r w:rsidRPr="007C2332">
              <w:rPr>
                <w:rFonts w:ascii="Times New Roman" w:eastAsia="Calibri" w:hAnsi="Times New Roman" w:cs="Times New Roman"/>
                <w:i/>
                <w:sz w:val="28"/>
                <w:szCs w:val="28"/>
              </w:rPr>
              <w:t xml:space="preserve">»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w:t>
            </w:r>
            <w:r w:rsidRPr="007C2332">
              <w:rPr>
                <w:rFonts w:ascii="Times New Roman" w:eastAsia="Calibri" w:hAnsi="Times New Roman" w:cs="Times New Roman"/>
                <w:i/>
                <w:sz w:val="28"/>
                <w:szCs w:val="28"/>
              </w:rPr>
              <w:lastRenderedPageBreak/>
              <w:t>завдань містять помилки.</w:t>
            </w:r>
          </w:p>
        </w:tc>
      </w:tr>
      <w:tr w:rsidR="002964E2" w:rsidRPr="007C2332" w14:paraId="2BA8F695" w14:textId="77777777" w:rsidTr="006723EC">
        <w:tc>
          <w:tcPr>
            <w:tcW w:w="1099" w:type="dxa"/>
            <w:shd w:val="clear" w:color="auto" w:fill="auto"/>
          </w:tcPr>
          <w:p w14:paraId="3731A838"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lastRenderedPageBreak/>
              <w:t>60-67</w:t>
            </w:r>
          </w:p>
        </w:tc>
        <w:tc>
          <w:tcPr>
            <w:tcW w:w="0" w:type="auto"/>
            <w:vMerge/>
            <w:shd w:val="clear" w:color="auto" w:fill="auto"/>
            <w:textDirection w:val="btLr"/>
          </w:tcPr>
          <w:p w14:paraId="070F4B95"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p>
        </w:tc>
        <w:tc>
          <w:tcPr>
            <w:tcW w:w="1813" w:type="dxa"/>
            <w:vMerge/>
            <w:shd w:val="clear" w:color="auto" w:fill="auto"/>
          </w:tcPr>
          <w:p w14:paraId="70D3416F"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p>
        </w:tc>
        <w:tc>
          <w:tcPr>
            <w:tcW w:w="526" w:type="dxa"/>
            <w:shd w:val="clear" w:color="auto" w:fill="auto"/>
          </w:tcPr>
          <w:p w14:paraId="738222E7"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E</w:t>
            </w:r>
          </w:p>
        </w:tc>
        <w:tc>
          <w:tcPr>
            <w:tcW w:w="5698" w:type="dxa"/>
            <w:shd w:val="clear" w:color="auto" w:fill="auto"/>
          </w:tcPr>
          <w:p w14:paraId="6281E131"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Достатньо</w:t>
            </w:r>
            <w:r w:rsidRPr="007C2332">
              <w:rPr>
                <w:rFonts w:ascii="Times New Roman" w:eastAsia="Calibri" w:hAnsi="Times New Roman" w:cs="Times New Roman"/>
                <w:i/>
                <w:sz w:val="28"/>
                <w:szCs w:val="28"/>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2964E2" w:rsidRPr="007C2332" w14:paraId="530326A3" w14:textId="77777777" w:rsidTr="006723EC">
        <w:tc>
          <w:tcPr>
            <w:tcW w:w="1099" w:type="dxa"/>
            <w:shd w:val="clear" w:color="auto" w:fill="auto"/>
          </w:tcPr>
          <w:p w14:paraId="0C088D8B"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35-59</w:t>
            </w:r>
          </w:p>
        </w:tc>
        <w:tc>
          <w:tcPr>
            <w:tcW w:w="0" w:type="auto"/>
            <w:vMerge w:val="restart"/>
            <w:shd w:val="clear" w:color="auto" w:fill="auto"/>
            <w:textDirection w:val="btLr"/>
          </w:tcPr>
          <w:p w14:paraId="3F2AD80D" w14:textId="77777777" w:rsidR="002964E2" w:rsidRPr="007C2332" w:rsidRDefault="002964E2" w:rsidP="006723EC">
            <w:pPr>
              <w:tabs>
                <w:tab w:val="left" w:pos="2205"/>
              </w:tabs>
              <w:ind w:left="113" w:right="113"/>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не зараховано</w:t>
            </w:r>
          </w:p>
        </w:tc>
        <w:tc>
          <w:tcPr>
            <w:tcW w:w="1813" w:type="dxa"/>
            <w:vMerge w:val="restart"/>
            <w:shd w:val="clear" w:color="auto" w:fill="auto"/>
          </w:tcPr>
          <w:p w14:paraId="69AF3A4B"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Не задовільно</w:t>
            </w:r>
          </w:p>
        </w:tc>
        <w:tc>
          <w:tcPr>
            <w:tcW w:w="526" w:type="dxa"/>
            <w:shd w:val="clear" w:color="auto" w:fill="auto"/>
          </w:tcPr>
          <w:p w14:paraId="025C4BB5"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FX</w:t>
            </w:r>
          </w:p>
        </w:tc>
        <w:tc>
          <w:tcPr>
            <w:tcW w:w="5698" w:type="dxa"/>
            <w:shd w:val="clear" w:color="auto" w:fill="auto"/>
          </w:tcPr>
          <w:p w14:paraId="29D106EB"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Умовно незадовільно</w:t>
            </w:r>
            <w:r w:rsidRPr="007C2332">
              <w:rPr>
                <w:rFonts w:ascii="Times New Roman" w:eastAsia="Calibri" w:hAnsi="Times New Roman" w:cs="Times New Roman"/>
                <w:i/>
                <w:sz w:val="28"/>
                <w:szCs w:val="28"/>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2964E2" w:rsidRPr="007C2332" w14:paraId="699A1E22" w14:textId="77777777" w:rsidTr="006723EC">
        <w:tc>
          <w:tcPr>
            <w:tcW w:w="1099" w:type="dxa"/>
            <w:shd w:val="clear" w:color="auto" w:fill="auto"/>
          </w:tcPr>
          <w:p w14:paraId="3AEE0DB6"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r w:rsidRPr="007C2332">
              <w:rPr>
                <w:rFonts w:ascii="Times New Roman" w:eastAsia="Calibri" w:hAnsi="Times New Roman" w:cs="Times New Roman"/>
                <w:sz w:val="28"/>
                <w:szCs w:val="28"/>
              </w:rPr>
              <w:t>1-34</w:t>
            </w:r>
          </w:p>
        </w:tc>
        <w:tc>
          <w:tcPr>
            <w:tcW w:w="0" w:type="auto"/>
            <w:vMerge/>
            <w:shd w:val="clear" w:color="auto" w:fill="auto"/>
          </w:tcPr>
          <w:p w14:paraId="5990D86E"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p>
        </w:tc>
        <w:tc>
          <w:tcPr>
            <w:tcW w:w="1813" w:type="dxa"/>
            <w:vMerge/>
            <w:shd w:val="clear" w:color="auto" w:fill="auto"/>
          </w:tcPr>
          <w:p w14:paraId="24CBE195" w14:textId="77777777" w:rsidR="002964E2" w:rsidRPr="007C2332" w:rsidRDefault="002964E2" w:rsidP="006723EC">
            <w:pPr>
              <w:tabs>
                <w:tab w:val="left" w:pos="2205"/>
              </w:tabs>
              <w:contextualSpacing/>
              <w:jc w:val="both"/>
              <w:rPr>
                <w:rFonts w:ascii="Times New Roman" w:eastAsia="Calibri" w:hAnsi="Times New Roman" w:cs="Times New Roman"/>
                <w:sz w:val="28"/>
                <w:szCs w:val="28"/>
              </w:rPr>
            </w:pPr>
          </w:p>
        </w:tc>
        <w:tc>
          <w:tcPr>
            <w:tcW w:w="526" w:type="dxa"/>
            <w:shd w:val="clear" w:color="auto" w:fill="auto"/>
          </w:tcPr>
          <w:p w14:paraId="3C99E101" w14:textId="77777777" w:rsidR="002964E2" w:rsidRPr="007C2332" w:rsidRDefault="002964E2" w:rsidP="006723EC">
            <w:pPr>
              <w:tabs>
                <w:tab w:val="left" w:pos="2205"/>
              </w:tabs>
              <w:contextualSpacing/>
              <w:jc w:val="center"/>
              <w:rPr>
                <w:rFonts w:ascii="Times New Roman" w:eastAsia="Calibri" w:hAnsi="Times New Roman" w:cs="Times New Roman"/>
                <w:sz w:val="28"/>
                <w:szCs w:val="28"/>
              </w:rPr>
            </w:pPr>
            <w:r w:rsidRPr="007C2332">
              <w:rPr>
                <w:rFonts w:ascii="Times New Roman" w:eastAsia="Calibri" w:hAnsi="Times New Roman" w:cs="Times New Roman"/>
                <w:sz w:val="28"/>
                <w:szCs w:val="28"/>
              </w:rPr>
              <w:t>F</w:t>
            </w:r>
          </w:p>
        </w:tc>
        <w:tc>
          <w:tcPr>
            <w:tcW w:w="5698" w:type="dxa"/>
            <w:shd w:val="clear" w:color="auto" w:fill="auto"/>
          </w:tcPr>
          <w:p w14:paraId="7659AEF7" w14:textId="77777777" w:rsidR="002964E2" w:rsidRPr="007C2332" w:rsidRDefault="002964E2" w:rsidP="006723EC">
            <w:pPr>
              <w:tabs>
                <w:tab w:val="left" w:pos="2205"/>
              </w:tabs>
              <w:contextualSpacing/>
              <w:jc w:val="both"/>
              <w:rPr>
                <w:rFonts w:ascii="Times New Roman" w:eastAsia="Calibri" w:hAnsi="Times New Roman" w:cs="Times New Roman"/>
                <w:i/>
                <w:sz w:val="28"/>
                <w:szCs w:val="28"/>
              </w:rPr>
            </w:pPr>
            <w:r w:rsidRPr="007C2332">
              <w:rPr>
                <w:rFonts w:ascii="Times New Roman" w:eastAsia="Calibri" w:hAnsi="Times New Roman" w:cs="Times New Roman"/>
                <w:i/>
                <w:sz w:val="28"/>
                <w:szCs w:val="28"/>
              </w:rPr>
              <w:t>«</w:t>
            </w:r>
            <w:r w:rsidRPr="007C2332">
              <w:rPr>
                <w:rFonts w:ascii="Times New Roman" w:eastAsia="Calibri" w:hAnsi="Times New Roman" w:cs="Times New Roman"/>
                <w:b/>
                <w:i/>
                <w:sz w:val="28"/>
                <w:szCs w:val="28"/>
              </w:rPr>
              <w:t>Безумовно незадовільно</w:t>
            </w:r>
            <w:r w:rsidRPr="007C2332">
              <w:rPr>
                <w:rFonts w:ascii="Times New Roman" w:eastAsia="Calibri" w:hAnsi="Times New Roman" w:cs="Times New Roman"/>
                <w:i/>
                <w:sz w:val="28"/>
                <w:szCs w:val="28"/>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5882E77A" w14:textId="77777777" w:rsidR="002964E2" w:rsidRPr="007C2332" w:rsidRDefault="002964E2" w:rsidP="000E0329">
      <w:pPr>
        <w:tabs>
          <w:tab w:val="left" w:pos="2205"/>
        </w:tabs>
        <w:ind w:firstLine="709"/>
        <w:jc w:val="both"/>
        <w:rPr>
          <w:rFonts w:ascii="Times New Roman" w:hAnsi="Times New Roman" w:cs="Times New Roman"/>
          <w:i/>
          <w:sz w:val="28"/>
          <w:szCs w:val="28"/>
        </w:rPr>
      </w:pPr>
    </w:p>
    <w:p w14:paraId="30F70717" w14:textId="77777777" w:rsidR="00641C2F" w:rsidRPr="007C2332" w:rsidRDefault="00641C2F" w:rsidP="00641C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0FD7DA0C" w14:textId="36B65527" w:rsidR="00641C2F" w:rsidRPr="007C2332" w:rsidRDefault="00641C2F" w:rsidP="00641C2F">
      <w:pPr>
        <w:suppressAutoHyphens/>
        <w:ind w:firstLine="720"/>
        <w:jc w:val="both"/>
        <w:rPr>
          <w:rFonts w:ascii="Times New Roman" w:hAnsi="Times New Roman" w:cs="Times New Roman"/>
          <w:sz w:val="28"/>
          <w:szCs w:val="28"/>
        </w:rPr>
      </w:pPr>
      <w:r w:rsidRPr="007C2332">
        <w:rPr>
          <w:rFonts w:ascii="Times New Roman" w:hAnsi="Times New Roman" w:cs="Times New Roman"/>
          <w:sz w:val="28"/>
          <w:szCs w:val="28"/>
        </w:rPr>
        <w:t xml:space="preserve">Метою поточного контролю є перевірка засвоєння знань, умінь і навичок </w:t>
      </w:r>
      <w:r w:rsidR="00E808D7">
        <w:rPr>
          <w:rFonts w:ascii="Times New Roman" w:hAnsi="Times New Roman" w:cs="Times New Roman"/>
          <w:sz w:val="28"/>
          <w:szCs w:val="28"/>
        </w:rPr>
        <w:t>здобувачів</w:t>
      </w:r>
      <w:r w:rsidRPr="007C2332">
        <w:rPr>
          <w:rFonts w:ascii="Times New Roman" w:hAnsi="Times New Roman" w:cs="Times New Roman"/>
          <w:sz w:val="28"/>
          <w:szCs w:val="28"/>
        </w:rPr>
        <w:t xml:space="preserve"> з кожного окремого модулю дисципліни, в ході якого проводиться систематичний вимір приросту знань </w:t>
      </w:r>
      <w:r w:rsidR="00E808D7">
        <w:rPr>
          <w:rFonts w:ascii="Times New Roman" w:hAnsi="Times New Roman" w:cs="Times New Roman"/>
          <w:sz w:val="28"/>
          <w:szCs w:val="28"/>
        </w:rPr>
        <w:t>та</w:t>
      </w:r>
      <w:r w:rsidRPr="007C2332">
        <w:rPr>
          <w:rFonts w:ascii="Times New Roman" w:hAnsi="Times New Roman" w:cs="Times New Roman"/>
          <w:sz w:val="28"/>
          <w:szCs w:val="28"/>
        </w:rPr>
        <w:t xml:space="preserve"> їх корекція. До форм поточного контролю віднесено оцінювання: </w:t>
      </w:r>
    </w:p>
    <w:p w14:paraId="66D4A5EB" w14:textId="77777777" w:rsidR="00641C2F" w:rsidRPr="007C2332" w:rsidRDefault="00641C2F" w:rsidP="00641C2F">
      <w:pPr>
        <w:suppressAutoHyphens/>
        <w:ind w:firstLine="720"/>
        <w:jc w:val="both"/>
        <w:rPr>
          <w:rFonts w:ascii="Times New Roman" w:hAnsi="Times New Roman" w:cs="Times New Roman"/>
          <w:sz w:val="28"/>
          <w:szCs w:val="28"/>
        </w:rPr>
      </w:pPr>
      <w:r w:rsidRPr="007C2332">
        <w:rPr>
          <w:rFonts w:ascii="Times New Roman" w:hAnsi="Times New Roman" w:cs="Times New Roman"/>
          <w:sz w:val="28"/>
          <w:szCs w:val="28"/>
        </w:rPr>
        <w:t xml:space="preserve">а) рівня знань під час семінарських і практичних занять; </w:t>
      </w:r>
    </w:p>
    <w:p w14:paraId="06EE24FB" w14:textId="77777777" w:rsidR="00641C2F" w:rsidRPr="007C2332" w:rsidRDefault="00641C2F" w:rsidP="00641C2F">
      <w:pPr>
        <w:suppressAutoHyphens/>
        <w:ind w:firstLine="720"/>
        <w:jc w:val="both"/>
        <w:rPr>
          <w:rFonts w:ascii="Times New Roman" w:hAnsi="Times New Roman" w:cs="Times New Roman"/>
          <w:sz w:val="28"/>
          <w:szCs w:val="28"/>
        </w:rPr>
      </w:pPr>
      <w:r w:rsidRPr="007C2332">
        <w:rPr>
          <w:rFonts w:ascii="Times New Roman" w:hAnsi="Times New Roman" w:cs="Times New Roman"/>
          <w:sz w:val="28"/>
          <w:szCs w:val="28"/>
        </w:rPr>
        <w:t>б) якості виконання індивідуальної та самостійної роботи.</w:t>
      </w:r>
    </w:p>
    <w:p w14:paraId="790D6747" w14:textId="33DD0905"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b/>
          <w:sz w:val="28"/>
          <w:szCs w:val="28"/>
        </w:rPr>
        <w:t>Самостійна робота</w:t>
      </w:r>
      <w:r w:rsidRPr="007C2332">
        <w:rPr>
          <w:rFonts w:ascii="Times New Roman" w:hAnsi="Times New Roman" w:cs="Times New Roman"/>
          <w:sz w:val="28"/>
          <w:szCs w:val="28"/>
        </w:rPr>
        <w:t xml:space="preserve"> оцінюється у слухачів денної форми навчання не більше 15 балів, у слухачів заочної форми навчання не більше </w:t>
      </w:r>
      <w:r w:rsidR="00E808D7">
        <w:rPr>
          <w:rFonts w:ascii="Times New Roman" w:hAnsi="Times New Roman" w:cs="Times New Roman"/>
          <w:sz w:val="28"/>
          <w:szCs w:val="28"/>
        </w:rPr>
        <w:t>2</w:t>
      </w:r>
      <w:r w:rsidRPr="007C2332">
        <w:rPr>
          <w:rFonts w:ascii="Times New Roman" w:hAnsi="Times New Roman" w:cs="Times New Roman"/>
          <w:sz w:val="28"/>
          <w:szCs w:val="28"/>
        </w:rPr>
        <w:t>0 балів.</w:t>
      </w:r>
    </w:p>
    <w:p w14:paraId="1240148B"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b/>
          <w:sz w:val="28"/>
          <w:szCs w:val="28"/>
        </w:rPr>
        <w:t>Індивідуальна робота</w:t>
      </w:r>
      <w:r w:rsidRPr="007C2332">
        <w:rPr>
          <w:rFonts w:ascii="Times New Roman" w:hAnsi="Times New Roman" w:cs="Times New Roman"/>
          <w:sz w:val="28"/>
          <w:szCs w:val="28"/>
        </w:rPr>
        <w:t xml:space="preserve"> оцінюється у слухачів денної форми навчання не більше 15 балів, у слухачів заочної форми навчання не більше 10 балів.</w:t>
      </w:r>
    </w:p>
    <w:p w14:paraId="3F60D4D0"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За самостійну та індивідуальну роботу здобувач вищої освіти отримує бали після виконання наступних видів завдань, які оцінюються згідно їх складності:</w:t>
      </w:r>
    </w:p>
    <w:p w14:paraId="00D111DF" w14:textId="77777777" w:rsidR="00641C2F" w:rsidRPr="007C2332" w:rsidRDefault="00641C2F" w:rsidP="00641C2F">
      <w:pPr>
        <w:ind w:firstLine="851"/>
        <w:jc w:val="both"/>
        <w:rPr>
          <w:rFonts w:ascii="Times New Roman" w:hAnsi="Times New Roman" w:cs="Times New Roman"/>
          <w:sz w:val="28"/>
          <w:szCs w:val="28"/>
          <w:lang w:val="ru-RU"/>
        </w:rPr>
      </w:pPr>
      <w:r w:rsidRPr="007C2332">
        <w:rPr>
          <w:rFonts w:ascii="Times New Roman" w:hAnsi="Times New Roman" w:cs="Times New Roman"/>
          <w:sz w:val="28"/>
          <w:szCs w:val="28"/>
        </w:rPr>
        <w:t>Написання наукової роботи – 30 балів;</w:t>
      </w:r>
      <w:r w:rsidRPr="007C2332">
        <w:rPr>
          <w:rFonts w:ascii="Times New Roman" w:hAnsi="Times New Roman" w:cs="Times New Roman"/>
          <w:sz w:val="28"/>
          <w:szCs w:val="28"/>
          <w:lang w:val="ru-RU"/>
        </w:rPr>
        <w:t xml:space="preserve"> </w:t>
      </w:r>
    </w:p>
    <w:p w14:paraId="6FA75779"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Участь та перемога в олімпіаді з дисциплін кафедри – 30 балів;</w:t>
      </w:r>
    </w:p>
    <w:p w14:paraId="01D3B765"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lastRenderedPageBreak/>
        <w:t xml:space="preserve">Стажування здобувачів за </w:t>
      </w:r>
      <w:proofErr w:type="spellStart"/>
      <w:r w:rsidRPr="007C2332">
        <w:rPr>
          <w:rFonts w:ascii="Times New Roman" w:hAnsi="Times New Roman" w:cs="Times New Roman"/>
          <w:sz w:val="28"/>
          <w:szCs w:val="28"/>
        </w:rPr>
        <w:t>напряками</w:t>
      </w:r>
      <w:proofErr w:type="spellEnd"/>
      <w:r w:rsidRPr="007C2332">
        <w:rPr>
          <w:rFonts w:ascii="Times New Roman" w:hAnsi="Times New Roman" w:cs="Times New Roman"/>
          <w:sz w:val="28"/>
          <w:szCs w:val="28"/>
        </w:rPr>
        <w:t xml:space="preserve"> кафедри -30 балів;</w:t>
      </w:r>
    </w:p>
    <w:p w14:paraId="322F5511"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Участь у наукових дослідженнях кафедри – 30 балів;</w:t>
      </w:r>
    </w:p>
    <w:p w14:paraId="5CDF2992" w14:textId="77777777" w:rsidR="00641C2F" w:rsidRPr="007C2332" w:rsidRDefault="00641C2F" w:rsidP="00641C2F">
      <w:pPr>
        <w:ind w:firstLine="851"/>
        <w:jc w:val="both"/>
        <w:rPr>
          <w:rFonts w:ascii="Times New Roman" w:hAnsi="Times New Roman" w:cs="Times New Roman"/>
          <w:sz w:val="28"/>
          <w:szCs w:val="28"/>
        </w:rPr>
      </w:pPr>
      <w:proofErr w:type="spellStart"/>
      <w:r w:rsidRPr="007C2332">
        <w:rPr>
          <w:rFonts w:ascii="Times New Roman" w:hAnsi="Times New Roman" w:cs="Times New Roman"/>
          <w:sz w:val="28"/>
          <w:szCs w:val="28"/>
          <w:lang w:val="ru-RU"/>
        </w:rPr>
        <w:t>Написання</w:t>
      </w:r>
      <w:proofErr w:type="spellEnd"/>
      <w:r w:rsidRPr="007C2332">
        <w:rPr>
          <w:rFonts w:ascii="Times New Roman" w:hAnsi="Times New Roman" w:cs="Times New Roman"/>
          <w:sz w:val="28"/>
          <w:szCs w:val="28"/>
          <w:lang w:val="ru-RU"/>
        </w:rPr>
        <w:t xml:space="preserve"> та </w:t>
      </w:r>
      <w:proofErr w:type="spellStart"/>
      <w:r w:rsidRPr="007C2332">
        <w:rPr>
          <w:rFonts w:ascii="Times New Roman" w:hAnsi="Times New Roman" w:cs="Times New Roman"/>
          <w:sz w:val="28"/>
          <w:szCs w:val="28"/>
          <w:lang w:val="ru-RU"/>
        </w:rPr>
        <w:t>публікації</w:t>
      </w:r>
      <w:proofErr w:type="spellEnd"/>
      <w:r w:rsidRPr="007C2332">
        <w:rPr>
          <w:rFonts w:ascii="Times New Roman" w:hAnsi="Times New Roman" w:cs="Times New Roman"/>
          <w:sz w:val="28"/>
          <w:szCs w:val="28"/>
        </w:rPr>
        <w:t xml:space="preserve"> статті у фаховому виданні – 25 балів;</w:t>
      </w:r>
    </w:p>
    <w:p w14:paraId="784A9FF3"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Написання та публікація тез доповідей на конференції міжнародного та всеукраїнського рівня – 20 балів;</w:t>
      </w:r>
    </w:p>
    <w:p w14:paraId="61E72C47"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Написання та публікація тез доповідей регіонального рівня – 15 балів;</w:t>
      </w:r>
    </w:p>
    <w:p w14:paraId="7C9A9B7F"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Участь в олімпіаді з дисциплін кафедри – 15 балів;</w:t>
      </w:r>
    </w:p>
    <w:p w14:paraId="524C5311"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 xml:space="preserve">Підготовка </w:t>
      </w:r>
      <w:proofErr w:type="spellStart"/>
      <w:r w:rsidRPr="007C2332">
        <w:rPr>
          <w:rFonts w:ascii="Times New Roman" w:hAnsi="Times New Roman" w:cs="Times New Roman"/>
          <w:sz w:val="28"/>
          <w:szCs w:val="28"/>
        </w:rPr>
        <w:t>ессе</w:t>
      </w:r>
      <w:proofErr w:type="spellEnd"/>
      <w:r w:rsidRPr="007C2332">
        <w:rPr>
          <w:rFonts w:ascii="Times New Roman" w:hAnsi="Times New Roman" w:cs="Times New Roman"/>
          <w:sz w:val="28"/>
          <w:szCs w:val="28"/>
        </w:rPr>
        <w:t xml:space="preserve"> та участь у конкурсі </w:t>
      </w:r>
      <w:proofErr w:type="spellStart"/>
      <w:r w:rsidRPr="007C2332">
        <w:rPr>
          <w:rFonts w:ascii="Times New Roman" w:hAnsi="Times New Roman" w:cs="Times New Roman"/>
          <w:sz w:val="28"/>
          <w:szCs w:val="28"/>
        </w:rPr>
        <w:t>ессе</w:t>
      </w:r>
      <w:proofErr w:type="spellEnd"/>
      <w:r w:rsidRPr="007C2332">
        <w:rPr>
          <w:rFonts w:ascii="Times New Roman" w:hAnsi="Times New Roman" w:cs="Times New Roman"/>
          <w:sz w:val="28"/>
          <w:szCs w:val="28"/>
        </w:rPr>
        <w:t xml:space="preserve"> – 15 (за перемогу – 30 балів);</w:t>
      </w:r>
    </w:p>
    <w:p w14:paraId="551B9DCC"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Підготовка та виступ на засіданні наукового гуртка кафедри – 15 балів;</w:t>
      </w:r>
    </w:p>
    <w:p w14:paraId="1F818729"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Участь у науково-практичних заходах з напрямку діяльності кафедри (конференції, семінари, круглі столи тощо) – 15 (опублікування тез- 25 балів);</w:t>
      </w:r>
    </w:p>
    <w:p w14:paraId="472AE086"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Членство в науковому гуртку кафедри – 10 балів;</w:t>
      </w:r>
    </w:p>
    <w:p w14:paraId="52F44A19"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 xml:space="preserve">Написання реферату або доповіді з </w:t>
      </w:r>
      <w:proofErr w:type="spellStart"/>
      <w:r w:rsidRPr="007C2332">
        <w:rPr>
          <w:rFonts w:ascii="Times New Roman" w:hAnsi="Times New Roman" w:cs="Times New Roman"/>
          <w:sz w:val="28"/>
          <w:szCs w:val="28"/>
        </w:rPr>
        <w:t>дисплін</w:t>
      </w:r>
      <w:proofErr w:type="spellEnd"/>
      <w:r w:rsidRPr="007C2332">
        <w:rPr>
          <w:rFonts w:ascii="Times New Roman" w:hAnsi="Times New Roman" w:cs="Times New Roman"/>
          <w:sz w:val="28"/>
          <w:szCs w:val="28"/>
        </w:rPr>
        <w:t xml:space="preserve"> кафедри – 5 балів;</w:t>
      </w:r>
    </w:p>
    <w:p w14:paraId="00CB7D9F"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 xml:space="preserve">Підготовка презентацій з дисциплін кафедри (не більше 5) – 5 балів </w:t>
      </w:r>
    </w:p>
    <w:p w14:paraId="199EFCC1" w14:textId="77777777" w:rsidR="00641C2F" w:rsidRPr="007C2332" w:rsidRDefault="00641C2F" w:rsidP="00641C2F">
      <w:pPr>
        <w:ind w:firstLine="851"/>
        <w:jc w:val="both"/>
        <w:rPr>
          <w:rFonts w:ascii="Times New Roman" w:hAnsi="Times New Roman" w:cs="Times New Roman"/>
          <w:sz w:val="28"/>
          <w:szCs w:val="28"/>
        </w:rPr>
      </w:pPr>
      <w:r w:rsidRPr="007C2332">
        <w:rPr>
          <w:rFonts w:ascii="Times New Roman" w:hAnsi="Times New Roman" w:cs="Times New Roman"/>
          <w:sz w:val="28"/>
          <w:szCs w:val="28"/>
        </w:rPr>
        <w:t>Самостійне опрацювання теоретичних питань – до 5 балів за одне питання.</w:t>
      </w:r>
    </w:p>
    <w:p w14:paraId="0353303D" w14:textId="7AA38E25" w:rsidR="00641C2F" w:rsidRPr="007C2332" w:rsidRDefault="00641C2F" w:rsidP="00641C2F">
      <w:pPr>
        <w:pStyle w:val="HTML"/>
        <w:ind w:firstLine="709"/>
        <w:jc w:val="both"/>
        <w:rPr>
          <w:rFonts w:ascii="Times New Roman" w:hAnsi="Times New Roman" w:cs="Times New Roman"/>
          <w:sz w:val="28"/>
          <w:szCs w:val="28"/>
          <w:lang w:val="uk-UA"/>
        </w:rPr>
      </w:pPr>
      <w:r w:rsidRPr="007C2332">
        <w:rPr>
          <w:rFonts w:ascii="Times New Roman" w:hAnsi="Times New Roman" w:cs="Times New Roman"/>
          <w:sz w:val="28"/>
          <w:szCs w:val="28"/>
          <w:lang w:val="uk-UA"/>
        </w:rPr>
        <w:t>Підсумковим контролем якості вивчення навчального курсу  «</w:t>
      </w:r>
      <w:proofErr w:type="spellStart"/>
      <w:r w:rsidR="00942508" w:rsidRPr="007C2332">
        <w:rPr>
          <w:rFonts w:ascii="Times New Roman" w:hAnsi="Times New Roman" w:cs="Times New Roman"/>
          <w:sz w:val="28"/>
          <w:szCs w:val="28"/>
        </w:rPr>
        <w:t>Аналіз</w:t>
      </w:r>
      <w:proofErr w:type="spellEnd"/>
      <w:r w:rsidR="00942508" w:rsidRPr="007C2332">
        <w:rPr>
          <w:rFonts w:ascii="Times New Roman" w:hAnsi="Times New Roman" w:cs="Times New Roman"/>
          <w:sz w:val="28"/>
          <w:szCs w:val="28"/>
        </w:rPr>
        <w:t xml:space="preserve"> та </w:t>
      </w:r>
      <w:proofErr w:type="spellStart"/>
      <w:r w:rsidR="00942508" w:rsidRPr="007C2332">
        <w:rPr>
          <w:rFonts w:ascii="Times New Roman" w:hAnsi="Times New Roman" w:cs="Times New Roman"/>
          <w:sz w:val="28"/>
          <w:szCs w:val="28"/>
        </w:rPr>
        <w:t>прогнозування</w:t>
      </w:r>
      <w:proofErr w:type="spellEnd"/>
      <w:r w:rsidR="00942508" w:rsidRPr="007C2332">
        <w:rPr>
          <w:rFonts w:ascii="Times New Roman" w:hAnsi="Times New Roman" w:cs="Times New Roman"/>
          <w:sz w:val="28"/>
          <w:szCs w:val="28"/>
        </w:rPr>
        <w:t xml:space="preserve"> </w:t>
      </w:r>
      <w:proofErr w:type="spellStart"/>
      <w:r w:rsidR="00942508" w:rsidRPr="007C2332">
        <w:rPr>
          <w:rFonts w:ascii="Times New Roman" w:hAnsi="Times New Roman" w:cs="Times New Roman"/>
          <w:sz w:val="28"/>
          <w:szCs w:val="28"/>
        </w:rPr>
        <w:t>злочинності</w:t>
      </w:r>
      <w:proofErr w:type="spellEnd"/>
      <w:r w:rsidRPr="007C2332">
        <w:rPr>
          <w:rFonts w:ascii="Times New Roman" w:hAnsi="Times New Roman" w:cs="Times New Roman"/>
          <w:sz w:val="28"/>
          <w:szCs w:val="28"/>
          <w:lang w:val="uk-UA"/>
        </w:rPr>
        <w:t xml:space="preserve">» є складання </w:t>
      </w:r>
      <w:r w:rsidR="00942508" w:rsidRPr="007C2332">
        <w:rPr>
          <w:rFonts w:ascii="Times New Roman" w:hAnsi="Times New Roman" w:cs="Times New Roman"/>
          <w:sz w:val="28"/>
          <w:szCs w:val="28"/>
          <w:lang w:val="uk-UA"/>
        </w:rPr>
        <w:t>заліку</w:t>
      </w:r>
      <w:r w:rsidRPr="007C2332">
        <w:rPr>
          <w:rFonts w:ascii="Times New Roman" w:hAnsi="Times New Roman" w:cs="Times New Roman"/>
          <w:sz w:val="28"/>
          <w:szCs w:val="28"/>
          <w:lang w:val="uk-UA"/>
        </w:rPr>
        <w:t>.</w:t>
      </w:r>
    </w:p>
    <w:p w14:paraId="296E5503" w14:textId="77777777" w:rsidR="00F912A4" w:rsidRPr="007C2332" w:rsidRDefault="00F912A4"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auto"/>
          <w:sz w:val="28"/>
          <w:szCs w:val="28"/>
          <w:lang w:eastAsia="ru-RU" w:bidi="ar-SA"/>
        </w:rPr>
      </w:pPr>
    </w:p>
    <w:p w14:paraId="08C022CF" w14:textId="1C25D4D3" w:rsidR="0040486C" w:rsidRPr="00700F36" w:rsidRDefault="006723EC"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eastAsia="ru-RU" w:bidi="ar-SA"/>
        </w:rPr>
      </w:pPr>
      <w:r>
        <w:rPr>
          <w:rFonts w:ascii="Times New Roman" w:eastAsia="Times New Roman" w:hAnsi="Times New Roman" w:cs="Times New Roman"/>
          <w:b/>
          <w:color w:val="auto"/>
          <w:sz w:val="28"/>
          <w:szCs w:val="28"/>
          <w:lang w:eastAsia="ru-RU" w:bidi="ar-SA"/>
        </w:rPr>
        <w:tab/>
      </w:r>
      <w:r w:rsidRPr="00700F36">
        <w:rPr>
          <w:rFonts w:ascii="Times New Roman" w:eastAsia="Times New Roman" w:hAnsi="Times New Roman" w:cs="Times New Roman"/>
          <w:color w:val="auto"/>
          <w:sz w:val="28"/>
          <w:szCs w:val="28"/>
          <w:lang w:eastAsia="ru-RU" w:bidi="ar-SA"/>
        </w:rPr>
        <w:t>Для заочної форми навчанн</w:t>
      </w:r>
      <w:r w:rsidR="00700F36" w:rsidRPr="00700F36">
        <w:rPr>
          <w:rFonts w:ascii="Times New Roman" w:eastAsia="Times New Roman" w:hAnsi="Times New Roman" w:cs="Times New Roman"/>
          <w:color w:val="auto"/>
          <w:sz w:val="28"/>
          <w:szCs w:val="28"/>
          <w:lang w:eastAsia="ru-RU" w:bidi="ar-SA"/>
        </w:rPr>
        <w:t>я максимальна кількість балів за виконання самостійно роботи становить</w:t>
      </w:r>
      <w:r w:rsidR="00700F36">
        <w:rPr>
          <w:rFonts w:ascii="Times New Roman" w:eastAsia="Times New Roman" w:hAnsi="Times New Roman" w:cs="Times New Roman"/>
          <w:b/>
          <w:color w:val="auto"/>
          <w:sz w:val="28"/>
          <w:szCs w:val="28"/>
          <w:lang w:eastAsia="ru-RU" w:bidi="ar-SA"/>
        </w:rPr>
        <w:t xml:space="preserve"> – 10 балів.</w:t>
      </w:r>
      <w:r>
        <w:rPr>
          <w:rFonts w:ascii="Times New Roman" w:eastAsia="Times New Roman" w:hAnsi="Times New Roman" w:cs="Times New Roman"/>
          <w:b/>
          <w:color w:val="auto"/>
          <w:sz w:val="28"/>
          <w:szCs w:val="28"/>
          <w:lang w:eastAsia="ru-RU" w:bidi="ar-SA"/>
        </w:rPr>
        <w:t xml:space="preserve"> </w:t>
      </w:r>
      <w:r w:rsidR="00700F36" w:rsidRPr="00700F36">
        <w:rPr>
          <w:rFonts w:ascii="Times New Roman" w:eastAsia="Times New Roman" w:hAnsi="Times New Roman" w:cs="Times New Roman"/>
          <w:color w:val="auto"/>
          <w:sz w:val="28"/>
          <w:szCs w:val="28"/>
          <w:lang w:eastAsia="ru-RU" w:bidi="ar-SA"/>
        </w:rPr>
        <w:t xml:space="preserve">Виконаний вид виконаної самостійної роботи (підготовка реферату, доповіді, </w:t>
      </w:r>
      <w:proofErr w:type="spellStart"/>
      <w:r w:rsidR="00700F36" w:rsidRPr="00700F36">
        <w:rPr>
          <w:rFonts w:ascii="Times New Roman" w:eastAsia="Times New Roman" w:hAnsi="Times New Roman" w:cs="Times New Roman"/>
          <w:color w:val="auto"/>
          <w:sz w:val="28"/>
          <w:szCs w:val="28"/>
          <w:lang w:eastAsia="ru-RU" w:bidi="ar-SA"/>
        </w:rPr>
        <w:t>ессе</w:t>
      </w:r>
      <w:proofErr w:type="spellEnd"/>
      <w:r w:rsidR="00700F36" w:rsidRPr="00700F36">
        <w:rPr>
          <w:rFonts w:ascii="Times New Roman" w:eastAsia="Times New Roman" w:hAnsi="Times New Roman" w:cs="Times New Roman"/>
          <w:color w:val="auto"/>
          <w:sz w:val="28"/>
          <w:szCs w:val="28"/>
          <w:lang w:eastAsia="ru-RU" w:bidi="ar-SA"/>
        </w:rPr>
        <w:t>, написання тез-доповідей тощо) повинен відповідати встановленим загальним вимогам, що містяться в методичних рекомендаціях до підготовки самостійної роботи для заочної форми навчання.</w:t>
      </w:r>
    </w:p>
    <w:p w14:paraId="4E040F57" w14:textId="77777777" w:rsidR="00641C2F" w:rsidRPr="007C2332" w:rsidRDefault="00641C2F">
      <w:pPr>
        <w:rPr>
          <w:rFonts w:ascii="Times New Roman" w:eastAsia="Times New Roman" w:hAnsi="Times New Roman" w:cs="Times New Roman"/>
          <w:b/>
          <w:color w:val="auto"/>
          <w:sz w:val="28"/>
          <w:szCs w:val="28"/>
          <w:lang w:eastAsia="ru-RU" w:bidi="ar-SA"/>
        </w:rPr>
      </w:pPr>
      <w:r w:rsidRPr="007C2332">
        <w:rPr>
          <w:rFonts w:ascii="Times New Roman" w:eastAsia="Times New Roman" w:hAnsi="Times New Roman" w:cs="Times New Roman"/>
          <w:b/>
          <w:color w:val="auto"/>
          <w:sz w:val="28"/>
          <w:szCs w:val="28"/>
          <w:lang w:eastAsia="ru-RU" w:bidi="ar-SA"/>
        </w:rPr>
        <w:br w:type="page"/>
      </w:r>
    </w:p>
    <w:p w14:paraId="0CCD5E47" w14:textId="77777777" w:rsidR="002964E2" w:rsidRPr="007C2332" w:rsidRDefault="002964E2" w:rsidP="002964E2">
      <w:pPr>
        <w:tabs>
          <w:tab w:val="left" w:pos="1260"/>
          <w:tab w:val="left" w:pos="8288"/>
        </w:tabs>
        <w:autoSpaceDE w:val="0"/>
        <w:autoSpaceDN w:val="0"/>
        <w:jc w:val="center"/>
        <w:rPr>
          <w:rFonts w:ascii="Times New Roman" w:eastAsia="Calibri" w:hAnsi="Times New Roman" w:cs="Times New Roman"/>
          <w:b/>
          <w:sz w:val="28"/>
          <w:szCs w:val="28"/>
        </w:rPr>
      </w:pPr>
      <w:r w:rsidRPr="007C2332">
        <w:rPr>
          <w:rFonts w:ascii="Times New Roman" w:eastAsia="Calibri" w:hAnsi="Times New Roman" w:cs="Times New Roman"/>
          <w:b/>
          <w:sz w:val="28"/>
          <w:szCs w:val="28"/>
        </w:rPr>
        <w:lastRenderedPageBreak/>
        <w:t>Інструменти, обладнання та програмне забезпечення, використання яких передбачено навчальною дисципліною</w:t>
      </w:r>
    </w:p>
    <w:p w14:paraId="3DA68789" w14:textId="77777777" w:rsidR="002964E2" w:rsidRPr="007C2332" w:rsidRDefault="002964E2" w:rsidP="002964E2">
      <w:pPr>
        <w:tabs>
          <w:tab w:val="left" w:pos="1260"/>
          <w:tab w:val="left" w:pos="8288"/>
        </w:tabs>
        <w:autoSpaceDE w:val="0"/>
        <w:autoSpaceDN w:val="0"/>
        <w:jc w:val="center"/>
        <w:rPr>
          <w:rFonts w:ascii="Times New Roman" w:eastAsia="Calibri" w:hAnsi="Times New Roman" w:cs="Times New Roman"/>
          <w:i/>
          <w:sz w:val="28"/>
          <w:szCs w:val="28"/>
        </w:rPr>
      </w:pPr>
      <w:r w:rsidRPr="007C2332">
        <w:rPr>
          <w:rFonts w:ascii="Times New Roman" w:eastAsia="Calibri" w:hAnsi="Times New Roman" w:cs="Times New Roman"/>
          <w:i/>
          <w:sz w:val="28"/>
          <w:szCs w:val="28"/>
        </w:rPr>
        <w:t>(за потребою)</w:t>
      </w:r>
    </w:p>
    <w:p w14:paraId="38AA6005" w14:textId="77777777" w:rsidR="00F912A4" w:rsidRPr="007C2332" w:rsidRDefault="00F912A4" w:rsidP="00F91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28"/>
          <w:szCs w:val="28"/>
          <w:lang w:eastAsia="ru-RU" w:bidi="ar-SA"/>
        </w:rPr>
      </w:pPr>
    </w:p>
    <w:p w14:paraId="7B328411" w14:textId="77777777" w:rsidR="00641C2F" w:rsidRPr="007C2332" w:rsidRDefault="00641C2F">
      <w:pPr>
        <w:rPr>
          <w:rFonts w:ascii="Times New Roman" w:eastAsia="Times New Roman" w:hAnsi="Times New Roman" w:cs="Times New Roman"/>
          <w:b/>
          <w:color w:val="auto"/>
          <w:sz w:val="28"/>
          <w:szCs w:val="28"/>
          <w:lang w:eastAsia="ru-RU" w:bidi="ar-SA"/>
        </w:rPr>
      </w:pPr>
      <w:r w:rsidRPr="007C2332">
        <w:rPr>
          <w:rFonts w:ascii="Times New Roman" w:eastAsia="Times New Roman" w:hAnsi="Times New Roman" w:cs="Times New Roman"/>
          <w:b/>
          <w:color w:val="auto"/>
          <w:sz w:val="28"/>
          <w:szCs w:val="28"/>
          <w:lang w:eastAsia="ru-RU" w:bidi="ar-SA"/>
        </w:rPr>
        <w:br w:type="page"/>
      </w:r>
    </w:p>
    <w:p w14:paraId="5C0181BA" w14:textId="08275779" w:rsidR="000A45D2" w:rsidRPr="007C2332" w:rsidRDefault="000A45D2" w:rsidP="000A45D2">
      <w:pPr>
        <w:tabs>
          <w:tab w:val="left" w:pos="567"/>
        </w:tabs>
        <w:autoSpaceDE w:val="0"/>
        <w:autoSpaceDN w:val="0"/>
        <w:ind w:left="6237" w:right="-1"/>
        <w:rPr>
          <w:rFonts w:ascii="Times New Roman" w:hAnsi="Times New Roman" w:cs="Times New Roman"/>
          <w:sz w:val="28"/>
          <w:szCs w:val="28"/>
        </w:rPr>
      </w:pPr>
      <w:r w:rsidRPr="007C2332">
        <w:rPr>
          <w:rFonts w:ascii="Times New Roman" w:hAnsi="Times New Roman" w:cs="Times New Roman"/>
          <w:sz w:val="28"/>
          <w:szCs w:val="28"/>
        </w:rPr>
        <w:lastRenderedPageBreak/>
        <w:t>Додаток 1.3 до Робочої програми навчальної</w:t>
      </w:r>
      <w:r w:rsidRPr="007C2332">
        <w:rPr>
          <w:rFonts w:ascii="Times New Roman" w:hAnsi="Times New Roman" w:cs="Times New Roman"/>
          <w:spacing w:val="-52"/>
          <w:sz w:val="28"/>
          <w:szCs w:val="28"/>
        </w:rPr>
        <w:t xml:space="preserve"> </w:t>
      </w:r>
      <w:r w:rsidRPr="007C2332">
        <w:rPr>
          <w:rFonts w:ascii="Times New Roman" w:hAnsi="Times New Roman" w:cs="Times New Roman"/>
          <w:sz w:val="28"/>
          <w:szCs w:val="28"/>
        </w:rPr>
        <w:t>дисципліни</w:t>
      </w:r>
      <w:r w:rsidR="00BD3F1F">
        <w:rPr>
          <w:rFonts w:ascii="Times New Roman" w:hAnsi="Times New Roman" w:cs="Times New Roman"/>
          <w:sz w:val="28"/>
          <w:szCs w:val="28"/>
        </w:rPr>
        <w:t xml:space="preserve"> «Аналіз та прогнозування злочинності»</w:t>
      </w:r>
    </w:p>
    <w:p w14:paraId="40DA98A8" w14:textId="77777777" w:rsidR="00F912A4" w:rsidRPr="007C2332" w:rsidRDefault="00F912A4" w:rsidP="00641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lang w:eastAsia="ru-RU" w:bidi="ar-SA"/>
        </w:rPr>
      </w:pPr>
    </w:p>
    <w:p w14:paraId="1D1F47F0" w14:textId="77777777" w:rsidR="000A45D2" w:rsidRPr="007C2332" w:rsidRDefault="000A45D2" w:rsidP="00641C2F">
      <w:pPr>
        <w:jc w:val="center"/>
        <w:outlineLvl w:val="0"/>
        <w:rPr>
          <w:rFonts w:ascii="Times New Roman" w:eastAsia="Calibri" w:hAnsi="Times New Roman" w:cs="Times New Roman"/>
          <w:b/>
          <w:bCs/>
          <w:sz w:val="28"/>
          <w:szCs w:val="28"/>
        </w:rPr>
      </w:pPr>
      <w:r w:rsidRPr="007C2332">
        <w:rPr>
          <w:rFonts w:ascii="Times New Roman" w:eastAsia="Calibri" w:hAnsi="Times New Roman" w:cs="Times New Roman"/>
          <w:b/>
          <w:bCs/>
          <w:sz w:val="28"/>
          <w:szCs w:val="28"/>
        </w:rPr>
        <w:t xml:space="preserve">ІНФОРМАЦІЙНЕ ТА МЕТОДИЧНЕ ЗАБЕЗПЕЧЕННЯ </w:t>
      </w:r>
    </w:p>
    <w:p w14:paraId="54179309" w14:textId="77777777" w:rsidR="00F912A4" w:rsidRPr="007C2332" w:rsidRDefault="000A45D2" w:rsidP="00641C2F">
      <w:pPr>
        <w:jc w:val="center"/>
        <w:outlineLvl w:val="0"/>
        <w:rPr>
          <w:rFonts w:ascii="Times New Roman" w:eastAsia="Calibri" w:hAnsi="Times New Roman" w:cs="Times New Roman"/>
          <w:b/>
          <w:bCs/>
          <w:sz w:val="28"/>
          <w:szCs w:val="28"/>
        </w:rPr>
      </w:pPr>
      <w:r w:rsidRPr="007C2332">
        <w:rPr>
          <w:rFonts w:ascii="Times New Roman" w:eastAsia="Calibri" w:hAnsi="Times New Roman" w:cs="Times New Roman"/>
          <w:b/>
          <w:bCs/>
          <w:sz w:val="28"/>
          <w:szCs w:val="28"/>
        </w:rPr>
        <w:t xml:space="preserve">НАВЧАЛЬНОЇ ДИСЦИПЛІНИ </w:t>
      </w:r>
    </w:p>
    <w:p w14:paraId="277099BC" w14:textId="77777777" w:rsidR="002964E2" w:rsidRPr="007C2332" w:rsidRDefault="002964E2" w:rsidP="00641C2F">
      <w:pPr>
        <w:jc w:val="center"/>
        <w:outlineLvl w:val="0"/>
        <w:rPr>
          <w:rFonts w:ascii="Times New Roman" w:eastAsia="Times New Roman" w:hAnsi="Times New Roman" w:cs="Times New Roman"/>
          <w:b/>
          <w:caps/>
          <w:color w:val="auto"/>
          <w:sz w:val="28"/>
          <w:szCs w:val="28"/>
          <w:lang w:eastAsia="ru-RU" w:bidi="ar-SA"/>
        </w:rPr>
      </w:pPr>
    </w:p>
    <w:p w14:paraId="25C6967E" w14:textId="77777777" w:rsidR="00F912A4" w:rsidRPr="007C2332" w:rsidRDefault="00F912A4" w:rsidP="00641C2F">
      <w:pPr>
        <w:rPr>
          <w:rFonts w:ascii="Times New Roman" w:eastAsia="Times New Roman" w:hAnsi="Times New Roman" w:cs="Times New Roman"/>
          <w:color w:val="auto"/>
          <w:sz w:val="28"/>
          <w:szCs w:val="28"/>
          <w:lang w:eastAsia="ru-RU" w:bidi="ar-SA"/>
        </w:rPr>
      </w:pPr>
    </w:p>
    <w:p w14:paraId="4E882768" w14:textId="2C2FD4B3" w:rsidR="00F912A4" w:rsidRPr="007C2332" w:rsidRDefault="000A45D2" w:rsidP="00641C2F">
      <w:pPr>
        <w:jc w:val="center"/>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w:t>
      </w:r>
      <w:r w:rsidR="00942508" w:rsidRPr="007C2332">
        <w:rPr>
          <w:rFonts w:ascii="Times New Roman" w:eastAsia="Times New Roman" w:hAnsi="Times New Roman" w:cs="Times New Roman"/>
          <w:color w:val="auto"/>
          <w:sz w:val="28"/>
          <w:szCs w:val="28"/>
          <w:lang w:eastAsia="ru-RU" w:bidi="ar-SA"/>
        </w:rPr>
        <w:t>АНАЛІЗ ТА ПРОГНОЗУВАННЯ ЗЛОЧИННОСТІ</w:t>
      </w:r>
      <w:r w:rsidRPr="007C2332">
        <w:rPr>
          <w:rFonts w:ascii="Times New Roman" w:eastAsia="Times New Roman" w:hAnsi="Times New Roman" w:cs="Times New Roman"/>
          <w:color w:val="auto"/>
          <w:sz w:val="28"/>
          <w:szCs w:val="28"/>
          <w:lang w:eastAsia="ru-RU" w:bidi="ar-SA"/>
        </w:rPr>
        <w:t>»</w:t>
      </w:r>
    </w:p>
    <w:p w14:paraId="585C8D22" w14:textId="77777777" w:rsidR="00F912A4" w:rsidRPr="007C2332" w:rsidRDefault="00F912A4" w:rsidP="00641C2F">
      <w:pPr>
        <w:jc w:val="center"/>
        <w:rPr>
          <w:rFonts w:ascii="Times New Roman" w:eastAsia="Times New Roman" w:hAnsi="Times New Roman" w:cs="Times New Roman"/>
          <w:color w:val="auto"/>
          <w:sz w:val="28"/>
          <w:szCs w:val="28"/>
          <w:lang w:eastAsia="ru-RU" w:bidi="ar-SA"/>
        </w:rPr>
      </w:pPr>
    </w:p>
    <w:p w14:paraId="719F2EB6" w14:textId="19F3890C" w:rsidR="000A45D2" w:rsidRPr="007C2332" w:rsidRDefault="000A45D2" w:rsidP="000A45D2">
      <w:pPr>
        <w:jc w:val="center"/>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 xml:space="preserve">Освітній ступінь </w:t>
      </w:r>
      <w:r w:rsidR="00942508" w:rsidRPr="007C2332">
        <w:rPr>
          <w:rFonts w:ascii="Times New Roman" w:eastAsia="Times New Roman" w:hAnsi="Times New Roman" w:cs="Times New Roman"/>
          <w:b/>
          <w:i/>
          <w:color w:val="auto"/>
          <w:sz w:val="28"/>
          <w:szCs w:val="28"/>
          <w:lang w:eastAsia="ru-RU" w:bidi="ar-SA"/>
        </w:rPr>
        <w:t>магістр</w:t>
      </w:r>
    </w:p>
    <w:p w14:paraId="02CFE266" w14:textId="6D2E5449" w:rsidR="00F912A4" w:rsidRPr="007C2332" w:rsidRDefault="00F912A4" w:rsidP="000A45D2">
      <w:pPr>
        <w:jc w:val="center"/>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 xml:space="preserve">Спеціальність </w:t>
      </w:r>
      <w:r w:rsidR="00942508" w:rsidRPr="007C2332">
        <w:rPr>
          <w:rFonts w:ascii="Times New Roman" w:eastAsia="Times New Roman" w:hAnsi="Times New Roman" w:cs="Times New Roman"/>
          <w:b/>
          <w:i/>
          <w:color w:val="auto"/>
          <w:sz w:val="28"/>
          <w:szCs w:val="28"/>
          <w:lang w:eastAsia="ru-RU" w:bidi="ar-SA"/>
        </w:rPr>
        <w:t>262</w:t>
      </w:r>
      <w:r w:rsidR="00641C2F" w:rsidRPr="007C2332">
        <w:rPr>
          <w:rFonts w:ascii="Times New Roman" w:eastAsia="Times New Roman" w:hAnsi="Times New Roman" w:cs="Times New Roman"/>
          <w:b/>
          <w:i/>
          <w:color w:val="auto"/>
          <w:sz w:val="28"/>
          <w:szCs w:val="28"/>
          <w:lang w:eastAsia="ru-RU" w:bidi="ar-SA"/>
        </w:rPr>
        <w:t xml:space="preserve"> </w:t>
      </w:r>
      <w:r w:rsidR="000A45D2" w:rsidRPr="007C2332">
        <w:rPr>
          <w:rFonts w:ascii="Times New Roman" w:eastAsia="Times New Roman" w:hAnsi="Times New Roman" w:cs="Times New Roman"/>
          <w:b/>
          <w:i/>
          <w:color w:val="auto"/>
          <w:sz w:val="28"/>
          <w:szCs w:val="28"/>
          <w:lang w:eastAsia="ru-RU" w:bidi="ar-SA"/>
        </w:rPr>
        <w:t>«</w:t>
      </w:r>
      <w:r w:rsidR="00A80B36" w:rsidRPr="007C2332">
        <w:rPr>
          <w:rFonts w:ascii="Times New Roman" w:eastAsia="Times New Roman" w:hAnsi="Times New Roman" w:cs="Times New Roman"/>
          <w:b/>
          <w:i/>
          <w:color w:val="auto"/>
          <w:sz w:val="28"/>
          <w:szCs w:val="28"/>
          <w:lang w:eastAsia="ru-RU" w:bidi="ar-SA"/>
        </w:rPr>
        <w:t>Право</w:t>
      </w:r>
      <w:r w:rsidR="00942508" w:rsidRPr="007C2332">
        <w:rPr>
          <w:rFonts w:ascii="Times New Roman" w:eastAsia="Times New Roman" w:hAnsi="Times New Roman" w:cs="Times New Roman"/>
          <w:b/>
          <w:i/>
          <w:color w:val="auto"/>
          <w:sz w:val="28"/>
          <w:szCs w:val="28"/>
          <w:lang w:eastAsia="ru-RU" w:bidi="ar-SA"/>
        </w:rPr>
        <w:t>охоронна діяльність</w:t>
      </w:r>
      <w:r w:rsidR="000A45D2" w:rsidRPr="007C2332">
        <w:rPr>
          <w:rFonts w:ascii="Times New Roman" w:eastAsia="Times New Roman" w:hAnsi="Times New Roman" w:cs="Times New Roman"/>
          <w:b/>
          <w:i/>
          <w:color w:val="auto"/>
          <w:sz w:val="28"/>
          <w:szCs w:val="28"/>
          <w:lang w:eastAsia="ru-RU" w:bidi="ar-SA"/>
        </w:rPr>
        <w:t>»</w:t>
      </w:r>
    </w:p>
    <w:p w14:paraId="7C2D1447" w14:textId="77777777" w:rsidR="00641C2F" w:rsidRPr="007C2332" w:rsidRDefault="00641C2F" w:rsidP="00641C2F">
      <w:pPr>
        <w:jc w:val="center"/>
        <w:rPr>
          <w:rFonts w:ascii="Times New Roman" w:eastAsia="Times New Roman" w:hAnsi="Times New Roman" w:cs="Times New Roman"/>
          <w:color w:val="auto"/>
          <w:sz w:val="28"/>
          <w:szCs w:val="28"/>
          <w:lang w:eastAsia="ru-RU" w:bidi="ar-SA"/>
        </w:rPr>
      </w:pPr>
    </w:p>
    <w:p w14:paraId="686FF4F5" w14:textId="77777777" w:rsidR="00F912A4" w:rsidRPr="007C2332" w:rsidRDefault="00F912A4" w:rsidP="00641C2F">
      <w:pPr>
        <w:jc w:val="center"/>
        <w:rPr>
          <w:rFonts w:ascii="Times New Roman" w:eastAsia="Times New Roman" w:hAnsi="Times New Roman" w:cs="Times New Roman"/>
          <w:color w:val="auto"/>
          <w:sz w:val="28"/>
          <w:szCs w:val="28"/>
          <w:lang w:eastAsia="ru-RU" w:bidi="ar-SA"/>
        </w:rPr>
      </w:pPr>
      <w:r w:rsidRPr="007C2332">
        <w:rPr>
          <w:rFonts w:ascii="Times New Roman" w:eastAsia="Times New Roman" w:hAnsi="Times New Roman" w:cs="Times New Roman"/>
          <w:color w:val="auto"/>
          <w:sz w:val="28"/>
          <w:szCs w:val="28"/>
          <w:lang w:eastAsia="ru-RU" w:bidi="ar-SA"/>
        </w:rPr>
        <w:t xml:space="preserve">на </w:t>
      </w:r>
      <w:r w:rsidRPr="007C2332">
        <w:rPr>
          <w:rFonts w:ascii="Times New Roman" w:eastAsia="Times New Roman" w:hAnsi="Times New Roman" w:cs="Times New Roman"/>
          <w:b/>
          <w:i/>
          <w:color w:val="auto"/>
          <w:sz w:val="28"/>
          <w:szCs w:val="28"/>
          <w:lang w:eastAsia="ru-RU" w:bidi="ar-SA"/>
        </w:rPr>
        <w:t>20</w:t>
      </w:r>
      <w:r w:rsidR="00641C2F" w:rsidRPr="007C2332">
        <w:rPr>
          <w:rFonts w:ascii="Times New Roman" w:eastAsia="Times New Roman" w:hAnsi="Times New Roman" w:cs="Times New Roman"/>
          <w:b/>
          <w:i/>
          <w:color w:val="auto"/>
          <w:sz w:val="28"/>
          <w:szCs w:val="28"/>
          <w:lang w:eastAsia="ru-RU" w:bidi="ar-SA"/>
        </w:rPr>
        <w:t>2</w:t>
      </w:r>
      <w:r w:rsidR="00943E1C" w:rsidRPr="007C2332">
        <w:rPr>
          <w:rFonts w:ascii="Times New Roman" w:eastAsia="Times New Roman" w:hAnsi="Times New Roman" w:cs="Times New Roman"/>
          <w:b/>
          <w:i/>
          <w:color w:val="auto"/>
          <w:sz w:val="28"/>
          <w:szCs w:val="28"/>
          <w:lang w:eastAsia="ru-RU" w:bidi="ar-SA"/>
        </w:rPr>
        <w:t>3</w:t>
      </w:r>
      <w:r w:rsidRPr="007C2332">
        <w:rPr>
          <w:rFonts w:ascii="Times New Roman" w:eastAsia="Times New Roman" w:hAnsi="Times New Roman" w:cs="Times New Roman"/>
          <w:b/>
          <w:i/>
          <w:color w:val="auto"/>
          <w:sz w:val="28"/>
          <w:szCs w:val="28"/>
          <w:lang w:eastAsia="ru-RU" w:bidi="ar-SA"/>
        </w:rPr>
        <w:t>/20</w:t>
      </w:r>
      <w:r w:rsidR="00641C2F" w:rsidRPr="007C2332">
        <w:rPr>
          <w:rFonts w:ascii="Times New Roman" w:eastAsia="Times New Roman" w:hAnsi="Times New Roman" w:cs="Times New Roman"/>
          <w:b/>
          <w:i/>
          <w:color w:val="auto"/>
          <w:sz w:val="28"/>
          <w:szCs w:val="28"/>
          <w:lang w:eastAsia="ru-RU" w:bidi="ar-SA"/>
        </w:rPr>
        <w:t>2</w:t>
      </w:r>
      <w:r w:rsidR="00943E1C" w:rsidRPr="007C2332">
        <w:rPr>
          <w:rFonts w:ascii="Times New Roman" w:eastAsia="Times New Roman" w:hAnsi="Times New Roman" w:cs="Times New Roman"/>
          <w:b/>
          <w:i/>
          <w:color w:val="auto"/>
          <w:sz w:val="28"/>
          <w:szCs w:val="28"/>
          <w:lang w:eastAsia="ru-RU" w:bidi="ar-SA"/>
        </w:rPr>
        <w:t>4</w:t>
      </w:r>
      <w:r w:rsidRPr="007C2332">
        <w:rPr>
          <w:rFonts w:ascii="Times New Roman" w:eastAsia="Times New Roman" w:hAnsi="Times New Roman" w:cs="Times New Roman"/>
          <w:color w:val="auto"/>
          <w:sz w:val="28"/>
          <w:szCs w:val="28"/>
          <w:lang w:eastAsia="ru-RU" w:bidi="ar-SA"/>
        </w:rPr>
        <w:t xml:space="preserve"> навчальний рік</w:t>
      </w:r>
    </w:p>
    <w:p w14:paraId="2A155404" w14:textId="77777777" w:rsidR="00F912A4" w:rsidRPr="00D319C7" w:rsidRDefault="00F912A4" w:rsidP="00641C2F">
      <w:pPr>
        <w:jc w:val="center"/>
        <w:rPr>
          <w:rFonts w:ascii="Times New Roman" w:eastAsia="Times New Roman" w:hAnsi="Times New Roman" w:cs="Times New Roman"/>
          <w:color w:val="auto"/>
          <w:sz w:val="28"/>
          <w:szCs w:val="28"/>
          <w:lang w:eastAsia="ru-RU" w:bidi="ar-SA"/>
        </w:rPr>
      </w:pPr>
    </w:p>
    <w:p w14:paraId="0F44DE58" w14:textId="77777777" w:rsidR="00641C2F" w:rsidRPr="00D319C7" w:rsidRDefault="00641C2F" w:rsidP="00641C2F">
      <w:pPr>
        <w:pStyle w:val="af6"/>
        <w:widowControl w:val="0"/>
        <w:ind w:firstLine="709"/>
        <w:rPr>
          <w:b/>
          <w:szCs w:val="28"/>
        </w:rPr>
      </w:pPr>
      <w:r w:rsidRPr="00D319C7">
        <w:rPr>
          <w:b/>
          <w:szCs w:val="28"/>
        </w:rPr>
        <w:t>Основні нормативні акти:</w:t>
      </w:r>
    </w:p>
    <w:p w14:paraId="601294FB" w14:textId="77777777" w:rsidR="00943E1C" w:rsidRPr="00D319C7" w:rsidRDefault="00943E1C" w:rsidP="00943E1C">
      <w:pPr>
        <w:pStyle w:val="af6"/>
        <w:widowControl w:val="0"/>
        <w:ind w:firstLine="709"/>
        <w:jc w:val="both"/>
        <w:rPr>
          <w:szCs w:val="28"/>
        </w:rPr>
      </w:pPr>
      <w:r w:rsidRPr="00D319C7">
        <w:rPr>
          <w:szCs w:val="28"/>
        </w:rPr>
        <w:t>- Конституція України;</w:t>
      </w:r>
    </w:p>
    <w:p w14:paraId="43EA582B" w14:textId="77777777" w:rsidR="00943E1C" w:rsidRPr="00D319C7" w:rsidRDefault="00943E1C" w:rsidP="00943E1C">
      <w:pPr>
        <w:pStyle w:val="af6"/>
        <w:widowControl w:val="0"/>
        <w:ind w:firstLine="709"/>
        <w:jc w:val="both"/>
        <w:rPr>
          <w:szCs w:val="28"/>
        </w:rPr>
      </w:pPr>
      <w:r w:rsidRPr="00D319C7">
        <w:rPr>
          <w:szCs w:val="28"/>
        </w:rPr>
        <w:t>- акти міжнародного права:</w:t>
      </w:r>
    </w:p>
    <w:p w14:paraId="1045548C" w14:textId="77777777" w:rsidR="00943E1C" w:rsidRPr="00D319C7" w:rsidRDefault="00943E1C" w:rsidP="00943E1C">
      <w:pPr>
        <w:pStyle w:val="af6"/>
        <w:widowControl w:val="0"/>
        <w:ind w:firstLine="709"/>
        <w:jc w:val="both"/>
        <w:rPr>
          <w:szCs w:val="28"/>
        </w:rPr>
      </w:pPr>
      <w:r w:rsidRPr="00D319C7">
        <w:rPr>
          <w:szCs w:val="28"/>
        </w:rPr>
        <w:t xml:space="preserve">1. Рекомендація CM / </w:t>
      </w:r>
      <w:proofErr w:type="spellStart"/>
      <w:r w:rsidRPr="00D319C7">
        <w:rPr>
          <w:szCs w:val="28"/>
        </w:rPr>
        <w:t>Rec</w:t>
      </w:r>
      <w:proofErr w:type="spellEnd"/>
      <w:r w:rsidRPr="00D319C7">
        <w:rPr>
          <w:szCs w:val="28"/>
        </w:rPr>
        <w:t xml:space="preserve"> (2019) 1 Комітету міністрів Ради Європи державам-членам щодо протидії та боротьби з </w:t>
      </w:r>
      <w:proofErr w:type="spellStart"/>
      <w:r w:rsidRPr="00D319C7">
        <w:rPr>
          <w:szCs w:val="28"/>
        </w:rPr>
        <w:t>сексизмом</w:t>
      </w:r>
      <w:proofErr w:type="spellEnd"/>
      <w:r w:rsidRPr="00D319C7">
        <w:rPr>
          <w:szCs w:val="28"/>
        </w:rPr>
        <w:t xml:space="preserve"> від 27 березня 2019 року.</w:t>
      </w:r>
    </w:p>
    <w:p w14:paraId="4EC93A0D" w14:textId="77777777" w:rsidR="00943E1C" w:rsidRPr="00D319C7" w:rsidRDefault="00943E1C" w:rsidP="00943E1C">
      <w:pPr>
        <w:pStyle w:val="af6"/>
        <w:widowControl w:val="0"/>
        <w:ind w:firstLine="709"/>
        <w:jc w:val="both"/>
        <w:rPr>
          <w:szCs w:val="28"/>
        </w:rPr>
      </w:pPr>
      <w:r w:rsidRPr="00D319C7">
        <w:rPr>
          <w:szCs w:val="28"/>
        </w:rPr>
        <w:t>- закони:</w:t>
      </w:r>
    </w:p>
    <w:p w14:paraId="18C4F199" w14:textId="77777777" w:rsidR="00943E1C" w:rsidRPr="00D319C7" w:rsidRDefault="00943E1C" w:rsidP="00943E1C">
      <w:pPr>
        <w:pStyle w:val="af6"/>
        <w:widowControl w:val="0"/>
        <w:ind w:firstLine="709"/>
        <w:jc w:val="both"/>
        <w:rPr>
          <w:szCs w:val="28"/>
        </w:rPr>
      </w:pPr>
      <w:r w:rsidRPr="00D319C7">
        <w:rPr>
          <w:szCs w:val="28"/>
        </w:rPr>
        <w:t xml:space="preserve">1. Кримінальний кодекс України: Закон від 05.04.2001 р. № 2341-III. URL: </w:t>
      </w:r>
      <w:hyperlink r:id="rId9" w:history="1">
        <w:r w:rsidRPr="00D319C7">
          <w:rPr>
            <w:szCs w:val="28"/>
          </w:rPr>
          <w:t>http://zakon3.rada.gov.ua/laws/show/2341-14</w:t>
        </w:r>
      </w:hyperlink>
      <w:r w:rsidRPr="00D319C7">
        <w:rPr>
          <w:szCs w:val="28"/>
        </w:rPr>
        <w:t>. (Дата звернення 14.08.2023 р.);</w:t>
      </w:r>
    </w:p>
    <w:p w14:paraId="56752B22" w14:textId="25646849" w:rsidR="00943E1C" w:rsidRPr="00D319C7" w:rsidRDefault="00943E1C" w:rsidP="00943E1C">
      <w:pPr>
        <w:pStyle w:val="af6"/>
        <w:widowControl w:val="0"/>
        <w:ind w:firstLine="709"/>
        <w:jc w:val="both"/>
        <w:rPr>
          <w:szCs w:val="28"/>
        </w:rPr>
      </w:pPr>
      <w:r w:rsidRPr="00D319C7">
        <w:rPr>
          <w:szCs w:val="28"/>
        </w:rPr>
        <w:t>2. Кримінальний  процесуальний кодекс  України: Закон від 13 квітня 2012 року № 4651-VI. URL: https://zakon.rada.gov.ua/laws/show/4651-17. (Дата звернення 14.08.2023 )</w:t>
      </w:r>
    </w:p>
    <w:p w14:paraId="6804AC2A" w14:textId="77777777" w:rsidR="00943E1C" w:rsidRPr="00D319C7" w:rsidRDefault="00943E1C" w:rsidP="00943E1C">
      <w:pPr>
        <w:pStyle w:val="af6"/>
        <w:widowControl w:val="0"/>
        <w:ind w:firstLine="709"/>
        <w:jc w:val="both"/>
        <w:rPr>
          <w:szCs w:val="28"/>
        </w:rPr>
      </w:pPr>
      <w:r w:rsidRPr="00D319C7">
        <w:rPr>
          <w:szCs w:val="28"/>
        </w:rPr>
        <w:t>- підзаконні акти:</w:t>
      </w:r>
    </w:p>
    <w:p w14:paraId="164DA7EB" w14:textId="77777777" w:rsidR="00943E1C" w:rsidRPr="00D319C7" w:rsidRDefault="00943E1C" w:rsidP="00943E1C">
      <w:pPr>
        <w:pStyle w:val="af6"/>
        <w:widowControl w:val="0"/>
        <w:ind w:firstLine="709"/>
        <w:jc w:val="both"/>
        <w:rPr>
          <w:szCs w:val="28"/>
        </w:rPr>
      </w:pPr>
      <w:r w:rsidRPr="00D319C7">
        <w:rPr>
          <w:szCs w:val="28"/>
        </w:rPr>
        <w:t xml:space="preserve">1. Про затвердження Інструкції з організації діяльності дільничних офіцерів поліції та поліцейських офіцерів громад: Наказ МВС України від 28.07.2017  № 650. URL: </w:t>
      </w:r>
      <w:hyperlink r:id="rId10" w:history="1">
        <w:r w:rsidRPr="00D319C7">
          <w:rPr>
            <w:szCs w:val="28"/>
          </w:rPr>
          <w:t>https://zakon.rada.gov.ua/laws/show/z1041-17</w:t>
        </w:r>
      </w:hyperlink>
      <w:r w:rsidRPr="00D319C7">
        <w:rPr>
          <w:szCs w:val="28"/>
        </w:rPr>
        <w:t>. (Дата звернення 14.08.2023 );</w:t>
      </w:r>
    </w:p>
    <w:p w14:paraId="3C2FA1FC" w14:textId="77777777" w:rsidR="00943E1C" w:rsidRPr="00D319C7" w:rsidRDefault="00943E1C" w:rsidP="00943E1C">
      <w:pPr>
        <w:pStyle w:val="af6"/>
        <w:widowControl w:val="0"/>
        <w:ind w:firstLine="709"/>
        <w:jc w:val="both"/>
        <w:rPr>
          <w:szCs w:val="28"/>
        </w:rPr>
      </w:pPr>
      <w:r w:rsidRPr="00D319C7">
        <w:rPr>
          <w:szCs w:val="28"/>
        </w:rPr>
        <w:t xml:space="preserve">2. Про затвердження Інструкції з організації діяльності чергової служби органів (підрозділів) Національної поліції України: Наказ МВС України від 23.05.2017  № 440. URL: </w:t>
      </w:r>
      <w:hyperlink r:id="rId11" w:history="1">
        <w:r w:rsidRPr="00D319C7">
          <w:rPr>
            <w:szCs w:val="28"/>
          </w:rPr>
          <w:t>https://zakon.rada.gov.ua/laws/show/z0750-17</w:t>
        </w:r>
      </w:hyperlink>
      <w:r w:rsidRPr="00D319C7">
        <w:rPr>
          <w:szCs w:val="28"/>
        </w:rPr>
        <w:t>. (Дата звернення 14.08.2023 );</w:t>
      </w:r>
    </w:p>
    <w:p w14:paraId="0A66228F" w14:textId="77777777" w:rsidR="00943E1C" w:rsidRPr="00D319C7" w:rsidRDefault="00943E1C" w:rsidP="00943E1C">
      <w:pPr>
        <w:pStyle w:val="af6"/>
        <w:widowControl w:val="0"/>
        <w:ind w:firstLine="709"/>
        <w:jc w:val="both"/>
        <w:rPr>
          <w:szCs w:val="28"/>
        </w:rPr>
      </w:pPr>
      <w:r w:rsidRPr="00D319C7">
        <w:rPr>
          <w:szCs w:val="28"/>
        </w:rPr>
        <w:t xml:space="preserve">3. Про організацію діяльності слідчих підрозділів Національної поліції України: Наказ МВС України від 06.07.2017  № 570. URL: </w:t>
      </w:r>
      <w:hyperlink r:id="rId12" w:history="1">
        <w:r w:rsidRPr="00D319C7">
          <w:rPr>
            <w:szCs w:val="28"/>
          </w:rPr>
          <w:t>https://zakon.rada.gov.ua/laws/show/z0918-17</w:t>
        </w:r>
      </w:hyperlink>
      <w:r w:rsidRPr="00D319C7">
        <w:rPr>
          <w:szCs w:val="28"/>
        </w:rPr>
        <w:t>. (Дата звернення 14.08.2023 );</w:t>
      </w:r>
    </w:p>
    <w:p w14:paraId="0B486B8B" w14:textId="77777777" w:rsidR="00943E1C" w:rsidRPr="00D319C7" w:rsidRDefault="00943E1C" w:rsidP="00943E1C">
      <w:pPr>
        <w:pStyle w:val="af6"/>
        <w:widowControl w:val="0"/>
        <w:ind w:firstLine="709"/>
        <w:jc w:val="both"/>
        <w:rPr>
          <w:szCs w:val="28"/>
        </w:rPr>
      </w:pPr>
      <w:r w:rsidRPr="00D319C7">
        <w:rPr>
          <w:szCs w:val="28"/>
        </w:rPr>
        <w:t xml:space="preserve">4. 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URL: </w:t>
      </w:r>
      <w:hyperlink r:id="rId13" w:history="1">
        <w:r w:rsidRPr="00D319C7">
          <w:rPr>
            <w:szCs w:val="28"/>
          </w:rPr>
          <w:t>https://zakon.rada.gov.ua/laws/show/z0937-17</w:t>
        </w:r>
      </w:hyperlink>
      <w:r w:rsidRPr="00D319C7">
        <w:rPr>
          <w:szCs w:val="28"/>
        </w:rPr>
        <w:t>. (Дата звернення 14.08.2023 )</w:t>
      </w:r>
    </w:p>
    <w:p w14:paraId="5F1A7354" w14:textId="77777777" w:rsidR="00641C2F" w:rsidRPr="00D319C7" w:rsidRDefault="00641C2F" w:rsidP="00641C2F">
      <w:pPr>
        <w:pStyle w:val="af6"/>
        <w:widowControl w:val="0"/>
        <w:ind w:firstLine="709"/>
        <w:rPr>
          <w:b/>
          <w:szCs w:val="28"/>
        </w:rPr>
      </w:pPr>
      <w:r w:rsidRPr="00D319C7">
        <w:rPr>
          <w:b/>
          <w:szCs w:val="28"/>
        </w:rPr>
        <w:lastRenderedPageBreak/>
        <w:t>Підручники:</w:t>
      </w:r>
    </w:p>
    <w:p w14:paraId="26856604" w14:textId="62D200F2" w:rsidR="00F1550E" w:rsidRPr="00D319C7" w:rsidRDefault="00F1550E" w:rsidP="00F1550E">
      <w:pPr>
        <w:widowControl/>
        <w:tabs>
          <w:tab w:val="left" w:pos="284"/>
          <w:tab w:val="left" w:pos="426"/>
          <w:tab w:val="left" w:pos="1134"/>
        </w:tabs>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1. Кримінологія: підручник / О.М. </w:t>
      </w:r>
      <w:proofErr w:type="spellStart"/>
      <w:r w:rsidRPr="00D319C7">
        <w:rPr>
          <w:rFonts w:ascii="Times New Roman" w:hAnsi="Times New Roman" w:cs="Times New Roman"/>
          <w:color w:val="auto"/>
          <w:sz w:val="28"/>
          <w:szCs w:val="28"/>
        </w:rPr>
        <w:t>Джужа</w:t>
      </w:r>
      <w:proofErr w:type="spellEnd"/>
      <w:r w:rsidRPr="00D319C7">
        <w:rPr>
          <w:rFonts w:ascii="Times New Roman" w:hAnsi="Times New Roman" w:cs="Times New Roman"/>
          <w:color w:val="auto"/>
          <w:sz w:val="28"/>
          <w:szCs w:val="28"/>
        </w:rPr>
        <w:t>, В.В. Василевич, В.В. </w:t>
      </w:r>
      <w:proofErr w:type="spellStart"/>
      <w:r w:rsidRPr="00D319C7">
        <w:rPr>
          <w:rFonts w:ascii="Times New Roman" w:hAnsi="Times New Roman" w:cs="Times New Roman"/>
          <w:color w:val="auto"/>
          <w:sz w:val="28"/>
          <w:szCs w:val="28"/>
        </w:rPr>
        <w:t>Чернєй</w:t>
      </w:r>
      <w:proofErr w:type="spellEnd"/>
      <w:r w:rsidRPr="00D319C7">
        <w:rPr>
          <w:rFonts w:ascii="Times New Roman" w:hAnsi="Times New Roman" w:cs="Times New Roman"/>
          <w:color w:val="auto"/>
          <w:sz w:val="28"/>
          <w:szCs w:val="28"/>
        </w:rPr>
        <w:t xml:space="preserve">, С.С. Чернявський та ін. ; за </w:t>
      </w:r>
      <w:proofErr w:type="spellStart"/>
      <w:r w:rsidRPr="00D319C7">
        <w:rPr>
          <w:rFonts w:ascii="Times New Roman" w:hAnsi="Times New Roman" w:cs="Times New Roman"/>
          <w:color w:val="auto"/>
          <w:sz w:val="28"/>
          <w:szCs w:val="28"/>
        </w:rPr>
        <w:t>заг</w:t>
      </w:r>
      <w:proofErr w:type="spellEnd"/>
      <w:r w:rsidRPr="00D319C7">
        <w:rPr>
          <w:rFonts w:ascii="Times New Roman" w:hAnsi="Times New Roman" w:cs="Times New Roman"/>
          <w:color w:val="auto"/>
          <w:sz w:val="28"/>
          <w:szCs w:val="28"/>
        </w:rPr>
        <w:t xml:space="preserve">. ред. д-ра </w:t>
      </w:r>
      <w:proofErr w:type="spellStart"/>
      <w:r w:rsidRPr="00D319C7">
        <w:rPr>
          <w:rFonts w:ascii="Times New Roman" w:hAnsi="Times New Roman" w:cs="Times New Roman"/>
          <w:color w:val="auto"/>
          <w:sz w:val="28"/>
          <w:szCs w:val="28"/>
        </w:rPr>
        <w:t>юрид</w:t>
      </w:r>
      <w:proofErr w:type="spellEnd"/>
      <w:r w:rsidRPr="00D319C7">
        <w:rPr>
          <w:rFonts w:ascii="Times New Roman" w:hAnsi="Times New Roman" w:cs="Times New Roman"/>
          <w:color w:val="auto"/>
          <w:sz w:val="28"/>
          <w:szCs w:val="28"/>
        </w:rPr>
        <w:t>. наук, проф. В.В. </w:t>
      </w:r>
      <w:proofErr w:type="spellStart"/>
      <w:r w:rsidRPr="00D319C7">
        <w:rPr>
          <w:rFonts w:ascii="Times New Roman" w:hAnsi="Times New Roman" w:cs="Times New Roman"/>
          <w:color w:val="auto"/>
          <w:sz w:val="28"/>
          <w:szCs w:val="28"/>
        </w:rPr>
        <w:t>Чернєя</w:t>
      </w:r>
      <w:proofErr w:type="spellEnd"/>
      <w:r w:rsidRPr="00D319C7">
        <w:rPr>
          <w:rFonts w:ascii="Times New Roman" w:hAnsi="Times New Roman" w:cs="Times New Roman"/>
          <w:color w:val="auto"/>
          <w:sz w:val="28"/>
          <w:szCs w:val="28"/>
        </w:rPr>
        <w:t xml:space="preserve">; за наук. ред. д-ра </w:t>
      </w:r>
      <w:proofErr w:type="spellStart"/>
      <w:r w:rsidRPr="00D319C7">
        <w:rPr>
          <w:rFonts w:ascii="Times New Roman" w:hAnsi="Times New Roman" w:cs="Times New Roman"/>
          <w:color w:val="auto"/>
          <w:sz w:val="28"/>
          <w:szCs w:val="28"/>
        </w:rPr>
        <w:t>юрид</w:t>
      </w:r>
      <w:proofErr w:type="spellEnd"/>
      <w:r w:rsidRPr="00D319C7">
        <w:rPr>
          <w:rFonts w:ascii="Times New Roman" w:hAnsi="Times New Roman" w:cs="Times New Roman"/>
          <w:color w:val="auto"/>
          <w:sz w:val="28"/>
          <w:szCs w:val="28"/>
        </w:rPr>
        <w:t>. наук, проф. О.М. </w:t>
      </w:r>
      <w:proofErr w:type="spellStart"/>
      <w:r w:rsidRPr="00D319C7">
        <w:rPr>
          <w:rFonts w:ascii="Times New Roman" w:hAnsi="Times New Roman" w:cs="Times New Roman"/>
          <w:color w:val="auto"/>
          <w:sz w:val="28"/>
          <w:szCs w:val="28"/>
        </w:rPr>
        <w:t>Джужі</w:t>
      </w:r>
      <w:proofErr w:type="spellEnd"/>
      <w:r w:rsidRPr="00D319C7">
        <w:rPr>
          <w:rFonts w:ascii="Times New Roman" w:hAnsi="Times New Roman" w:cs="Times New Roman"/>
          <w:color w:val="auto"/>
          <w:sz w:val="28"/>
          <w:szCs w:val="28"/>
        </w:rPr>
        <w:t xml:space="preserve">. Київ: </w:t>
      </w:r>
      <w:proofErr w:type="spellStart"/>
      <w:r w:rsidRPr="00D319C7">
        <w:rPr>
          <w:rFonts w:ascii="Times New Roman" w:hAnsi="Times New Roman" w:cs="Times New Roman"/>
          <w:color w:val="auto"/>
          <w:sz w:val="28"/>
          <w:szCs w:val="28"/>
        </w:rPr>
        <w:t>Нац</w:t>
      </w:r>
      <w:proofErr w:type="spellEnd"/>
      <w:r w:rsidRPr="00D319C7">
        <w:rPr>
          <w:rFonts w:ascii="Times New Roman" w:hAnsi="Times New Roman" w:cs="Times New Roman"/>
          <w:color w:val="auto"/>
          <w:sz w:val="28"/>
          <w:szCs w:val="28"/>
        </w:rPr>
        <w:t xml:space="preserve">. акад. </w:t>
      </w:r>
      <w:proofErr w:type="spellStart"/>
      <w:r w:rsidRPr="00D319C7">
        <w:rPr>
          <w:rFonts w:ascii="Times New Roman" w:hAnsi="Times New Roman" w:cs="Times New Roman"/>
          <w:color w:val="auto"/>
          <w:sz w:val="28"/>
          <w:szCs w:val="28"/>
        </w:rPr>
        <w:t>внутр</w:t>
      </w:r>
      <w:proofErr w:type="spellEnd"/>
      <w:r w:rsidRPr="00D319C7">
        <w:rPr>
          <w:rFonts w:ascii="Times New Roman" w:hAnsi="Times New Roman" w:cs="Times New Roman"/>
          <w:color w:val="auto"/>
          <w:sz w:val="28"/>
          <w:szCs w:val="28"/>
        </w:rPr>
        <w:t>. справ, 2020. 612 с.</w:t>
      </w:r>
    </w:p>
    <w:p w14:paraId="1B4EA69F" w14:textId="24C14491" w:rsidR="00F1550E" w:rsidRPr="00D319C7" w:rsidRDefault="00F1550E" w:rsidP="00F1550E">
      <w:pPr>
        <w:widowControl/>
        <w:tabs>
          <w:tab w:val="left" w:pos="284"/>
          <w:tab w:val="left" w:pos="426"/>
          <w:tab w:val="left" w:pos="1134"/>
        </w:tabs>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2. Кримінологія: підручник / В.В. </w:t>
      </w:r>
      <w:proofErr w:type="spellStart"/>
      <w:r w:rsidRPr="00D319C7">
        <w:rPr>
          <w:rFonts w:ascii="Times New Roman" w:hAnsi="Times New Roman" w:cs="Times New Roman"/>
          <w:color w:val="auto"/>
          <w:sz w:val="28"/>
          <w:szCs w:val="28"/>
        </w:rPr>
        <w:t>Голіна</w:t>
      </w:r>
      <w:proofErr w:type="spellEnd"/>
      <w:r w:rsidRPr="00D319C7">
        <w:rPr>
          <w:rFonts w:ascii="Times New Roman" w:hAnsi="Times New Roman" w:cs="Times New Roman"/>
          <w:color w:val="auto"/>
          <w:sz w:val="28"/>
          <w:szCs w:val="28"/>
        </w:rPr>
        <w:t>, Б.М. </w:t>
      </w:r>
      <w:proofErr w:type="spellStart"/>
      <w:r w:rsidRPr="00D319C7">
        <w:rPr>
          <w:rFonts w:ascii="Times New Roman" w:hAnsi="Times New Roman" w:cs="Times New Roman"/>
          <w:color w:val="auto"/>
          <w:sz w:val="28"/>
          <w:szCs w:val="28"/>
        </w:rPr>
        <w:t>Головкін</w:t>
      </w:r>
      <w:proofErr w:type="spellEnd"/>
      <w:r w:rsidRPr="00D319C7">
        <w:rPr>
          <w:rFonts w:ascii="Times New Roman" w:hAnsi="Times New Roman" w:cs="Times New Roman"/>
          <w:color w:val="auto"/>
          <w:sz w:val="28"/>
          <w:szCs w:val="28"/>
        </w:rPr>
        <w:t>, М.Ю. </w:t>
      </w:r>
      <w:proofErr w:type="spellStart"/>
      <w:r w:rsidRPr="00D319C7">
        <w:rPr>
          <w:rFonts w:ascii="Times New Roman" w:hAnsi="Times New Roman" w:cs="Times New Roman"/>
          <w:color w:val="auto"/>
          <w:sz w:val="28"/>
          <w:szCs w:val="28"/>
        </w:rPr>
        <w:t>Валуйська</w:t>
      </w:r>
      <w:proofErr w:type="spellEnd"/>
      <w:r w:rsidRPr="00D319C7">
        <w:rPr>
          <w:rFonts w:ascii="Times New Roman" w:hAnsi="Times New Roman" w:cs="Times New Roman"/>
          <w:color w:val="auto"/>
          <w:sz w:val="28"/>
          <w:szCs w:val="28"/>
        </w:rPr>
        <w:t xml:space="preserve"> та ін.; за ред. В.В. </w:t>
      </w:r>
      <w:proofErr w:type="spellStart"/>
      <w:r w:rsidRPr="00D319C7">
        <w:rPr>
          <w:rFonts w:ascii="Times New Roman" w:hAnsi="Times New Roman" w:cs="Times New Roman"/>
          <w:color w:val="auto"/>
          <w:sz w:val="28"/>
          <w:szCs w:val="28"/>
        </w:rPr>
        <w:t>Голіни</w:t>
      </w:r>
      <w:proofErr w:type="spellEnd"/>
      <w:r w:rsidRPr="00D319C7">
        <w:rPr>
          <w:rFonts w:ascii="Times New Roman" w:hAnsi="Times New Roman" w:cs="Times New Roman"/>
          <w:color w:val="auto"/>
          <w:sz w:val="28"/>
          <w:szCs w:val="28"/>
        </w:rPr>
        <w:t>, Б.М. </w:t>
      </w:r>
      <w:proofErr w:type="spellStart"/>
      <w:r w:rsidRPr="00D319C7">
        <w:rPr>
          <w:rFonts w:ascii="Times New Roman" w:hAnsi="Times New Roman" w:cs="Times New Roman"/>
          <w:color w:val="auto"/>
          <w:sz w:val="28"/>
          <w:szCs w:val="28"/>
        </w:rPr>
        <w:t>Головкіна</w:t>
      </w:r>
      <w:proofErr w:type="spellEnd"/>
      <w:r w:rsidRPr="00D319C7">
        <w:rPr>
          <w:rFonts w:ascii="Times New Roman" w:hAnsi="Times New Roman" w:cs="Times New Roman"/>
          <w:color w:val="auto"/>
          <w:sz w:val="28"/>
          <w:szCs w:val="28"/>
        </w:rPr>
        <w:t>. Харків: Право, 2014. 440 с.</w:t>
      </w:r>
    </w:p>
    <w:p w14:paraId="3F43105E" w14:textId="6119DDF1" w:rsidR="00F1550E" w:rsidRPr="00D319C7" w:rsidRDefault="00F1550E" w:rsidP="00F1550E">
      <w:pPr>
        <w:widowControl/>
        <w:tabs>
          <w:tab w:val="left" w:pos="0"/>
          <w:tab w:val="left" w:pos="284"/>
          <w:tab w:val="left" w:pos="426"/>
          <w:tab w:val="left" w:pos="1134"/>
        </w:tabs>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 xml:space="preserve">3. Кримінологія: підручник / А.М. Бабенко, О.Ю. Бусол, О.М. Костенко та ін.; за </w:t>
      </w:r>
      <w:proofErr w:type="spellStart"/>
      <w:r w:rsidRPr="00D319C7">
        <w:rPr>
          <w:rFonts w:ascii="Times New Roman" w:hAnsi="Times New Roman" w:cs="Times New Roman"/>
          <w:color w:val="auto"/>
          <w:sz w:val="28"/>
          <w:szCs w:val="28"/>
        </w:rPr>
        <w:t>заг</w:t>
      </w:r>
      <w:proofErr w:type="spellEnd"/>
      <w:r w:rsidRPr="00D319C7">
        <w:rPr>
          <w:rFonts w:ascii="Times New Roman" w:hAnsi="Times New Roman" w:cs="Times New Roman"/>
          <w:color w:val="auto"/>
          <w:sz w:val="28"/>
          <w:szCs w:val="28"/>
        </w:rPr>
        <w:t>. ред. Ю.В. Нікітіна, С.Ф. Денисова, Є.Л. </w:t>
      </w:r>
      <w:proofErr w:type="spellStart"/>
      <w:r w:rsidRPr="00D319C7">
        <w:rPr>
          <w:rFonts w:ascii="Times New Roman" w:hAnsi="Times New Roman" w:cs="Times New Roman"/>
          <w:color w:val="auto"/>
          <w:sz w:val="28"/>
          <w:szCs w:val="28"/>
        </w:rPr>
        <w:t>Стрельцова</w:t>
      </w:r>
      <w:proofErr w:type="spellEnd"/>
      <w:r w:rsidRPr="00D319C7">
        <w:rPr>
          <w:rFonts w:ascii="Times New Roman" w:hAnsi="Times New Roman" w:cs="Times New Roman"/>
          <w:color w:val="auto"/>
          <w:sz w:val="28"/>
          <w:szCs w:val="28"/>
        </w:rPr>
        <w:t xml:space="preserve">. 2-ге вид., перероб. та </w:t>
      </w:r>
      <w:proofErr w:type="spellStart"/>
      <w:r w:rsidRPr="00D319C7">
        <w:rPr>
          <w:rFonts w:ascii="Times New Roman" w:hAnsi="Times New Roman" w:cs="Times New Roman"/>
          <w:color w:val="auto"/>
          <w:sz w:val="28"/>
          <w:szCs w:val="28"/>
        </w:rPr>
        <w:t>допов</w:t>
      </w:r>
      <w:proofErr w:type="spellEnd"/>
      <w:r w:rsidRPr="00D319C7">
        <w:rPr>
          <w:rFonts w:ascii="Times New Roman" w:hAnsi="Times New Roman" w:cs="Times New Roman"/>
          <w:color w:val="auto"/>
          <w:sz w:val="28"/>
          <w:szCs w:val="28"/>
        </w:rPr>
        <w:t>. Харків, 2018. 416 с.</w:t>
      </w:r>
    </w:p>
    <w:p w14:paraId="52C8592A" w14:textId="77777777" w:rsidR="00943E1C" w:rsidRPr="00D319C7" w:rsidRDefault="00943E1C" w:rsidP="00943E1C">
      <w:pPr>
        <w:pStyle w:val="af6"/>
        <w:widowControl w:val="0"/>
        <w:ind w:firstLine="709"/>
        <w:rPr>
          <w:b/>
          <w:szCs w:val="28"/>
        </w:rPr>
      </w:pPr>
      <w:r w:rsidRPr="00D319C7">
        <w:rPr>
          <w:b/>
          <w:szCs w:val="28"/>
        </w:rPr>
        <w:t>Навчальні посібники, інші дидактичні та методичні матеріали:</w:t>
      </w:r>
    </w:p>
    <w:p w14:paraId="43696E05" w14:textId="5AFCCD8B" w:rsidR="00F1550E" w:rsidRPr="00D319C7" w:rsidRDefault="00F1550E" w:rsidP="00F1550E">
      <w:pPr>
        <w:tabs>
          <w:tab w:val="left" w:pos="284"/>
          <w:tab w:val="left" w:pos="426"/>
          <w:tab w:val="left" w:pos="1134"/>
        </w:tabs>
        <w:autoSpaceDE w:val="0"/>
        <w:autoSpaceDN w:val="0"/>
        <w:adjustRightInd w:val="0"/>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 xml:space="preserve">1. Велика українська кримінологічна енциклопедія. У 2 т. Т. 1: А-Л / </w:t>
      </w:r>
      <w:proofErr w:type="spellStart"/>
      <w:r w:rsidRPr="00D319C7">
        <w:rPr>
          <w:rFonts w:ascii="Times New Roman" w:hAnsi="Times New Roman" w:cs="Times New Roman"/>
          <w:color w:val="auto"/>
          <w:sz w:val="28"/>
          <w:szCs w:val="28"/>
        </w:rPr>
        <w:t>редкол</w:t>
      </w:r>
      <w:proofErr w:type="spellEnd"/>
      <w:r w:rsidRPr="00D319C7">
        <w:rPr>
          <w:rFonts w:ascii="Times New Roman" w:hAnsi="Times New Roman" w:cs="Times New Roman"/>
          <w:color w:val="auto"/>
          <w:sz w:val="28"/>
          <w:szCs w:val="28"/>
        </w:rPr>
        <w:t>.: В.В. </w:t>
      </w:r>
      <w:proofErr w:type="spellStart"/>
      <w:r w:rsidRPr="00D319C7">
        <w:rPr>
          <w:rFonts w:ascii="Times New Roman" w:hAnsi="Times New Roman" w:cs="Times New Roman"/>
          <w:color w:val="auto"/>
          <w:sz w:val="28"/>
          <w:szCs w:val="28"/>
        </w:rPr>
        <w:t>Сокуренко</w:t>
      </w:r>
      <w:proofErr w:type="spellEnd"/>
      <w:r w:rsidRPr="00D319C7">
        <w:rPr>
          <w:rFonts w:ascii="Times New Roman" w:hAnsi="Times New Roman" w:cs="Times New Roman"/>
          <w:color w:val="auto"/>
          <w:sz w:val="28"/>
          <w:szCs w:val="28"/>
        </w:rPr>
        <w:t xml:space="preserve"> (голова), О. М. Бандурка (співголова) та ін.; наук. ред. О.М. Литвинов. Харків: Факт, 2021. 853 с.</w:t>
      </w:r>
    </w:p>
    <w:p w14:paraId="3EAE9979" w14:textId="1E28A2D9" w:rsidR="00F1550E" w:rsidRPr="00D319C7" w:rsidRDefault="00F1550E" w:rsidP="00F1550E">
      <w:pPr>
        <w:tabs>
          <w:tab w:val="left" w:pos="284"/>
          <w:tab w:val="left" w:pos="426"/>
          <w:tab w:val="left" w:pos="1134"/>
        </w:tabs>
        <w:autoSpaceDE w:val="0"/>
        <w:autoSpaceDN w:val="0"/>
        <w:adjustRightInd w:val="0"/>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 xml:space="preserve">2. Велика українська кримінологічна енциклопедія. У 2 т. Т. 2: М-Я / </w:t>
      </w:r>
      <w:proofErr w:type="spellStart"/>
      <w:r w:rsidRPr="00D319C7">
        <w:rPr>
          <w:rFonts w:ascii="Times New Roman" w:hAnsi="Times New Roman" w:cs="Times New Roman"/>
          <w:color w:val="auto"/>
          <w:sz w:val="28"/>
          <w:szCs w:val="28"/>
        </w:rPr>
        <w:t>редкол</w:t>
      </w:r>
      <w:proofErr w:type="spellEnd"/>
      <w:r w:rsidRPr="00D319C7">
        <w:rPr>
          <w:rFonts w:ascii="Times New Roman" w:hAnsi="Times New Roman" w:cs="Times New Roman"/>
          <w:color w:val="auto"/>
          <w:sz w:val="28"/>
          <w:szCs w:val="28"/>
        </w:rPr>
        <w:t>.: В.В.</w:t>
      </w:r>
      <w:r w:rsidRPr="00D319C7">
        <w:rPr>
          <w:rFonts w:ascii="Times New Roman" w:hAnsi="Times New Roman" w:cs="Times New Roman"/>
          <w:color w:val="auto"/>
          <w:sz w:val="28"/>
          <w:szCs w:val="28"/>
          <w:lang w:val="en-US"/>
        </w:rPr>
        <w:t> </w:t>
      </w:r>
      <w:proofErr w:type="spellStart"/>
      <w:r w:rsidRPr="00D319C7">
        <w:rPr>
          <w:rFonts w:ascii="Times New Roman" w:hAnsi="Times New Roman" w:cs="Times New Roman"/>
          <w:color w:val="auto"/>
          <w:sz w:val="28"/>
          <w:szCs w:val="28"/>
        </w:rPr>
        <w:t>Сокуренко</w:t>
      </w:r>
      <w:proofErr w:type="spellEnd"/>
      <w:r w:rsidRPr="00D319C7">
        <w:rPr>
          <w:rFonts w:ascii="Times New Roman" w:hAnsi="Times New Roman" w:cs="Times New Roman"/>
          <w:color w:val="auto"/>
          <w:sz w:val="28"/>
          <w:szCs w:val="28"/>
        </w:rPr>
        <w:t xml:space="preserve"> (голова), О.М. Бандурка (співголова) та ін.; наук. ред. О.М. Литвинов. Харків: Факт, 2021.</w:t>
      </w:r>
    </w:p>
    <w:p w14:paraId="75F26431" w14:textId="36395A35" w:rsidR="00F1550E" w:rsidRPr="00D319C7" w:rsidRDefault="00F1550E" w:rsidP="00F1550E">
      <w:pPr>
        <w:widowControl/>
        <w:tabs>
          <w:tab w:val="left" w:pos="284"/>
          <w:tab w:val="left" w:pos="426"/>
          <w:tab w:val="left" w:pos="1134"/>
        </w:tabs>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 xml:space="preserve">3. Кримінологія. Академічний курс / </w:t>
      </w:r>
      <w:proofErr w:type="spellStart"/>
      <w:r w:rsidRPr="00D319C7">
        <w:rPr>
          <w:rFonts w:ascii="Times New Roman" w:hAnsi="Times New Roman" w:cs="Times New Roman"/>
          <w:color w:val="auto"/>
          <w:sz w:val="28"/>
          <w:szCs w:val="28"/>
        </w:rPr>
        <w:t>Кол</w:t>
      </w:r>
      <w:proofErr w:type="spellEnd"/>
      <w:r w:rsidRPr="00D319C7">
        <w:rPr>
          <w:rFonts w:ascii="Times New Roman" w:hAnsi="Times New Roman" w:cs="Times New Roman"/>
          <w:color w:val="auto"/>
          <w:sz w:val="28"/>
          <w:szCs w:val="28"/>
        </w:rPr>
        <w:t xml:space="preserve">. авторів; за </w:t>
      </w:r>
      <w:proofErr w:type="spellStart"/>
      <w:r w:rsidRPr="00D319C7">
        <w:rPr>
          <w:rFonts w:ascii="Times New Roman" w:hAnsi="Times New Roman" w:cs="Times New Roman"/>
          <w:color w:val="auto"/>
          <w:sz w:val="28"/>
          <w:szCs w:val="28"/>
        </w:rPr>
        <w:t>заг</w:t>
      </w:r>
      <w:proofErr w:type="spellEnd"/>
      <w:r w:rsidRPr="00D319C7">
        <w:rPr>
          <w:rFonts w:ascii="Times New Roman" w:hAnsi="Times New Roman" w:cs="Times New Roman"/>
          <w:color w:val="auto"/>
          <w:sz w:val="28"/>
          <w:szCs w:val="28"/>
        </w:rPr>
        <w:t>. ред. О.М. Литвинова. К. 2018. 588 с.</w:t>
      </w:r>
    </w:p>
    <w:p w14:paraId="6EFA9047" w14:textId="5A59A7D1" w:rsidR="00F1550E" w:rsidRPr="00D319C7" w:rsidRDefault="00F1550E" w:rsidP="00F1550E">
      <w:pPr>
        <w:widowControl/>
        <w:tabs>
          <w:tab w:val="left" w:pos="0"/>
          <w:tab w:val="left" w:pos="284"/>
          <w:tab w:val="left" w:pos="426"/>
          <w:tab w:val="left" w:pos="1134"/>
        </w:tabs>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 xml:space="preserve">4. Кримінологія: питання та відповіді / за </w:t>
      </w:r>
      <w:proofErr w:type="spellStart"/>
      <w:r w:rsidRPr="00D319C7">
        <w:rPr>
          <w:rFonts w:ascii="Times New Roman" w:hAnsi="Times New Roman" w:cs="Times New Roman"/>
          <w:color w:val="auto"/>
          <w:sz w:val="28"/>
          <w:szCs w:val="28"/>
        </w:rPr>
        <w:t>заг</w:t>
      </w:r>
      <w:proofErr w:type="spellEnd"/>
      <w:r w:rsidRPr="00D319C7">
        <w:rPr>
          <w:rFonts w:ascii="Times New Roman" w:hAnsi="Times New Roman" w:cs="Times New Roman"/>
          <w:color w:val="auto"/>
          <w:sz w:val="28"/>
          <w:szCs w:val="28"/>
        </w:rPr>
        <w:t xml:space="preserve">. ред. О.М. Литвинова. </w:t>
      </w:r>
      <w:proofErr w:type="spellStart"/>
      <w:r w:rsidRPr="00D319C7">
        <w:rPr>
          <w:rFonts w:ascii="Times New Roman" w:hAnsi="Times New Roman" w:cs="Times New Roman"/>
          <w:color w:val="auto"/>
          <w:sz w:val="28"/>
          <w:szCs w:val="28"/>
        </w:rPr>
        <w:t>Кол</w:t>
      </w:r>
      <w:proofErr w:type="spellEnd"/>
      <w:r w:rsidRPr="00D319C7">
        <w:rPr>
          <w:rFonts w:ascii="Times New Roman" w:hAnsi="Times New Roman" w:cs="Times New Roman"/>
          <w:color w:val="auto"/>
          <w:sz w:val="28"/>
          <w:szCs w:val="28"/>
        </w:rPr>
        <w:t>. авторів: Авдєєв О.О., Васильєв А.А. та ін. Харків: Золота миля, 2015. 324 с.</w:t>
      </w:r>
    </w:p>
    <w:p w14:paraId="019F2B10" w14:textId="68B2F347" w:rsidR="00F1550E" w:rsidRPr="00D319C7" w:rsidRDefault="00F1550E" w:rsidP="00F1550E">
      <w:pPr>
        <w:widowControl/>
        <w:tabs>
          <w:tab w:val="left" w:pos="0"/>
          <w:tab w:val="left" w:pos="284"/>
          <w:tab w:val="left" w:pos="426"/>
          <w:tab w:val="left" w:pos="1134"/>
        </w:tabs>
        <w:ind w:firstLine="709"/>
        <w:jc w:val="both"/>
        <w:rPr>
          <w:rFonts w:ascii="Times New Roman" w:hAnsi="Times New Roman" w:cs="Times New Roman"/>
          <w:color w:val="auto"/>
          <w:sz w:val="28"/>
          <w:szCs w:val="28"/>
        </w:rPr>
      </w:pPr>
      <w:r w:rsidRPr="00D319C7">
        <w:rPr>
          <w:rFonts w:ascii="Times New Roman" w:hAnsi="Times New Roman" w:cs="Times New Roman"/>
          <w:color w:val="auto"/>
          <w:sz w:val="28"/>
          <w:szCs w:val="28"/>
        </w:rPr>
        <w:t xml:space="preserve">5. Українська кримінологічна енциклопедія/за </w:t>
      </w:r>
      <w:proofErr w:type="spellStart"/>
      <w:r w:rsidRPr="00D319C7">
        <w:rPr>
          <w:rFonts w:ascii="Times New Roman" w:hAnsi="Times New Roman" w:cs="Times New Roman"/>
          <w:color w:val="auto"/>
          <w:sz w:val="28"/>
          <w:szCs w:val="28"/>
        </w:rPr>
        <w:t>заг</w:t>
      </w:r>
      <w:proofErr w:type="spellEnd"/>
      <w:r w:rsidRPr="00D319C7">
        <w:rPr>
          <w:rFonts w:ascii="Times New Roman" w:hAnsi="Times New Roman" w:cs="Times New Roman"/>
          <w:color w:val="auto"/>
          <w:sz w:val="28"/>
          <w:szCs w:val="28"/>
        </w:rPr>
        <w:t>. ред. В.В. </w:t>
      </w:r>
      <w:proofErr w:type="spellStart"/>
      <w:r w:rsidRPr="00D319C7">
        <w:rPr>
          <w:rFonts w:ascii="Times New Roman" w:hAnsi="Times New Roman" w:cs="Times New Roman"/>
          <w:color w:val="auto"/>
          <w:sz w:val="28"/>
          <w:szCs w:val="28"/>
        </w:rPr>
        <w:t>Чернєя</w:t>
      </w:r>
      <w:proofErr w:type="spellEnd"/>
      <w:r w:rsidRPr="00D319C7">
        <w:rPr>
          <w:rFonts w:ascii="Times New Roman" w:hAnsi="Times New Roman" w:cs="Times New Roman"/>
          <w:color w:val="auto"/>
          <w:sz w:val="28"/>
          <w:szCs w:val="28"/>
        </w:rPr>
        <w:t>, В.В. </w:t>
      </w:r>
      <w:proofErr w:type="spellStart"/>
      <w:r w:rsidRPr="00D319C7">
        <w:rPr>
          <w:rFonts w:ascii="Times New Roman" w:hAnsi="Times New Roman" w:cs="Times New Roman"/>
          <w:color w:val="auto"/>
          <w:sz w:val="28"/>
          <w:szCs w:val="28"/>
        </w:rPr>
        <w:t>Сокуренка</w:t>
      </w:r>
      <w:proofErr w:type="spellEnd"/>
      <w:r w:rsidRPr="00D319C7">
        <w:rPr>
          <w:rFonts w:ascii="Times New Roman" w:hAnsi="Times New Roman" w:cs="Times New Roman"/>
          <w:color w:val="auto"/>
          <w:sz w:val="28"/>
          <w:szCs w:val="28"/>
        </w:rPr>
        <w:t xml:space="preserve">; </w:t>
      </w:r>
      <w:proofErr w:type="spellStart"/>
      <w:r w:rsidRPr="00D319C7">
        <w:rPr>
          <w:rFonts w:ascii="Times New Roman" w:hAnsi="Times New Roman" w:cs="Times New Roman"/>
          <w:color w:val="auto"/>
          <w:sz w:val="28"/>
          <w:szCs w:val="28"/>
        </w:rPr>
        <w:t>упоряд</w:t>
      </w:r>
      <w:proofErr w:type="spellEnd"/>
      <w:r w:rsidRPr="00D319C7">
        <w:rPr>
          <w:rFonts w:ascii="Times New Roman" w:hAnsi="Times New Roman" w:cs="Times New Roman"/>
          <w:color w:val="auto"/>
          <w:sz w:val="28"/>
          <w:szCs w:val="28"/>
        </w:rPr>
        <w:t>. О.М. </w:t>
      </w:r>
      <w:proofErr w:type="spellStart"/>
      <w:r w:rsidRPr="00D319C7">
        <w:rPr>
          <w:rFonts w:ascii="Times New Roman" w:hAnsi="Times New Roman" w:cs="Times New Roman"/>
          <w:color w:val="auto"/>
          <w:sz w:val="28"/>
          <w:szCs w:val="28"/>
        </w:rPr>
        <w:t>Джужа</w:t>
      </w:r>
      <w:proofErr w:type="spellEnd"/>
      <w:r w:rsidRPr="00D319C7">
        <w:rPr>
          <w:rFonts w:ascii="Times New Roman" w:hAnsi="Times New Roman" w:cs="Times New Roman"/>
          <w:color w:val="auto"/>
          <w:sz w:val="28"/>
          <w:szCs w:val="28"/>
        </w:rPr>
        <w:t xml:space="preserve">, О.М. Литвинов. Харків. Київ: </w:t>
      </w:r>
      <w:proofErr w:type="spellStart"/>
      <w:r w:rsidRPr="00D319C7">
        <w:rPr>
          <w:rFonts w:ascii="Times New Roman" w:hAnsi="Times New Roman" w:cs="Times New Roman"/>
          <w:color w:val="auto"/>
          <w:sz w:val="28"/>
          <w:szCs w:val="28"/>
        </w:rPr>
        <w:t>Харк</w:t>
      </w:r>
      <w:proofErr w:type="spellEnd"/>
      <w:r w:rsidRPr="00D319C7">
        <w:rPr>
          <w:rFonts w:ascii="Times New Roman" w:hAnsi="Times New Roman" w:cs="Times New Roman"/>
          <w:color w:val="auto"/>
          <w:sz w:val="28"/>
          <w:szCs w:val="28"/>
        </w:rPr>
        <w:t xml:space="preserve">. </w:t>
      </w:r>
      <w:proofErr w:type="spellStart"/>
      <w:r w:rsidRPr="00D319C7">
        <w:rPr>
          <w:rFonts w:ascii="Times New Roman" w:hAnsi="Times New Roman" w:cs="Times New Roman"/>
          <w:color w:val="auto"/>
          <w:sz w:val="28"/>
          <w:szCs w:val="28"/>
        </w:rPr>
        <w:t>нац</w:t>
      </w:r>
      <w:proofErr w:type="spellEnd"/>
      <w:r w:rsidRPr="00D319C7">
        <w:rPr>
          <w:rFonts w:ascii="Times New Roman" w:hAnsi="Times New Roman" w:cs="Times New Roman"/>
          <w:color w:val="auto"/>
          <w:sz w:val="28"/>
          <w:szCs w:val="28"/>
        </w:rPr>
        <w:t xml:space="preserve">. ун-т </w:t>
      </w:r>
      <w:proofErr w:type="spellStart"/>
      <w:r w:rsidRPr="00D319C7">
        <w:rPr>
          <w:rFonts w:ascii="Times New Roman" w:hAnsi="Times New Roman" w:cs="Times New Roman"/>
          <w:color w:val="auto"/>
          <w:sz w:val="28"/>
          <w:szCs w:val="28"/>
        </w:rPr>
        <w:t>внутр</w:t>
      </w:r>
      <w:proofErr w:type="spellEnd"/>
      <w:r w:rsidRPr="00D319C7">
        <w:rPr>
          <w:rFonts w:ascii="Times New Roman" w:hAnsi="Times New Roman" w:cs="Times New Roman"/>
          <w:color w:val="auto"/>
          <w:sz w:val="28"/>
          <w:szCs w:val="28"/>
        </w:rPr>
        <w:t xml:space="preserve">. справ; </w:t>
      </w:r>
      <w:proofErr w:type="spellStart"/>
      <w:r w:rsidRPr="00D319C7">
        <w:rPr>
          <w:rFonts w:ascii="Times New Roman" w:hAnsi="Times New Roman" w:cs="Times New Roman"/>
          <w:color w:val="auto"/>
          <w:sz w:val="28"/>
          <w:szCs w:val="28"/>
        </w:rPr>
        <w:t>Нац</w:t>
      </w:r>
      <w:proofErr w:type="spellEnd"/>
      <w:r w:rsidRPr="00D319C7">
        <w:rPr>
          <w:rFonts w:ascii="Times New Roman" w:hAnsi="Times New Roman" w:cs="Times New Roman"/>
          <w:color w:val="auto"/>
          <w:sz w:val="28"/>
          <w:szCs w:val="28"/>
        </w:rPr>
        <w:t xml:space="preserve">. акад. </w:t>
      </w:r>
      <w:proofErr w:type="spellStart"/>
      <w:r w:rsidRPr="00D319C7">
        <w:rPr>
          <w:rFonts w:ascii="Times New Roman" w:hAnsi="Times New Roman" w:cs="Times New Roman"/>
          <w:color w:val="auto"/>
          <w:sz w:val="28"/>
          <w:szCs w:val="28"/>
        </w:rPr>
        <w:t>внутр</w:t>
      </w:r>
      <w:proofErr w:type="spellEnd"/>
      <w:r w:rsidRPr="00D319C7">
        <w:rPr>
          <w:rFonts w:ascii="Times New Roman" w:hAnsi="Times New Roman" w:cs="Times New Roman"/>
          <w:color w:val="auto"/>
          <w:sz w:val="28"/>
          <w:szCs w:val="28"/>
        </w:rPr>
        <w:t xml:space="preserve">. справ, </w:t>
      </w:r>
      <w:proofErr w:type="spellStart"/>
      <w:r w:rsidRPr="00D319C7">
        <w:rPr>
          <w:rFonts w:ascii="Times New Roman" w:hAnsi="Times New Roman" w:cs="Times New Roman"/>
          <w:color w:val="auto"/>
          <w:sz w:val="28"/>
          <w:szCs w:val="28"/>
        </w:rPr>
        <w:t>Кримін</w:t>
      </w:r>
      <w:proofErr w:type="spellEnd"/>
      <w:r w:rsidRPr="00D319C7">
        <w:rPr>
          <w:rFonts w:ascii="Times New Roman" w:hAnsi="Times New Roman" w:cs="Times New Roman"/>
          <w:color w:val="auto"/>
          <w:sz w:val="28"/>
          <w:szCs w:val="28"/>
        </w:rPr>
        <w:t xml:space="preserve">. </w:t>
      </w:r>
      <w:proofErr w:type="spellStart"/>
      <w:r w:rsidRPr="00D319C7">
        <w:rPr>
          <w:rFonts w:ascii="Times New Roman" w:hAnsi="Times New Roman" w:cs="Times New Roman"/>
          <w:color w:val="auto"/>
          <w:sz w:val="28"/>
          <w:szCs w:val="28"/>
        </w:rPr>
        <w:t>асоц</w:t>
      </w:r>
      <w:proofErr w:type="spellEnd"/>
      <w:r w:rsidRPr="00D319C7">
        <w:rPr>
          <w:rFonts w:ascii="Times New Roman" w:hAnsi="Times New Roman" w:cs="Times New Roman"/>
          <w:color w:val="auto"/>
          <w:sz w:val="28"/>
          <w:szCs w:val="28"/>
        </w:rPr>
        <w:t>. України; Золота миля, 2017.</w:t>
      </w:r>
      <w:r w:rsidRPr="00D319C7">
        <w:rPr>
          <w:rFonts w:ascii="Times New Roman" w:hAnsi="Times New Roman" w:cs="Times New Roman"/>
          <w:color w:val="auto"/>
          <w:sz w:val="28"/>
          <w:szCs w:val="28"/>
          <w:shd w:val="clear" w:color="auto" w:fill="FFFFFF"/>
        </w:rPr>
        <w:t xml:space="preserve"> </w:t>
      </w:r>
      <w:r w:rsidRPr="00D319C7">
        <w:rPr>
          <w:rFonts w:ascii="Times New Roman" w:hAnsi="Times New Roman" w:cs="Times New Roman"/>
          <w:color w:val="auto"/>
          <w:sz w:val="28"/>
          <w:szCs w:val="28"/>
        </w:rPr>
        <w:t>804 с.</w:t>
      </w:r>
    </w:p>
    <w:p w14:paraId="36EC5DF0" w14:textId="77777777" w:rsidR="00943E1C" w:rsidRPr="00D319C7" w:rsidRDefault="00943E1C" w:rsidP="00F1550E">
      <w:pPr>
        <w:pStyle w:val="4"/>
        <w:keepNext w:val="0"/>
        <w:widowControl w:val="0"/>
        <w:ind w:left="0" w:firstLine="709"/>
        <w:jc w:val="center"/>
        <w:rPr>
          <w:b/>
          <w:szCs w:val="28"/>
        </w:rPr>
      </w:pPr>
      <w:r w:rsidRPr="00D319C7">
        <w:rPr>
          <w:b/>
          <w:bCs/>
          <w:snapToGrid w:val="0"/>
          <w:szCs w:val="28"/>
        </w:rPr>
        <w:t>Монографії та інші наукові видання</w:t>
      </w:r>
      <w:r w:rsidRPr="00D319C7">
        <w:rPr>
          <w:b/>
          <w:szCs w:val="28"/>
        </w:rPr>
        <w:t>:</w:t>
      </w:r>
    </w:p>
    <w:p w14:paraId="67BF378A" w14:textId="40CC3180" w:rsidR="00204879" w:rsidRPr="00F1550E" w:rsidRDefault="007C2332" w:rsidP="00F1550E">
      <w:pPr>
        <w:widowControl/>
        <w:tabs>
          <w:tab w:val="left" w:pos="349"/>
          <w:tab w:val="left" w:pos="996"/>
          <w:tab w:val="left" w:pos="1276"/>
        </w:tabs>
        <w:ind w:firstLine="709"/>
        <w:jc w:val="both"/>
        <w:rPr>
          <w:rFonts w:ascii="Times New Roman" w:hAnsi="Times New Roman" w:cs="Times New Roman"/>
          <w:b/>
          <w:color w:val="auto"/>
          <w:sz w:val="28"/>
          <w:szCs w:val="28"/>
        </w:rPr>
      </w:pPr>
      <w:r w:rsidRPr="004B58C6">
        <w:rPr>
          <w:rFonts w:ascii="Times New Roman" w:hAnsi="Times New Roman" w:cs="Times New Roman"/>
          <w:color w:val="auto"/>
          <w:sz w:val="28"/>
          <w:szCs w:val="28"/>
        </w:rPr>
        <w:t>1</w:t>
      </w:r>
      <w:r w:rsidRPr="00F1550E">
        <w:rPr>
          <w:rFonts w:ascii="Times New Roman" w:hAnsi="Times New Roman" w:cs="Times New Roman"/>
          <w:color w:val="auto"/>
          <w:sz w:val="28"/>
          <w:szCs w:val="28"/>
        </w:rPr>
        <w:t>. </w:t>
      </w:r>
      <w:r w:rsidR="00204879" w:rsidRPr="00F1550E">
        <w:rPr>
          <w:rFonts w:ascii="Times New Roman" w:hAnsi="Times New Roman" w:cs="Times New Roman"/>
          <w:color w:val="auto"/>
          <w:sz w:val="28"/>
          <w:szCs w:val="28"/>
        </w:rPr>
        <w:t xml:space="preserve">Бандурка О.М., Литвинов О. М. </w:t>
      </w:r>
      <w:r w:rsidR="00204879" w:rsidRPr="00F1550E">
        <w:rPr>
          <w:rFonts w:ascii="Times New Roman" w:hAnsi="Times New Roman" w:cs="Times New Roman"/>
          <w:bCs/>
          <w:color w:val="auto"/>
          <w:sz w:val="28"/>
          <w:szCs w:val="28"/>
        </w:rPr>
        <w:t xml:space="preserve">Злочинність як об’єкт феноменологічного аналізу. </w:t>
      </w:r>
      <w:r w:rsidR="00204879" w:rsidRPr="00F1550E">
        <w:rPr>
          <w:rFonts w:ascii="Times New Roman" w:hAnsi="Times New Roman" w:cs="Times New Roman"/>
          <w:i/>
          <w:iCs/>
          <w:color w:val="auto"/>
          <w:sz w:val="28"/>
          <w:szCs w:val="28"/>
        </w:rPr>
        <w:t>Право і безпека</w:t>
      </w:r>
      <w:r w:rsidR="00204879" w:rsidRPr="00F1550E">
        <w:rPr>
          <w:rFonts w:ascii="Times New Roman" w:hAnsi="Times New Roman" w:cs="Times New Roman"/>
          <w:iCs/>
          <w:color w:val="auto"/>
          <w:sz w:val="28"/>
          <w:szCs w:val="28"/>
        </w:rPr>
        <w:t>. 2015. № 3 (58). С. 6–10.</w:t>
      </w:r>
    </w:p>
    <w:p w14:paraId="7443D912" w14:textId="343C8B9D" w:rsidR="00204879"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2. </w:t>
      </w:r>
      <w:r w:rsidR="00204879" w:rsidRPr="00F1550E">
        <w:rPr>
          <w:sz w:val="28"/>
          <w:szCs w:val="28"/>
          <w:lang w:val="uk-UA"/>
        </w:rPr>
        <w:t>Бандурка О.М., Литвинов О.</w:t>
      </w:r>
      <w:r w:rsidR="00204879" w:rsidRPr="00F1550E">
        <w:rPr>
          <w:sz w:val="28"/>
          <w:szCs w:val="28"/>
        </w:rPr>
        <w:t> </w:t>
      </w:r>
      <w:r w:rsidR="00204879" w:rsidRPr="00F1550E">
        <w:rPr>
          <w:sz w:val="28"/>
          <w:szCs w:val="28"/>
          <w:lang w:val="uk-UA"/>
        </w:rPr>
        <w:t xml:space="preserve">М. Системний аналіз механізму протидії злочинності. </w:t>
      </w:r>
      <w:r w:rsidR="00204879" w:rsidRPr="00F1550E">
        <w:rPr>
          <w:i/>
          <w:sz w:val="28"/>
          <w:szCs w:val="28"/>
          <w:lang w:val="uk-UA"/>
        </w:rPr>
        <w:t>Вісник Кримінологічної асоціації України</w:t>
      </w:r>
      <w:r w:rsidR="00204879" w:rsidRPr="00F1550E">
        <w:rPr>
          <w:sz w:val="28"/>
          <w:szCs w:val="28"/>
          <w:lang w:val="uk-UA"/>
        </w:rPr>
        <w:t>. 2014. № 8. С. 6–12.</w:t>
      </w:r>
    </w:p>
    <w:p w14:paraId="59650790" w14:textId="2C4AA19F" w:rsidR="00204879" w:rsidRPr="00F1550E" w:rsidRDefault="007C2332" w:rsidP="00F1550E">
      <w:pPr>
        <w:widowControl/>
        <w:tabs>
          <w:tab w:val="left" w:pos="567"/>
          <w:tab w:val="left" w:pos="633"/>
          <w:tab w:val="left" w:pos="851"/>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3. </w:t>
      </w:r>
      <w:proofErr w:type="spellStart"/>
      <w:r w:rsidR="00204879" w:rsidRPr="00F1550E">
        <w:rPr>
          <w:rFonts w:ascii="Times New Roman" w:hAnsi="Times New Roman" w:cs="Times New Roman"/>
          <w:color w:val="auto"/>
          <w:sz w:val="28"/>
          <w:szCs w:val="28"/>
        </w:rPr>
        <w:t>Бесчастний</w:t>
      </w:r>
      <w:proofErr w:type="spellEnd"/>
      <w:r w:rsidR="00204879" w:rsidRPr="00F1550E">
        <w:rPr>
          <w:rFonts w:ascii="Times New Roman" w:hAnsi="Times New Roman" w:cs="Times New Roman"/>
          <w:color w:val="auto"/>
          <w:sz w:val="28"/>
          <w:szCs w:val="28"/>
        </w:rPr>
        <w:t xml:space="preserve"> В. М. Кримінологічне забезпечення протидії злочинності в Україні : монографія. Харків, 2017. 360 с.</w:t>
      </w:r>
    </w:p>
    <w:p w14:paraId="13E0096A" w14:textId="02EAE068" w:rsidR="00204879" w:rsidRPr="00F1550E" w:rsidRDefault="007C2332" w:rsidP="00F1550E">
      <w:pPr>
        <w:pStyle w:val="afb"/>
        <w:tabs>
          <w:tab w:val="left" w:pos="567"/>
          <w:tab w:val="left" w:pos="633"/>
          <w:tab w:val="left" w:pos="851"/>
          <w:tab w:val="left" w:pos="1276"/>
        </w:tabs>
        <w:ind w:firstLine="709"/>
        <w:jc w:val="both"/>
        <w:textAlignment w:val="auto"/>
        <w:rPr>
          <w:sz w:val="28"/>
          <w:szCs w:val="28"/>
        </w:rPr>
      </w:pPr>
      <w:r w:rsidRPr="00F1550E">
        <w:rPr>
          <w:sz w:val="28"/>
          <w:szCs w:val="28"/>
          <w:lang w:val="uk-UA"/>
        </w:rPr>
        <w:t>4. </w:t>
      </w:r>
      <w:proofErr w:type="spellStart"/>
      <w:r w:rsidR="00204879" w:rsidRPr="00F1550E">
        <w:rPr>
          <w:sz w:val="28"/>
          <w:szCs w:val="28"/>
        </w:rPr>
        <w:t>Бесчастний</w:t>
      </w:r>
      <w:proofErr w:type="spellEnd"/>
      <w:r w:rsidR="00204879" w:rsidRPr="00F1550E">
        <w:rPr>
          <w:sz w:val="28"/>
          <w:szCs w:val="28"/>
        </w:rPr>
        <w:t xml:space="preserve"> В.</w:t>
      </w:r>
      <w:r w:rsidR="00204879" w:rsidRPr="00F1550E">
        <w:rPr>
          <w:sz w:val="28"/>
          <w:szCs w:val="28"/>
          <w:lang w:val="uk-UA"/>
        </w:rPr>
        <w:t> </w:t>
      </w:r>
      <w:r w:rsidR="00204879" w:rsidRPr="00F1550E">
        <w:rPr>
          <w:sz w:val="28"/>
          <w:szCs w:val="28"/>
        </w:rPr>
        <w:t xml:space="preserve">М. </w:t>
      </w:r>
      <w:proofErr w:type="spellStart"/>
      <w:r w:rsidR="00204879" w:rsidRPr="00F1550E">
        <w:rPr>
          <w:sz w:val="28"/>
          <w:szCs w:val="28"/>
        </w:rPr>
        <w:t>Кримінологічний</w:t>
      </w:r>
      <w:proofErr w:type="spellEnd"/>
      <w:r w:rsidR="00204879" w:rsidRPr="00F1550E">
        <w:rPr>
          <w:sz w:val="28"/>
          <w:szCs w:val="28"/>
        </w:rPr>
        <w:t xml:space="preserve"> </w:t>
      </w:r>
      <w:proofErr w:type="spellStart"/>
      <w:r w:rsidR="00204879" w:rsidRPr="00F1550E">
        <w:rPr>
          <w:sz w:val="28"/>
          <w:szCs w:val="28"/>
        </w:rPr>
        <w:t>аналіз</w:t>
      </w:r>
      <w:proofErr w:type="spellEnd"/>
      <w:r w:rsidR="00204879" w:rsidRPr="00F1550E">
        <w:rPr>
          <w:sz w:val="28"/>
          <w:szCs w:val="28"/>
        </w:rPr>
        <w:t xml:space="preserve"> стану </w:t>
      </w:r>
      <w:proofErr w:type="spellStart"/>
      <w:r w:rsidR="00204879" w:rsidRPr="00F1550E">
        <w:rPr>
          <w:sz w:val="28"/>
          <w:szCs w:val="28"/>
        </w:rPr>
        <w:t>злочинності</w:t>
      </w:r>
      <w:proofErr w:type="spellEnd"/>
      <w:r w:rsidR="00204879" w:rsidRPr="00F1550E">
        <w:rPr>
          <w:sz w:val="28"/>
          <w:szCs w:val="28"/>
        </w:rPr>
        <w:t xml:space="preserve"> в </w:t>
      </w:r>
      <w:proofErr w:type="spellStart"/>
      <w:r w:rsidR="00204879" w:rsidRPr="00F1550E">
        <w:rPr>
          <w:sz w:val="28"/>
          <w:szCs w:val="28"/>
        </w:rPr>
        <w:t>Україні</w:t>
      </w:r>
      <w:proofErr w:type="spellEnd"/>
      <w:r w:rsidR="00204879" w:rsidRPr="00F1550E">
        <w:rPr>
          <w:sz w:val="28"/>
          <w:szCs w:val="28"/>
        </w:rPr>
        <w:t xml:space="preserve">. </w:t>
      </w:r>
      <w:proofErr w:type="spellStart"/>
      <w:r w:rsidR="00204879" w:rsidRPr="00F1550E">
        <w:rPr>
          <w:i/>
          <w:sz w:val="28"/>
          <w:szCs w:val="28"/>
        </w:rPr>
        <w:t>Підприємництво</w:t>
      </w:r>
      <w:proofErr w:type="spellEnd"/>
      <w:r w:rsidR="00204879" w:rsidRPr="00F1550E">
        <w:rPr>
          <w:i/>
          <w:sz w:val="28"/>
          <w:szCs w:val="28"/>
        </w:rPr>
        <w:t xml:space="preserve">, </w:t>
      </w:r>
      <w:proofErr w:type="spellStart"/>
      <w:r w:rsidR="00204879" w:rsidRPr="00F1550E">
        <w:rPr>
          <w:i/>
          <w:sz w:val="28"/>
          <w:szCs w:val="28"/>
        </w:rPr>
        <w:t>господарство</w:t>
      </w:r>
      <w:proofErr w:type="spellEnd"/>
      <w:r w:rsidR="00204879" w:rsidRPr="00F1550E">
        <w:rPr>
          <w:i/>
          <w:sz w:val="28"/>
          <w:szCs w:val="28"/>
        </w:rPr>
        <w:t xml:space="preserve"> і право</w:t>
      </w:r>
      <w:r w:rsidR="00204879" w:rsidRPr="00F1550E">
        <w:rPr>
          <w:sz w:val="28"/>
          <w:szCs w:val="28"/>
        </w:rPr>
        <w:t>. 2017. № 1. С. 207–213.</w:t>
      </w:r>
    </w:p>
    <w:p w14:paraId="14D5E2C7" w14:textId="71BA66C3" w:rsidR="00204879" w:rsidRPr="00F1550E" w:rsidRDefault="007C2332" w:rsidP="00F1550E">
      <w:pPr>
        <w:widowControl/>
        <w:tabs>
          <w:tab w:val="left" w:pos="142"/>
          <w:tab w:val="left" w:pos="567"/>
          <w:tab w:val="left" w:pos="633"/>
          <w:tab w:val="left" w:pos="851"/>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5. </w:t>
      </w:r>
      <w:proofErr w:type="spellStart"/>
      <w:r w:rsidR="00204879" w:rsidRPr="00F1550E">
        <w:rPr>
          <w:rFonts w:ascii="Times New Roman" w:hAnsi="Times New Roman" w:cs="Times New Roman"/>
          <w:color w:val="auto"/>
          <w:sz w:val="28"/>
          <w:szCs w:val="28"/>
        </w:rPr>
        <w:t>Бесчастний</w:t>
      </w:r>
      <w:proofErr w:type="spellEnd"/>
      <w:r w:rsidR="00204879" w:rsidRPr="00F1550E">
        <w:rPr>
          <w:rFonts w:ascii="Times New Roman" w:hAnsi="Times New Roman" w:cs="Times New Roman"/>
          <w:color w:val="auto"/>
          <w:sz w:val="28"/>
          <w:szCs w:val="28"/>
        </w:rPr>
        <w:t xml:space="preserve"> В. М. Методи інформаційного забезпечення як інструментарій збору та обробки інформації про злочинність. </w:t>
      </w:r>
      <w:r w:rsidR="00204879" w:rsidRPr="00F1550E">
        <w:rPr>
          <w:rFonts w:ascii="Times New Roman" w:hAnsi="Times New Roman" w:cs="Times New Roman"/>
          <w:i/>
          <w:color w:val="auto"/>
          <w:sz w:val="28"/>
          <w:szCs w:val="28"/>
        </w:rPr>
        <w:t>Право і суспільство</w:t>
      </w:r>
      <w:r w:rsidR="00204879" w:rsidRPr="00F1550E">
        <w:rPr>
          <w:rFonts w:ascii="Times New Roman" w:hAnsi="Times New Roman" w:cs="Times New Roman"/>
          <w:color w:val="auto"/>
          <w:sz w:val="28"/>
          <w:szCs w:val="28"/>
        </w:rPr>
        <w:t xml:space="preserve">. 2017. № 1. С. 206–212. </w:t>
      </w:r>
    </w:p>
    <w:p w14:paraId="6C69B9C4" w14:textId="5196AE29" w:rsidR="00204879" w:rsidRPr="00F1550E" w:rsidRDefault="007C2332" w:rsidP="00F1550E">
      <w:pPr>
        <w:pStyle w:val="afd"/>
        <w:tabs>
          <w:tab w:val="left" w:pos="567"/>
          <w:tab w:val="left" w:pos="633"/>
          <w:tab w:val="left" w:pos="851"/>
          <w:tab w:val="left" w:pos="1276"/>
        </w:tabs>
        <w:ind w:firstLine="709"/>
        <w:rPr>
          <w:sz w:val="28"/>
          <w:szCs w:val="28"/>
        </w:rPr>
      </w:pPr>
      <w:r w:rsidRPr="00F1550E">
        <w:rPr>
          <w:sz w:val="28"/>
          <w:szCs w:val="28"/>
        </w:rPr>
        <w:t>6. </w:t>
      </w:r>
      <w:proofErr w:type="spellStart"/>
      <w:r w:rsidR="00204879" w:rsidRPr="00F1550E">
        <w:rPr>
          <w:sz w:val="28"/>
          <w:szCs w:val="28"/>
        </w:rPr>
        <w:t>Бесчастний</w:t>
      </w:r>
      <w:proofErr w:type="spellEnd"/>
      <w:r w:rsidR="00204879" w:rsidRPr="00F1550E">
        <w:rPr>
          <w:sz w:val="28"/>
          <w:szCs w:val="28"/>
        </w:rPr>
        <w:t xml:space="preserve"> В. М. Прогноз криміногенної ситуації в Україні в середньостроковій перспективі. </w:t>
      </w:r>
      <w:r w:rsidR="00204879" w:rsidRPr="00F1550E">
        <w:rPr>
          <w:i/>
          <w:sz w:val="28"/>
          <w:szCs w:val="28"/>
        </w:rPr>
        <w:t>Вісник Чернівецького факультету Національного університету «Одеська юридична академія».</w:t>
      </w:r>
      <w:r w:rsidR="00204879" w:rsidRPr="00F1550E">
        <w:rPr>
          <w:sz w:val="28"/>
          <w:szCs w:val="28"/>
        </w:rPr>
        <w:t xml:space="preserve"> 2017. № 1. С. 193–202.</w:t>
      </w:r>
    </w:p>
    <w:p w14:paraId="2F088D5D" w14:textId="1FC1715C" w:rsidR="00204879" w:rsidRPr="00F1550E" w:rsidRDefault="007C2332" w:rsidP="00F1550E">
      <w:pPr>
        <w:pStyle w:val="afd"/>
        <w:tabs>
          <w:tab w:val="left" w:pos="567"/>
          <w:tab w:val="left" w:pos="633"/>
          <w:tab w:val="left" w:pos="851"/>
          <w:tab w:val="left" w:pos="1276"/>
        </w:tabs>
        <w:ind w:firstLine="709"/>
        <w:rPr>
          <w:sz w:val="28"/>
          <w:szCs w:val="28"/>
        </w:rPr>
      </w:pPr>
      <w:r w:rsidRPr="00F1550E">
        <w:rPr>
          <w:sz w:val="28"/>
          <w:szCs w:val="28"/>
        </w:rPr>
        <w:t>7. </w:t>
      </w:r>
      <w:r w:rsidR="00204879" w:rsidRPr="00F1550E">
        <w:rPr>
          <w:sz w:val="28"/>
          <w:szCs w:val="28"/>
        </w:rPr>
        <w:t>Блага А. Б. Насильство в сім</w:t>
      </w:r>
      <w:r w:rsidR="00204879" w:rsidRPr="00F1550E">
        <w:rPr>
          <w:sz w:val="28"/>
          <w:szCs w:val="28"/>
          <w:lang w:val="ru-RU"/>
        </w:rPr>
        <w:t>’</w:t>
      </w:r>
      <w:r w:rsidR="00204879" w:rsidRPr="00F1550E">
        <w:rPr>
          <w:sz w:val="28"/>
          <w:szCs w:val="28"/>
        </w:rPr>
        <w:t>ї (кримінологічний аналіз і запобігання) : монографія. Х. : ФО-П Макаренко, 2014. 357 с.</w:t>
      </w:r>
    </w:p>
    <w:p w14:paraId="5CE1D8AD" w14:textId="48B0BFCD" w:rsidR="00204879"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8. </w:t>
      </w:r>
      <w:r w:rsidR="00204879" w:rsidRPr="00F1550E">
        <w:rPr>
          <w:sz w:val="28"/>
          <w:szCs w:val="28"/>
          <w:lang w:val="uk-UA"/>
        </w:rPr>
        <w:t xml:space="preserve">Гладкова Є. О. Функціональний зміст прогнозування у сфері протидії злочинності. </w:t>
      </w:r>
      <w:r w:rsidR="00204879" w:rsidRPr="00F1550E">
        <w:rPr>
          <w:i/>
          <w:sz w:val="28"/>
          <w:szCs w:val="28"/>
          <w:lang w:val="uk-UA"/>
        </w:rPr>
        <w:t>Вісник кримінологічної асоціації України</w:t>
      </w:r>
      <w:r w:rsidR="00204879" w:rsidRPr="00F1550E">
        <w:rPr>
          <w:sz w:val="28"/>
          <w:szCs w:val="28"/>
          <w:lang w:val="uk-UA"/>
        </w:rPr>
        <w:t>. 2015. № 2 (10). С. 178–186.</w:t>
      </w:r>
    </w:p>
    <w:p w14:paraId="018C5C92" w14:textId="3E69F114" w:rsidR="00204879" w:rsidRPr="00F1550E" w:rsidRDefault="007C2332" w:rsidP="00F1550E">
      <w:pPr>
        <w:widowControl/>
        <w:tabs>
          <w:tab w:val="left" w:pos="349"/>
          <w:tab w:val="left" w:pos="996"/>
          <w:tab w:val="left" w:pos="1276"/>
        </w:tabs>
        <w:ind w:firstLine="709"/>
        <w:jc w:val="both"/>
        <w:rPr>
          <w:rFonts w:ascii="Times New Roman" w:hAnsi="Times New Roman" w:cs="Times New Roman"/>
          <w:b/>
          <w:color w:val="auto"/>
          <w:sz w:val="28"/>
          <w:szCs w:val="28"/>
        </w:rPr>
      </w:pPr>
      <w:r w:rsidRPr="00F1550E">
        <w:rPr>
          <w:rFonts w:ascii="Times New Roman" w:hAnsi="Times New Roman" w:cs="Times New Roman"/>
          <w:bCs/>
          <w:color w:val="auto"/>
          <w:sz w:val="28"/>
          <w:szCs w:val="28"/>
        </w:rPr>
        <w:lastRenderedPageBreak/>
        <w:t>9. </w:t>
      </w:r>
      <w:proofErr w:type="spellStart"/>
      <w:r w:rsidR="00204879" w:rsidRPr="00F1550E">
        <w:rPr>
          <w:rFonts w:ascii="Times New Roman" w:hAnsi="Times New Roman" w:cs="Times New Roman"/>
          <w:bCs/>
          <w:color w:val="auto"/>
          <w:sz w:val="28"/>
          <w:szCs w:val="28"/>
        </w:rPr>
        <w:t>Ґроф</w:t>
      </w:r>
      <w:proofErr w:type="spellEnd"/>
      <w:r w:rsidR="00204879" w:rsidRPr="00F1550E">
        <w:rPr>
          <w:rFonts w:ascii="Times New Roman" w:hAnsi="Times New Roman" w:cs="Times New Roman"/>
          <w:bCs/>
          <w:color w:val="auto"/>
          <w:sz w:val="28"/>
          <w:szCs w:val="28"/>
        </w:rPr>
        <w:t xml:space="preserve"> С. Психологія майбутнього : </w:t>
      </w:r>
      <w:proofErr w:type="spellStart"/>
      <w:r w:rsidR="00204879" w:rsidRPr="00F1550E">
        <w:rPr>
          <w:rFonts w:ascii="Times New Roman" w:hAnsi="Times New Roman" w:cs="Times New Roman"/>
          <w:bCs/>
          <w:color w:val="auto"/>
          <w:sz w:val="28"/>
          <w:szCs w:val="28"/>
        </w:rPr>
        <w:t>уроки</w:t>
      </w:r>
      <w:proofErr w:type="spellEnd"/>
      <w:r w:rsidR="00204879" w:rsidRPr="00F1550E">
        <w:rPr>
          <w:rFonts w:ascii="Times New Roman" w:hAnsi="Times New Roman" w:cs="Times New Roman"/>
          <w:bCs/>
          <w:color w:val="auto"/>
          <w:sz w:val="28"/>
          <w:szCs w:val="28"/>
        </w:rPr>
        <w:t xml:space="preserve"> з сучасних досліджень свідомості / Пер. з </w:t>
      </w:r>
      <w:proofErr w:type="spellStart"/>
      <w:r w:rsidR="00204879" w:rsidRPr="00F1550E">
        <w:rPr>
          <w:rFonts w:ascii="Times New Roman" w:hAnsi="Times New Roman" w:cs="Times New Roman"/>
          <w:bCs/>
          <w:color w:val="auto"/>
          <w:sz w:val="28"/>
          <w:szCs w:val="28"/>
        </w:rPr>
        <w:t>англ</w:t>
      </w:r>
      <w:proofErr w:type="spellEnd"/>
      <w:r w:rsidR="00204879" w:rsidRPr="00F1550E">
        <w:rPr>
          <w:rFonts w:ascii="Times New Roman" w:hAnsi="Times New Roman" w:cs="Times New Roman"/>
          <w:bCs/>
          <w:color w:val="auto"/>
          <w:sz w:val="28"/>
          <w:szCs w:val="28"/>
        </w:rPr>
        <w:t>. Я. О. Винницької, О. В. </w:t>
      </w:r>
      <w:proofErr w:type="spellStart"/>
      <w:r w:rsidR="00204879" w:rsidRPr="00F1550E">
        <w:rPr>
          <w:rFonts w:ascii="Times New Roman" w:hAnsi="Times New Roman" w:cs="Times New Roman"/>
          <w:bCs/>
          <w:color w:val="auto"/>
          <w:sz w:val="28"/>
          <w:szCs w:val="28"/>
        </w:rPr>
        <w:t>Редчиць</w:t>
      </w:r>
      <w:proofErr w:type="spellEnd"/>
      <w:r w:rsidR="00204879" w:rsidRPr="00F1550E">
        <w:rPr>
          <w:rFonts w:ascii="Times New Roman" w:hAnsi="Times New Roman" w:cs="Times New Roman"/>
          <w:bCs/>
          <w:color w:val="auto"/>
          <w:sz w:val="28"/>
          <w:szCs w:val="28"/>
        </w:rPr>
        <w:t>. Л</w:t>
      </w:r>
      <w:r w:rsidRPr="00F1550E">
        <w:rPr>
          <w:rFonts w:ascii="Times New Roman" w:hAnsi="Times New Roman" w:cs="Times New Roman"/>
          <w:bCs/>
          <w:color w:val="auto"/>
          <w:sz w:val="28"/>
          <w:szCs w:val="28"/>
        </w:rPr>
        <w:t>ь</w:t>
      </w:r>
      <w:r w:rsidR="00204879" w:rsidRPr="00F1550E">
        <w:rPr>
          <w:rFonts w:ascii="Times New Roman" w:hAnsi="Times New Roman" w:cs="Times New Roman"/>
          <w:bCs/>
          <w:color w:val="auto"/>
          <w:sz w:val="28"/>
          <w:szCs w:val="28"/>
        </w:rPr>
        <w:t>вів : Афіша, 2015. 328 с.</w:t>
      </w:r>
    </w:p>
    <w:p w14:paraId="031007B7" w14:textId="66F98EA4" w:rsidR="00204879" w:rsidRPr="00F1550E" w:rsidRDefault="007C2332" w:rsidP="00F1550E">
      <w:pPr>
        <w:widowControl/>
        <w:tabs>
          <w:tab w:val="left" w:pos="349"/>
          <w:tab w:val="left" w:pos="996"/>
          <w:tab w:val="left" w:pos="1276"/>
        </w:tabs>
        <w:ind w:firstLine="709"/>
        <w:jc w:val="both"/>
        <w:rPr>
          <w:rFonts w:ascii="Times New Roman" w:hAnsi="Times New Roman" w:cs="Times New Roman"/>
          <w:b/>
          <w:color w:val="auto"/>
          <w:sz w:val="28"/>
          <w:szCs w:val="28"/>
        </w:rPr>
      </w:pPr>
      <w:r w:rsidRPr="00F1550E">
        <w:rPr>
          <w:rFonts w:ascii="Times New Roman" w:hAnsi="Times New Roman" w:cs="Times New Roman"/>
          <w:color w:val="auto"/>
          <w:sz w:val="28"/>
          <w:szCs w:val="28"/>
        </w:rPr>
        <w:t>10. </w:t>
      </w:r>
      <w:r w:rsidR="00204879" w:rsidRPr="00F1550E">
        <w:rPr>
          <w:rFonts w:ascii="Times New Roman" w:hAnsi="Times New Roman" w:cs="Times New Roman"/>
          <w:color w:val="auto"/>
          <w:sz w:val="28"/>
          <w:szCs w:val="28"/>
        </w:rPr>
        <w:t>Кулик О. Г. Система моніторингових досліджень злочинності в Україні та її кримінологічне значення</w:t>
      </w:r>
      <w:r w:rsidR="00BD3F1F">
        <w:rPr>
          <w:rFonts w:ascii="Times New Roman" w:hAnsi="Times New Roman" w:cs="Times New Roman"/>
          <w:color w:val="auto"/>
          <w:sz w:val="28"/>
          <w:szCs w:val="28"/>
        </w:rPr>
        <w:t>.</w:t>
      </w:r>
      <w:r w:rsidR="00204879" w:rsidRPr="00F1550E">
        <w:rPr>
          <w:rFonts w:ascii="Times New Roman" w:hAnsi="Times New Roman" w:cs="Times New Roman"/>
          <w:color w:val="auto"/>
          <w:sz w:val="28"/>
          <w:szCs w:val="28"/>
        </w:rPr>
        <w:t xml:space="preserve"> Кримінологічна теорія і практика: досвід, проблеми сьогодення та шляхи їх вирішення : тези доповідей наук.-</w:t>
      </w:r>
      <w:proofErr w:type="spellStart"/>
      <w:r w:rsidR="00204879" w:rsidRPr="00F1550E">
        <w:rPr>
          <w:rFonts w:ascii="Times New Roman" w:hAnsi="Times New Roman" w:cs="Times New Roman"/>
          <w:color w:val="auto"/>
          <w:sz w:val="28"/>
          <w:szCs w:val="28"/>
        </w:rPr>
        <w:t>теор</w:t>
      </w:r>
      <w:proofErr w:type="spellEnd"/>
      <w:r w:rsidR="00204879" w:rsidRPr="00F1550E">
        <w:rPr>
          <w:rFonts w:ascii="Times New Roman" w:hAnsi="Times New Roman" w:cs="Times New Roman"/>
          <w:color w:val="auto"/>
          <w:sz w:val="28"/>
          <w:szCs w:val="28"/>
        </w:rPr>
        <w:t xml:space="preserve">. </w:t>
      </w:r>
      <w:proofErr w:type="spellStart"/>
      <w:r w:rsidR="00204879" w:rsidRPr="00F1550E">
        <w:rPr>
          <w:rFonts w:ascii="Times New Roman" w:hAnsi="Times New Roman" w:cs="Times New Roman"/>
          <w:color w:val="auto"/>
          <w:sz w:val="28"/>
          <w:szCs w:val="28"/>
        </w:rPr>
        <w:t>конф</w:t>
      </w:r>
      <w:proofErr w:type="spellEnd"/>
      <w:r w:rsidR="00204879" w:rsidRPr="00F1550E">
        <w:rPr>
          <w:rFonts w:ascii="Times New Roman" w:hAnsi="Times New Roman" w:cs="Times New Roman"/>
          <w:color w:val="auto"/>
          <w:sz w:val="28"/>
          <w:szCs w:val="28"/>
        </w:rPr>
        <w:t xml:space="preserve">. (м. Київ, 20 березня 2014 року) / Ред. </w:t>
      </w:r>
      <w:proofErr w:type="spellStart"/>
      <w:r w:rsidR="00204879" w:rsidRPr="00F1550E">
        <w:rPr>
          <w:rFonts w:ascii="Times New Roman" w:hAnsi="Times New Roman" w:cs="Times New Roman"/>
          <w:color w:val="auto"/>
          <w:sz w:val="28"/>
          <w:szCs w:val="28"/>
        </w:rPr>
        <w:t>кол</w:t>
      </w:r>
      <w:proofErr w:type="spellEnd"/>
      <w:r w:rsidR="00204879" w:rsidRPr="00F1550E">
        <w:rPr>
          <w:rFonts w:ascii="Times New Roman" w:hAnsi="Times New Roman" w:cs="Times New Roman"/>
          <w:color w:val="auto"/>
          <w:sz w:val="28"/>
          <w:szCs w:val="28"/>
        </w:rPr>
        <w:t>. В. В. Коваленко, В. В. </w:t>
      </w:r>
      <w:proofErr w:type="spellStart"/>
      <w:r w:rsidR="00204879" w:rsidRPr="00F1550E">
        <w:rPr>
          <w:rFonts w:ascii="Times New Roman" w:hAnsi="Times New Roman" w:cs="Times New Roman"/>
          <w:color w:val="auto"/>
          <w:sz w:val="28"/>
          <w:szCs w:val="28"/>
        </w:rPr>
        <w:t>Чернєй</w:t>
      </w:r>
      <w:proofErr w:type="spellEnd"/>
      <w:r w:rsidR="00204879" w:rsidRPr="00F1550E">
        <w:rPr>
          <w:rFonts w:ascii="Times New Roman" w:hAnsi="Times New Roman" w:cs="Times New Roman"/>
          <w:color w:val="auto"/>
          <w:sz w:val="28"/>
          <w:szCs w:val="28"/>
        </w:rPr>
        <w:t>, О. М. </w:t>
      </w:r>
      <w:proofErr w:type="spellStart"/>
      <w:r w:rsidR="00204879" w:rsidRPr="00F1550E">
        <w:rPr>
          <w:rFonts w:ascii="Times New Roman" w:hAnsi="Times New Roman" w:cs="Times New Roman"/>
          <w:color w:val="auto"/>
          <w:sz w:val="28"/>
          <w:szCs w:val="28"/>
        </w:rPr>
        <w:t>Джужа</w:t>
      </w:r>
      <w:proofErr w:type="spellEnd"/>
      <w:r w:rsidR="00204879" w:rsidRPr="00F1550E">
        <w:rPr>
          <w:rFonts w:ascii="Times New Roman" w:hAnsi="Times New Roman" w:cs="Times New Roman"/>
          <w:color w:val="auto"/>
          <w:sz w:val="28"/>
          <w:szCs w:val="28"/>
        </w:rPr>
        <w:t xml:space="preserve">, В. В. Василевич та ін. Київ: Національна акад. </w:t>
      </w:r>
      <w:proofErr w:type="spellStart"/>
      <w:r w:rsidR="00204879" w:rsidRPr="00F1550E">
        <w:rPr>
          <w:rFonts w:ascii="Times New Roman" w:hAnsi="Times New Roman" w:cs="Times New Roman"/>
          <w:color w:val="auto"/>
          <w:sz w:val="28"/>
          <w:szCs w:val="28"/>
        </w:rPr>
        <w:t>внутр</w:t>
      </w:r>
      <w:proofErr w:type="spellEnd"/>
      <w:r w:rsidR="00204879" w:rsidRPr="00F1550E">
        <w:rPr>
          <w:rFonts w:ascii="Times New Roman" w:hAnsi="Times New Roman" w:cs="Times New Roman"/>
          <w:color w:val="auto"/>
          <w:sz w:val="28"/>
          <w:szCs w:val="28"/>
        </w:rPr>
        <w:t>. справ, 2014. С. 27–28.</w:t>
      </w:r>
    </w:p>
    <w:p w14:paraId="42459EFB" w14:textId="138E7626" w:rsidR="00204879" w:rsidRPr="00F1550E" w:rsidRDefault="007C2332" w:rsidP="00F1550E">
      <w:pPr>
        <w:widowControl/>
        <w:tabs>
          <w:tab w:val="left" w:pos="349"/>
          <w:tab w:val="left" w:pos="996"/>
          <w:tab w:val="left" w:pos="1276"/>
        </w:tabs>
        <w:ind w:firstLine="709"/>
        <w:jc w:val="both"/>
        <w:rPr>
          <w:rFonts w:ascii="Times New Roman" w:hAnsi="Times New Roman" w:cs="Times New Roman"/>
          <w:b/>
          <w:color w:val="auto"/>
          <w:sz w:val="28"/>
          <w:szCs w:val="28"/>
        </w:rPr>
      </w:pPr>
      <w:r w:rsidRPr="00F1550E">
        <w:rPr>
          <w:rFonts w:ascii="Times New Roman" w:hAnsi="Times New Roman" w:cs="Times New Roman"/>
          <w:color w:val="auto"/>
          <w:sz w:val="28"/>
          <w:szCs w:val="28"/>
        </w:rPr>
        <w:t>11. </w:t>
      </w:r>
      <w:r w:rsidR="00204879" w:rsidRPr="00F1550E">
        <w:rPr>
          <w:rFonts w:ascii="Times New Roman" w:hAnsi="Times New Roman" w:cs="Times New Roman"/>
          <w:color w:val="auto"/>
          <w:sz w:val="28"/>
          <w:szCs w:val="28"/>
        </w:rPr>
        <w:t xml:space="preserve">Литвинов О. М., Орлов Ю. В. </w:t>
      </w:r>
      <w:proofErr w:type="spellStart"/>
      <w:r w:rsidR="00204879" w:rsidRPr="00F1550E">
        <w:rPr>
          <w:rFonts w:ascii="Times New Roman" w:hAnsi="Times New Roman" w:cs="Times New Roman"/>
          <w:color w:val="auto"/>
          <w:sz w:val="28"/>
          <w:szCs w:val="28"/>
        </w:rPr>
        <w:t>Антипостмодерн</w:t>
      </w:r>
      <w:proofErr w:type="spellEnd"/>
      <w:r w:rsidR="00204879" w:rsidRPr="00F1550E">
        <w:rPr>
          <w:rFonts w:ascii="Times New Roman" w:hAnsi="Times New Roman" w:cs="Times New Roman"/>
          <w:color w:val="auto"/>
          <w:sz w:val="28"/>
          <w:szCs w:val="28"/>
        </w:rPr>
        <w:t>: кримінологічні етюди. Харків : Право, 2020. 280 с.</w:t>
      </w:r>
    </w:p>
    <w:p w14:paraId="7096D6DF" w14:textId="1ED322C6" w:rsidR="00204879" w:rsidRPr="00F1550E" w:rsidRDefault="007C2332" w:rsidP="00F1550E">
      <w:pPr>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12. </w:t>
      </w:r>
      <w:r w:rsidR="00204879" w:rsidRPr="00F1550E">
        <w:rPr>
          <w:rFonts w:ascii="Times New Roman" w:hAnsi="Times New Roman" w:cs="Times New Roman"/>
          <w:color w:val="auto"/>
          <w:sz w:val="28"/>
          <w:szCs w:val="28"/>
        </w:rPr>
        <w:t>Литвинов О. М., Орлов Ю. В. Нариси з кримінології постмодерну. Х. : Право, 2019. 278 с.</w:t>
      </w:r>
    </w:p>
    <w:p w14:paraId="472F08BA" w14:textId="53F11925" w:rsidR="0086579B" w:rsidRPr="00F1550E" w:rsidRDefault="007C2332" w:rsidP="00F1550E">
      <w:pPr>
        <w:pStyle w:val="afb"/>
        <w:tabs>
          <w:tab w:val="left" w:pos="349"/>
          <w:tab w:val="left" w:pos="996"/>
          <w:tab w:val="left" w:pos="1276"/>
        </w:tabs>
        <w:ind w:firstLine="709"/>
        <w:jc w:val="both"/>
        <w:textAlignment w:val="auto"/>
        <w:rPr>
          <w:sz w:val="28"/>
          <w:szCs w:val="28"/>
          <w:lang w:val="uk-UA"/>
        </w:rPr>
      </w:pPr>
      <w:r w:rsidRPr="00F1550E">
        <w:rPr>
          <w:sz w:val="28"/>
          <w:szCs w:val="28"/>
          <w:lang w:val="uk-UA"/>
        </w:rPr>
        <w:t>13. </w:t>
      </w:r>
      <w:r w:rsidR="0086579B" w:rsidRPr="00F1550E">
        <w:rPr>
          <w:sz w:val="28"/>
          <w:szCs w:val="28"/>
          <w:lang w:val="uk-UA"/>
        </w:rPr>
        <w:t>Мокляк</w:t>
      </w:r>
      <w:r w:rsidR="0086579B" w:rsidRPr="00F1550E">
        <w:rPr>
          <w:sz w:val="28"/>
          <w:szCs w:val="28"/>
        </w:rPr>
        <w:t> </w:t>
      </w:r>
      <w:r w:rsidR="0086579B" w:rsidRPr="00F1550E">
        <w:rPr>
          <w:sz w:val="28"/>
          <w:szCs w:val="28"/>
          <w:lang w:val="uk-UA"/>
        </w:rPr>
        <w:t>В.</w:t>
      </w:r>
      <w:r w:rsidR="0086579B" w:rsidRPr="00F1550E">
        <w:rPr>
          <w:sz w:val="28"/>
          <w:szCs w:val="28"/>
        </w:rPr>
        <w:t> </w:t>
      </w:r>
      <w:r w:rsidR="0086579B" w:rsidRPr="00F1550E">
        <w:rPr>
          <w:sz w:val="28"/>
          <w:szCs w:val="28"/>
          <w:lang w:val="uk-UA"/>
        </w:rPr>
        <w:t>В. Кримінологічний аналіз кіль</w:t>
      </w:r>
      <w:r w:rsidR="00AC2B81">
        <w:rPr>
          <w:sz w:val="28"/>
          <w:szCs w:val="28"/>
          <w:lang w:val="uk-UA"/>
        </w:rPr>
        <w:t>кі</w:t>
      </w:r>
      <w:r w:rsidR="0086579B" w:rsidRPr="00F1550E">
        <w:rPr>
          <w:sz w:val="28"/>
          <w:szCs w:val="28"/>
          <w:lang w:val="uk-UA"/>
        </w:rPr>
        <w:t xml:space="preserve">сних та якісних показників вимірювання терористичної злочинності в Україні. </w:t>
      </w:r>
      <w:r w:rsidR="0086579B" w:rsidRPr="00F1550E">
        <w:rPr>
          <w:i/>
          <w:sz w:val="28"/>
          <w:szCs w:val="28"/>
        </w:rPr>
        <w:t>Национальный юридический журнал: теория и практика</w:t>
      </w:r>
      <w:r w:rsidR="0086579B" w:rsidRPr="00F1550E">
        <w:rPr>
          <w:sz w:val="28"/>
          <w:szCs w:val="28"/>
        </w:rPr>
        <w:t>. 2018. С. 159-163.</w:t>
      </w:r>
    </w:p>
    <w:p w14:paraId="774D2BFB" w14:textId="4B00807C" w:rsidR="00204879" w:rsidRPr="00F1550E" w:rsidRDefault="007C2332" w:rsidP="00F1550E">
      <w:pPr>
        <w:pStyle w:val="afb"/>
        <w:tabs>
          <w:tab w:val="left" w:pos="349"/>
          <w:tab w:val="left" w:pos="996"/>
          <w:tab w:val="left" w:pos="1276"/>
        </w:tabs>
        <w:ind w:firstLine="709"/>
        <w:jc w:val="both"/>
        <w:textAlignment w:val="auto"/>
        <w:rPr>
          <w:sz w:val="28"/>
          <w:szCs w:val="28"/>
          <w:lang w:val="uk-UA"/>
        </w:rPr>
      </w:pPr>
      <w:r w:rsidRPr="00F1550E">
        <w:rPr>
          <w:sz w:val="28"/>
          <w:szCs w:val="28"/>
          <w:lang w:val="uk-UA"/>
        </w:rPr>
        <w:t>14. </w:t>
      </w:r>
      <w:r w:rsidR="00204879" w:rsidRPr="00F1550E">
        <w:rPr>
          <w:sz w:val="28"/>
          <w:szCs w:val="28"/>
          <w:lang w:val="uk-UA"/>
        </w:rPr>
        <w:t>Моніторинговий кримінологічний аналіз злочинності в Україні</w:t>
      </w:r>
      <w:r w:rsidR="00204879" w:rsidRPr="00F1550E">
        <w:rPr>
          <w:sz w:val="28"/>
          <w:szCs w:val="28"/>
        </w:rPr>
        <w:t> </w:t>
      </w:r>
      <w:r w:rsidR="00204879" w:rsidRPr="00F1550E">
        <w:rPr>
          <w:sz w:val="28"/>
          <w:szCs w:val="28"/>
          <w:lang w:val="uk-UA"/>
        </w:rPr>
        <w:t>(2009–2013</w:t>
      </w:r>
      <w:r w:rsidR="00204879" w:rsidRPr="00F1550E">
        <w:rPr>
          <w:sz w:val="28"/>
          <w:szCs w:val="28"/>
        </w:rPr>
        <w:t> </w:t>
      </w:r>
      <w:r w:rsidR="00204879" w:rsidRPr="00F1550E">
        <w:rPr>
          <w:sz w:val="28"/>
          <w:szCs w:val="28"/>
          <w:lang w:val="uk-UA"/>
        </w:rPr>
        <w:t>роки)</w:t>
      </w:r>
      <w:r w:rsidR="00204879" w:rsidRPr="00F1550E">
        <w:rPr>
          <w:bCs/>
          <w:sz w:val="28"/>
          <w:szCs w:val="28"/>
          <w:lang w:val="uk-UA"/>
        </w:rPr>
        <w:t xml:space="preserve">: монографія </w:t>
      </w:r>
      <w:r w:rsidR="00204879" w:rsidRPr="00F1550E">
        <w:rPr>
          <w:sz w:val="28"/>
          <w:szCs w:val="28"/>
          <w:lang w:val="uk-UA"/>
        </w:rPr>
        <w:t>/ Басараб Р.</w:t>
      </w:r>
      <w:r w:rsidR="00204879" w:rsidRPr="00F1550E">
        <w:rPr>
          <w:sz w:val="28"/>
          <w:szCs w:val="28"/>
        </w:rPr>
        <w:t> </w:t>
      </w:r>
      <w:r w:rsidR="00204879" w:rsidRPr="00F1550E">
        <w:rPr>
          <w:sz w:val="28"/>
          <w:szCs w:val="28"/>
          <w:lang w:val="uk-UA"/>
        </w:rPr>
        <w:t>І., Богатирьова О.</w:t>
      </w:r>
      <w:r w:rsidR="00204879" w:rsidRPr="00F1550E">
        <w:rPr>
          <w:sz w:val="28"/>
          <w:szCs w:val="28"/>
        </w:rPr>
        <w:t> </w:t>
      </w:r>
      <w:r w:rsidR="00204879" w:rsidRPr="00F1550E">
        <w:rPr>
          <w:sz w:val="28"/>
          <w:szCs w:val="28"/>
          <w:lang w:val="uk-UA"/>
        </w:rPr>
        <w:t xml:space="preserve">І., </w:t>
      </w:r>
      <w:proofErr w:type="spellStart"/>
      <w:r w:rsidR="00204879" w:rsidRPr="00F1550E">
        <w:rPr>
          <w:sz w:val="28"/>
          <w:szCs w:val="28"/>
          <w:lang w:val="uk-UA"/>
        </w:rPr>
        <w:t>Бутович</w:t>
      </w:r>
      <w:proofErr w:type="spellEnd"/>
      <w:r w:rsidR="00204879" w:rsidRPr="00F1550E">
        <w:rPr>
          <w:sz w:val="28"/>
          <w:szCs w:val="28"/>
          <w:lang w:val="uk-UA"/>
        </w:rPr>
        <w:t xml:space="preserve"> О.</w:t>
      </w:r>
      <w:r w:rsidR="00204879" w:rsidRPr="00F1550E">
        <w:rPr>
          <w:sz w:val="28"/>
          <w:szCs w:val="28"/>
        </w:rPr>
        <w:t> </w:t>
      </w:r>
      <w:r w:rsidR="00204879" w:rsidRPr="00F1550E">
        <w:rPr>
          <w:sz w:val="28"/>
          <w:szCs w:val="28"/>
          <w:lang w:val="uk-UA"/>
        </w:rPr>
        <w:t xml:space="preserve">І. та ін.; за </w:t>
      </w:r>
      <w:proofErr w:type="spellStart"/>
      <w:r w:rsidR="00204879" w:rsidRPr="00F1550E">
        <w:rPr>
          <w:sz w:val="28"/>
          <w:szCs w:val="28"/>
          <w:lang w:val="uk-UA"/>
        </w:rPr>
        <w:t>заг</w:t>
      </w:r>
      <w:proofErr w:type="spellEnd"/>
      <w:r w:rsidR="00204879" w:rsidRPr="00F1550E">
        <w:rPr>
          <w:sz w:val="28"/>
          <w:szCs w:val="28"/>
          <w:lang w:val="uk-UA"/>
        </w:rPr>
        <w:t>. ред. Є.</w:t>
      </w:r>
      <w:r w:rsidR="00204879" w:rsidRPr="00F1550E">
        <w:rPr>
          <w:sz w:val="28"/>
          <w:szCs w:val="28"/>
        </w:rPr>
        <w:t> </w:t>
      </w:r>
      <w:r w:rsidR="00204879" w:rsidRPr="00F1550E">
        <w:rPr>
          <w:sz w:val="28"/>
          <w:szCs w:val="28"/>
          <w:lang w:val="uk-UA"/>
        </w:rPr>
        <w:t>М.</w:t>
      </w:r>
      <w:r w:rsidR="00204879" w:rsidRPr="00F1550E">
        <w:rPr>
          <w:sz w:val="28"/>
          <w:szCs w:val="28"/>
        </w:rPr>
        <w:t> </w:t>
      </w:r>
      <w:proofErr w:type="spellStart"/>
      <w:r w:rsidR="00204879" w:rsidRPr="00F1550E">
        <w:rPr>
          <w:sz w:val="28"/>
          <w:szCs w:val="28"/>
          <w:lang w:val="uk-UA"/>
        </w:rPr>
        <w:t>Блажівського</w:t>
      </w:r>
      <w:proofErr w:type="spellEnd"/>
      <w:r w:rsidR="00204879" w:rsidRPr="00F1550E">
        <w:rPr>
          <w:sz w:val="28"/>
          <w:szCs w:val="28"/>
          <w:lang w:val="uk-UA"/>
        </w:rPr>
        <w:t>. Київ: Алеута, 2014. 634</w:t>
      </w:r>
      <w:r w:rsidR="00204879" w:rsidRPr="00F1550E">
        <w:rPr>
          <w:sz w:val="28"/>
          <w:szCs w:val="28"/>
        </w:rPr>
        <w:t> </w:t>
      </w:r>
      <w:r w:rsidR="00204879" w:rsidRPr="00F1550E">
        <w:rPr>
          <w:sz w:val="28"/>
          <w:szCs w:val="28"/>
          <w:lang w:val="uk-UA"/>
        </w:rPr>
        <w:t>с.</w:t>
      </w:r>
    </w:p>
    <w:p w14:paraId="48B40035" w14:textId="10BBD906" w:rsidR="00204879" w:rsidRPr="00F1550E" w:rsidRDefault="007C2332" w:rsidP="00F1550E">
      <w:pPr>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15. </w:t>
      </w:r>
      <w:r w:rsidR="00204879" w:rsidRPr="00F1550E">
        <w:rPr>
          <w:rFonts w:ascii="Times New Roman" w:hAnsi="Times New Roman" w:cs="Times New Roman"/>
          <w:color w:val="auto"/>
          <w:sz w:val="28"/>
          <w:szCs w:val="28"/>
        </w:rPr>
        <w:t xml:space="preserve">Наукове забезпечення функціонування системи Міністерства внутрішніх справ України: адміністративно-правове регулювання: монографія / Т. А. Плугатар, О. В. Скоробагатько; ДНДІ МВС України. Вінниця: </w:t>
      </w:r>
      <w:proofErr w:type="spellStart"/>
      <w:r w:rsidR="00204879" w:rsidRPr="00F1550E">
        <w:rPr>
          <w:rFonts w:ascii="Times New Roman" w:hAnsi="Times New Roman" w:cs="Times New Roman"/>
          <w:color w:val="auto"/>
          <w:sz w:val="28"/>
          <w:szCs w:val="28"/>
        </w:rPr>
        <w:t>Нілан</w:t>
      </w:r>
      <w:proofErr w:type="spellEnd"/>
      <w:r w:rsidR="00204879" w:rsidRPr="00F1550E">
        <w:rPr>
          <w:rFonts w:ascii="Times New Roman" w:hAnsi="Times New Roman" w:cs="Times New Roman"/>
          <w:color w:val="auto"/>
          <w:sz w:val="28"/>
          <w:szCs w:val="28"/>
        </w:rPr>
        <w:t xml:space="preserve"> ЛТД, 2016. 200 с.</w:t>
      </w:r>
    </w:p>
    <w:p w14:paraId="1DCA7B71" w14:textId="463D2342" w:rsidR="00204879" w:rsidRPr="00F1550E" w:rsidRDefault="007C2332" w:rsidP="00F1550E">
      <w:pPr>
        <w:widowControl/>
        <w:tabs>
          <w:tab w:val="left" w:pos="349"/>
          <w:tab w:val="left" w:pos="996"/>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16. </w:t>
      </w:r>
      <w:r w:rsidR="00204879" w:rsidRPr="00F1550E">
        <w:rPr>
          <w:rFonts w:ascii="Times New Roman" w:hAnsi="Times New Roman" w:cs="Times New Roman"/>
          <w:color w:val="auto"/>
          <w:sz w:val="28"/>
          <w:szCs w:val="28"/>
        </w:rPr>
        <w:t xml:space="preserve">Орлов Ю. В. Дискурсивний простір злочинності. </w:t>
      </w:r>
      <w:r w:rsidR="00204879" w:rsidRPr="00F1550E">
        <w:rPr>
          <w:rFonts w:ascii="Times New Roman" w:hAnsi="Times New Roman" w:cs="Times New Roman"/>
          <w:i/>
          <w:iCs/>
          <w:color w:val="auto"/>
          <w:sz w:val="28"/>
          <w:szCs w:val="28"/>
        </w:rPr>
        <w:t>Вісник Кримінологічної асоціації України</w:t>
      </w:r>
      <w:r w:rsidR="00204879" w:rsidRPr="00F1550E">
        <w:rPr>
          <w:rFonts w:ascii="Times New Roman" w:hAnsi="Times New Roman" w:cs="Times New Roman"/>
          <w:color w:val="auto"/>
          <w:sz w:val="28"/>
          <w:szCs w:val="28"/>
        </w:rPr>
        <w:t>. 2018. № 1 (18). С. 126–136.</w:t>
      </w:r>
    </w:p>
    <w:p w14:paraId="7BEE6AD9" w14:textId="1E36B1CE" w:rsidR="00204879" w:rsidRPr="00F1550E" w:rsidRDefault="007C2332" w:rsidP="00F1550E">
      <w:pPr>
        <w:widowControl/>
        <w:tabs>
          <w:tab w:val="left" w:pos="349"/>
          <w:tab w:val="left" w:pos="996"/>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17. </w:t>
      </w:r>
      <w:r w:rsidR="00204879" w:rsidRPr="00F1550E">
        <w:rPr>
          <w:rFonts w:ascii="Times New Roman" w:hAnsi="Times New Roman" w:cs="Times New Roman"/>
          <w:color w:val="auto"/>
          <w:sz w:val="28"/>
          <w:szCs w:val="28"/>
        </w:rPr>
        <w:t xml:space="preserve">Орлов Ю. В. </w:t>
      </w:r>
      <w:proofErr w:type="spellStart"/>
      <w:r w:rsidR="00204879" w:rsidRPr="00F1550E">
        <w:rPr>
          <w:rFonts w:ascii="Times New Roman" w:hAnsi="Times New Roman" w:cs="Times New Roman"/>
          <w:color w:val="auto"/>
          <w:sz w:val="28"/>
          <w:szCs w:val="28"/>
        </w:rPr>
        <w:t>Дискурсивно</w:t>
      </w:r>
      <w:proofErr w:type="spellEnd"/>
      <w:r w:rsidR="00204879" w:rsidRPr="00F1550E">
        <w:rPr>
          <w:rFonts w:ascii="Times New Roman" w:hAnsi="Times New Roman" w:cs="Times New Roman"/>
          <w:color w:val="auto"/>
          <w:sz w:val="28"/>
          <w:szCs w:val="28"/>
        </w:rPr>
        <w:t xml:space="preserve">-комунікативна теорія детермінації злочинності: концептуальні засади формування. </w:t>
      </w:r>
      <w:r w:rsidR="00204879" w:rsidRPr="00F1550E">
        <w:rPr>
          <w:rFonts w:ascii="Times New Roman" w:hAnsi="Times New Roman" w:cs="Times New Roman"/>
          <w:i/>
          <w:color w:val="auto"/>
          <w:sz w:val="28"/>
          <w:szCs w:val="28"/>
        </w:rPr>
        <w:t>Вісник Кримінологічної асоціації України</w:t>
      </w:r>
      <w:r w:rsidR="00204879" w:rsidRPr="00F1550E">
        <w:rPr>
          <w:rFonts w:ascii="Times New Roman" w:hAnsi="Times New Roman" w:cs="Times New Roman"/>
          <w:color w:val="auto"/>
          <w:sz w:val="28"/>
          <w:szCs w:val="28"/>
        </w:rPr>
        <w:t>. 2017. № 3 (17). С. 23–32.</w:t>
      </w:r>
    </w:p>
    <w:p w14:paraId="04860E02" w14:textId="055F3F19" w:rsidR="00204879" w:rsidRPr="00F1550E" w:rsidRDefault="007C2332" w:rsidP="00F1550E">
      <w:pPr>
        <w:widowControl/>
        <w:tabs>
          <w:tab w:val="left" w:pos="349"/>
          <w:tab w:val="left" w:pos="996"/>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18. </w:t>
      </w:r>
      <w:r w:rsidR="00204879" w:rsidRPr="00F1550E">
        <w:rPr>
          <w:rFonts w:ascii="Times New Roman" w:hAnsi="Times New Roman" w:cs="Times New Roman"/>
          <w:color w:val="auto"/>
          <w:sz w:val="28"/>
          <w:szCs w:val="28"/>
        </w:rPr>
        <w:t xml:space="preserve">Орлов Ю. В. Злочинність і час: онтологія та метафізика кримінологічного аналізу. </w:t>
      </w:r>
      <w:r w:rsidR="00204879" w:rsidRPr="00F1550E">
        <w:rPr>
          <w:rFonts w:ascii="Times New Roman" w:hAnsi="Times New Roman" w:cs="Times New Roman"/>
          <w:i/>
          <w:iCs/>
          <w:color w:val="auto"/>
          <w:sz w:val="28"/>
          <w:szCs w:val="28"/>
        </w:rPr>
        <w:t>Вісник</w:t>
      </w:r>
      <w:r w:rsidR="00204879" w:rsidRPr="00F1550E">
        <w:rPr>
          <w:rFonts w:ascii="Times New Roman" w:hAnsi="Times New Roman" w:cs="Times New Roman"/>
          <w:color w:val="auto"/>
          <w:sz w:val="28"/>
          <w:szCs w:val="28"/>
        </w:rPr>
        <w:t xml:space="preserve"> </w:t>
      </w:r>
      <w:r w:rsidR="00204879" w:rsidRPr="00F1550E">
        <w:rPr>
          <w:rFonts w:ascii="Times New Roman" w:hAnsi="Times New Roman" w:cs="Times New Roman"/>
          <w:i/>
          <w:iCs/>
          <w:color w:val="auto"/>
          <w:sz w:val="28"/>
          <w:szCs w:val="28"/>
        </w:rPr>
        <w:t>Кримінологічної асоціації України</w:t>
      </w:r>
      <w:r w:rsidR="00204879" w:rsidRPr="00F1550E">
        <w:rPr>
          <w:rFonts w:ascii="Times New Roman" w:hAnsi="Times New Roman" w:cs="Times New Roman"/>
          <w:color w:val="auto"/>
          <w:sz w:val="28"/>
          <w:szCs w:val="28"/>
        </w:rPr>
        <w:t>. 2019. Спецвипуск. С. 144–154.</w:t>
      </w:r>
    </w:p>
    <w:p w14:paraId="25D409EA" w14:textId="7928E047" w:rsidR="00204879" w:rsidRPr="00F1550E" w:rsidRDefault="007C2332" w:rsidP="00F1550E">
      <w:pPr>
        <w:widowControl/>
        <w:tabs>
          <w:tab w:val="left" w:pos="349"/>
          <w:tab w:val="left" w:pos="996"/>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19. </w:t>
      </w:r>
      <w:r w:rsidR="00204879" w:rsidRPr="00F1550E">
        <w:rPr>
          <w:rFonts w:ascii="Times New Roman" w:hAnsi="Times New Roman" w:cs="Times New Roman"/>
          <w:color w:val="auto"/>
          <w:sz w:val="28"/>
          <w:szCs w:val="28"/>
        </w:rPr>
        <w:t xml:space="preserve">Орлов Ю. В. Постмодерна кримінологія: основні гносеологічні орієнтири. </w:t>
      </w:r>
      <w:r w:rsidR="00204879" w:rsidRPr="00F1550E">
        <w:rPr>
          <w:rFonts w:ascii="Times New Roman" w:hAnsi="Times New Roman" w:cs="Times New Roman"/>
          <w:i/>
          <w:iCs/>
          <w:color w:val="auto"/>
          <w:sz w:val="28"/>
          <w:szCs w:val="28"/>
        </w:rPr>
        <w:t>Вісник</w:t>
      </w:r>
      <w:r w:rsidR="00204879" w:rsidRPr="00F1550E">
        <w:rPr>
          <w:rFonts w:ascii="Times New Roman" w:hAnsi="Times New Roman" w:cs="Times New Roman"/>
          <w:color w:val="auto"/>
          <w:sz w:val="28"/>
          <w:szCs w:val="28"/>
        </w:rPr>
        <w:t xml:space="preserve"> </w:t>
      </w:r>
      <w:r w:rsidR="00204879" w:rsidRPr="00F1550E">
        <w:rPr>
          <w:rFonts w:ascii="Times New Roman" w:hAnsi="Times New Roman" w:cs="Times New Roman"/>
          <w:i/>
          <w:iCs/>
          <w:color w:val="auto"/>
          <w:sz w:val="28"/>
          <w:szCs w:val="28"/>
        </w:rPr>
        <w:t>Кримінологічної асоціації України</w:t>
      </w:r>
      <w:r w:rsidR="00204879" w:rsidRPr="00F1550E">
        <w:rPr>
          <w:rFonts w:ascii="Times New Roman" w:hAnsi="Times New Roman" w:cs="Times New Roman"/>
          <w:color w:val="auto"/>
          <w:sz w:val="28"/>
          <w:szCs w:val="28"/>
        </w:rPr>
        <w:t>. 2019. № 2 (21). С. 13–24.</w:t>
      </w:r>
    </w:p>
    <w:p w14:paraId="528D2FC5" w14:textId="2C11DE33" w:rsidR="00204879" w:rsidRPr="00EE3C95" w:rsidRDefault="007C2332" w:rsidP="00F1550E">
      <w:pPr>
        <w:widowControl/>
        <w:tabs>
          <w:tab w:val="left" w:pos="349"/>
          <w:tab w:val="left" w:pos="996"/>
          <w:tab w:val="left" w:pos="1276"/>
        </w:tabs>
        <w:ind w:firstLine="709"/>
        <w:jc w:val="both"/>
        <w:rPr>
          <w:rFonts w:ascii="Times New Roman" w:hAnsi="Times New Roman" w:cs="Times New Roman"/>
          <w:color w:val="auto"/>
          <w:sz w:val="28"/>
          <w:szCs w:val="28"/>
          <w:lang w:val="en-US"/>
        </w:rPr>
      </w:pPr>
      <w:r w:rsidRPr="00F1550E">
        <w:rPr>
          <w:rFonts w:ascii="Times New Roman" w:hAnsi="Times New Roman" w:cs="Times New Roman"/>
          <w:color w:val="auto"/>
          <w:sz w:val="28"/>
          <w:szCs w:val="28"/>
        </w:rPr>
        <w:t>20. </w:t>
      </w:r>
      <w:r w:rsidR="00204879" w:rsidRPr="00F1550E">
        <w:rPr>
          <w:rFonts w:ascii="Times New Roman" w:hAnsi="Times New Roman" w:cs="Times New Roman"/>
          <w:color w:val="auto"/>
          <w:sz w:val="28"/>
          <w:szCs w:val="28"/>
        </w:rPr>
        <w:t xml:space="preserve">Орлов Ю. В. Сутність та поняття злочинності : від фрагментації до інтеграції наукового знання. </w:t>
      </w:r>
      <w:r w:rsidR="00204879" w:rsidRPr="00F1550E">
        <w:rPr>
          <w:rFonts w:ascii="Times New Roman" w:hAnsi="Times New Roman" w:cs="Times New Roman"/>
          <w:i/>
          <w:iCs/>
          <w:color w:val="auto"/>
          <w:sz w:val="28"/>
          <w:szCs w:val="28"/>
        </w:rPr>
        <w:t>Форум права:</w:t>
      </w:r>
      <w:r w:rsidR="00204879" w:rsidRPr="00F1550E">
        <w:rPr>
          <w:rFonts w:ascii="Times New Roman" w:hAnsi="Times New Roman" w:cs="Times New Roman"/>
          <w:color w:val="auto"/>
          <w:sz w:val="28"/>
          <w:szCs w:val="28"/>
        </w:rPr>
        <w:t xml:space="preserve"> електрон. наук. фах</w:t>
      </w:r>
      <w:proofErr w:type="spellStart"/>
      <w:r w:rsidR="00204879" w:rsidRPr="00F1550E">
        <w:rPr>
          <w:rFonts w:ascii="Times New Roman" w:hAnsi="Times New Roman" w:cs="Times New Roman"/>
          <w:color w:val="auto"/>
          <w:sz w:val="28"/>
          <w:szCs w:val="28"/>
          <w:lang w:val="ru-RU"/>
        </w:rPr>
        <w:t>ове</w:t>
      </w:r>
      <w:proofErr w:type="spellEnd"/>
      <w:r w:rsidR="00204879" w:rsidRPr="00F1550E">
        <w:rPr>
          <w:rFonts w:ascii="Times New Roman" w:hAnsi="Times New Roman" w:cs="Times New Roman"/>
          <w:color w:val="auto"/>
          <w:sz w:val="28"/>
          <w:szCs w:val="28"/>
          <w:lang w:val="ru-RU"/>
        </w:rPr>
        <w:t xml:space="preserve"> вид. 201</w:t>
      </w:r>
      <w:r w:rsidR="00204879" w:rsidRPr="00F1550E">
        <w:rPr>
          <w:rFonts w:ascii="Times New Roman" w:hAnsi="Times New Roman" w:cs="Times New Roman"/>
          <w:color w:val="auto"/>
          <w:sz w:val="28"/>
          <w:szCs w:val="28"/>
        </w:rPr>
        <w:t>7</w:t>
      </w:r>
      <w:r w:rsidR="00204879" w:rsidRPr="00F1550E">
        <w:rPr>
          <w:rFonts w:ascii="Times New Roman" w:hAnsi="Times New Roman" w:cs="Times New Roman"/>
          <w:color w:val="auto"/>
          <w:sz w:val="28"/>
          <w:szCs w:val="28"/>
          <w:lang w:val="ru-RU"/>
        </w:rPr>
        <w:t xml:space="preserve">. № </w:t>
      </w:r>
      <w:r w:rsidR="00204879" w:rsidRPr="00F1550E">
        <w:rPr>
          <w:rFonts w:ascii="Times New Roman" w:hAnsi="Times New Roman" w:cs="Times New Roman"/>
          <w:color w:val="auto"/>
          <w:sz w:val="28"/>
          <w:szCs w:val="28"/>
        </w:rPr>
        <w:t>5</w:t>
      </w:r>
      <w:r w:rsidR="00204879" w:rsidRPr="00F1550E">
        <w:rPr>
          <w:rFonts w:ascii="Times New Roman" w:hAnsi="Times New Roman" w:cs="Times New Roman"/>
          <w:color w:val="auto"/>
          <w:sz w:val="28"/>
          <w:szCs w:val="28"/>
          <w:lang w:val="ru-RU"/>
        </w:rPr>
        <w:t>. С.</w:t>
      </w:r>
      <w:r w:rsidR="00204879" w:rsidRPr="00F1550E">
        <w:rPr>
          <w:rFonts w:ascii="Times New Roman" w:hAnsi="Times New Roman" w:cs="Times New Roman"/>
          <w:color w:val="auto"/>
          <w:sz w:val="28"/>
          <w:szCs w:val="28"/>
        </w:rPr>
        <w:t xml:space="preserve"> 271–278. </w:t>
      </w:r>
      <w:r w:rsidR="00204879" w:rsidRPr="00F1550E">
        <w:rPr>
          <w:rFonts w:ascii="Times New Roman" w:hAnsi="Times New Roman" w:cs="Times New Roman"/>
          <w:color w:val="auto"/>
          <w:sz w:val="28"/>
          <w:szCs w:val="28"/>
          <w:lang w:val="pl-PL"/>
        </w:rPr>
        <w:t xml:space="preserve">URL </w:t>
      </w:r>
      <w:r w:rsidR="00204879" w:rsidRPr="00EE3C95">
        <w:rPr>
          <w:rFonts w:ascii="Times New Roman" w:hAnsi="Times New Roman" w:cs="Times New Roman"/>
          <w:color w:val="auto"/>
          <w:sz w:val="28"/>
          <w:szCs w:val="28"/>
          <w:lang w:val="en-US"/>
        </w:rPr>
        <w:t xml:space="preserve">: </w:t>
      </w:r>
      <w:r w:rsidR="00204879" w:rsidRPr="00F1550E">
        <w:rPr>
          <w:rFonts w:ascii="Times New Roman" w:hAnsi="Times New Roman" w:cs="Times New Roman"/>
          <w:color w:val="auto"/>
          <w:sz w:val="28"/>
          <w:szCs w:val="28"/>
          <w:lang w:val="en-US"/>
        </w:rPr>
        <w:t>http</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nbuv</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gov</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ua</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j</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pdf</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FP</w:t>
      </w:r>
      <w:r w:rsidR="00204879" w:rsidRPr="00EE3C95">
        <w:rPr>
          <w:rFonts w:ascii="Times New Roman" w:hAnsi="Times New Roman" w:cs="Times New Roman"/>
          <w:color w:val="auto"/>
          <w:sz w:val="28"/>
          <w:szCs w:val="28"/>
          <w:lang w:val="en-US"/>
        </w:rPr>
        <w:t>_</w:t>
      </w:r>
      <w:r w:rsidR="00204879" w:rsidRPr="00F1550E">
        <w:rPr>
          <w:rFonts w:ascii="Times New Roman" w:hAnsi="Times New Roman" w:cs="Times New Roman"/>
          <w:color w:val="auto"/>
          <w:sz w:val="28"/>
          <w:szCs w:val="28"/>
          <w:lang w:val="en-US"/>
        </w:rPr>
        <w:t>index</w:t>
      </w:r>
      <w:r w:rsidR="00204879" w:rsidRPr="00EE3C95">
        <w:rPr>
          <w:rFonts w:ascii="Times New Roman" w:hAnsi="Times New Roman" w:cs="Times New Roman"/>
          <w:color w:val="auto"/>
          <w:sz w:val="28"/>
          <w:szCs w:val="28"/>
          <w:lang w:val="en-US"/>
        </w:rPr>
        <w:t>.</w:t>
      </w:r>
      <w:r w:rsidR="00204879" w:rsidRPr="00F1550E">
        <w:rPr>
          <w:rFonts w:ascii="Times New Roman" w:hAnsi="Times New Roman" w:cs="Times New Roman"/>
          <w:color w:val="auto"/>
          <w:sz w:val="28"/>
          <w:szCs w:val="28"/>
          <w:lang w:val="en-US"/>
        </w:rPr>
        <w:t>htm</w:t>
      </w:r>
      <w:r w:rsidR="00204879" w:rsidRPr="00EE3C95">
        <w:rPr>
          <w:rFonts w:ascii="Times New Roman" w:hAnsi="Times New Roman" w:cs="Times New Roman"/>
          <w:color w:val="auto"/>
          <w:sz w:val="28"/>
          <w:szCs w:val="28"/>
          <w:lang w:val="en-US"/>
        </w:rPr>
        <w:t>_2017_5_43.</w:t>
      </w:r>
      <w:r w:rsidR="00204879" w:rsidRPr="00F1550E">
        <w:rPr>
          <w:rFonts w:ascii="Times New Roman" w:hAnsi="Times New Roman" w:cs="Times New Roman"/>
          <w:color w:val="auto"/>
          <w:sz w:val="28"/>
          <w:szCs w:val="28"/>
          <w:lang w:val="en-US"/>
        </w:rPr>
        <w:t>pdf</w:t>
      </w:r>
    </w:p>
    <w:p w14:paraId="5CB16DB4" w14:textId="4A5D0916" w:rsidR="00204879" w:rsidRPr="00F1550E" w:rsidRDefault="007C2332" w:rsidP="00F1550E">
      <w:pPr>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21. </w:t>
      </w:r>
      <w:r w:rsidR="00204879" w:rsidRPr="00F1550E">
        <w:rPr>
          <w:rFonts w:ascii="Times New Roman" w:hAnsi="Times New Roman" w:cs="Times New Roman"/>
          <w:color w:val="auto"/>
          <w:sz w:val="28"/>
          <w:szCs w:val="28"/>
        </w:rPr>
        <w:t xml:space="preserve">Орлов Ю. В. </w:t>
      </w:r>
      <w:proofErr w:type="spellStart"/>
      <w:r w:rsidR="00204879" w:rsidRPr="00F1550E">
        <w:rPr>
          <w:rFonts w:ascii="Times New Roman" w:hAnsi="Times New Roman" w:cs="Times New Roman"/>
          <w:color w:val="auto"/>
          <w:sz w:val="28"/>
          <w:szCs w:val="28"/>
        </w:rPr>
        <w:t>Фронтир</w:t>
      </w:r>
      <w:proofErr w:type="spellEnd"/>
      <w:r w:rsidR="00204879" w:rsidRPr="00F1550E">
        <w:rPr>
          <w:rFonts w:ascii="Times New Roman" w:hAnsi="Times New Roman" w:cs="Times New Roman"/>
          <w:color w:val="auto"/>
          <w:sz w:val="28"/>
          <w:szCs w:val="28"/>
        </w:rPr>
        <w:t xml:space="preserve"> як категорія кримінологічного дискурсу. </w:t>
      </w:r>
      <w:r w:rsidR="00204879" w:rsidRPr="00F1550E">
        <w:rPr>
          <w:rFonts w:ascii="Times New Roman" w:hAnsi="Times New Roman" w:cs="Times New Roman"/>
          <w:i/>
          <w:iCs/>
          <w:color w:val="auto"/>
          <w:sz w:val="28"/>
          <w:szCs w:val="28"/>
        </w:rPr>
        <w:t>Архів кримінології та судових наук</w:t>
      </w:r>
      <w:r w:rsidR="00204879" w:rsidRPr="00F1550E">
        <w:rPr>
          <w:rFonts w:ascii="Times New Roman" w:hAnsi="Times New Roman" w:cs="Times New Roman"/>
          <w:color w:val="auto"/>
          <w:sz w:val="28"/>
          <w:szCs w:val="28"/>
        </w:rPr>
        <w:t>. 2020. № 1. С. 98–108.</w:t>
      </w:r>
    </w:p>
    <w:p w14:paraId="53A8D06A" w14:textId="45470F9F" w:rsidR="0086579B"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22. </w:t>
      </w:r>
      <w:r w:rsidR="0086579B" w:rsidRPr="00F1550E">
        <w:rPr>
          <w:sz w:val="28"/>
          <w:szCs w:val="28"/>
          <w:lang w:val="uk-UA"/>
        </w:rPr>
        <w:t xml:space="preserve">Орлов Ю. В. </w:t>
      </w:r>
      <w:r w:rsidR="0086579B" w:rsidRPr="00F1550E">
        <w:rPr>
          <w:i/>
          <w:sz w:val="28"/>
          <w:szCs w:val="28"/>
          <w:lang w:val="en-US"/>
        </w:rPr>
        <w:t>Trauma</w:t>
      </w:r>
      <w:r w:rsidR="0086579B" w:rsidRPr="00F1550E">
        <w:rPr>
          <w:i/>
          <w:sz w:val="28"/>
          <w:szCs w:val="28"/>
          <w:lang w:val="uk-UA"/>
        </w:rPr>
        <w:t xml:space="preserve"> </w:t>
      </w:r>
      <w:r w:rsidR="0086579B" w:rsidRPr="00F1550E">
        <w:rPr>
          <w:i/>
          <w:sz w:val="28"/>
          <w:szCs w:val="28"/>
          <w:lang w:val="en-US"/>
        </w:rPr>
        <w:t>studies</w:t>
      </w:r>
      <w:r w:rsidR="0086579B" w:rsidRPr="00F1550E">
        <w:rPr>
          <w:sz w:val="28"/>
          <w:szCs w:val="28"/>
          <w:lang w:val="uk-UA"/>
        </w:rPr>
        <w:t xml:space="preserve"> у фокусі кримінологічного аналізу (український контекст). </w:t>
      </w:r>
      <w:r w:rsidR="0086579B" w:rsidRPr="00F1550E">
        <w:rPr>
          <w:i/>
          <w:sz w:val="28"/>
          <w:szCs w:val="28"/>
          <w:lang w:val="uk-UA"/>
        </w:rPr>
        <w:t>Вісник Кримінологічної асоціації України</w:t>
      </w:r>
      <w:r w:rsidR="0086579B" w:rsidRPr="00F1550E">
        <w:rPr>
          <w:sz w:val="28"/>
          <w:szCs w:val="28"/>
          <w:lang w:val="uk-UA"/>
        </w:rPr>
        <w:t>. 2020. № 2 (23). С. 11–31.</w:t>
      </w:r>
    </w:p>
    <w:p w14:paraId="0E505498" w14:textId="517AE5CC" w:rsidR="0086579B"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23. </w:t>
      </w:r>
      <w:r w:rsidR="0086579B" w:rsidRPr="00F1550E">
        <w:rPr>
          <w:sz w:val="28"/>
          <w:szCs w:val="28"/>
          <w:lang w:val="uk-UA"/>
        </w:rPr>
        <w:t xml:space="preserve">Орлов Ю. В. </w:t>
      </w:r>
      <w:proofErr w:type="spellStart"/>
      <w:r w:rsidR="0086579B" w:rsidRPr="00F1550E">
        <w:rPr>
          <w:sz w:val="28"/>
          <w:szCs w:val="28"/>
          <w:lang w:val="uk-UA"/>
        </w:rPr>
        <w:t>Дискурсивно-перцептивні</w:t>
      </w:r>
      <w:proofErr w:type="spellEnd"/>
      <w:r w:rsidR="0086579B" w:rsidRPr="00F1550E">
        <w:rPr>
          <w:sz w:val="28"/>
          <w:szCs w:val="28"/>
          <w:lang w:val="uk-UA"/>
        </w:rPr>
        <w:t xml:space="preserve"> механізми детермінації злочинності. </w:t>
      </w:r>
      <w:r w:rsidR="0086579B" w:rsidRPr="00F1550E">
        <w:rPr>
          <w:i/>
          <w:iCs/>
          <w:sz w:val="28"/>
          <w:szCs w:val="28"/>
          <w:lang w:val="uk-UA"/>
        </w:rPr>
        <w:t>Вісник</w:t>
      </w:r>
      <w:r w:rsidR="0086579B" w:rsidRPr="00F1550E">
        <w:rPr>
          <w:sz w:val="28"/>
          <w:szCs w:val="28"/>
          <w:lang w:val="uk-UA"/>
        </w:rPr>
        <w:t xml:space="preserve"> </w:t>
      </w:r>
      <w:r w:rsidR="0086579B" w:rsidRPr="00F1550E">
        <w:rPr>
          <w:i/>
          <w:iCs/>
          <w:sz w:val="28"/>
          <w:szCs w:val="28"/>
          <w:lang w:val="uk-UA"/>
        </w:rPr>
        <w:t>Кримінологічної асоціації України</w:t>
      </w:r>
      <w:r w:rsidR="0086579B" w:rsidRPr="00F1550E">
        <w:rPr>
          <w:sz w:val="28"/>
          <w:szCs w:val="28"/>
          <w:lang w:val="uk-UA"/>
        </w:rPr>
        <w:t>. 2018. № 2 (19). С.</w:t>
      </w:r>
      <w:r w:rsidR="0086579B" w:rsidRPr="00F1550E">
        <w:rPr>
          <w:sz w:val="28"/>
          <w:szCs w:val="28"/>
        </w:rPr>
        <w:t> </w:t>
      </w:r>
      <w:r w:rsidR="0086579B" w:rsidRPr="00F1550E">
        <w:rPr>
          <w:sz w:val="28"/>
          <w:szCs w:val="28"/>
          <w:lang w:val="uk-UA"/>
        </w:rPr>
        <w:t>176–184.</w:t>
      </w:r>
    </w:p>
    <w:p w14:paraId="3AC9F5C7" w14:textId="0D7C1897" w:rsidR="0086579B"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24. </w:t>
      </w:r>
      <w:r w:rsidR="0086579B" w:rsidRPr="00F1550E">
        <w:rPr>
          <w:sz w:val="28"/>
          <w:szCs w:val="28"/>
          <w:lang w:val="uk-UA"/>
        </w:rPr>
        <w:t xml:space="preserve">Орлов Ю. В. </w:t>
      </w:r>
      <w:proofErr w:type="spellStart"/>
      <w:r w:rsidR="0086579B" w:rsidRPr="00F1550E">
        <w:rPr>
          <w:sz w:val="28"/>
          <w:szCs w:val="28"/>
          <w:lang w:val="uk-UA"/>
        </w:rPr>
        <w:t>Дискурсивно-перцептивні</w:t>
      </w:r>
      <w:proofErr w:type="spellEnd"/>
      <w:r w:rsidR="0086579B" w:rsidRPr="00F1550E">
        <w:rPr>
          <w:sz w:val="28"/>
          <w:szCs w:val="28"/>
          <w:lang w:val="uk-UA"/>
        </w:rPr>
        <w:t xml:space="preserve"> механізми детермінації злочинності (закінчення статті). </w:t>
      </w:r>
      <w:r w:rsidR="0086579B" w:rsidRPr="00F1550E">
        <w:rPr>
          <w:i/>
          <w:iCs/>
          <w:sz w:val="28"/>
          <w:szCs w:val="28"/>
          <w:lang w:val="uk-UA"/>
        </w:rPr>
        <w:t>Вісник</w:t>
      </w:r>
      <w:r w:rsidR="0086579B" w:rsidRPr="00F1550E">
        <w:rPr>
          <w:sz w:val="28"/>
          <w:szCs w:val="28"/>
          <w:lang w:val="uk-UA"/>
        </w:rPr>
        <w:t xml:space="preserve"> </w:t>
      </w:r>
      <w:r w:rsidR="0086579B" w:rsidRPr="00F1550E">
        <w:rPr>
          <w:i/>
          <w:iCs/>
          <w:sz w:val="28"/>
          <w:szCs w:val="28"/>
          <w:lang w:val="uk-UA"/>
        </w:rPr>
        <w:t>Кримінологічної асоціації України</w:t>
      </w:r>
      <w:r w:rsidR="0086579B" w:rsidRPr="00F1550E">
        <w:rPr>
          <w:sz w:val="28"/>
          <w:szCs w:val="28"/>
          <w:lang w:val="uk-UA"/>
        </w:rPr>
        <w:t>. 2019. № 1 (20). С. 99–107.</w:t>
      </w:r>
    </w:p>
    <w:p w14:paraId="70E6B3B9" w14:textId="3A1B5E0E" w:rsidR="0086579B" w:rsidRPr="00F1550E" w:rsidRDefault="007C2332" w:rsidP="00F1550E">
      <w:pPr>
        <w:widowControl/>
        <w:tabs>
          <w:tab w:val="left" w:pos="633"/>
          <w:tab w:val="left" w:pos="709"/>
          <w:tab w:val="left" w:pos="851"/>
          <w:tab w:val="left" w:pos="1276"/>
        </w:tabs>
        <w:autoSpaceDE w:val="0"/>
        <w:autoSpaceDN w:val="0"/>
        <w:adjustRightInd w:val="0"/>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lastRenderedPageBreak/>
        <w:t>25. </w:t>
      </w:r>
      <w:r w:rsidR="0086579B" w:rsidRPr="00F1550E">
        <w:rPr>
          <w:rFonts w:ascii="Times New Roman" w:hAnsi="Times New Roman" w:cs="Times New Roman"/>
          <w:color w:val="auto"/>
          <w:sz w:val="28"/>
          <w:szCs w:val="28"/>
        </w:rPr>
        <w:t xml:space="preserve">Орлов Ю. В. Криміналізація діянь в умовах соціального </w:t>
      </w:r>
      <w:proofErr w:type="spellStart"/>
      <w:r w:rsidR="0086579B" w:rsidRPr="00F1550E">
        <w:rPr>
          <w:rFonts w:ascii="Times New Roman" w:hAnsi="Times New Roman" w:cs="Times New Roman"/>
          <w:color w:val="auto"/>
          <w:sz w:val="28"/>
          <w:szCs w:val="28"/>
        </w:rPr>
        <w:t>неадеквату</w:t>
      </w:r>
      <w:proofErr w:type="spellEnd"/>
      <w:r w:rsidR="0086579B" w:rsidRPr="00F1550E">
        <w:rPr>
          <w:rFonts w:ascii="Times New Roman" w:hAnsi="Times New Roman" w:cs="Times New Roman"/>
          <w:color w:val="auto"/>
          <w:sz w:val="28"/>
          <w:szCs w:val="28"/>
        </w:rPr>
        <w:t xml:space="preserve">: симптоми та чинники // </w:t>
      </w:r>
      <w:r w:rsidR="0086579B" w:rsidRPr="00F1550E">
        <w:rPr>
          <w:rFonts w:ascii="Times New Roman" w:hAnsi="Times New Roman" w:cs="Times New Roman"/>
          <w:bCs/>
          <w:color w:val="auto"/>
          <w:sz w:val="28"/>
          <w:szCs w:val="28"/>
        </w:rPr>
        <w:t>Кримінальне право в умовах глобалізації суспільних процесів: традиції та новації</w:t>
      </w:r>
      <w:r w:rsidR="0086579B" w:rsidRPr="00F1550E">
        <w:rPr>
          <w:rFonts w:ascii="Times New Roman" w:hAnsi="Times New Roman" w:cs="Times New Roman"/>
          <w:color w:val="auto"/>
          <w:sz w:val="28"/>
          <w:szCs w:val="28"/>
        </w:rPr>
        <w:t xml:space="preserve"> : Матер. </w:t>
      </w:r>
      <w:proofErr w:type="spellStart"/>
      <w:r w:rsidR="0086579B" w:rsidRPr="00F1550E">
        <w:rPr>
          <w:rFonts w:ascii="Times New Roman" w:hAnsi="Times New Roman" w:cs="Times New Roman"/>
          <w:color w:val="auto"/>
          <w:sz w:val="28"/>
          <w:szCs w:val="28"/>
        </w:rPr>
        <w:t>міжнар</w:t>
      </w:r>
      <w:proofErr w:type="spellEnd"/>
      <w:r w:rsidR="0086579B" w:rsidRPr="00F1550E">
        <w:rPr>
          <w:rFonts w:ascii="Times New Roman" w:hAnsi="Times New Roman" w:cs="Times New Roman"/>
          <w:color w:val="auto"/>
          <w:sz w:val="28"/>
          <w:szCs w:val="28"/>
        </w:rPr>
        <w:t xml:space="preserve">. </w:t>
      </w:r>
      <w:r w:rsidR="0086579B" w:rsidRPr="00F1550E">
        <w:rPr>
          <w:rFonts w:ascii="Times New Roman" w:hAnsi="Times New Roman" w:cs="Times New Roman"/>
          <w:bCs/>
          <w:color w:val="auto"/>
          <w:sz w:val="28"/>
          <w:szCs w:val="28"/>
        </w:rPr>
        <w:t>наук.-</w:t>
      </w:r>
      <w:proofErr w:type="spellStart"/>
      <w:r w:rsidR="0086579B" w:rsidRPr="00F1550E">
        <w:rPr>
          <w:rFonts w:ascii="Times New Roman" w:hAnsi="Times New Roman" w:cs="Times New Roman"/>
          <w:bCs/>
          <w:color w:val="auto"/>
          <w:sz w:val="28"/>
          <w:szCs w:val="28"/>
        </w:rPr>
        <w:t>практ</w:t>
      </w:r>
      <w:proofErr w:type="spellEnd"/>
      <w:r w:rsidR="0086579B" w:rsidRPr="00F1550E">
        <w:rPr>
          <w:rFonts w:ascii="Times New Roman" w:hAnsi="Times New Roman" w:cs="Times New Roman"/>
          <w:bCs/>
          <w:color w:val="auto"/>
          <w:sz w:val="28"/>
          <w:szCs w:val="28"/>
        </w:rPr>
        <w:t>. круглого столу</w:t>
      </w:r>
      <w:r w:rsidR="0086579B" w:rsidRPr="00F1550E">
        <w:rPr>
          <w:rFonts w:ascii="Times New Roman" w:hAnsi="Times New Roman" w:cs="Times New Roman"/>
          <w:color w:val="auto"/>
          <w:sz w:val="28"/>
          <w:szCs w:val="28"/>
        </w:rPr>
        <w:t xml:space="preserve"> (м. Харків, 15 травня 2020 р.) / </w:t>
      </w:r>
      <w:proofErr w:type="spellStart"/>
      <w:r w:rsidR="0086579B" w:rsidRPr="00F1550E">
        <w:rPr>
          <w:rFonts w:ascii="Times New Roman" w:hAnsi="Times New Roman" w:cs="Times New Roman"/>
          <w:color w:val="auto"/>
          <w:sz w:val="28"/>
          <w:szCs w:val="28"/>
        </w:rPr>
        <w:t>Нац</w:t>
      </w:r>
      <w:proofErr w:type="spellEnd"/>
      <w:r w:rsidR="0086579B" w:rsidRPr="00F1550E">
        <w:rPr>
          <w:rFonts w:ascii="Times New Roman" w:hAnsi="Times New Roman" w:cs="Times New Roman"/>
          <w:color w:val="auto"/>
          <w:sz w:val="28"/>
          <w:szCs w:val="28"/>
        </w:rPr>
        <w:t xml:space="preserve">. ун-т «Національна юридична академія імені Ярослава Мудрого», Харків. </w:t>
      </w:r>
      <w:proofErr w:type="spellStart"/>
      <w:r w:rsidR="0086579B" w:rsidRPr="00F1550E">
        <w:rPr>
          <w:rFonts w:ascii="Times New Roman" w:hAnsi="Times New Roman" w:cs="Times New Roman"/>
          <w:color w:val="auto"/>
          <w:sz w:val="28"/>
          <w:szCs w:val="28"/>
        </w:rPr>
        <w:t>цац</w:t>
      </w:r>
      <w:proofErr w:type="spellEnd"/>
      <w:r w:rsidR="0086579B" w:rsidRPr="00F1550E">
        <w:rPr>
          <w:rFonts w:ascii="Times New Roman" w:hAnsi="Times New Roman" w:cs="Times New Roman"/>
          <w:color w:val="auto"/>
          <w:sz w:val="28"/>
          <w:szCs w:val="28"/>
        </w:rPr>
        <w:t xml:space="preserve">. ун-т імені В. Н. Каразіна, Харків. </w:t>
      </w:r>
      <w:proofErr w:type="spellStart"/>
      <w:r w:rsidR="0086579B" w:rsidRPr="00F1550E">
        <w:rPr>
          <w:rFonts w:ascii="Times New Roman" w:hAnsi="Times New Roman" w:cs="Times New Roman"/>
          <w:color w:val="auto"/>
          <w:sz w:val="28"/>
          <w:szCs w:val="28"/>
        </w:rPr>
        <w:t>нац</w:t>
      </w:r>
      <w:proofErr w:type="spellEnd"/>
      <w:r w:rsidR="0086579B" w:rsidRPr="00F1550E">
        <w:rPr>
          <w:rFonts w:ascii="Times New Roman" w:hAnsi="Times New Roman" w:cs="Times New Roman"/>
          <w:color w:val="auto"/>
          <w:sz w:val="28"/>
          <w:szCs w:val="28"/>
        </w:rPr>
        <w:t xml:space="preserve">. ун-т </w:t>
      </w:r>
      <w:proofErr w:type="spellStart"/>
      <w:r w:rsidR="0086579B" w:rsidRPr="00F1550E">
        <w:rPr>
          <w:rFonts w:ascii="Times New Roman" w:hAnsi="Times New Roman" w:cs="Times New Roman"/>
          <w:color w:val="auto"/>
          <w:sz w:val="28"/>
          <w:szCs w:val="28"/>
        </w:rPr>
        <w:t>внутр</w:t>
      </w:r>
      <w:proofErr w:type="spellEnd"/>
      <w:r w:rsidR="0086579B" w:rsidRPr="00F1550E">
        <w:rPr>
          <w:rFonts w:ascii="Times New Roman" w:hAnsi="Times New Roman" w:cs="Times New Roman"/>
          <w:color w:val="auto"/>
          <w:sz w:val="28"/>
          <w:szCs w:val="28"/>
        </w:rPr>
        <w:t>. справ, Харків, 2020. С. 270–274.</w:t>
      </w:r>
    </w:p>
    <w:p w14:paraId="2F387EDA" w14:textId="72F1F6DD" w:rsidR="0086579B"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26. </w:t>
      </w:r>
      <w:r w:rsidR="0086579B" w:rsidRPr="00F1550E">
        <w:rPr>
          <w:sz w:val="28"/>
          <w:szCs w:val="28"/>
          <w:lang w:val="uk-UA"/>
        </w:rPr>
        <w:t xml:space="preserve">Орлов Ю. В. </w:t>
      </w:r>
      <w:proofErr w:type="spellStart"/>
      <w:r w:rsidR="0086579B" w:rsidRPr="00F1550E">
        <w:rPr>
          <w:sz w:val="28"/>
          <w:szCs w:val="28"/>
          <w:lang w:val="uk-UA"/>
        </w:rPr>
        <w:t>Ресентимент</w:t>
      </w:r>
      <w:proofErr w:type="spellEnd"/>
      <w:r w:rsidR="0086579B" w:rsidRPr="00F1550E">
        <w:rPr>
          <w:sz w:val="28"/>
          <w:szCs w:val="28"/>
          <w:lang w:val="uk-UA"/>
        </w:rPr>
        <w:t xml:space="preserve">: шлях від жертовності до злочинності. </w:t>
      </w:r>
      <w:r w:rsidR="0086579B" w:rsidRPr="00F1550E">
        <w:rPr>
          <w:i/>
          <w:iCs/>
          <w:sz w:val="28"/>
          <w:szCs w:val="28"/>
          <w:lang w:val="uk-UA"/>
        </w:rPr>
        <w:t>Вісник Кримінологічної асоціації України</w:t>
      </w:r>
      <w:r w:rsidR="0086579B" w:rsidRPr="00F1550E">
        <w:rPr>
          <w:sz w:val="28"/>
          <w:szCs w:val="28"/>
          <w:lang w:val="uk-UA"/>
        </w:rPr>
        <w:t>. 2020. № 1 (22). С. 140–151.</w:t>
      </w:r>
    </w:p>
    <w:p w14:paraId="256731B6" w14:textId="08EFF96E" w:rsidR="0086579B" w:rsidRPr="00F1550E" w:rsidRDefault="007C2332" w:rsidP="00F1550E">
      <w:pPr>
        <w:pStyle w:val="afb"/>
        <w:tabs>
          <w:tab w:val="left" w:pos="567"/>
          <w:tab w:val="left" w:pos="633"/>
          <w:tab w:val="left" w:pos="851"/>
          <w:tab w:val="left" w:pos="1276"/>
        </w:tabs>
        <w:ind w:firstLine="709"/>
        <w:jc w:val="both"/>
        <w:textAlignment w:val="auto"/>
        <w:rPr>
          <w:sz w:val="28"/>
          <w:szCs w:val="28"/>
          <w:lang w:val="uk-UA"/>
        </w:rPr>
      </w:pPr>
      <w:r w:rsidRPr="00F1550E">
        <w:rPr>
          <w:sz w:val="28"/>
          <w:szCs w:val="28"/>
          <w:lang w:val="uk-UA"/>
        </w:rPr>
        <w:t>27. </w:t>
      </w:r>
      <w:r w:rsidR="0086579B" w:rsidRPr="00F1550E">
        <w:rPr>
          <w:sz w:val="28"/>
          <w:szCs w:val="28"/>
          <w:lang w:val="uk-UA"/>
        </w:rPr>
        <w:t xml:space="preserve">Перепелиця Д. І. </w:t>
      </w:r>
      <w:proofErr w:type="spellStart"/>
      <w:r w:rsidR="0086579B" w:rsidRPr="00F1550E">
        <w:rPr>
          <w:sz w:val="28"/>
          <w:szCs w:val="28"/>
          <w:lang w:val="uk-UA"/>
        </w:rPr>
        <w:t>Призонізація</w:t>
      </w:r>
      <w:proofErr w:type="spellEnd"/>
      <w:r w:rsidR="0086579B" w:rsidRPr="00F1550E">
        <w:rPr>
          <w:sz w:val="28"/>
          <w:szCs w:val="28"/>
          <w:lang w:val="uk-UA"/>
        </w:rPr>
        <w:t xml:space="preserve"> в механізмі криміногенної детермінації: характеристика та протидія : </w:t>
      </w:r>
      <w:proofErr w:type="spellStart"/>
      <w:r w:rsidR="0086579B" w:rsidRPr="00F1550E">
        <w:rPr>
          <w:sz w:val="28"/>
          <w:szCs w:val="28"/>
          <w:lang w:val="uk-UA"/>
        </w:rPr>
        <w:t>дис</w:t>
      </w:r>
      <w:proofErr w:type="spellEnd"/>
      <w:r w:rsidR="0086579B" w:rsidRPr="00F1550E">
        <w:rPr>
          <w:sz w:val="28"/>
          <w:szCs w:val="28"/>
          <w:lang w:val="uk-UA"/>
        </w:rPr>
        <w:t xml:space="preserve">. … </w:t>
      </w:r>
      <w:proofErr w:type="spellStart"/>
      <w:r w:rsidR="0086579B" w:rsidRPr="00F1550E">
        <w:rPr>
          <w:sz w:val="28"/>
          <w:szCs w:val="28"/>
          <w:lang w:val="uk-UA"/>
        </w:rPr>
        <w:t>канд</w:t>
      </w:r>
      <w:proofErr w:type="spellEnd"/>
      <w:r w:rsidR="0086579B" w:rsidRPr="00F1550E">
        <w:rPr>
          <w:sz w:val="28"/>
          <w:szCs w:val="28"/>
          <w:lang w:val="uk-UA"/>
        </w:rPr>
        <w:t xml:space="preserve">. </w:t>
      </w:r>
      <w:proofErr w:type="spellStart"/>
      <w:r w:rsidR="0086579B" w:rsidRPr="00F1550E">
        <w:rPr>
          <w:sz w:val="28"/>
          <w:szCs w:val="28"/>
          <w:lang w:val="uk-UA"/>
        </w:rPr>
        <w:t>юрид</w:t>
      </w:r>
      <w:proofErr w:type="spellEnd"/>
      <w:r w:rsidR="0086579B" w:rsidRPr="00F1550E">
        <w:rPr>
          <w:sz w:val="28"/>
          <w:szCs w:val="28"/>
          <w:lang w:val="uk-UA"/>
        </w:rPr>
        <w:t>. наук : 12.00.08 ; Харківський національний університет внутрішніх справ. Х., 2014. 214 с.</w:t>
      </w:r>
    </w:p>
    <w:p w14:paraId="02EAD5A8" w14:textId="2CA0BF4A" w:rsidR="0086579B" w:rsidRPr="00F1550E" w:rsidRDefault="00F1550E" w:rsidP="00F1550E">
      <w:pPr>
        <w:widowControl/>
        <w:tabs>
          <w:tab w:val="left" w:pos="0"/>
          <w:tab w:val="left" w:pos="142"/>
          <w:tab w:val="left" w:pos="567"/>
          <w:tab w:val="left" w:pos="633"/>
          <w:tab w:val="left" w:pos="851"/>
          <w:tab w:val="left" w:pos="1080"/>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lang w:val="ru-RU"/>
        </w:rPr>
        <w:t>28. </w:t>
      </w:r>
      <w:proofErr w:type="spellStart"/>
      <w:r w:rsidR="0086579B" w:rsidRPr="00F1550E">
        <w:rPr>
          <w:rFonts w:ascii="Times New Roman" w:hAnsi="Times New Roman" w:cs="Times New Roman"/>
          <w:color w:val="auto"/>
          <w:sz w:val="28"/>
          <w:szCs w:val="28"/>
          <w:lang w:val="ru-RU"/>
        </w:rPr>
        <w:t>Плутицька</w:t>
      </w:r>
      <w:proofErr w:type="spellEnd"/>
      <w:r w:rsidR="0086579B" w:rsidRPr="00F1550E">
        <w:rPr>
          <w:rFonts w:ascii="Times New Roman" w:hAnsi="Times New Roman" w:cs="Times New Roman"/>
          <w:color w:val="auto"/>
          <w:sz w:val="28"/>
          <w:szCs w:val="28"/>
          <w:lang w:val="ru-RU"/>
        </w:rPr>
        <w:t xml:space="preserve"> </w:t>
      </w:r>
      <w:r w:rsidR="0086579B" w:rsidRPr="00F1550E">
        <w:rPr>
          <w:rFonts w:ascii="Times New Roman" w:hAnsi="Times New Roman" w:cs="Times New Roman"/>
          <w:color w:val="auto"/>
          <w:sz w:val="28"/>
          <w:szCs w:val="28"/>
        </w:rPr>
        <w:t xml:space="preserve">К. М. Сучасний стан насильницької злочинності в Україні: рівень, структура, динаміка, географія. </w:t>
      </w:r>
      <w:r w:rsidR="0086579B" w:rsidRPr="00F1550E">
        <w:rPr>
          <w:rFonts w:ascii="Times New Roman" w:hAnsi="Times New Roman" w:cs="Times New Roman"/>
          <w:i/>
          <w:color w:val="auto"/>
          <w:sz w:val="28"/>
          <w:szCs w:val="28"/>
        </w:rPr>
        <w:t>Право і суспільство</w:t>
      </w:r>
      <w:r w:rsidR="0086579B" w:rsidRPr="00F1550E">
        <w:rPr>
          <w:rFonts w:ascii="Times New Roman" w:hAnsi="Times New Roman" w:cs="Times New Roman"/>
          <w:color w:val="auto"/>
          <w:sz w:val="28"/>
          <w:szCs w:val="28"/>
        </w:rPr>
        <w:t>. 2017. № 3. С. 176-181.</w:t>
      </w:r>
    </w:p>
    <w:p w14:paraId="21577E93" w14:textId="1A87B80D" w:rsidR="007C2332" w:rsidRPr="00F1550E" w:rsidRDefault="00F1550E" w:rsidP="00F1550E">
      <w:pPr>
        <w:widowControl/>
        <w:tabs>
          <w:tab w:val="left" w:pos="0"/>
          <w:tab w:val="left" w:pos="142"/>
          <w:tab w:val="left" w:pos="567"/>
          <w:tab w:val="left" w:pos="633"/>
          <w:tab w:val="left" w:pos="851"/>
          <w:tab w:val="left" w:pos="1080"/>
          <w:tab w:val="left" w:pos="1276"/>
        </w:tabs>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29. </w:t>
      </w:r>
      <w:r w:rsidR="007C2332" w:rsidRPr="00F1550E">
        <w:rPr>
          <w:rFonts w:ascii="Times New Roman" w:hAnsi="Times New Roman" w:cs="Times New Roman"/>
          <w:color w:val="auto"/>
          <w:sz w:val="28"/>
          <w:szCs w:val="28"/>
        </w:rPr>
        <w:t>Фіалка М. І. До проблеми визначення змісту терміну «кримінологічна характеристика злочинності»</w:t>
      </w:r>
      <w:r w:rsidR="00AC2B81">
        <w:rPr>
          <w:rFonts w:ascii="Times New Roman" w:hAnsi="Times New Roman" w:cs="Times New Roman"/>
          <w:color w:val="auto"/>
          <w:sz w:val="28"/>
          <w:szCs w:val="28"/>
        </w:rPr>
        <w:t>.</w:t>
      </w:r>
      <w:r w:rsidR="007C2332" w:rsidRPr="00F1550E">
        <w:rPr>
          <w:rFonts w:ascii="Times New Roman" w:hAnsi="Times New Roman" w:cs="Times New Roman"/>
          <w:color w:val="auto"/>
          <w:sz w:val="28"/>
          <w:szCs w:val="28"/>
        </w:rPr>
        <w:t xml:space="preserve"> Вісник Кримінологічної асоціації України № 1(9) : збірник наукових праць [</w:t>
      </w:r>
      <w:proofErr w:type="spellStart"/>
      <w:r w:rsidR="007C2332" w:rsidRPr="00F1550E">
        <w:rPr>
          <w:rFonts w:ascii="Times New Roman" w:hAnsi="Times New Roman" w:cs="Times New Roman"/>
          <w:color w:val="auto"/>
          <w:sz w:val="28"/>
          <w:szCs w:val="28"/>
        </w:rPr>
        <w:t>редкол</w:t>
      </w:r>
      <w:proofErr w:type="spellEnd"/>
      <w:r w:rsidR="007C2332" w:rsidRPr="00F1550E">
        <w:rPr>
          <w:rFonts w:ascii="Times New Roman" w:hAnsi="Times New Roman" w:cs="Times New Roman"/>
          <w:color w:val="auto"/>
          <w:sz w:val="28"/>
          <w:szCs w:val="28"/>
        </w:rPr>
        <w:t>. О.М. Бандурка (</w:t>
      </w:r>
      <w:proofErr w:type="spellStart"/>
      <w:r w:rsidR="007C2332" w:rsidRPr="00F1550E">
        <w:rPr>
          <w:rFonts w:ascii="Times New Roman" w:hAnsi="Times New Roman" w:cs="Times New Roman"/>
          <w:color w:val="auto"/>
          <w:sz w:val="28"/>
          <w:szCs w:val="28"/>
        </w:rPr>
        <w:t>голов</w:t>
      </w:r>
      <w:proofErr w:type="spellEnd"/>
      <w:r w:rsidR="007C2332" w:rsidRPr="00F1550E">
        <w:rPr>
          <w:rFonts w:ascii="Times New Roman" w:hAnsi="Times New Roman" w:cs="Times New Roman"/>
          <w:color w:val="auto"/>
          <w:sz w:val="28"/>
          <w:szCs w:val="28"/>
        </w:rPr>
        <w:t>. ред.) та ін.]. Харків : ХНУВС, 2015. С. 237-246.</w:t>
      </w:r>
    </w:p>
    <w:p w14:paraId="41668A51" w14:textId="19ABD8BC" w:rsidR="007C2332" w:rsidRPr="00F1550E" w:rsidRDefault="00F1550E" w:rsidP="00F1550E">
      <w:pPr>
        <w:widowControl/>
        <w:tabs>
          <w:tab w:val="left" w:pos="0"/>
          <w:tab w:val="left" w:pos="142"/>
          <w:tab w:val="left" w:pos="567"/>
          <w:tab w:val="left" w:pos="633"/>
          <w:tab w:val="left" w:pos="851"/>
          <w:tab w:val="left" w:pos="1080"/>
          <w:tab w:val="left" w:pos="1276"/>
        </w:tabs>
        <w:ind w:firstLine="709"/>
        <w:jc w:val="both"/>
        <w:rPr>
          <w:rFonts w:ascii="Times New Roman" w:hAnsi="Times New Roman" w:cs="Times New Roman"/>
          <w:bCs/>
          <w:color w:val="auto"/>
          <w:sz w:val="28"/>
          <w:szCs w:val="28"/>
        </w:rPr>
      </w:pPr>
      <w:r w:rsidRPr="00F1550E">
        <w:rPr>
          <w:rFonts w:ascii="Times New Roman" w:hAnsi="Times New Roman" w:cs="Times New Roman"/>
          <w:bCs/>
          <w:color w:val="auto"/>
          <w:sz w:val="28"/>
          <w:szCs w:val="28"/>
        </w:rPr>
        <w:t>30. </w:t>
      </w:r>
      <w:r w:rsidR="007C2332" w:rsidRPr="00F1550E">
        <w:rPr>
          <w:rFonts w:ascii="Times New Roman" w:hAnsi="Times New Roman" w:cs="Times New Roman"/>
          <w:bCs/>
          <w:color w:val="auto"/>
          <w:sz w:val="28"/>
          <w:szCs w:val="28"/>
        </w:rPr>
        <w:t xml:space="preserve">Фіалка М.І. Показники злочинності. </w:t>
      </w:r>
      <w:r w:rsidR="007C2332" w:rsidRPr="00F1550E">
        <w:rPr>
          <w:rFonts w:ascii="Times New Roman" w:hAnsi="Times New Roman" w:cs="Times New Roman"/>
          <w:bCs/>
          <w:i/>
          <w:color w:val="auto"/>
          <w:sz w:val="28"/>
          <w:szCs w:val="28"/>
        </w:rPr>
        <w:t>Вісник асоціації кримінального права України</w:t>
      </w:r>
      <w:r w:rsidR="007C2332" w:rsidRPr="00F1550E">
        <w:rPr>
          <w:rFonts w:ascii="Times New Roman" w:hAnsi="Times New Roman" w:cs="Times New Roman"/>
          <w:bCs/>
          <w:color w:val="auto"/>
          <w:sz w:val="28"/>
          <w:szCs w:val="28"/>
        </w:rPr>
        <w:t xml:space="preserve">. 2016. </w:t>
      </w:r>
      <w:proofErr w:type="spellStart"/>
      <w:r w:rsidR="007C2332" w:rsidRPr="00F1550E">
        <w:rPr>
          <w:rFonts w:ascii="Times New Roman" w:hAnsi="Times New Roman" w:cs="Times New Roman"/>
          <w:bCs/>
          <w:color w:val="auto"/>
          <w:sz w:val="28"/>
          <w:szCs w:val="28"/>
        </w:rPr>
        <w:t>Вип</w:t>
      </w:r>
      <w:proofErr w:type="spellEnd"/>
      <w:r w:rsidR="007C2332" w:rsidRPr="00F1550E">
        <w:rPr>
          <w:rFonts w:ascii="Times New Roman" w:hAnsi="Times New Roman" w:cs="Times New Roman"/>
          <w:bCs/>
          <w:color w:val="auto"/>
          <w:sz w:val="28"/>
          <w:szCs w:val="28"/>
        </w:rPr>
        <w:t xml:space="preserve">. 2 (7). С. 361-367. URL: </w:t>
      </w:r>
      <w:hyperlink r:id="rId14" w:history="1">
        <w:r w:rsidR="007C2332" w:rsidRPr="00F1550E">
          <w:rPr>
            <w:rStyle w:val="a3"/>
            <w:rFonts w:ascii="Times New Roman" w:hAnsi="Times New Roman" w:cs="Times New Roman"/>
            <w:bCs/>
            <w:color w:val="auto"/>
            <w:sz w:val="28"/>
            <w:szCs w:val="28"/>
          </w:rPr>
          <w:t>http://nauka.nlu.edu.ua/wp-content/uploads/2016/12/41_Fialka.pdf</w:t>
        </w:r>
      </w:hyperlink>
      <w:r w:rsidR="007C2332" w:rsidRPr="00F1550E">
        <w:rPr>
          <w:rFonts w:ascii="Times New Roman" w:hAnsi="Times New Roman" w:cs="Times New Roman"/>
          <w:bCs/>
          <w:color w:val="auto"/>
          <w:sz w:val="28"/>
          <w:szCs w:val="28"/>
        </w:rPr>
        <w:t>.</w:t>
      </w:r>
    </w:p>
    <w:p w14:paraId="449AC882" w14:textId="52FC6574" w:rsidR="007C2332" w:rsidRPr="00F1550E" w:rsidRDefault="00F1550E" w:rsidP="00F1550E">
      <w:pPr>
        <w:widowControl/>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31. </w:t>
      </w:r>
      <w:r w:rsidR="007C2332" w:rsidRPr="00F1550E">
        <w:rPr>
          <w:rFonts w:ascii="Times New Roman" w:hAnsi="Times New Roman" w:cs="Times New Roman"/>
          <w:color w:val="auto"/>
          <w:sz w:val="28"/>
          <w:szCs w:val="28"/>
        </w:rPr>
        <w:t xml:space="preserve">Фіалка М. І. Дослідження кримінологічне // Українська кримінологічна енциклопедія/за </w:t>
      </w:r>
      <w:proofErr w:type="spellStart"/>
      <w:r w:rsidR="007C2332" w:rsidRPr="00F1550E">
        <w:rPr>
          <w:rFonts w:ascii="Times New Roman" w:hAnsi="Times New Roman" w:cs="Times New Roman"/>
          <w:color w:val="auto"/>
          <w:sz w:val="28"/>
          <w:szCs w:val="28"/>
        </w:rPr>
        <w:t>заг</w:t>
      </w:r>
      <w:proofErr w:type="spellEnd"/>
      <w:r w:rsidR="007C2332" w:rsidRPr="00F1550E">
        <w:rPr>
          <w:rFonts w:ascii="Times New Roman" w:hAnsi="Times New Roman" w:cs="Times New Roman"/>
          <w:color w:val="auto"/>
          <w:sz w:val="28"/>
          <w:szCs w:val="28"/>
        </w:rPr>
        <w:t>. ред. В. В. </w:t>
      </w:r>
      <w:proofErr w:type="spellStart"/>
      <w:r w:rsidR="007C2332" w:rsidRPr="00F1550E">
        <w:rPr>
          <w:rFonts w:ascii="Times New Roman" w:hAnsi="Times New Roman" w:cs="Times New Roman"/>
          <w:color w:val="auto"/>
          <w:sz w:val="28"/>
          <w:szCs w:val="28"/>
        </w:rPr>
        <w:t>Чернєя</w:t>
      </w:r>
      <w:proofErr w:type="spellEnd"/>
      <w:r w:rsidR="007C2332" w:rsidRPr="00F1550E">
        <w:rPr>
          <w:rFonts w:ascii="Times New Roman" w:hAnsi="Times New Roman" w:cs="Times New Roman"/>
          <w:color w:val="auto"/>
          <w:sz w:val="28"/>
          <w:szCs w:val="28"/>
        </w:rPr>
        <w:t>, В. В. </w:t>
      </w:r>
      <w:proofErr w:type="spellStart"/>
      <w:r w:rsidR="007C2332" w:rsidRPr="00F1550E">
        <w:rPr>
          <w:rFonts w:ascii="Times New Roman" w:hAnsi="Times New Roman" w:cs="Times New Roman"/>
          <w:color w:val="auto"/>
          <w:sz w:val="28"/>
          <w:szCs w:val="28"/>
        </w:rPr>
        <w:t>Сокуренко</w:t>
      </w:r>
      <w:proofErr w:type="spellEnd"/>
      <w:r w:rsidR="007C2332" w:rsidRPr="00F1550E">
        <w:rPr>
          <w:rFonts w:ascii="Times New Roman" w:hAnsi="Times New Roman" w:cs="Times New Roman"/>
          <w:color w:val="auto"/>
          <w:sz w:val="28"/>
          <w:szCs w:val="28"/>
        </w:rPr>
        <w:t>/</w:t>
      </w:r>
      <w:proofErr w:type="spellStart"/>
      <w:r w:rsidR="007C2332" w:rsidRPr="00F1550E">
        <w:rPr>
          <w:rFonts w:ascii="Times New Roman" w:hAnsi="Times New Roman" w:cs="Times New Roman"/>
          <w:color w:val="auto"/>
          <w:sz w:val="28"/>
          <w:szCs w:val="28"/>
        </w:rPr>
        <w:t>упоряд</w:t>
      </w:r>
      <w:proofErr w:type="spellEnd"/>
      <w:r w:rsidR="007C2332" w:rsidRPr="00F1550E">
        <w:rPr>
          <w:rFonts w:ascii="Times New Roman" w:hAnsi="Times New Roman" w:cs="Times New Roman"/>
          <w:color w:val="auto"/>
          <w:sz w:val="28"/>
          <w:szCs w:val="28"/>
        </w:rPr>
        <w:t>. О. М. </w:t>
      </w:r>
      <w:proofErr w:type="spellStart"/>
      <w:r w:rsidR="007C2332" w:rsidRPr="00F1550E">
        <w:rPr>
          <w:rFonts w:ascii="Times New Roman" w:hAnsi="Times New Roman" w:cs="Times New Roman"/>
          <w:color w:val="auto"/>
          <w:sz w:val="28"/>
          <w:szCs w:val="28"/>
        </w:rPr>
        <w:t>Джужа</w:t>
      </w:r>
      <w:proofErr w:type="spellEnd"/>
      <w:r w:rsidR="007C2332" w:rsidRPr="00F1550E">
        <w:rPr>
          <w:rFonts w:ascii="Times New Roman" w:hAnsi="Times New Roman" w:cs="Times New Roman"/>
          <w:color w:val="auto"/>
          <w:sz w:val="28"/>
          <w:szCs w:val="28"/>
        </w:rPr>
        <w:t xml:space="preserve">, О. М. Литвинов. </w:t>
      </w:r>
      <w:proofErr w:type="spellStart"/>
      <w:r w:rsidR="007C2332" w:rsidRPr="00F1550E">
        <w:rPr>
          <w:rFonts w:ascii="Times New Roman" w:hAnsi="Times New Roman" w:cs="Times New Roman"/>
          <w:color w:val="auto"/>
          <w:sz w:val="28"/>
          <w:szCs w:val="28"/>
        </w:rPr>
        <w:t>Харк</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ун-т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акад.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Кримін</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асоц</w:t>
      </w:r>
      <w:proofErr w:type="spellEnd"/>
      <w:r w:rsidR="007C2332" w:rsidRPr="00F1550E">
        <w:rPr>
          <w:rFonts w:ascii="Times New Roman" w:hAnsi="Times New Roman" w:cs="Times New Roman"/>
          <w:color w:val="auto"/>
          <w:sz w:val="28"/>
          <w:szCs w:val="28"/>
        </w:rPr>
        <w:t>. України. Харків – Київ: Золота миля, 2017. С. 190–191.</w:t>
      </w:r>
    </w:p>
    <w:p w14:paraId="010AF055" w14:textId="4772CF3B" w:rsidR="007C2332" w:rsidRPr="00F1550E" w:rsidRDefault="00F1550E" w:rsidP="00F1550E">
      <w:pPr>
        <w:widowControl/>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32. </w:t>
      </w:r>
      <w:r w:rsidR="007C2332" w:rsidRPr="00F1550E">
        <w:rPr>
          <w:rFonts w:ascii="Times New Roman" w:hAnsi="Times New Roman" w:cs="Times New Roman"/>
          <w:color w:val="auto"/>
          <w:sz w:val="28"/>
          <w:szCs w:val="28"/>
        </w:rPr>
        <w:t xml:space="preserve">Фіалка М. І. Кримінологічна інформація // Українська кримінологічна енциклопедія/за </w:t>
      </w:r>
      <w:proofErr w:type="spellStart"/>
      <w:r w:rsidR="007C2332" w:rsidRPr="00F1550E">
        <w:rPr>
          <w:rFonts w:ascii="Times New Roman" w:hAnsi="Times New Roman" w:cs="Times New Roman"/>
          <w:color w:val="auto"/>
          <w:sz w:val="28"/>
          <w:szCs w:val="28"/>
        </w:rPr>
        <w:t>заг</w:t>
      </w:r>
      <w:proofErr w:type="spellEnd"/>
      <w:r w:rsidR="007C2332" w:rsidRPr="00F1550E">
        <w:rPr>
          <w:rFonts w:ascii="Times New Roman" w:hAnsi="Times New Roman" w:cs="Times New Roman"/>
          <w:color w:val="auto"/>
          <w:sz w:val="28"/>
          <w:szCs w:val="28"/>
        </w:rPr>
        <w:t>. ред. В. В. </w:t>
      </w:r>
      <w:proofErr w:type="spellStart"/>
      <w:r w:rsidR="007C2332" w:rsidRPr="00F1550E">
        <w:rPr>
          <w:rFonts w:ascii="Times New Roman" w:hAnsi="Times New Roman" w:cs="Times New Roman"/>
          <w:color w:val="auto"/>
          <w:sz w:val="28"/>
          <w:szCs w:val="28"/>
        </w:rPr>
        <w:t>Чернєя</w:t>
      </w:r>
      <w:proofErr w:type="spellEnd"/>
      <w:r w:rsidR="007C2332" w:rsidRPr="00F1550E">
        <w:rPr>
          <w:rFonts w:ascii="Times New Roman" w:hAnsi="Times New Roman" w:cs="Times New Roman"/>
          <w:color w:val="auto"/>
          <w:sz w:val="28"/>
          <w:szCs w:val="28"/>
        </w:rPr>
        <w:t>, В. В. </w:t>
      </w:r>
      <w:proofErr w:type="spellStart"/>
      <w:r w:rsidR="007C2332" w:rsidRPr="00F1550E">
        <w:rPr>
          <w:rFonts w:ascii="Times New Roman" w:hAnsi="Times New Roman" w:cs="Times New Roman"/>
          <w:color w:val="auto"/>
          <w:sz w:val="28"/>
          <w:szCs w:val="28"/>
        </w:rPr>
        <w:t>Сокуренко</w:t>
      </w:r>
      <w:proofErr w:type="spellEnd"/>
      <w:r w:rsidR="007C2332" w:rsidRPr="00F1550E">
        <w:rPr>
          <w:rFonts w:ascii="Times New Roman" w:hAnsi="Times New Roman" w:cs="Times New Roman"/>
          <w:color w:val="auto"/>
          <w:sz w:val="28"/>
          <w:szCs w:val="28"/>
        </w:rPr>
        <w:t>/</w:t>
      </w:r>
      <w:proofErr w:type="spellStart"/>
      <w:r w:rsidR="007C2332" w:rsidRPr="00F1550E">
        <w:rPr>
          <w:rFonts w:ascii="Times New Roman" w:hAnsi="Times New Roman" w:cs="Times New Roman"/>
          <w:color w:val="auto"/>
          <w:sz w:val="28"/>
          <w:szCs w:val="28"/>
        </w:rPr>
        <w:t>упоряд</w:t>
      </w:r>
      <w:proofErr w:type="spellEnd"/>
      <w:r w:rsidR="007C2332" w:rsidRPr="00F1550E">
        <w:rPr>
          <w:rFonts w:ascii="Times New Roman" w:hAnsi="Times New Roman" w:cs="Times New Roman"/>
          <w:color w:val="auto"/>
          <w:sz w:val="28"/>
          <w:szCs w:val="28"/>
        </w:rPr>
        <w:t>. О. М. </w:t>
      </w:r>
      <w:proofErr w:type="spellStart"/>
      <w:r w:rsidR="007C2332" w:rsidRPr="00F1550E">
        <w:rPr>
          <w:rFonts w:ascii="Times New Roman" w:hAnsi="Times New Roman" w:cs="Times New Roman"/>
          <w:color w:val="auto"/>
          <w:sz w:val="28"/>
          <w:szCs w:val="28"/>
        </w:rPr>
        <w:t>Джужа</w:t>
      </w:r>
      <w:proofErr w:type="spellEnd"/>
      <w:r w:rsidR="007C2332" w:rsidRPr="00F1550E">
        <w:rPr>
          <w:rFonts w:ascii="Times New Roman" w:hAnsi="Times New Roman" w:cs="Times New Roman"/>
          <w:color w:val="auto"/>
          <w:sz w:val="28"/>
          <w:szCs w:val="28"/>
        </w:rPr>
        <w:t xml:space="preserve">, О. М. Литвинов. </w:t>
      </w:r>
      <w:proofErr w:type="spellStart"/>
      <w:r w:rsidR="007C2332" w:rsidRPr="00F1550E">
        <w:rPr>
          <w:rFonts w:ascii="Times New Roman" w:hAnsi="Times New Roman" w:cs="Times New Roman"/>
          <w:color w:val="auto"/>
          <w:sz w:val="28"/>
          <w:szCs w:val="28"/>
        </w:rPr>
        <w:t>Харк</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ун-т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акад.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Кримін</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асоц</w:t>
      </w:r>
      <w:proofErr w:type="spellEnd"/>
      <w:r w:rsidR="007C2332" w:rsidRPr="00F1550E">
        <w:rPr>
          <w:rFonts w:ascii="Times New Roman" w:hAnsi="Times New Roman" w:cs="Times New Roman"/>
          <w:color w:val="auto"/>
          <w:sz w:val="28"/>
          <w:szCs w:val="28"/>
        </w:rPr>
        <w:t>. України. Харків – Київ: Золота миля, 2017. С. 341–342.</w:t>
      </w:r>
    </w:p>
    <w:p w14:paraId="1BB29CD6" w14:textId="4262237A" w:rsidR="007C2332" w:rsidRPr="00F1550E" w:rsidRDefault="00F1550E" w:rsidP="00F1550E">
      <w:pPr>
        <w:widowControl/>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33. </w:t>
      </w:r>
      <w:r w:rsidR="007C2332" w:rsidRPr="00F1550E">
        <w:rPr>
          <w:rFonts w:ascii="Times New Roman" w:hAnsi="Times New Roman" w:cs="Times New Roman"/>
          <w:color w:val="auto"/>
          <w:sz w:val="28"/>
          <w:szCs w:val="28"/>
        </w:rPr>
        <w:t xml:space="preserve">Фіалка М. І. Кримінологічна характеристика злочинності // Українська кримінологічна енциклопедія/за </w:t>
      </w:r>
      <w:proofErr w:type="spellStart"/>
      <w:r w:rsidR="007C2332" w:rsidRPr="00F1550E">
        <w:rPr>
          <w:rFonts w:ascii="Times New Roman" w:hAnsi="Times New Roman" w:cs="Times New Roman"/>
          <w:color w:val="auto"/>
          <w:sz w:val="28"/>
          <w:szCs w:val="28"/>
        </w:rPr>
        <w:t>заг</w:t>
      </w:r>
      <w:proofErr w:type="spellEnd"/>
      <w:r w:rsidR="007C2332" w:rsidRPr="00F1550E">
        <w:rPr>
          <w:rFonts w:ascii="Times New Roman" w:hAnsi="Times New Roman" w:cs="Times New Roman"/>
          <w:color w:val="auto"/>
          <w:sz w:val="28"/>
          <w:szCs w:val="28"/>
        </w:rPr>
        <w:t>. ред. В. В. </w:t>
      </w:r>
      <w:proofErr w:type="spellStart"/>
      <w:r w:rsidR="007C2332" w:rsidRPr="00F1550E">
        <w:rPr>
          <w:rFonts w:ascii="Times New Roman" w:hAnsi="Times New Roman" w:cs="Times New Roman"/>
          <w:color w:val="auto"/>
          <w:sz w:val="28"/>
          <w:szCs w:val="28"/>
        </w:rPr>
        <w:t>Чернєя</w:t>
      </w:r>
      <w:proofErr w:type="spellEnd"/>
      <w:r w:rsidR="007C2332" w:rsidRPr="00F1550E">
        <w:rPr>
          <w:rFonts w:ascii="Times New Roman" w:hAnsi="Times New Roman" w:cs="Times New Roman"/>
          <w:color w:val="auto"/>
          <w:sz w:val="28"/>
          <w:szCs w:val="28"/>
        </w:rPr>
        <w:t>, В. В. </w:t>
      </w:r>
      <w:proofErr w:type="spellStart"/>
      <w:r w:rsidR="007C2332" w:rsidRPr="00F1550E">
        <w:rPr>
          <w:rFonts w:ascii="Times New Roman" w:hAnsi="Times New Roman" w:cs="Times New Roman"/>
          <w:color w:val="auto"/>
          <w:sz w:val="28"/>
          <w:szCs w:val="28"/>
        </w:rPr>
        <w:t>Сокуренко</w:t>
      </w:r>
      <w:proofErr w:type="spellEnd"/>
      <w:r w:rsidR="007C2332" w:rsidRPr="00F1550E">
        <w:rPr>
          <w:rFonts w:ascii="Times New Roman" w:hAnsi="Times New Roman" w:cs="Times New Roman"/>
          <w:color w:val="auto"/>
          <w:sz w:val="28"/>
          <w:szCs w:val="28"/>
        </w:rPr>
        <w:t>/</w:t>
      </w:r>
      <w:proofErr w:type="spellStart"/>
      <w:r w:rsidR="007C2332" w:rsidRPr="00F1550E">
        <w:rPr>
          <w:rFonts w:ascii="Times New Roman" w:hAnsi="Times New Roman" w:cs="Times New Roman"/>
          <w:color w:val="auto"/>
          <w:sz w:val="28"/>
          <w:szCs w:val="28"/>
        </w:rPr>
        <w:t>упоряд</w:t>
      </w:r>
      <w:proofErr w:type="spellEnd"/>
      <w:r w:rsidR="007C2332" w:rsidRPr="00F1550E">
        <w:rPr>
          <w:rFonts w:ascii="Times New Roman" w:hAnsi="Times New Roman" w:cs="Times New Roman"/>
          <w:color w:val="auto"/>
          <w:sz w:val="28"/>
          <w:szCs w:val="28"/>
        </w:rPr>
        <w:t>. О. М. </w:t>
      </w:r>
      <w:proofErr w:type="spellStart"/>
      <w:r w:rsidR="007C2332" w:rsidRPr="00F1550E">
        <w:rPr>
          <w:rFonts w:ascii="Times New Roman" w:hAnsi="Times New Roman" w:cs="Times New Roman"/>
          <w:color w:val="auto"/>
          <w:sz w:val="28"/>
          <w:szCs w:val="28"/>
        </w:rPr>
        <w:t>Джужа</w:t>
      </w:r>
      <w:proofErr w:type="spellEnd"/>
      <w:r w:rsidR="007C2332" w:rsidRPr="00F1550E">
        <w:rPr>
          <w:rFonts w:ascii="Times New Roman" w:hAnsi="Times New Roman" w:cs="Times New Roman"/>
          <w:color w:val="auto"/>
          <w:sz w:val="28"/>
          <w:szCs w:val="28"/>
        </w:rPr>
        <w:t xml:space="preserve">, О. М. Литвинов. </w:t>
      </w:r>
      <w:proofErr w:type="spellStart"/>
      <w:r w:rsidR="007C2332" w:rsidRPr="00F1550E">
        <w:rPr>
          <w:rFonts w:ascii="Times New Roman" w:hAnsi="Times New Roman" w:cs="Times New Roman"/>
          <w:color w:val="auto"/>
          <w:sz w:val="28"/>
          <w:szCs w:val="28"/>
        </w:rPr>
        <w:t>Харк</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ун-т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акад.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Кримін</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асоц</w:t>
      </w:r>
      <w:proofErr w:type="spellEnd"/>
      <w:r w:rsidR="007C2332" w:rsidRPr="00F1550E">
        <w:rPr>
          <w:rFonts w:ascii="Times New Roman" w:hAnsi="Times New Roman" w:cs="Times New Roman"/>
          <w:color w:val="auto"/>
          <w:sz w:val="28"/>
          <w:szCs w:val="28"/>
        </w:rPr>
        <w:t>. України. Харків – Київ: Золота миля, 2017. С. 349–350.</w:t>
      </w:r>
    </w:p>
    <w:p w14:paraId="2E377AD0" w14:textId="6DA57397" w:rsidR="007C2332" w:rsidRPr="00F1550E" w:rsidRDefault="00F1550E" w:rsidP="00F1550E">
      <w:pPr>
        <w:widowControl/>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34. </w:t>
      </w:r>
      <w:r w:rsidR="007C2332" w:rsidRPr="00F1550E">
        <w:rPr>
          <w:rFonts w:ascii="Times New Roman" w:hAnsi="Times New Roman" w:cs="Times New Roman"/>
          <w:color w:val="auto"/>
          <w:sz w:val="28"/>
          <w:szCs w:val="28"/>
        </w:rPr>
        <w:t xml:space="preserve">Фіалка М. І. Програма кримінологічного дослідження // Українська кримінологічна енциклопедія/за </w:t>
      </w:r>
      <w:proofErr w:type="spellStart"/>
      <w:r w:rsidR="007C2332" w:rsidRPr="00F1550E">
        <w:rPr>
          <w:rFonts w:ascii="Times New Roman" w:hAnsi="Times New Roman" w:cs="Times New Roman"/>
          <w:color w:val="auto"/>
          <w:sz w:val="28"/>
          <w:szCs w:val="28"/>
        </w:rPr>
        <w:t>заг</w:t>
      </w:r>
      <w:proofErr w:type="spellEnd"/>
      <w:r w:rsidR="007C2332" w:rsidRPr="00F1550E">
        <w:rPr>
          <w:rFonts w:ascii="Times New Roman" w:hAnsi="Times New Roman" w:cs="Times New Roman"/>
          <w:color w:val="auto"/>
          <w:sz w:val="28"/>
          <w:szCs w:val="28"/>
        </w:rPr>
        <w:t>. ред. В. В. </w:t>
      </w:r>
      <w:proofErr w:type="spellStart"/>
      <w:r w:rsidR="007C2332" w:rsidRPr="00F1550E">
        <w:rPr>
          <w:rFonts w:ascii="Times New Roman" w:hAnsi="Times New Roman" w:cs="Times New Roman"/>
          <w:color w:val="auto"/>
          <w:sz w:val="28"/>
          <w:szCs w:val="28"/>
        </w:rPr>
        <w:t>Чернєя</w:t>
      </w:r>
      <w:proofErr w:type="spellEnd"/>
      <w:r w:rsidR="007C2332" w:rsidRPr="00F1550E">
        <w:rPr>
          <w:rFonts w:ascii="Times New Roman" w:hAnsi="Times New Roman" w:cs="Times New Roman"/>
          <w:color w:val="auto"/>
          <w:sz w:val="28"/>
          <w:szCs w:val="28"/>
        </w:rPr>
        <w:t>, В. В. </w:t>
      </w:r>
      <w:proofErr w:type="spellStart"/>
      <w:r w:rsidR="007C2332" w:rsidRPr="00F1550E">
        <w:rPr>
          <w:rFonts w:ascii="Times New Roman" w:hAnsi="Times New Roman" w:cs="Times New Roman"/>
          <w:color w:val="auto"/>
          <w:sz w:val="28"/>
          <w:szCs w:val="28"/>
        </w:rPr>
        <w:t>Сокуренко</w:t>
      </w:r>
      <w:proofErr w:type="spellEnd"/>
      <w:r w:rsidR="007C2332" w:rsidRPr="00F1550E">
        <w:rPr>
          <w:rFonts w:ascii="Times New Roman" w:hAnsi="Times New Roman" w:cs="Times New Roman"/>
          <w:color w:val="auto"/>
          <w:sz w:val="28"/>
          <w:szCs w:val="28"/>
        </w:rPr>
        <w:t>/</w:t>
      </w:r>
      <w:proofErr w:type="spellStart"/>
      <w:r w:rsidR="007C2332" w:rsidRPr="00F1550E">
        <w:rPr>
          <w:rFonts w:ascii="Times New Roman" w:hAnsi="Times New Roman" w:cs="Times New Roman"/>
          <w:color w:val="auto"/>
          <w:sz w:val="28"/>
          <w:szCs w:val="28"/>
        </w:rPr>
        <w:t>упоряд</w:t>
      </w:r>
      <w:proofErr w:type="spellEnd"/>
      <w:r w:rsidR="007C2332" w:rsidRPr="00F1550E">
        <w:rPr>
          <w:rFonts w:ascii="Times New Roman" w:hAnsi="Times New Roman" w:cs="Times New Roman"/>
          <w:color w:val="auto"/>
          <w:sz w:val="28"/>
          <w:szCs w:val="28"/>
        </w:rPr>
        <w:t>. О. М. </w:t>
      </w:r>
      <w:proofErr w:type="spellStart"/>
      <w:r w:rsidR="007C2332" w:rsidRPr="00F1550E">
        <w:rPr>
          <w:rFonts w:ascii="Times New Roman" w:hAnsi="Times New Roman" w:cs="Times New Roman"/>
          <w:color w:val="auto"/>
          <w:sz w:val="28"/>
          <w:szCs w:val="28"/>
        </w:rPr>
        <w:t>Джужа</w:t>
      </w:r>
      <w:proofErr w:type="spellEnd"/>
      <w:r w:rsidR="007C2332" w:rsidRPr="00F1550E">
        <w:rPr>
          <w:rFonts w:ascii="Times New Roman" w:hAnsi="Times New Roman" w:cs="Times New Roman"/>
          <w:color w:val="auto"/>
          <w:sz w:val="28"/>
          <w:szCs w:val="28"/>
        </w:rPr>
        <w:t xml:space="preserve">, О. М. Литвинов. </w:t>
      </w:r>
      <w:proofErr w:type="spellStart"/>
      <w:r w:rsidR="007C2332" w:rsidRPr="00F1550E">
        <w:rPr>
          <w:rFonts w:ascii="Times New Roman" w:hAnsi="Times New Roman" w:cs="Times New Roman"/>
          <w:color w:val="auto"/>
          <w:sz w:val="28"/>
          <w:szCs w:val="28"/>
        </w:rPr>
        <w:t>Харк</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ун-т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акад.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Кримін</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асоц</w:t>
      </w:r>
      <w:proofErr w:type="spellEnd"/>
      <w:r w:rsidR="007C2332" w:rsidRPr="00F1550E">
        <w:rPr>
          <w:rFonts w:ascii="Times New Roman" w:hAnsi="Times New Roman" w:cs="Times New Roman"/>
          <w:color w:val="auto"/>
          <w:sz w:val="28"/>
          <w:szCs w:val="28"/>
        </w:rPr>
        <w:t>. України. Харків – Київ: Золота миля, 2017. С. 558.</w:t>
      </w:r>
    </w:p>
    <w:p w14:paraId="216F3DF7" w14:textId="72CB38F1" w:rsidR="007C2332" w:rsidRPr="00F1550E" w:rsidRDefault="00F1550E" w:rsidP="00F1550E">
      <w:pPr>
        <w:widowControl/>
        <w:ind w:firstLine="709"/>
        <w:jc w:val="both"/>
        <w:rPr>
          <w:rFonts w:ascii="Times New Roman" w:hAnsi="Times New Roman" w:cs="Times New Roman"/>
          <w:color w:val="auto"/>
          <w:sz w:val="28"/>
          <w:szCs w:val="28"/>
        </w:rPr>
      </w:pPr>
      <w:r w:rsidRPr="00F1550E">
        <w:rPr>
          <w:rFonts w:ascii="Times New Roman" w:hAnsi="Times New Roman" w:cs="Times New Roman"/>
          <w:color w:val="auto"/>
          <w:sz w:val="28"/>
          <w:szCs w:val="28"/>
        </w:rPr>
        <w:t>35. </w:t>
      </w:r>
      <w:r w:rsidR="007C2332" w:rsidRPr="00F1550E">
        <w:rPr>
          <w:rFonts w:ascii="Times New Roman" w:hAnsi="Times New Roman" w:cs="Times New Roman"/>
          <w:color w:val="auto"/>
          <w:sz w:val="28"/>
          <w:szCs w:val="28"/>
        </w:rPr>
        <w:t xml:space="preserve">Фіалка М. І. Спостереження статистичне // Українська кримінологічна енциклопедія/за </w:t>
      </w:r>
      <w:proofErr w:type="spellStart"/>
      <w:r w:rsidR="007C2332" w:rsidRPr="00F1550E">
        <w:rPr>
          <w:rFonts w:ascii="Times New Roman" w:hAnsi="Times New Roman" w:cs="Times New Roman"/>
          <w:color w:val="auto"/>
          <w:sz w:val="28"/>
          <w:szCs w:val="28"/>
        </w:rPr>
        <w:t>заг</w:t>
      </w:r>
      <w:proofErr w:type="spellEnd"/>
      <w:r w:rsidR="007C2332" w:rsidRPr="00F1550E">
        <w:rPr>
          <w:rFonts w:ascii="Times New Roman" w:hAnsi="Times New Roman" w:cs="Times New Roman"/>
          <w:color w:val="auto"/>
          <w:sz w:val="28"/>
          <w:szCs w:val="28"/>
        </w:rPr>
        <w:t>. ред. В. В. </w:t>
      </w:r>
      <w:proofErr w:type="spellStart"/>
      <w:r w:rsidR="007C2332" w:rsidRPr="00F1550E">
        <w:rPr>
          <w:rFonts w:ascii="Times New Roman" w:hAnsi="Times New Roman" w:cs="Times New Roman"/>
          <w:color w:val="auto"/>
          <w:sz w:val="28"/>
          <w:szCs w:val="28"/>
        </w:rPr>
        <w:t>Чернєя</w:t>
      </w:r>
      <w:proofErr w:type="spellEnd"/>
      <w:r w:rsidR="007C2332" w:rsidRPr="00F1550E">
        <w:rPr>
          <w:rFonts w:ascii="Times New Roman" w:hAnsi="Times New Roman" w:cs="Times New Roman"/>
          <w:color w:val="auto"/>
          <w:sz w:val="28"/>
          <w:szCs w:val="28"/>
        </w:rPr>
        <w:t>, В. В. </w:t>
      </w:r>
      <w:proofErr w:type="spellStart"/>
      <w:r w:rsidR="007C2332" w:rsidRPr="00F1550E">
        <w:rPr>
          <w:rFonts w:ascii="Times New Roman" w:hAnsi="Times New Roman" w:cs="Times New Roman"/>
          <w:color w:val="auto"/>
          <w:sz w:val="28"/>
          <w:szCs w:val="28"/>
        </w:rPr>
        <w:t>Сокуренко</w:t>
      </w:r>
      <w:proofErr w:type="spellEnd"/>
      <w:r w:rsidR="007C2332" w:rsidRPr="00F1550E">
        <w:rPr>
          <w:rFonts w:ascii="Times New Roman" w:hAnsi="Times New Roman" w:cs="Times New Roman"/>
          <w:color w:val="auto"/>
          <w:sz w:val="28"/>
          <w:szCs w:val="28"/>
        </w:rPr>
        <w:t>/</w:t>
      </w:r>
      <w:proofErr w:type="spellStart"/>
      <w:r w:rsidR="007C2332" w:rsidRPr="00F1550E">
        <w:rPr>
          <w:rFonts w:ascii="Times New Roman" w:hAnsi="Times New Roman" w:cs="Times New Roman"/>
          <w:color w:val="auto"/>
          <w:sz w:val="28"/>
          <w:szCs w:val="28"/>
        </w:rPr>
        <w:t>упоряд</w:t>
      </w:r>
      <w:proofErr w:type="spellEnd"/>
      <w:r w:rsidR="007C2332" w:rsidRPr="00F1550E">
        <w:rPr>
          <w:rFonts w:ascii="Times New Roman" w:hAnsi="Times New Roman" w:cs="Times New Roman"/>
          <w:color w:val="auto"/>
          <w:sz w:val="28"/>
          <w:szCs w:val="28"/>
        </w:rPr>
        <w:t>. О. М. </w:t>
      </w:r>
      <w:proofErr w:type="spellStart"/>
      <w:r w:rsidR="007C2332" w:rsidRPr="00F1550E">
        <w:rPr>
          <w:rFonts w:ascii="Times New Roman" w:hAnsi="Times New Roman" w:cs="Times New Roman"/>
          <w:color w:val="auto"/>
          <w:sz w:val="28"/>
          <w:szCs w:val="28"/>
        </w:rPr>
        <w:t>Джужа</w:t>
      </w:r>
      <w:proofErr w:type="spellEnd"/>
      <w:r w:rsidR="007C2332" w:rsidRPr="00F1550E">
        <w:rPr>
          <w:rFonts w:ascii="Times New Roman" w:hAnsi="Times New Roman" w:cs="Times New Roman"/>
          <w:color w:val="auto"/>
          <w:sz w:val="28"/>
          <w:szCs w:val="28"/>
        </w:rPr>
        <w:t xml:space="preserve">, О. М. Литвинов. </w:t>
      </w:r>
      <w:proofErr w:type="spellStart"/>
      <w:r w:rsidR="007C2332" w:rsidRPr="00F1550E">
        <w:rPr>
          <w:rFonts w:ascii="Times New Roman" w:hAnsi="Times New Roman" w:cs="Times New Roman"/>
          <w:color w:val="auto"/>
          <w:sz w:val="28"/>
          <w:szCs w:val="28"/>
        </w:rPr>
        <w:t>Харк</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ун-т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Нац</w:t>
      </w:r>
      <w:proofErr w:type="spellEnd"/>
      <w:r w:rsidR="007C2332" w:rsidRPr="00F1550E">
        <w:rPr>
          <w:rFonts w:ascii="Times New Roman" w:hAnsi="Times New Roman" w:cs="Times New Roman"/>
          <w:color w:val="auto"/>
          <w:sz w:val="28"/>
          <w:szCs w:val="28"/>
        </w:rPr>
        <w:t xml:space="preserve">. акад. </w:t>
      </w:r>
      <w:proofErr w:type="spellStart"/>
      <w:r w:rsidR="007C2332" w:rsidRPr="00F1550E">
        <w:rPr>
          <w:rFonts w:ascii="Times New Roman" w:hAnsi="Times New Roman" w:cs="Times New Roman"/>
          <w:color w:val="auto"/>
          <w:sz w:val="28"/>
          <w:szCs w:val="28"/>
        </w:rPr>
        <w:t>внутр</w:t>
      </w:r>
      <w:proofErr w:type="spellEnd"/>
      <w:r w:rsidR="007C2332" w:rsidRPr="00F1550E">
        <w:rPr>
          <w:rFonts w:ascii="Times New Roman" w:hAnsi="Times New Roman" w:cs="Times New Roman"/>
          <w:color w:val="auto"/>
          <w:sz w:val="28"/>
          <w:szCs w:val="28"/>
        </w:rPr>
        <w:t xml:space="preserve">. справ, </w:t>
      </w:r>
      <w:proofErr w:type="spellStart"/>
      <w:r w:rsidR="007C2332" w:rsidRPr="00F1550E">
        <w:rPr>
          <w:rFonts w:ascii="Times New Roman" w:hAnsi="Times New Roman" w:cs="Times New Roman"/>
          <w:color w:val="auto"/>
          <w:sz w:val="28"/>
          <w:szCs w:val="28"/>
        </w:rPr>
        <w:t>Кримін</w:t>
      </w:r>
      <w:proofErr w:type="spellEnd"/>
      <w:r w:rsidR="007C2332" w:rsidRPr="00F1550E">
        <w:rPr>
          <w:rFonts w:ascii="Times New Roman" w:hAnsi="Times New Roman" w:cs="Times New Roman"/>
          <w:color w:val="auto"/>
          <w:sz w:val="28"/>
          <w:szCs w:val="28"/>
        </w:rPr>
        <w:t xml:space="preserve">. </w:t>
      </w:r>
      <w:proofErr w:type="spellStart"/>
      <w:r w:rsidR="007C2332" w:rsidRPr="00F1550E">
        <w:rPr>
          <w:rFonts w:ascii="Times New Roman" w:hAnsi="Times New Roman" w:cs="Times New Roman"/>
          <w:color w:val="auto"/>
          <w:sz w:val="28"/>
          <w:szCs w:val="28"/>
        </w:rPr>
        <w:t>асоц</w:t>
      </w:r>
      <w:proofErr w:type="spellEnd"/>
      <w:r w:rsidR="007C2332" w:rsidRPr="00F1550E">
        <w:rPr>
          <w:rFonts w:ascii="Times New Roman" w:hAnsi="Times New Roman" w:cs="Times New Roman"/>
          <w:color w:val="auto"/>
          <w:sz w:val="28"/>
          <w:szCs w:val="28"/>
        </w:rPr>
        <w:t>. України. Харків – Київ: Золота миля, 2017. С. 616–617.</w:t>
      </w:r>
    </w:p>
    <w:p w14:paraId="793E5B80" w14:textId="7A8D13F9" w:rsidR="007C2332" w:rsidRPr="00F1550E" w:rsidRDefault="00F1550E" w:rsidP="00F1550E">
      <w:pPr>
        <w:widowControl/>
        <w:ind w:firstLine="709"/>
        <w:jc w:val="both"/>
        <w:rPr>
          <w:rFonts w:ascii="Times New Roman" w:hAnsi="Times New Roman" w:cs="Times New Roman"/>
          <w:bCs/>
          <w:color w:val="auto"/>
          <w:sz w:val="28"/>
          <w:szCs w:val="28"/>
        </w:rPr>
      </w:pPr>
      <w:r w:rsidRPr="00F1550E">
        <w:rPr>
          <w:rFonts w:ascii="Times New Roman" w:hAnsi="Times New Roman" w:cs="Times New Roman"/>
          <w:color w:val="auto"/>
          <w:sz w:val="28"/>
          <w:szCs w:val="28"/>
        </w:rPr>
        <w:lastRenderedPageBreak/>
        <w:t>36. </w:t>
      </w:r>
      <w:r w:rsidR="007C2332" w:rsidRPr="00F1550E">
        <w:rPr>
          <w:rFonts w:ascii="Times New Roman" w:hAnsi="Times New Roman" w:cs="Times New Roman"/>
          <w:color w:val="auto"/>
          <w:sz w:val="28"/>
          <w:szCs w:val="28"/>
        </w:rPr>
        <w:t>Фіалка М.І. Документальний аналіз</w:t>
      </w:r>
      <w:r w:rsidR="00BD3F1F">
        <w:rPr>
          <w:rFonts w:ascii="Times New Roman" w:hAnsi="Times New Roman" w:cs="Times New Roman"/>
          <w:color w:val="auto"/>
          <w:sz w:val="28"/>
          <w:szCs w:val="28"/>
        </w:rPr>
        <w:t>.</w:t>
      </w:r>
      <w:r w:rsidR="007C2332" w:rsidRPr="00F1550E">
        <w:rPr>
          <w:rFonts w:ascii="Times New Roman" w:hAnsi="Times New Roman" w:cs="Times New Roman"/>
          <w:color w:val="auto"/>
          <w:sz w:val="28"/>
          <w:szCs w:val="28"/>
        </w:rPr>
        <w:t xml:space="preserve"> Вісник Кримінологічної асоціації: кримінологічний довідник.  </w:t>
      </w:r>
      <w:r w:rsidR="007C2332" w:rsidRPr="00F1550E">
        <w:rPr>
          <w:rFonts w:ascii="Times New Roman" w:hAnsi="Times New Roman" w:cs="Times New Roman"/>
          <w:bCs/>
          <w:color w:val="auto"/>
          <w:sz w:val="28"/>
          <w:szCs w:val="28"/>
        </w:rPr>
        <w:t xml:space="preserve">URL: </w:t>
      </w:r>
      <w:hyperlink r:id="rId15" w:history="1">
        <w:r w:rsidR="007C2332" w:rsidRPr="00F1550E">
          <w:rPr>
            <w:rStyle w:val="a3"/>
            <w:rFonts w:ascii="Times New Roman" w:hAnsi="Times New Roman" w:cs="Times New Roman"/>
            <w:bCs/>
            <w:color w:val="auto"/>
            <w:sz w:val="28"/>
            <w:szCs w:val="28"/>
          </w:rPr>
          <w:t>https://visnikkau.webnode.com.ua/news/dokumentalnij-analiz/</w:t>
        </w:r>
      </w:hyperlink>
    </w:p>
    <w:p w14:paraId="68492A85" w14:textId="20065265" w:rsidR="007C2332" w:rsidRPr="00F1550E" w:rsidRDefault="00F1550E" w:rsidP="00F1550E">
      <w:pPr>
        <w:widowControl/>
        <w:ind w:firstLine="709"/>
        <w:jc w:val="both"/>
        <w:rPr>
          <w:rFonts w:ascii="Times New Roman" w:hAnsi="Times New Roman" w:cs="Times New Roman"/>
          <w:bCs/>
          <w:color w:val="auto"/>
          <w:sz w:val="28"/>
          <w:szCs w:val="28"/>
        </w:rPr>
      </w:pPr>
      <w:r w:rsidRPr="00F1550E">
        <w:rPr>
          <w:rFonts w:ascii="Times New Roman" w:hAnsi="Times New Roman" w:cs="Times New Roman"/>
          <w:color w:val="auto"/>
          <w:sz w:val="28"/>
          <w:szCs w:val="28"/>
        </w:rPr>
        <w:t>37. </w:t>
      </w:r>
      <w:r w:rsidR="007C2332" w:rsidRPr="00F1550E">
        <w:rPr>
          <w:rFonts w:ascii="Times New Roman" w:hAnsi="Times New Roman" w:cs="Times New Roman"/>
          <w:color w:val="auto"/>
          <w:sz w:val="28"/>
          <w:szCs w:val="28"/>
        </w:rPr>
        <w:t>Фіалка М.І. Експеримент</w:t>
      </w:r>
      <w:r w:rsidR="00BD3F1F">
        <w:rPr>
          <w:rFonts w:ascii="Times New Roman" w:hAnsi="Times New Roman" w:cs="Times New Roman"/>
          <w:color w:val="auto"/>
          <w:sz w:val="28"/>
          <w:szCs w:val="28"/>
        </w:rPr>
        <w:t>.</w:t>
      </w:r>
      <w:r w:rsidR="007C2332" w:rsidRPr="00F1550E">
        <w:rPr>
          <w:rFonts w:ascii="Times New Roman" w:hAnsi="Times New Roman" w:cs="Times New Roman"/>
          <w:color w:val="auto"/>
          <w:sz w:val="28"/>
          <w:szCs w:val="28"/>
        </w:rPr>
        <w:t xml:space="preserve"> Вісник Кримінологічної асоціації: кримінологічний довідник.  </w:t>
      </w:r>
      <w:r w:rsidR="007C2332" w:rsidRPr="00F1550E">
        <w:rPr>
          <w:rFonts w:ascii="Times New Roman" w:hAnsi="Times New Roman" w:cs="Times New Roman"/>
          <w:bCs/>
          <w:color w:val="auto"/>
          <w:sz w:val="28"/>
          <w:szCs w:val="28"/>
        </w:rPr>
        <w:t xml:space="preserve">URL: </w:t>
      </w:r>
      <w:hyperlink r:id="rId16" w:history="1">
        <w:r w:rsidR="007C2332" w:rsidRPr="00F1550E">
          <w:rPr>
            <w:rStyle w:val="a3"/>
            <w:rFonts w:ascii="Times New Roman" w:hAnsi="Times New Roman" w:cs="Times New Roman"/>
            <w:bCs/>
            <w:color w:val="auto"/>
            <w:sz w:val="28"/>
            <w:szCs w:val="28"/>
          </w:rPr>
          <w:t>https://visnikkau.webnode.com.ua/news/eksperiment/</w:t>
        </w:r>
      </w:hyperlink>
    </w:p>
    <w:p w14:paraId="59F1153E" w14:textId="43377623" w:rsidR="007C2332" w:rsidRPr="00F1550E" w:rsidRDefault="00F1550E" w:rsidP="00F1550E">
      <w:pPr>
        <w:widowControl/>
        <w:ind w:firstLine="709"/>
        <w:jc w:val="both"/>
        <w:rPr>
          <w:rFonts w:ascii="Times New Roman" w:hAnsi="Times New Roman" w:cs="Times New Roman"/>
          <w:bCs/>
          <w:color w:val="auto"/>
          <w:sz w:val="28"/>
          <w:szCs w:val="28"/>
        </w:rPr>
      </w:pPr>
      <w:r w:rsidRPr="00F1550E">
        <w:rPr>
          <w:rFonts w:ascii="Times New Roman" w:hAnsi="Times New Roman" w:cs="Times New Roman"/>
          <w:color w:val="auto"/>
          <w:sz w:val="28"/>
          <w:szCs w:val="28"/>
        </w:rPr>
        <w:t>38. </w:t>
      </w:r>
      <w:r w:rsidR="007C2332" w:rsidRPr="00F1550E">
        <w:rPr>
          <w:rFonts w:ascii="Times New Roman" w:hAnsi="Times New Roman" w:cs="Times New Roman"/>
          <w:color w:val="auto"/>
          <w:sz w:val="28"/>
          <w:szCs w:val="28"/>
        </w:rPr>
        <w:t>Фіалка М.І. Програма кримінологічного дослідження</w:t>
      </w:r>
      <w:r w:rsidR="00BD3F1F">
        <w:rPr>
          <w:rFonts w:ascii="Times New Roman" w:hAnsi="Times New Roman" w:cs="Times New Roman"/>
          <w:color w:val="auto"/>
          <w:sz w:val="28"/>
          <w:szCs w:val="28"/>
        </w:rPr>
        <w:t>.</w:t>
      </w:r>
      <w:r w:rsidR="007C2332" w:rsidRPr="00F1550E">
        <w:rPr>
          <w:rFonts w:ascii="Times New Roman" w:hAnsi="Times New Roman" w:cs="Times New Roman"/>
          <w:color w:val="auto"/>
          <w:sz w:val="28"/>
          <w:szCs w:val="28"/>
        </w:rPr>
        <w:t xml:space="preserve"> Вісник Кримінологічної асоціації: кримінологічний довідник.  </w:t>
      </w:r>
      <w:r w:rsidR="007C2332" w:rsidRPr="00F1550E">
        <w:rPr>
          <w:rFonts w:ascii="Times New Roman" w:hAnsi="Times New Roman" w:cs="Times New Roman"/>
          <w:bCs/>
          <w:color w:val="auto"/>
          <w:sz w:val="28"/>
          <w:szCs w:val="28"/>
        </w:rPr>
        <w:t xml:space="preserve">URL: </w:t>
      </w:r>
      <w:hyperlink r:id="rId17" w:history="1">
        <w:r w:rsidR="007C2332" w:rsidRPr="00F1550E">
          <w:rPr>
            <w:rStyle w:val="a3"/>
            <w:rFonts w:ascii="Times New Roman" w:hAnsi="Times New Roman" w:cs="Times New Roman"/>
            <w:bCs/>
            <w:color w:val="auto"/>
            <w:sz w:val="28"/>
            <w:szCs w:val="28"/>
          </w:rPr>
          <w:t>https://visnikkau.webnode.com.ua/news/programa-kriminologichnogo-doslidzhennya/</w:t>
        </w:r>
      </w:hyperlink>
    </w:p>
    <w:p w14:paraId="10C8DF11" w14:textId="1DD07105" w:rsidR="007C2332" w:rsidRPr="00F1550E" w:rsidRDefault="00F1550E" w:rsidP="00F1550E">
      <w:pPr>
        <w:widowControl/>
        <w:ind w:firstLine="709"/>
        <w:jc w:val="both"/>
        <w:rPr>
          <w:rFonts w:ascii="Times New Roman" w:hAnsi="Times New Roman" w:cs="Times New Roman"/>
          <w:bCs/>
          <w:color w:val="auto"/>
          <w:sz w:val="28"/>
          <w:szCs w:val="28"/>
        </w:rPr>
      </w:pPr>
      <w:r w:rsidRPr="00F1550E">
        <w:rPr>
          <w:rFonts w:ascii="Times New Roman" w:hAnsi="Times New Roman" w:cs="Times New Roman"/>
          <w:color w:val="auto"/>
          <w:sz w:val="28"/>
          <w:szCs w:val="28"/>
        </w:rPr>
        <w:t>39. </w:t>
      </w:r>
      <w:r w:rsidR="007C2332" w:rsidRPr="00F1550E">
        <w:rPr>
          <w:rFonts w:ascii="Times New Roman" w:hAnsi="Times New Roman" w:cs="Times New Roman"/>
          <w:color w:val="auto"/>
          <w:sz w:val="28"/>
          <w:szCs w:val="28"/>
        </w:rPr>
        <w:t>Фіалка М.І. Статистика в кримінології</w:t>
      </w:r>
      <w:r w:rsidR="00BD3F1F">
        <w:rPr>
          <w:rFonts w:ascii="Times New Roman" w:hAnsi="Times New Roman" w:cs="Times New Roman"/>
          <w:color w:val="auto"/>
          <w:sz w:val="28"/>
          <w:szCs w:val="28"/>
        </w:rPr>
        <w:t>.</w:t>
      </w:r>
      <w:r w:rsidR="007C2332" w:rsidRPr="00F1550E">
        <w:rPr>
          <w:rFonts w:ascii="Times New Roman" w:hAnsi="Times New Roman" w:cs="Times New Roman"/>
          <w:color w:val="auto"/>
          <w:sz w:val="28"/>
          <w:szCs w:val="28"/>
        </w:rPr>
        <w:t xml:space="preserve"> Вісник Кримінологічної асоціації: кримінологічний довідник.  </w:t>
      </w:r>
      <w:r w:rsidR="007C2332" w:rsidRPr="00F1550E">
        <w:rPr>
          <w:rFonts w:ascii="Times New Roman" w:hAnsi="Times New Roman" w:cs="Times New Roman"/>
          <w:bCs/>
          <w:color w:val="auto"/>
          <w:sz w:val="28"/>
          <w:szCs w:val="28"/>
        </w:rPr>
        <w:t xml:space="preserve">URL: </w:t>
      </w:r>
      <w:hyperlink r:id="rId18" w:history="1">
        <w:r w:rsidR="007C2332" w:rsidRPr="00F1550E">
          <w:rPr>
            <w:rStyle w:val="a3"/>
            <w:rFonts w:ascii="Times New Roman" w:hAnsi="Times New Roman" w:cs="Times New Roman"/>
            <w:bCs/>
            <w:color w:val="auto"/>
            <w:sz w:val="28"/>
            <w:szCs w:val="28"/>
          </w:rPr>
          <w:t>https://visnikkau.webnode.com.ua/news/statistika-v-kriminologiji/</w:t>
        </w:r>
      </w:hyperlink>
    </w:p>
    <w:p w14:paraId="0522461A" w14:textId="5903655C" w:rsidR="007C2332" w:rsidRPr="00F1550E" w:rsidRDefault="00F1550E" w:rsidP="00F1550E">
      <w:pPr>
        <w:widowControl/>
        <w:ind w:firstLine="709"/>
        <w:jc w:val="both"/>
        <w:rPr>
          <w:rFonts w:ascii="Times New Roman" w:hAnsi="Times New Roman" w:cs="Times New Roman"/>
          <w:bCs/>
          <w:color w:val="auto"/>
          <w:sz w:val="28"/>
          <w:szCs w:val="28"/>
        </w:rPr>
      </w:pPr>
      <w:r w:rsidRPr="00F1550E">
        <w:rPr>
          <w:rFonts w:ascii="Times New Roman" w:hAnsi="Times New Roman" w:cs="Times New Roman"/>
          <w:color w:val="auto"/>
          <w:sz w:val="28"/>
          <w:szCs w:val="28"/>
        </w:rPr>
        <w:t>40. </w:t>
      </w:r>
      <w:r w:rsidR="007C2332" w:rsidRPr="00F1550E">
        <w:rPr>
          <w:rFonts w:ascii="Times New Roman" w:hAnsi="Times New Roman" w:cs="Times New Roman"/>
          <w:color w:val="auto"/>
          <w:sz w:val="28"/>
          <w:szCs w:val="28"/>
        </w:rPr>
        <w:t>Фіалка М.І. Тестування</w:t>
      </w:r>
      <w:r w:rsidR="00BD3F1F">
        <w:rPr>
          <w:rFonts w:ascii="Times New Roman" w:hAnsi="Times New Roman" w:cs="Times New Roman"/>
          <w:color w:val="auto"/>
          <w:sz w:val="28"/>
          <w:szCs w:val="28"/>
        </w:rPr>
        <w:t>.</w:t>
      </w:r>
      <w:r w:rsidR="007C2332" w:rsidRPr="00F1550E">
        <w:rPr>
          <w:rFonts w:ascii="Times New Roman" w:hAnsi="Times New Roman" w:cs="Times New Roman"/>
          <w:color w:val="auto"/>
          <w:sz w:val="28"/>
          <w:szCs w:val="28"/>
        </w:rPr>
        <w:t xml:space="preserve"> Вісник Кримінологічної асоціації: кримінологічний довідник.  </w:t>
      </w:r>
      <w:r w:rsidR="007C2332" w:rsidRPr="00F1550E">
        <w:rPr>
          <w:rFonts w:ascii="Times New Roman" w:hAnsi="Times New Roman" w:cs="Times New Roman"/>
          <w:bCs/>
          <w:color w:val="auto"/>
          <w:sz w:val="28"/>
          <w:szCs w:val="28"/>
        </w:rPr>
        <w:t xml:space="preserve">URL: </w:t>
      </w:r>
      <w:hyperlink r:id="rId19" w:history="1">
        <w:r w:rsidR="007C2332" w:rsidRPr="00F1550E">
          <w:rPr>
            <w:rStyle w:val="a3"/>
            <w:rFonts w:ascii="Times New Roman" w:hAnsi="Times New Roman" w:cs="Times New Roman"/>
            <w:bCs/>
            <w:color w:val="auto"/>
            <w:sz w:val="28"/>
            <w:szCs w:val="28"/>
          </w:rPr>
          <w:t>https://visnikkau.webnode.com.ua/news/testuvannya/</w:t>
        </w:r>
      </w:hyperlink>
    </w:p>
    <w:p w14:paraId="5DBFE9F7" w14:textId="72C52322" w:rsidR="00F1550E" w:rsidRPr="00F1550E" w:rsidRDefault="00F1550E" w:rsidP="00F1550E">
      <w:pPr>
        <w:widowControl/>
        <w:tabs>
          <w:tab w:val="left" w:pos="0"/>
          <w:tab w:val="left" w:pos="142"/>
          <w:tab w:val="left" w:pos="567"/>
          <w:tab w:val="left" w:pos="633"/>
          <w:tab w:val="left" w:pos="851"/>
          <w:tab w:val="left" w:pos="1080"/>
          <w:tab w:val="left" w:pos="1276"/>
        </w:tabs>
        <w:ind w:firstLine="709"/>
        <w:jc w:val="both"/>
        <w:rPr>
          <w:rStyle w:val="A40"/>
          <w:rFonts w:ascii="Times New Roman" w:hAnsi="Times New Roman" w:cs="Times New Roman"/>
          <w:bCs/>
          <w:color w:val="auto"/>
          <w:sz w:val="28"/>
          <w:szCs w:val="28"/>
        </w:rPr>
      </w:pPr>
      <w:r w:rsidRPr="00F1550E">
        <w:rPr>
          <w:rFonts w:ascii="Times New Roman" w:hAnsi="Times New Roman" w:cs="Times New Roman"/>
          <w:color w:val="auto"/>
          <w:sz w:val="28"/>
          <w:szCs w:val="28"/>
        </w:rPr>
        <w:t>41. Фіалка М.І. Кримінологічне дослідження та кримінологічна інформація: сутність змістів та взаємозв’язок між ними.</w:t>
      </w:r>
      <w:r w:rsidRPr="00F1550E">
        <w:rPr>
          <w:rFonts w:ascii="Times New Roman" w:hAnsi="Times New Roman" w:cs="Times New Roman"/>
          <w:i/>
          <w:color w:val="auto"/>
          <w:sz w:val="28"/>
          <w:szCs w:val="28"/>
        </w:rPr>
        <w:t xml:space="preserve"> Вісник Кримінологічної асоціації України:</w:t>
      </w:r>
      <w:r w:rsidRPr="00F1550E">
        <w:rPr>
          <w:rFonts w:ascii="Times New Roman" w:hAnsi="Times New Roman" w:cs="Times New Roman"/>
          <w:color w:val="auto"/>
          <w:sz w:val="28"/>
          <w:szCs w:val="28"/>
        </w:rPr>
        <w:t xml:space="preserve"> </w:t>
      </w:r>
      <w:proofErr w:type="spellStart"/>
      <w:r w:rsidRPr="00F1550E">
        <w:rPr>
          <w:rFonts w:ascii="Times New Roman" w:hAnsi="Times New Roman" w:cs="Times New Roman"/>
          <w:i/>
          <w:color w:val="auto"/>
          <w:sz w:val="28"/>
          <w:szCs w:val="28"/>
        </w:rPr>
        <w:t>зб</w:t>
      </w:r>
      <w:proofErr w:type="spellEnd"/>
      <w:r w:rsidRPr="00F1550E">
        <w:rPr>
          <w:rFonts w:ascii="Times New Roman" w:hAnsi="Times New Roman" w:cs="Times New Roman"/>
          <w:i/>
          <w:color w:val="auto"/>
          <w:sz w:val="28"/>
          <w:szCs w:val="28"/>
        </w:rPr>
        <w:t>. наук. пр.</w:t>
      </w:r>
      <w:r w:rsidRPr="00F1550E">
        <w:rPr>
          <w:rFonts w:ascii="Times New Roman" w:hAnsi="Times New Roman" w:cs="Times New Roman"/>
          <w:color w:val="auto"/>
          <w:sz w:val="28"/>
          <w:szCs w:val="28"/>
        </w:rPr>
        <w:t xml:space="preserve"> Харків, 2020</w:t>
      </w:r>
      <w:r w:rsidRPr="00F1550E">
        <w:rPr>
          <w:rStyle w:val="A40"/>
          <w:rFonts w:ascii="Times New Roman" w:hAnsi="Times New Roman" w:cs="Times New Roman"/>
          <w:bCs/>
          <w:color w:val="auto"/>
          <w:sz w:val="28"/>
          <w:szCs w:val="28"/>
        </w:rPr>
        <w:t>. № 2 (23). С. 109-120.</w:t>
      </w:r>
    </w:p>
    <w:p w14:paraId="16424E01" w14:textId="65D315D9" w:rsidR="00F1550E" w:rsidRPr="00F1550E" w:rsidRDefault="00F1550E" w:rsidP="00F1550E">
      <w:pPr>
        <w:widowControl/>
        <w:ind w:firstLine="709"/>
        <w:jc w:val="both"/>
        <w:rPr>
          <w:rStyle w:val="23"/>
          <w:rFonts w:eastAsia="Courier New"/>
          <w:color w:val="auto"/>
          <w:sz w:val="28"/>
          <w:szCs w:val="28"/>
        </w:rPr>
      </w:pPr>
      <w:r w:rsidRPr="00F1550E">
        <w:rPr>
          <w:rFonts w:ascii="Times New Roman" w:hAnsi="Times New Roman" w:cs="Times New Roman"/>
          <w:color w:val="auto"/>
          <w:sz w:val="28"/>
          <w:szCs w:val="28"/>
        </w:rPr>
        <w:t xml:space="preserve">42. Фіалка М. І. </w:t>
      </w:r>
      <w:r w:rsidRPr="00F1550E">
        <w:rPr>
          <w:rStyle w:val="afe"/>
          <w:rFonts w:ascii="Times New Roman" w:hAnsi="Times New Roman" w:cs="Times New Roman"/>
          <w:color w:val="auto"/>
          <w:sz w:val="28"/>
          <w:szCs w:val="28"/>
        </w:rPr>
        <w:t>Злочини індексні</w:t>
      </w:r>
      <w:r w:rsidR="00BD3F1F">
        <w:rPr>
          <w:rStyle w:val="afe"/>
          <w:rFonts w:ascii="Times New Roman" w:hAnsi="Times New Roman" w:cs="Times New Roman"/>
          <w:color w:val="auto"/>
          <w:sz w:val="28"/>
          <w:szCs w:val="28"/>
        </w:rPr>
        <w:t>.</w:t>
      </w:r>
      <w:r w:rsidRPr="00F1550E">
        <w:rPr>
          <w:rFonts w:ascii="Times New Roman" w:hAnsi="Times New Roman" w:cs="Times New Roman"/>
          <w:color w:val="auto"/>
          <w:sz w:val="28"/>
          <w:szCs w:val="28"/>
        </w:rPr>
        <w:t xml:space="preserve"> </w:t>
      </w:r>
      <w:r w:rsidRPr="00F1550E">
        <w:rPr>
          <w:rStyle w:val="28"/>
          <w:rFonts w:ascii="Times New Roman" w:hAnsi="Times New Roman" w:cs="Times New Roman"/>
          <w:b w:val="0"/>
          <w:color w:val="auto"/>
          <w:sz w:val="28"/>
          <w:szCs w:val="28"/>
        </w:rPr>
        <w:t>Велика</w:t>
      </w:r>
      <w:r w:rsidRPr="00F1550E">
        <w:rPr>
          <w:rStyle w:val="28"/>
          <w:rFonts w:ascii="Times New Roman" w:hAnsi="Times New Roman" w:cs="Times New Roman"/>
          <w:color w:val="auto"/>
          <w:sz w:val="28"/>
          <w:szCs w:val="28"/>
        </w:rPr>
        <w:t xml:space="preserve"> </w:t>
      </w:r>
      <w:r w:rsidRPr="00F1550E">
        <w:rPr>
          <w:rStyle w:val="23"/>
          <w:rFonts w:eastAsia="Courier New"/>
          <w:color w:val="auto"/>
          <w:sz w:val="28"/>
          <w:szCs w:val="28"/>
        </w:rPr>
        <w:t xml:space="preserve">українська кримінологічна енциклопедія. У 2 т. Т. 1: А-Л / </w:t>
      </w:r>
      <w:proofErr w:type="spellStart"/>
      <w:r w:rsidRPr="00F1550E">
        <w:rPr>
          <w:rStyle w:val="23"/>
          <w:rFonts w:eastAsia="Courier New"/>
          <w:color w:val="auto"/>
          <w:sz w:val="28"/>
          <w:szCs w:val="28"/>
        </w:rPr>
        <w:t>редкол</w:t>
      </w:r>
      <w:proofErr w:type="spellEnd"/>
      <w:r w:rsidRPr="00F1550E">
        <w:rPr>
          <w:rStyle w:val="23"/>
          <w:rFonts w:eastAsia="Courier New"/>
          <w:color w:val="auto"/>
          <w:sz w:val="28"/>
          <w:szCs w:val="28"/>
        </w:rPr>
        <w:t>.: В. В. </w:t>
      </w:r>
      <w:proofErr w:type="spellStart"/>
      <w:r w:rsidRPr="00F1550E">
        <w:rPr>
          <w:rStyle w:val="23"/>
          <w:rFonts w:eastAsia="Courier New"/>
          <w:color w:val="auto"/>
          <w:sz w:val="28"/>
          <w:szCs w:val="28"/>
        </w:rPr>
        <w:t>Сокуренко</w:t>
      </w:r>
      <w:proofErr w:type="spellEnd"/>
      <w:r w:rsidRPr="00F1550E">
        <w:rPr>
          <w:rStyle w:val="23"/>
          <w:rFonts w:eastAsia="Courier New"/>
          <w:color w:val="auto"/>
          <w:sz w:val="28"/>
          <w:szCs w:val="28"/>
        </w:rPr>
        <w:t xml:space="preserve"> (голова), О. М. Бандурка (співголова) та ін.; наук. ред. О. М. Литвинов. Харків: «Факт», 2021. С. 495-496.</w:t>
      </w:r>
    </w:p>
    <w:p w14:paraId="71675D77" w14:textId="78F2E1FA" w:rsidR="00F1550E" w:rsidRPr="00F1550E" w:rsidRDefault="00F1550E" w:rsidP="00F1550E">
      <w:pPr>
        <w:widowControl/>
        <w:tabs>
          <w:tab w:val="left" w:pos="0"/>
          <w:tab w:val="left" w:pos="142"/>
          <w:tab w:val="left" w:pos="567"/>
          <w:tab w:val="left" w:pos="633"/>
          <w:tab w:val="left" w:pos="851"/>
          <w:tab w:val="left" w:pos="1080"/>
          <w:tab w:val="left" w:pos="1276"/>
        </w:tabs>
        <w:ind w:firstLine="709"/>
        <w:jc w:val="both"/>
        <w:rPr>
          <w:rStyle w:val="23"/>
          <w:rFonts w:eastAsia="Courier New"/>
          <w:color w:val="auto"/>
          <w:sz w:val="28"/>
          <w:szCs w:val="28"/>
        </w:rPr>
      </w:pPr>
      <w:r w:rsidRPr="00F1550E">
        <w:rPr>
          <w:rFonts w:ascii="Times New Roman" w:hAnsi="Times New Roman" w:cs="Times New Roman"/>
          <w:color w:val="auto"/>
          <w:sz w:val="28"/>
          <w:szCs w:val="28"/>
        </w:rPr>
        <w:t xml:space="preserve">43. Фіалка М. І. </w:t>
      </w:r>
      <w:r w:rsidRPr="00F1550E">
        <w:rPr>
          <w:rStyle w:val="afe"/>
          <w:rFonts w:ascii="Times New Roman" w:hAnsi="Times New Roman" w:cs="Times New Roman"/>
          <w:color w:val="auto"/>
          <w:sz w:val="28"/>
          <w:szCs w:val="28"/>
        </w:rPr>
        <w:t xml:space="preserve">Злочини сигнальні </w:t>
      </w:r>
      <w:r w:rsidRPr="00F1550E">
        <w:rPr>
          <w:rFonts w:ascii="Times New Roman" w:hAnsi="Times New Roman" w:cs="Times New Roman"/>
          <w:color w:val="auto"/>
          <w:sz w:val="28"/>
          <w:szCs w:val="28"/>
        </w:rPr>
        <w:t xml:space="preserve">// </w:t>
      </w:r>
      <w:r w:rsidRPr="00F1550E">
        <w:rPr>
          <w:rStyle w:val="28"/>
          <w:rFonts w:ascii="Times New Roman" w:hAnsi="Times New Roman" w:cs="Times New Roman"/>
          <w:b w:val="0"/>
          <w:color w:val="auto"/>
          <w:sz w:val="28"/>
          <w:szCs w:val="28"/>
        </w:rPr>
        <w:t>Велика</w:t>
      </w:r>
      <w:r w:rsidRPr="00F1550E">
        <w:rPr>
          <w:rStyle w:val="28"/>
          <w:rFonts w:ascii="Times New Roman" w:hAnsi="Times New Roman" w:cs="Times New Roman"/>
          <w:color w:val="auto"/>
          <w:sz w:val="28"/>
          <w:szCs w:val="28"/>
        </w:rPr>
        <w:t xml:space="preserve"> </w:t>
      </w:r>
      <w:r w:rsidRPr="00F1550E">
        <w:rPr>
          <w:rStyle w:val="23"/>
          <w:rFonts w:eastAsia="Courier New"/>
          <w:color w:val="auto"/>
          <w:sz w:val="28"/>
          <w:szCs w:val="28"/>
        </w:rPr>
        <w:t xml:space="preserve">українська кримінологічна енциклопедія. У 2 т. Т. 1: А-Л / </w:t>
      </w:r>
      <w:proofErr w:type="spellStart"/>
      <w:r w:rsidRPr="00F1550E">
        <w:rPr>
          <w:rStyle w:val="23"/>
          <w:rFonts w:eastAsia="Courier New"/>
          <w:color w:val="auto"/>
          <w:sz w:val="28"/>
          <w:szCs w:val="28"/>
        </w:rPr>
        <w:t>редкол</w:t>
      </w:r>
      <w:proofErr w:type="spellEnd"/>
      <w:r w:rsidRPr="00F1550E">
        <w:rPr>
          <w:rStyle w:val="23"/>
          <w:rFonts w:eastAsia="Courier New"/>
          <w:color w:val="auto"/>
          <w:sz w:val="28"/>
          <w:szCs w:val="28"/>
        </w:rPr>
        <w:t>.: В. В. </w:t>
      </w:r>
      <w:proofErr w:type="spellStart"/>
      <w:r w:rsidRPr="00F1550E">
        <w:rPr>
          <w:rStyle w:val="23"/>
          <w:rFonts w:eastAsia="Courier New"/>
          <w:color w:val="auto"/>
          <w:sz w:val="28"/>
          <w:szCs w:val="28"/>
        </w:rPr>
        <w:t>Сокуренко</w:t>
      </w:r>
      <w:proofErr w:type="spellEnd"/>
      <w:r w:rsidRPr="00F1550E">
        <w:rPr>
          <w:rStyle w:val="23"/>
          <w:rFonts w:eastAsia="Courier New"/>
          <w:color w:val="auto"/>
          <w:sz w:val="28"/>
          <w:szCs w:val="28"/>
        </w:rPr>
        <w:t xml:space="preserve"> (голова), О. М. Бандурка (співголова) та ін.; наук. ред. О. М. Литвинов. Харків: «Факт», 2021. С. 501-502.</w:t>
      </w:r>
    </w:p>
    <w:p w14:paraId="0EA2CE49" w14:textId="60828A63" w:rsidR="0086579B" w:rsidRPr="00F1550E" w:rsidRDefault="00F1550E" w:rsidP="00F1550E">
      <w:pPr>
        <w:widowControl/>
        <w:tabs>
          <w:tab w:val="left" w:pos="0"/>
          <w:tab w:val="left" w:pos="142"/>
          <w:tab w:val="left" w:pos="567"/>
          <w:tab w:val="left" w:pos="633"/>
          <w:tab w:val="left" w:pos="851"/>
          <w:tab w:val="left" w:pos="1080"/>
          <w:tab w:val="left" w:pos="1276"/>
        </w:tabs>
        <w:ind w:firstLine="709"/>
        <w:jc w:val="both"/>
        <w:rPr>
          <w:rFonts w:ascii="Times New Roman" w:hAnsi="Times New Roman" w:cs="Times New Roman"/>
          <w:color w:val="auto"/>
          <w:sz w:val="28"/>
          <w:szCs w:val="28"/>
          <w:lang w:val="ru-RU"/>
        </w:rPr>
      </w:pPr>
      <w:r w:rsidRPr="00F1550E">
        <w:rPr>
          <w:rFonts w:ascii="Times New Roman" w:hAnsi="Times New Roman" w:cs="Times New Roman"/>
          <w:bCs/>
          <w:color w:val="auto"/>
          <w:sz w:val="28"/>
          <w:szCs w:val="28"/>
        </w:rPr>
        <w:t>44. </w:t>
      </w:r>
      <w:proofErr w:type="spellStart"/>
      <w:r w:rsidR="0086579B" w:rsidRPr="00F1550E">
        <w:rPr>
          <w:rFonts w:ascii="Times New Roman" w:hAnsi="Times New Roman" w:cs="Times New Roman"/>
          <w:bCs/>
          <w:color w:val="auto"/>
          <w:sz w:val="28"/>
          <w:szCs w:val="28"/>
        </w:rPr>
        <w:t>Фукуяма</w:t>
      </w:r>
      <w:proofErr w:type="spellEnd"/>
      <w:r w:rsidR="0086579B" w:rsidRPr="00F1550E">
        <w:rPr>
          <w:rFonts w:ascii="Times New Roman" w:hAnsi="Times New Roman" w:cs="Times New Roman"/>
          <w:bCs/>
          <w:color w:val="auto"/>
          <w:sz w:val="28"/>
          <w:szCs w:val="28"/>
          <w:lang w:val="ru-RU"/>
        </w:rPr>
        <w:t> </w:t>
      </w:r>
      <w:r w:rsidR="0086579B" w:rsidRPr="00F1550E">
        <w:rPr>
          <w:rFonts w:ascii="Times New Roman" w:hAnsi="Times New Roman" w:cs="Times New Roman"/>
          <w:bCs/>
          <w:color w:val="auto"/>
          <w:sz w:val="28"/>
          <w:szCs w:val="28"/>
        </w:rPr>
        <w:t xml:space="preserve">Ф. Ідентичність. </w:t>
      </w:r>
      <w:r w:rsidR="0086579B" w:rsidRPr="00F1550E">
        <w:rPr>
          <w:rFonts w:ascii="Times New Roman" w:hAnsi="Times New Roman" w:cs="Times New Roman"/>
          <w:bCs/>
          <w:color w:val="auto"/>
          <w:sz w:val="28"/>
          <w:szCs w:val="28"/>
          <w:lang w:val="ru-RU"/>
        </w:rPr>
        <w:t xml:space="preserve">Потреба в </w:t>
      </w:r>
      <w:proofErr w:type="spellStart"/>
      <w:r w:rsidR="0086579B" w:rsidRPr="00F1550E">
        <w:rPr>
          <w:rFonts w:ascii="Times New Roman" w:hAnsi="Times New Roman" w:cs="Times New Roman"/>
          <w:bCs/>
          <w:color w:val="auto"/>
          <w:sz w:val="28"/>
          <w:szCs w:val="28"/>
          <w:lang w:val="ru-RU"/>
        </w:rPr>
        <w:t>гідності</w:t>
      </w:r>
      <w:proofErr w:type="spellEnd"/>
      <w:r w:rsidR="0086579B" w:rsidRPr="00F1550E">
        <w:rPr>
          <w:rFonts w:ascii="Times New Roman" w:hAnsi="Times New Roman" w:cs="Times New Roman"/>
          <w:bCs/>
          <w:color w:val="auto"/>
          <w:sz w:val="28"/>
          <w:szCs w:val="28"/>
          <w:lang w:val="ru-RU"/>
        </w:rPr>
        <w:t xml:space="preserve"> й </w:t>
      </w:r>
      <w:proofErr w:type="spellStart"/>
      <w:r w:rsidR="0086579B" w:rsidRPr="00F1550E">
        <w:rPr>
          <w:rFonts w:ascii="Times New Roman" w:hAnsi="Times New Roman" w:cs="Times New Roman"/>
          <w:bCs/>
          <w:color w:val="auto"/>
          <w:sz w:val="28"/>
          <w:szCs w:val="28"/>
          <w:lang w:val="ru-RU"/>
        </w:rPr>
        <w:t>політика</w:t>
      </w:r>
      <w:proofErr w:type="spellEnd"/>
      <w:r w:rsidR="0086579B" w:rsidRPr="00F1550E">
        <w:rPr>
          <w:rFonts w:ascii="Times New Roman" w:hAnsi="Times New Roman" w:cs="Times New Roman"/>
          <w:bCs/>
          <w:color w:val="auto"/>
          <w:sz w:val="28"/>
          <w:szCs w:val="28"/>
          <w:lang w:val="ru-RU"/>
        </w:rPr>
        <w:t xml:space="preserve"> </w:t>
      </w:r>
      <w:proofErr w:type="spellStart"/>
      <w:r w:rsidR="0086579B" w:rsidRPr="00F1550E">
        <w:rPr>
          <w:rFonts w:ascii="Times New Roman" w:hAnsi="Times New Roman" w:cs="Times New Roman"/>
          <w:bCs/>
          <w:color w:val="auto"/>
          <w:sz w:val="28"/>
          <w:szCs w:val="28"/>
          <w:lang w:val="ru-RU"/>
        </w:rPr>
        <w:t>скривдженості</w:t>
      </w:r>
      <w:proofErr w:type="spellEnd"/>
      <w:r w:rsidR="0086579B" w:rsidRPr="00F1550E">
        <w:rPr>
          <w:rFonts w:ascii="Times New Roman" w:hAnsi="Times New Roman" w:cs="Times New Roman"/>
          <w:bCs/>
          <w:color w:val="auto"/>
          <w:sz w:val="28"/>
          <w:szCs w:val="28"/>
          <w:lang w:val="ru-RU"/>
        </w:rPr>
        <w:t xml:space="preserve"> / Пер. з англ. Т. Сахно. </w:t>
      </w:r>
      <w:proofErr w:type="gramStart"/>
      <w:r w:rsidR="0086579B" w:rsidRPr="00F1550E">
        <w:rPr>
          <w:rFonts w:ascii="Times New Roman" w:hAnsi="Times New Roman" w:cs="Times New Roman"/>
          <w:bCs/>
          <w:color w:val="auto"/>
          <w:sz w:val="28"/>
          <w:szCs w:val="28"/>
          <w:lang w:val="ru-RU"/>
        </w:rPr>
        <w:t>К. :</w:t>
      </w:r>
      <w:proofErr w:type="gramEnd"/>
      <w:r w:rsidR="0086579B" w:rsidRPr="00F1550E">
        <w:rPr>
          <w:rFonts w:ascii="Times New Roman" w:hAnsi="Times New Roman" w:cs="Times New Roman"/>
          <w:bCs/>
          <w:color w:val="auto"/>
          <w:sz w:val="28"/>
          <w:szCs w:val="28"/>
          <w:lang w:val="ru-RU"/>
        </w:rPr>
        <w:t xml:space="preserve"> Наш Формат, 2020. 192 с.</w:t>
      </w:r>
    </w:p>
    <w:p w14:paraId="2CBD74D9" w14:textId="77777777" w:rsidR="005866D3" w:rsidRDefault="005866D3" w:rsidP="00943E1C">
      <w:pPr>
        <w:shd w:val="clear" w:color="auto" w:fill="FFFFFF"/>
        <w:tabs>
          <w:tab w:val="num" w:pos="561"/>
        </w:tabs>
        <w:ind w:firstLine="709"/>
        <w:jc w:val="center"/>
        <w:rPr>
          <w:rFonts w:ascii="Times New Roman" w:hAnsi="Times New Roman" w:cs="Times New Roman"/>
          <w:b/>
          <w:color w:val="auto"/>
          <w:sz w:val="28"/>
          <w:szCs w:val="28"/>
        </w:rPr>
      </w:pPr>
    </w:p>
    <w:p w14:paraId="41E401BE" w14:textId="43E113B2" w:rsidR="00943E1C" w:rsidRPr="007C2332" w:rsidRDefault="00943E1C" w:rsidP="00943E1C">
      <w:pPr>
        <w:shd w:val="clear" w:color="auto" w:fill="FFFFFF"/>
        <w:tabs>
          <w:tab w:val="num" w:pos="561"/>
        </w:tabs>
        <w:ind w:firstLine="709"/>
        <w:jc w:val="center"/>
        <w:rPr>
          <w:rFonts w:ascii="Times New Roman" w:hAnsi="Times New Roman" w:cs="Times New Roman"/>
          <w:b/>
          <w:color w:val="auto"/>
          <w:sz w:val="28"/>
          <w:szCs w:val="28"/>
        </w:rPr>
      </w:pPr>
      <w:r w:rsidRPr="007C2332">
        <w:rPr>
          <w:rFonts w:ascii="Times New Roman" w:hAnsi="Times New Roman" w:cs="Times New Roman"/>
          <w:b/>
          <w:color w:val="auto"/>
          <w:sz w:val="28"/>
          <w:szCs w:val="28"/>
        </w:rPr>
        <w:t>Інтернет-ресурси:</w:t>
      </w:r>
    </w:p>
    <w:p w14:paraId="6323BBD9" w14:textId="77777777" w:rsidR="00943E1C" w:rsidRPr="007C2332" w:rsidRDefault="00943E1C" w:rsidP="00943E1C">
      <w:pPr>
        <w:pStyle w:val="af6"/>
        <w:widowControl w:val="0"/>
        <w:ind w:firstLine="709"/>
        <w:jc w:val="both"/>
        <w:rPr>
          <w:szCs w:val="28"/>
        </w:rPr>
      </w:pPr>
      <w:r w:rsidRPr="007C2332">
        <w:rPr>
          <w:szCs w:val="28"/>
        </w:rPr>
        <w:t xml:space="preserve">1. </w:t>
      </w:r>
      <w:hyperlink r:id="rId20" w:history="1">
        <w:r w:rsidRPr="007C2332">
          <w:rPr>
            <w:szCs w:val="28"/>
            <w:u w:val="single"/>
          </w:rPr>
          <w:t>http://iportal.rada.gov.ua</w:t>
        </w:r>
      </w:hyperlink>
      <w:r w:rsidRPr="007C2332">
        <w:rPr>
          <w:szCs w:val="28"/>
          <w:u w:val="single"/>
        </w:rPr>
        <w:t xml:space="preserve"> </w:t>
      </w:r>
      <w:r w:rsidRPr="007C2332">
        <w:rPr>
          <w:szCs w:val="28"/>
        </w:rPr>
        <w:t>(офіційний портал Верховної Ради України)</w:t>
      </w:r>
    </w:p>
    <w:p w14:paraId="6CEA6E43" w14:textId="77777777" w:rsidR="00943E1C" w:rsidRPr="007C2332" w:rsidRDefault="00943E1C" w:rsidP="00943E1C">
      <w:pPr>
        <w:pStyle w:val="af6"/>
        <w:widowControl w:val="0"/>
        <w:ind w:firstLine="709"/>
        <w:jc w:val="both"/>
        <w:rPr>
          <w:szCs w:val="28"/>
        </w:rPr>
      </w:pPr>
      <w:r w:rsidRPr="007C2332">
        <w:rPr>
          <w:szCs w:val="28"/>
        </w:rPr>
        <w:t xml:space="preserve">2. </w:t>
      </w:r>
      <w:hyperlink r:id="rId21" w:history="1">
        <w:r w:rsidRPr="007C2332">
          <w:rPr>
            <w:szCs w:val="28"/>
            <w:u w:val="single"/>
          </w:rPr>
          <w:t>http://zakon1.rada.gov.ua/laws</w:t>
        </w:r>
      </w:hyperlink>
      <w:r w:rsidRPr="007C2332">
        <w:rPr>
          <w:szCs w:val="28"/>
        </w:rPr>
        <w:t xml:space="preserve"> (офіційний веб-сайт Верховної ради України).</w:t>
      </w:r>
    </w:p>
    <w:p w14:paraId="7894F8E5" w14:textId="77777777" w:rsidR="00943E1C" w:rsidRPr="007C2332" w:rsidRDefault="00943E1C" w:rsidP="00943E1C">
      <w:pPr>
        <w:pStyle w:val="af6"/>
        <w:widowControl w:val="0"/>
        <w:ind w:firstLine="709"/>
        <w:jc w:val="both"/>
        <w:rPr>
          <w:szCs w:val="28"/>
        </w:rPr>
      </w:pPr>
      <w:r w:rsidRPr="007C2332">
        <w:rPr>
          <w:szCs w:val="28"/>
        </w:rPr>
        <w:t xml:space="preserve">3. </w:t>
      </w:r>
      <w:hyperlink r:id="rId22" w:history="1">
        <w:r w:rsidRPr="007C2332">
          <w:rPr>
            <w:szCs w:val="28"/>
          </w:rPr>
          <w:t>http://www.court.gov.ua</w:t>
        </w:r>
      </w:hyperlink>
      <w:r w:rsidRPr="007C2332">
        <w:rPr>
          <w:szCs w:val="28"/>
          <w:u w:val="single"/>
        </w:rPr>
        <w:t xml:space="preserve"> </w:t>
      </w:r>
      <w:r w:rsidRPr="007C2332">
        <w:rPr>
          <w:szCs w:val="28"/>
        </w:rPr>
        <w:t>(офіційний сайт Судової влади України).</w:t>
      </w:r>
    </w:p>
    <w:p w14:paraId="061D7370" w14:textId="77777777" w:rsidR="00943E1C" w:rsidRPr="007C2332" w:rsidRDefault="00943E1C" w:rsidP="00943E1C">
      <w:pPr>
        <w:pStyle w:val="af6"/>
        <w:widowControl w:val="0"/>
        <w:ind w:firstLine="709"/>
        <w:jc w:val="both"/>
        <w:rPr>
          <w:szCs w:val="28"/>
        </w:rPr>
      </w:pPr>
      <w:r w:rsidRPr="007C2332">
        <w:rPr>
          <w:szCs w:val="28"/>
        </w:rPr>
        <w:t xml:space="preserve">5. </w:t>
      </w:r>
      <w:hyperlink r:id="rId23" w:history="1">
        <w:r w:rsidRPr="007C2332">
          <w:rPr>
            <w:szCs w:val="28"/>
            <w:u w:val="single"/>
          </w:rPr>
          <w:t>http://reyestr.court.gov.ua</w:t>
        </w:r>
      </w:hyperlink>
      <w:r w:rsidRPr="007C2332">
        <w:rPr>
          <w:szCs w:val="28"/>
        </w:rPr>
        <w:t xml:space="preserve"> (єдиний державний реєстр судових рішень).</w:t>
      </w:r>
    </w:p>
    <w:p w14:paraId="32E2481C" w14:textId="77777777" w:rsidR="00943E1C" w:rsidRPr="007C2332" w:rsidRDefault="00943E1C" w:rsidP="00943E1C">
      <w:pPr>
        <w:pStyle w:val="af6"/>
        <w:widowControl w:val="0"/>
        <w:ind w:firstLine="709"/>
        <w:jc w:val="both"/>
        <w:rPr>
          <w:szCs w:val="28"/>
        </w:rPr>
      </w:pPr>
      <w:r w:rsidRPr="007C2332">
        <w:rPr>
          <w:szCs w:val="28"/>
        </w:rPr>
        <w:t xml:space="preserve">6. </w:t>
      </w:r>
      <w:hyperlink r:id="rId24" w:history="1">
        <w:r w:rsidRPr="007C2332">
          <w:rPr>
            <w:szCs w:val="28"/>
            <w:u w:val="single"/>
          </w:rPr>
          <w:t>http://mvs.gov.ua</w:t>
        </w:r>
      </w:hyperlink>
      <w:r w:rsidRPr="007C2332">
        <w:rPr>
          <w:szCs w:val="28"/>
        </w:rPr>
        <w:t xml:space="preserve"> (офіційний веб-сайт Міністерства внутрішніх справ України).</w:t>
      </w:r>
    </w:p>
    <w:p w14:paraId="2DF52B65" w14:textId="77777777" w:rsidR="00943E1C" w:rsidRPr="007C2332" w:rsidRDefault="00943E1C" w:rsidP="00943E1C">
      <w:pPr>
        <w:pStyle w:val="af6"/>
        <w:widowControl w:val="0"/>
        <w:ind w:firstLine="709"/>
        <w:jc w:val="both"/>
        <w:rPr>
          <w:szCs w:val="28"/>
        </w:rPr>
      </w:pPr>
      <w:r w:rsidRPr="007C2332">
        <w:rPr>
          <w:szCs w:val="28"/>
        </w:rPr>
        <w:t xml:space="preserve">7. </w:t>
      </w:r>
      <w:hyperlink r:id="rId25" w:history="1">
        <w:r w:rsidRPr="007C2332">
          <w:rPr>
            <w:szCs w:val="28"/>
            <w:u w:val="single"/>
          </w:rPr>
          <w:t>https://www.npu.gov.ua</w:t>
        </w:r>
      </w:hyperlink>
      <w:r w:rsidRPr="007C2332">
        <w:rPr>
          <w:szCs w:val="28"/>
        </w:rPr>
        <w:t xml:space="preserve"> (офіційний веб-сайт Національної поліції України).</w:t>
      </w:r>
    </w:p>
    <w:p w14:paraId="318E97A3" w14:textId="77777777" w:rsidR="00943E1C" w:rsidRPr="007C2332" w:rsidRDefault="00943E1C" w:rsidP="00943E1C">
      <w:pPr>
        <w:pStyle w:val="af6"/>
        <w:widowControl w:val="0"/>
        <w:ind w:firstLine="709"/>
        <w:jc w:val="both"/>
        <w:rPr>
          <w:szCs w:val="28"/>
        </w:rPr>
      </w:pPr>
      <w:r w:rsidRPr="007C2332">
        <w:rPr>
          <w:szCs w:val="28"/>
        </w:rPr>
        <w:t xml:space="preserve">8. </w:t>
      </w:r>
      <w:hyperlink r:id="rId26" w:history="1">
        <w:r w:rsidRPr="007C2332">
          <w:rPr>
            <w:szCs w:val="28"/>
            <w:u w:val="single"/>
          </w:rPr>
          <w:t>https://supreme.court.gov.ua</w:t>
        </w:r>
      </w:hyperlink>
      <w:r w:rsidRPr="007C2332">
        <w:rPr>
          <w:szCs w:val="28"/>
          <w:u w:val="single"/>
        </w:rPr>
        <w:t xml:space="preserve"> </w:t>
      </w:r>
      <w:r w:rsidRPr="007C2332">
        <w:rPr>
          <w:szCs w:val="28"/>
        </w:rPr>
        <w:t>(офіційний сайт Верховного суду).</w:t>
      </w:r>
    </w:p>
    <w:p w14:paraId="465C08CE" w14:textId="77777777" w:rsidR="00943E1C" w:rsidRPr="007C2332" w:rsidRDefault="00943E1C" w:rsidP="00943E1C">
      <w:pPr>
        <w:pStyle w:val="af6"/>
        <w:widowControl w:val="0"/>
        <w:ind w:firstLine="709"/>
        <w:jc w:val="both"/>
        <w:rPr>
          <w:szCs w:val="28"/>
        </w:rPr>
      </w:pPr>
      <w:r w:rsidRPr="007C2332">
        <w:rPr>
          <w:szCs w:val="28"/>
        </w:rPr>
        <w:t xml:space="preserve">9. </w:t>
      </w:r>
      <w:hyperlink r:id="rId27" w:history="1">
        <w:r w:rsidRPr="007C2332">
          <w:rPr>
            <w:szCs w:val="28"/>
            <w:u w:val="single"/>
          </w:rPr>
          <w:t>https://www.gp.gov.ua</w:t>
        </w:r>
      </w:hyperlink>
      <w:r w:rsidRPr="007C2332">
        <w:rPr>
          <w:szCs w:val="28"/>
        </w:rPr>
        <w:t xml:space="preserve"> (офіційний сайт Генеральної прокуратури України).</w:t>
      </w:r>
    </w:p>
    <w:p w14:paraId="53CA9057" w14:textId="77777777" w:rsidR="00943E1C" w:rsidRPr="007C2332" w:rsidRDefault="00943E1C" w:rsidP="00943E1C">
      <w:pPr>
        <w:pStyle w:val="HTML"/>
        <w:widowControl w:val="0"/>
        <w:tabs>
          <w:tab w:val="left" w:pos="7020"/>
        </w:tabs>
        <w:ind w:firstLine="709"/>
        <w:jc w:val="both"/>
        <w:rPr>
          <w:rFonts w:ascii="Times New Roman" w:hAnsi="Times New Roman" w:cs="Times New Roman"/>
          <w:sz w:val="28"/>
          <w:szCs w:val="28"/>
          <w:lang w:val="uk-UA"/>
        </w:rPr>
      </w:pPr>
    </w:p>
    <w:p w14:paraId="1D103AB7" w14:textId="22FD8CFE" w:rsidR="00943E1C" w:rsidRPr="007C2332" w:rsidRDefault="00943E1C" w:rsidP="00943E1C">
      <w:pPr>
        <w:pStyle w:val="HTML"/>
        <w:tabs>
          <w:tab w:val="left" w:pos="7020"/>
        </w:tabs>
        <w:ind w:firstLine="709"/>
        <w:jc w:val="both"/>
        <w:rPr>
          <w:rFonts w:ascii="Times New Roman" w:hAnsi="Times New Roman" w:cs="Times New Roman"/>
          <w:sz w:val="28"/>
          <w:szCs w:val="28"/>
          <w:lang w:val="uk-UA"/>
        </w:rPr>
      </w:pPr>
      <w:r w:rsidRPr="007C2332">
        <w:rPr>
          <w:rFonts w:ascii="Times New Roman" w:hAnsi="Times New Roman" w:cs="Times New Roman"/>
          <w:sz w:val="28"/>
          <w:szCs w:val="28"/>
          <w:lang w:val="uk-UA"/>
        </w:rPr>
        <w:lastRenderedPageBreak/>
        <w:t>Розглянуто і схвалено на засіданні кафедри кримінального права та кримінології ННІ права та підготовки фахівців для підрозділів Національної поліції, протокол від «</w:t>
      </w:r>
      <w:r w:rsidR="00D319C7">
        <w:rPr>
          <w:rFonts w:ascii="Times New Roman" w:hAnsi="Times New Roman" w:cs="Times New Roman"/>
          <w:sz w:val="28"/>
          <w:szCs w:val="28"/>
          <w:lang w:val="uk-UA"/>
        </w:rPr>
        <w:t>28</w:t>
      </w:r>
      <w:r w:rsidRPr="007C2332">
        <w:rPr>
          <w:rFonts w:ascii="Times New Roman" w:hAnsi="Times New Roman" w:cs="Times New Roman"/>
          <w:sz w:val="28"/>
          <w:szCs w:val="28"/>
          <w:lang w:val="uk-UA"/>
        </w:rPr>
        <w:t>» серпня 2023 № 1.</w:t>
      </w:r>
    </w:p>
    <w:p w14:paraId="48C2CB3C" w14:textId="7B3872DC" w:rsidR="00942508" w:rsidRDefault="00942508" w:rsidP="00943E1C">
      <w:pPr>
        <w:pStyle w:val="HTML"/>
        <w:tabs>
          <w:tab w:val="left" w:pos="7020"/>
        </w:tabs>
        <w:ind w:firstLine="709"/>
        <w:jc w:val="both"/>
        <w:rPr>
          <w:rFonts w:ascii="Times New Roman" w:hAnsi="Times New Roman" w:cs="Times New Roman"/>
          <w:sz w:val="28"/>
          <w:szCs w:val="28"/>
          <w:lang w:val="uk-UA"/>
        </w:rPr>
      </w:pPr>
    </w:p>
    <w:p w14:paraId="3F9B4D72" w14:textId="77777777" w:rsidR="005866D3" w:rsidRPr="007C2332" w:rsidRDefault="005866D3" w:rsidP="00943E1C">
      <w:pPr>
        <w:pStyle w:val="HTML"/>
        <w:tabs>
          <w:tab w:val="left" w:pos="7020"/>
        </w:tabs>
        <w:ind w:firstLine="709"/>
        <w:jc w:val="both"/>
        <w:rPr>
          <w:rFonts w:ascii="Times New Roman" w:hAnsi="Times New Roman" w:cs="Times New Roman"/>
          <w:sz w:val="28"/>
          <w:szCs w:val="28"/>
          <w:lang w:val="uk-UA"/>
        </w:rPr>
      </w:pPr>
    </w:p>
    <w:p w14:paraId="02443AC8" w14:textId="77777777" w:rsidR="00943E1C" w:rsidRPr="007C2332" w:rsidRDefault="00943E1C" w:rsidP="00943E1C">
      <w:pPr>
        <w:pStyle w:val="HTML"/>
        <w:tabs>
          <w:tab w:val="left" w:pos="7020"/>
        </w:tabs>
        <w:jc w:val="both"/>
        <w:rPr>
          <w:rFonts w:ascii="Times New Roman" w:hAnsi="Times New Roman" w:cs="Times New Roman"/>
          <w:b/>
          <w:sz w:val="28"/>
          <w:szCs w:val="28"/>
          <w:lang w:val="uk-UA"/>
        </w:rPr>
      </w:pPr>
      <w:r w:rsidRPr="007C2332">
        <w:rPr>
          <w:rFonts w:ascii="Times New Roman" w:hAnsi="Times New Roman" w:cs="Times New Roman"/>
          <w:b/>
          <w:sz w:val="28"/>
          <w:szCs w:val="28"/>
          <w:lang w:val="uk-UA"/>
        </w:rPr>
        <w:t>Завідувач кафедри</w:t>
      </w:r>
    </w:p>
    <w:p w14:paraId="0E8FB080" w14:textId="3BF817DA" w:rsidR="00943E1C" w:rsidRPr="007C2332" w:rsidRDefault="00D319C7" w:rsidP="00943E1C">
      <w:pPr>
        <w:pStyle w:val="HTML"/>
        <w:tabs>
          <w:tab w:val="left" w:pos="7020"/>
        </w:tabs>
        <w:jc w:val="both"/>
        <w:rPr>
          <w:rFonts w:ascii="Times New Roman" w:hAnsi="Times New Roman" w:cs="Times New Roman"/>
          <w:b/>
          <w:sz w:val="28"/>
          <w:szCs w:val="28"/>
          <w:lang w:val="uk-UA"/>
        </w:rPr>
      </w:pPr>
      <w:r>
        <w:rPr>
          <w:rFonts w:ascii="Times New Roman" w:hAnsi="Times New Roman" w:cs="Times New Roman"/>
          <w:b/>
          <w:sz w:val="28"/>
          <w:szCs w:val="28"/>
          <w:lang w:val="uk-UA"/>
        </w:rPr>
        <w:t>к</w:t>
      </w:r>
      <w:r w:rsidR="00943E1C" w:rsidRPr="007C2332">
        <w:rPr>
          <w:rFonts w:ascii="Times New Roman" w:hAnsi="Times New Roman" w:cs="Times New Roman"/>
          <w:b/>
          <w:sz w:val="28"/>
          <w:szCs w:val="28"/>
          <w:lang w:val="uk-UA"/>
        </w:rPr>
        <w:t>римінально</w:t>
      </w:r>
      <w:r>
        <w:rPr>
          <w:rFonts w:ascii="Times New Roman" w:hAnsi="Times New Roman" w:cs="Times New Roman"/>
          <w:b/>
          <w:sz w:val="28"/>
          <w:szCs w:val="28"/>
          <w:lang w:val="uk-UA"/>
        </w:rPr>
        <w:t>-правових дисциплін</w:t>
      </w:r>
      <w:r w:rsidR="00943E1C" w:rsidRPr="007C2332">
        <w:rPr>
          <w:rFonts w:ascii="Times New Roman" w:hAnsi="Times New Roman" w:cs="Times New Roman"/>
          <w:b/>
          <w:sz w:val="28"/>
          <w:szCs w:val="28"/>
          <w:lang w:val="uk-UA"/>
        </w:rPr>
        <w:t xml:space="preserve"> </w:t>
      </w:r>
    </w:p>
    <w:p w14:paraId="64BDF5A8" w14:textId="15DDB022" w:rsidR="00943E1C" w:rsidRPr="007C2332" w:rsidRDefault="00943E1C" w:rsidP="00D319C7">
      <w:pPr>
        <w:pStyle w:val="HTML"/>
        <w:tabs>
          <w:tab w:val="left" w:pos="7020"/>
        </w:tabs>
        <w:jc w:val="both"/>
        <w:rPr>
          <w:rFonts w:ascii="Times New Roman" w:hAnsi="Times New Roman" w:cs="Times New Roman"/>
          <w:b/>
          <w:sz w:val="28"/>
          <w:szCs w:val="28"/>
          <w:lang w:val="uk-UA"/>
        </w:rPr>
      </w:pPr>
      <w:r w:rsidRPr="007C2332">
        <w:rPr>
          <w:rFonts w:ascii="Times New Roman" w:hAnsi="Times New Roman" w:cs="Times New Roman"/>
          <w:b/>
          <w:sz w:val="28"/>
          <w:szCs w:val="28"/>
          <w:lang w:val="uk-UA"/>
        </w:rPr>
        <w:t xml:space="preserve">ННІ права та </w:t>
      </w:r>
      <w:r w:rsidR="00D319C7">
        <w:rPr>
          <w:rFonts w:ascii="Times New Roman" w:hAnsi="Times New Roman" w:cs="Times New Roman"/>
          <w:b/>
          <w:sz w:val="28"/>
          <w:szCs w:val="28"/>
          <w:lang w:val="uk-UA"/>
        </w:rPr>
        <w:t>інноваційної освіти</w:t>
      </w:r>
      <w:r w:rsidRPr="007C2332">
        <w:rPr>
          <w:rFonts w:ascii="Times New Roman" w:hAnsi="Times New Roman" w:cs="Times New Roman"/>
          <w:b/>
          <w:sz w:val="28"/>
          <w:szCs w:val="28"/>
          <w:lang w:val="uk-UA"/>
        </w:rPr>
        <w:t xml:space="preserve"> </w:t>
      </w:r>
      <w:r w:rsidRPr="007C2332">
        <w:rPr>
          <w:rFonts w:ascii="Times New Roman" w:hAnsi="Times New Roman" w:cs="Times New Roman"/>
          <w:b/>
          <w:sz w:val="28"/>
          <w:szCs w:val="28"/>
          <w:lang w:val="uk-UA"/>
        </w:rPr>
        <w:tab/>
      </w:r>
      <w:r w:rsidR="00D319C7">
        <w:rPr>
          <w:rFonts w:ascii="Times New Roman" w:hAnsi="Times New Roman" w:cs="Times New Roman"/>
          <w:b/>
          <w:sz w:val="28"/>
          <w:szCs w:val="28"/>
          <w:lang w:val="uk-UA"/>
        </w:rPr>
        <w:tab/>
        <w:t xml:space="preserve">      </w:t>
      </w:r>
      <w:r w:rsidRPr="007C2332">
        <w:rPr>
          <w:rFonts w:ascii="Times New Roman" w:hAnsi="Times New Roman" w:cs="Times New Roman"/>
          <w:b/>
          <w:sz w:val="28"/>
          <w:szCs w:val="28"/>
          <w:lang w:val="uk-UA"/>
        </w:rPr>
        <w:t>В</w:t>
      </w:r>
      <w:r w:rsidR="00D319C7">
        <w:rPr>
          <w:rFonts w:ascii="Times New Roman" w:hAnsi="Times New Roman" w:cs="Times New Roman"/>
          <w:b/>
          <w:sz w:val="28"/>
          <w:szCs w:val="28"/>
          <w:lang w:val="uk-UA"/>
        </w:rPr>
        <w:t>олодимир</w:t>
      </w:r>
      <w:r w:rsidRPr="007C2332">
        <w:rPr>
          <w:rFonts w:ascii="Times New Roman" w:hAnsi="Times New Roman" w:cs="Times New Roman"/>
          <w:b/>
          <w:sz w:val="28"/>
          <w:szCs w:val="28"/>
          <w:lang w:val="uk-UA"/>
        </w:rPr>
        <w:t xml:space="preserve"> </w:t>
      </w:r>
      <w:r w:rsidR="00D319C7">
        <w:rPr>
          <w:rFonts w:ascii="Times New Roman" w:hAnsi="Times New Roman" w:cs="Times New Roman"/>
          <w:b/>
          <w:sz w:val="28"/>
          <w:szCs w:val="28"/>
          <w:lang w:val="uk-UA"/>
        </w:rPr>
        <w:t>ШАБЛИСТИЙ</w:t>
      </w:r>
    </w:p>
    <w:p w14:paraId="668615BB" w14:textId="77777777" w:rsidR="00943E1C" w:rsidRPr="00D319C7" w:rsidRDefault="00943E1C" w:rsidP="00943E1C">
      <w:pPr>
        <w:pStyle w:val="HTML"/>
        <w:widowControl w:val="0"/>
        <w:tabs>
          <w:tab w:val="left" w:pos="7020"/>
        </w:tabs>
        <w:ind w:firstLine="709"/>
        <w:jc w:val="both"/>
        <w:rPr>
          <w:rFonts w:ascii="Times New Roman" w:hAnsi="Times New Roman" w:cs="Times New Roman"/>
          <w:sz w:val="28"/>
          <w:szCs w:val="28"/>
          <w:lang w:val="uk-UA"/>
        </w:rPr>
      </w:pPr>
    </w:p>
    <w:p w14:paraId="40FC8FC2" w14:textId="77777777" w:rsidR="00F35FF1" w:rsidRPr="007C2332" w:rsidRDefault="00F35FF1">
      <w:pPr>
        <w:rPr>
          <w:rFonts w:ascii="Times New Roman" w:eastAsia="Times New Roman" w:hAnsi="Times New Roman" w:cs="Times New Roman"/>
          <w:color w:val="auto"/>
          <w:sz w:val="28"/>
          <w:szCs w:val="28"/>
          <w:lang w:eastAsia="ru-RU" w:bidi="ar-SA"/>
        </w:rPr>
      </w:pPr>
      <w:r w:rsidRPr="007C2332">
        <w:rPr>
          <w:rFonts w:ascii="Times New Roman" w:hAnsi="Times New Roman" w:cs="Times New Roman"/>
          <w:sz w:val="28"/>
          <w:szCs w:val="28"/>
        </w:rPr>
        <w:br w:type="page"/>
      </w:r>
    </w:p>
    <w:p w14:paraId="3423E3BD" w14:textId="46C027D5" w:rsidR="00F35FF1" w:rsidRDefault="00F35FF1" w:rsidP="00F35FF1">
      <w:pPr>
        <w:ind w:left="6379" w:right="-2"/>
        <w:rPr>
          <w:rFonts w:ascii="Times New Roman" w:hAnsi="Times New Roman" w:cs="Times New Roman"/>
          <w:sz w:val="28"/>
          <w:szCs w:val="28"/>
        </w:rPr>
      </w:pPr>
      <w:r w:rsidRPr="007C2332">
        <w:rPr>
          <w:rFonts w:ascii="Times New Roman" w:hAnsi="Times New Roman" w:cs="Times New Roman"/>
          <w:sz w:val="28"/>
          <w:szCs w:val="28"/>
        </w:rPr>
        <w:lastRenderedPageBreak/>
        <w:t xml:space="preserve">Додаток 1.1 до Робочої програми навчальної </w:t>
      </w:r>
      <w:r w:rsidRPr="007C2332">
        <w:rPr>
          <w:rFonts w:ascii="Times New Roman" w:hAnsi="Times New Roman" w:cs="Times New Roman"/>
          <w:spacing w:val="-52"/>
          <w:sz w:val="28"/>
          <w:szCs w:val="28"/>
        </w:rPr>
        <w:t xml:space="preserve"> </w:t>
      </w:r>
      <w:r w:rsidRPr="007C2332">
        <w:rPr>
          <w:rFonts w:ascii="Times New Roman" w:hAnsi="Times New Roman" w:cs="Times New Roman"/>
          <w:sz w:val="28"/>
          <w:szCs w:val="28"/>
        </w:rPr>
        <w:t>дисципліни</w:t>
      </w:r>
      <w:r w:rsidR="00AC2B81">
        <w:rPr>
          <w:rFonts w:ascii="Times New Roman" w:hAnsi="Times New Roman" w:cs="Times New Roman"/>
          <w:sz w:val="28"/>
          <w:szCs w:val="28"/>
        </w:rPr>
        <w:t xml:space="preserve"> «Аналіз та прогнозування злочинності»</w:t>
      </w:r>
    </w:p>
    <w:p w14:paraId="54C502B9" w14:textId="25066613" w:rsidR="00AC2B81" w:rsidRDefault="00AC2B81" w:rsidP="00F35FF1">
      <w:pPr>
        <w:ind w:left="6379" w:right="-2"/>
        <w:rPr>
          <w:rFonts w:ascii="Times New Roman" w:eastAsia="Calibri" w:hAnsi="Times New Roman" w:cs="Times New Roman"/>
          <w:i/>
          <w:sz w:val="28"/>
          <w:szCs w:val="28"/>
        </w:rPr>
      </w:pPr>
    </w:p>
    <w:p w14:paraId="0186ABD7" w14:textId="77777777" w:rsidR="00AC2B81" w:rsidRPr="007C2332" w:rsidRDefault="00AC2B81" w:rsidP="00F35FF1">
      <w:pPr>
        <w:ind w:left="6379" w:right="-2"/>
        <w:rPr>
          <w:rFonts w:ascii="Times New Roman" w:eastAsia="Calibri" w:hAnsi="Times New Roman" w:cs="Times New Roman"/>
          <w:i/>
          <w:sz w:val="28"/>
          <w:szCs w:val="28"/>
        </w:rPr>
      </w:pPr>
    </w:p>
    <w:p w14:paraId="5FE49077" w14:textId="77777777" w:rsidR="00F35FF1" w:rsidRPr="007C2332" w:rsidRDefault="00F35FF1" w:rsidP="00F35FF1">
      <w:pPr>
        <w:pStyle w:val="af2"/>
        <w:jc w:val="center"/>
        <w:rPr>
          <w:b/>
          <w:color w:val="000000"/>
          <w:szCs w:val="28"/>
        </w:rPr>
      </w:pPr>
      <w:r w:rsidRPr="007C2332">
        <w:rPr>
          <w:b/>
          <w:color w:val="000000"/>
          <w:szCs w:val="28"/>
        </w:rPr>
        <w:t>ОБСЯГ НАВЧАЛЬНОЇ ДИСЦИПЛІНИ</w:t>
      </w:r>
    </w:p>
    <w:p w14:paraId="5E871805" w14:textId="09B1E9E7" w:rsidR="00F35FF1" w:rsidRPr="007C2332" w:rsidRDefault="00F35FF1" w:rsidP="00F35FF1">
      <w:pPr>
        <w:pStyle w:val="af2"/>
        <w:jc w:val="center"/>
        <w:rPr>
          <w:szCs w:val="28"/>
        </w:rPr>
      </w:pPr>
      <w:r w:rsidRPr="007C2332">
        <w:rPr>
          <w:spacing w:val="-4"/>
          <w:szCs w:val="28"/>
        </w:rPr>
        <w:t>«</w:t>
      </w:r>
      <w:r w:rsidR="00D319C7">
        <w:rPr>
          <w:b/>
          <w:i/>
          <w:color w:val="000000"/>
          <w:szCs w:val="28"/>
        </w:rPr>
        <w:t>АНАЛІЗ ТА ПРОГНОЗУВАННЯ ЗЛОЧИННОСТІ</w:t>
      </w:r>
      <w:r w:rsidRPr="007C2332">
        <w:rPr>
          <w:szCs w:val="28"/>
        </w:rPr>
        <w:t>»</w:t>
      </w:r>
    </w:p>
    <w:p w14:paraId="7FB15C24" w14:textId="267B0EC7" w:rsidR="00F35FF1" w:rsidRDefault="00F35FF1" w:rsidP="00F35FF1">
      <w:pPr>
        <w:pStyle w:val="af2"/>
        <w:jc w:val="center"/>
        <w:rPr>
          <w:b/>
          <w:szCs w:val="28"/>
        </w:rPr>
      </w:pPr>
    </w:p>
    <w:p w14:paraId="59F2C08F" w14:textId="77777777" w:rsidR="00AC2B81" w:rsidRPr="007C2332" w:rsidRDefault="00AC2B81" w:rsidP="00F35FF1">
      <w:pPr>
        <w:pStyle w:val="af2"/>
        <w:jc w:val="center"/>
        <w:rPr>
          <w:b/>
          <w:szCs w:val="28"/>
        </w:rPr>
      </w:pPr>
    </w:p>
    <w:p w14:paraId="5228D999" w14:textId="3BA1D315" w:rsidR="00F35FF1" w:rsidRPr="007C2332" w:rsidRDefault="00F35FF1" w:rsidP="00F35FF1">
      <w:pPr>
        <w:tabs>
          <w:tab w:val="left" w:pos="7881"/>
        </w:tabs>
        <w:jc w:val="center"/>
        <w:rPr>
          <w:rFonts w:ascii="Times New Roman" w:hAnsi="Times New Roman" w:cs="Times New Roman"/>
          <w:b/>
          <w:i/>
          <w:sz w:val="28"/>
          <w:szCs w:val="28"/>
        </w:rPr>
      </w:pPr>
      <w:r w:rsidRPr="007C2332">
        <w:rPr>
          <w:rFonts w:ascii="Times New Roman" w:hAnsi="Times New Roman" w:cs="Times New Roman"/>
          <w:sz w:val="28"/>
          <w:szCs w:val="28"/>
        </w:rPr>
        <w:t>Освітній</w:t>
      </w:r>
      <w:r w:rsidRPr="007C2332">
        <w:rPr>
          <w:rFonts w:ascii="Times New Roman" w:hAnsi="Times New Roman" w:cs="Times New Roman"/>
          <w:spacing w:val="-3"/>
          <w:sz w:val="28"/>
          <w:szCs w:val="28"/>
        </w:rPr>
        <w:t xml:space="preserve"> </w:t>
      </w:r>
      <w:r w:rsidRPr="007C2332">
        <w:rPr>
          <w:rFonts w:ascii="Times New Roman" w:hAnsi="Times New Roman" w:cs="Times New Roman"/>
          <w:sz w:val="28"/>
          <w:szCs w:val="28"/>
        </w:rPr>
        <w:t xml:space="preserve">ступінь </w:t>
      </w:r>
      <w:r w:rsidR="00D319C7">
        <w:rPr>
          <w:rFonts w:ascii="Times New Roman" w:hAnsi="Times New Roman" w:cs="Times New Roman"/>
          <w:b/>
          <w:i/>
          <w:sz w:val="28"/>
          <w:szCs w:val="28"/>
        </w:rPr>
        <w:t>магістр</w:t>
      </w:r>
    </w:p>
    <w:p w14:paraId="04309AA0" w14:textId="4763C115" w:rsidR="00F35FF1" w:rsidRPr="007C2332" w:rsidRDefault="00F35FF1" w:rsidP="00F35FF1">
      <w:pPr>
        <w:tabs>
          <w:tab w:val="left" w:pos="7881"/>
        </w:tabs>
        <w:jc w:val="center"/>
        <w:rPr>
          <w:rFonts w:ascii="Times New Roman" w:hAnsi="Times New Roman" w:cs="Times New Roman"/>
          <w:b/>
          <w:i/>
          <w:sz w:val="28"/>
          <w:szCs w:val="28"/>
        </w:rPr>
      </w:pPr>
      <w:r w:rsidRPr="007C2332">
        <w:rPr>
          <w:rFonts w:ascii="Times New Roman" w:hAnsi="Times New Roman" w:cs="Times New Roman"/>
          <w:sz w:val="28"/>
          <w:szCs w:val="28"/>
        </w:rPr>
        <w:t xml:space="preserve">Спеціальність </w:t>
      </w:r>
      <w:r w:rsidR="00D319C7">
        <w:rPr>
          <w:rFonts w:ascii="Times New Roman" w:hAnsi="Times New Roman" w:cs="Times New Roman"/>
          <w:b/>
          <w:i/>
          <w:sz w:val="28"/>
          <w:szCs w:val="28"/>
        </w:rPr>
        <w:t>262</w:t>
      </w:r>
      <w:r w:rsidRPr="007C2332">
        <w:rPr>
          <w:rFonts w:ascii="Times New Roman" w:hAnsi="Times New Roman" w:cs="Times New Roman"/>
          <w:b/>
          <w:i/>
          <w:sz w:val="28"/>
          <w:szCs w:val="28"/>
        </w:rPr>
        <w:t xml:space="preserve"> «Право</w:t>
      </w:r>
      <w:r w:rsidR="00D319C7">
        <w:rPr>
          <w:rFonts w:ascii="Times New Roman" w:hAnsi="Times New Roman" w:cs="Times New Roman"/>
          <w:b/>
          <w:i/>
          <w:sz w:val="28"/>
          <w:szCs w:val="28"/>
        </w:rPr>
        <w:t>охоронна діяльність</w:t>
      </w:r>
      <w:r w:rsidRPr="007C2332">
        <w:rPr>
          <w:rFonts w:ascii="Times New Roman" w:hAnsi="Times New Roman" w:cs="Times New Roman"/>
          <w:b/>
          <w:i/>
          <w:sz w:val="28"/>
          <w:szCs w:val="28"/>
        </w:rPr>
        <w:t>»</w:t>
      </w:r>
    </w:p>
    <w:p w14:paraId="57A8B002" w14:textId="50D2123D" w:rsidR="00F35FF1" w:rsidRDefault="00F35FF1" w:rsidP="00F35FF1">
      <w:pPr>
        <w:tabs>
          <w:tab w:val="left" w:pos="7881"/>
        </w:tabs>
        <w:jc w:val="center"/>
        <w:rPr>
          <w:rFonts w:ascii="Times New Roman" w:hAnsi="Times New Roman" w:cs="Times New Roman"/>
          <w:sz w:val="28"/>
          <w:szCs w:val="28"/>
        </w:rPr>
      </w:pPr>
    </w:p>
    <w:p w14:paraId="2612A00E" w14:textId="77777777" w:rsidR="00AC2B81" w:rsidRPr="007C2332" w:rsidRDefault="00AC2B81" w:rsidP="00F35FF1">
      <w:pPr>
        <w:tabs>
          <w:tab w:val="left" w:pos="7881"/>
        </w:tabs>
        <w:jc w:val="center"/>
        <w:rPr>
          <w:rFonts w:ascii="Times New Roman" w:hAnsi="Times New Roman" w:cs="Times New Roman"/>
          <w:sz w:val="28"/>
          <w:szCs w:val="28"/>
        </w:rPr>
      </w:pPr>
    </w:p>
    <w:p w14:paraId="7D752C4B" w14:textId="77777777" w:rsidR="00F35FF1" w:rsidRPr="007C2332" w:rsidRDefault="00F35FF1" w:rsidP="00F35FF1">
      <w:pPr>
        <w:tabs>
          <w:tab w:val="left" w:pos="7881"/>
        </w:tabs>
        <w:jc w:val="center"/>
        <w:rPr>
          <w:rFonts w:ascii="Times New Roman" w:hAnsi="Times New Roman" w:cs="Times New Roman"/>
          <w:sz w:val="28"/>
          <w:szCs w:val="28"/>
        </w:rPr>
      </w:pPr>
      <w:r w:rsidRPr="007C2332">
        <w:rPr>
          <w:rFonts w:ascii="Times New Roman" w:hAnsi="Times New Roman" w:cs="Times New Roman"/>
          <w:sz w:val="28"/>
          <w:szCs w:val="28"/>
        </w:rPr>
        <w:t xml:space="preserve">на </w:t>
      </w:r>
      <w:r w:rsidRPr="007C2332">
        <w:rPr>
          <w:rFonts w:ascii="Times New Roman" w:hAnsi="Times New Roman" w:cs="Times New Roman"/>
          <w:b/>
          <w:sz w:val="28"/>
          <w:szCs w:val="28"/>
        </w:rPr>
        <w:t xml:space="preserve">2023 </w:t>
      </w:r>
      <w:r w:rsidRPr="007C2332">
        <w:rPr>
          <w:rFonts w:ascii="Times New Roman" w:hAnsi="Times New Roman" w:cs="Times New Roman"/>
          <w:b/>
          <w:i/>
          <w:sz w:val="28"/>
          <w:szCs w:val="28"/>
        </w:rPr>
        <w:t>/ 2024</w:t>
      </w:r>
      <w:r w:rsidRPr="007C2332">
        <w:rPr>
          <w:rFonts w:ascii="Times New Roman" w:hAnsi="Times New Roman" w:cs="Times New Roman"/>
          <w:sz w:val="28"/>
          <w:szCs w:val="28"/>
        </w:rPr>
        <w:t xml:space="preserve"> навчальний рік</w:t>
      </w:r>
    </w:p>
    <w:p w14:paraId="133124D9" w14:textId="3392F029" w:rsidR="00F35FF1" w:rsidRDefault="00F35FF1" w:rsidP="00F35FF1">
      <w:pPr>
        <w:tabs>
          <w:tab w:val="left" w:pos="7881"/>
        </w:tabs>
        <w:jc w:val="center"/>
        <w:rPr>
          <w:rFonts w:ascii="Times New Roman" w:hAnsi="Times New Roman" w:cs="Times New Roman"/>
          <w:sz w:val="28"/>
          <w:szCs w:val="28"/>
        </w:rPr>
      </w:pPr>
    </w:p>
    <w:p w14:paraId="27141BC7" w14:textId="77777777" w:rsidR="00AC2B81" w:rsidRPr="007C2332" w:rsidRDefault="00AC2B81" w:rsidP="00F35FF1">
      <w:pPr>
        <w:tabs>
          <w:tab w:val="left" w:pos="7881"/>
        </w:tabs>
        <w:jc w:val="center"/>
        <w:rPr>
          <w:rFonts w:ascii="Times New Roman" w:hAnsi="Times New Roman" w:cs="Times New Roman"/>
          <w:sz w:val="28"/>
          <w:szCs w:val="28"/>
        </w:rPr>
      </w:pPr>
    </w:p>
    <w:p w14:paraId="5F5F4603" w14:textId="77777777" w:rsidR="00F35FF1" w:rsidRPr="007C2332" w:rsidRDefault="00F35FF1" w:rsidP="00F35FF1">
      <w:pPr>
        <w:tabs>
          <w:tab w:val="right" w:pos="9638"/>
        </w:tabs>
        <w:rPr>
          <w:rFonts w:ascii="Times New Roman" w:hAnsi="Times New Roman" w:cs="Times New Roman"/>
          <w:sz w:val="28"/>
          <w:szCs w:val="28"/>
        </w:rPr>
      </w:pPr>
      <w:r w:rsidRPr="007C2332">
        <w:rPr>
          <w:rFonts w:ascii="Times New Roman" w:hAnsi="Times New Roman" w:cs="Times New Roman"/>
          <w:b/>
          <w:sz w:val="28"/>
          <w:szCs w:val="28"/>
        </w:rPr>
        <w:t>Форма</w:t>
      </w:r>
      <w:r w:rsidRPr="007C2332">
        <w:rPr>
          <w:rFonts w:ascii="Times New Roman" w:hAnsi="Times New Roman" w:cs="Times New Roman"/>
          <w:b/>
          <w:spacing w:val="-1"/>
          <w:sz w:val="28"/>
          <w:szCs w:val="28"/>
        </w:rPr>
        <w:t xml:space="preserve"> </w:t>
      </w:r>
      <w:r w:rsidRPr="007C2332">
        <w:rPr>
          <w:rFonts w:ascii="Times New Roman" w:hAnsi="Times New Roman" w:cs="Times New Roman"/>
          <w:b/>
          <w:sz w:val="28"/>
          <w:szCs w:val="28"/>
        </w:rPr>
        <w:t>навчання:</w:t>
      </w:r>
      <w:r w:rsidRPr="007C2332">
        <w:rPr>
          <w:rFonts w:ascii="Times New Roman" w:hAnsi="Times New Roman" w:cs="Times New Roman"/>
          <w:b/>
          <w:spacing w:val="67"/>
          <w:sz w:val="28"/>
          <w:szCs w:val="28"/>
        </w:rPr>
        <w:t xml:space="preserve"> </w:t>
      </w:r>
      <w:r w:rsidRPr="007C2332">
        <w:rPr>
          <w:rFonts w:ascii="Times New Roman" w:hAnsi="Times New Roman" w:cs="Times New Roman"/>
          <w:b/>
          <w:sz w:val="28"/>
          <w:szCs w:val="28"/>
        </w:rPr>
        <w:t>ДЕННА</w:t>
      </w:r>
      <w:r w:rsidRPr="007C2332">
        <w:rPr>
          <w:rFonts w:ascii="Times New Roman" w:hAnsi="Times New Roman" w:cs="Times New Roman"/>
          <w:b/>
          <w:sz w:val="28"/>
          <w:szCs w:val="28"/>
        </w:rPr>
        <w:tab/>
      </w:r>
      <w:r w:rsidRPr="007C2332">
        <w:rPr>
          <w:rFonts w:ascii="Times New Roman" w:hAnsi="Times New Roman" w:cs="Times New Roman"/>
          <w:sz w:val="28"/>
          <w:szCs w:val="28"/>
        </w:rPr>
        <w:t xml:space="preserve">Обсяг: </w:t>
      </w:r>
      <w:r w:rsidRPr="007C2332">
        <w:rPr>
          <w:rFonts w:ascii="Times New Roman" w:hAnsi="Times New Roman" w:cs="Times New Roman"/>
          <w:b/>
          <w:i/>
          <w:sz w:val="28"/>
          <w:szCs w:val="28"/>
        </w:rPr>
        <w:t>3</w:t>
      </w:r>
      <w:r w:rsidRPr="007C2332">
        <w:rPr>
          <w:rFonts w:ascii="Times New Roman" w:hAnsi="Times New Roman" w:cs="Times New Roman"/>
          <w:sz w:val="28"/>
          <w:szCs w:val="28"/>
        </w:rPr>
        <w:t xml:space="preserve"> кредити</w:t>
      </w:r>
      <w:r w:rsidRPr="007C2332">
        <w:rPr>
          <w:rFonts w:ascii="Times New Roman" w:hAnsi="Times New Roman" w:cs="Times New Roman"/>
          <w:spacing w:val="-1"/>
          <w:sz w:val="28"/>
          <w:szCs w:val="28"/>
        </w:rPr>
        <w:t xml:space="preserve"> </w:t>
      </w:r>
      <w:r w:rsidRPr="007C2332">
        <w:rPr>
          <w:rFonts w:ascii="Times New Roman" w:hAnsi="Times New Roman" w:cs="Times New Roman"/>
          <w:sz w:val="28"/>
          <w:szCs w:val="28"/>
        </w:rPr>
        <w:t>ЄКТС</w:t>
      </w:r>
      <w:r w:rsidRPr="007C2332">
        <w:rPr>
          <w:rFonts w:ascii="Times New Roman" w:hAnsi="Times New Roman" w:cs="Times New Roman"/>
          <w:spacing w:val="-1"/>
          <w:sz w:val="28"/>
          <w:szCs w:val="28"/>
        </w:rPr>
        <w:t xml:space="preserve"> </w:t>
      </w:r>
      <w:r w:rsidRPr="007C2332">
        <w:rPr>
          <w:rFonts w:ascii="Times New Roman" w:hAnsi="Times New Roman" w:cs="Times New Roman"/>
          <w:sz w:val="28"/>
          <w:szCs w:val="28"/>
        </w:rPr>
        <w:t>(</w:t>
      </w:r>
      <w:r w:rsidRPr="007C2332">
        <w:rPr>
          <w:rFonts w:ascii="Times New Roman" w:hAnsi="Times New Roman" w:cs="Times New Roman"/>
          <w:b/>
          <w:i/>
          <w:sz w:val="28"/>
          <w:szCs w:val="28"/>
        </w:rPr>
        <w:t>90</w:t>
      </w:r>
      <w:r w:rsidRPr="007C2332">
        <w:rPr>
          <w:rFonts w:ascii="Times New Roman" w:hAnsi="Times New Roman" w:cs="Times New Roman"/>
          <w:b/>
          <w:sz w:val="28"/>
          <w:szCs w:val="28"/>
        </w:rPr>
        <w:t xml:space="preserve"> </w:t>
      </w:r>
      <w:r w:rsidRPr="007C2332">
        <w:rPr>
          <w:rFonts w:ascii="Times New Roman" w:hAnsi="Times New Roman" w:cs="Times New Roman"/>
          <w:sz w:val="28"/>
          <w:szCs w:val="28"/>
        </w:rPr>
        <w:t>годин)</w:t>
      </w:r>
    </w:p>
    <w:p w14:paraId="650DCF3C" w14:textId="497A74B0" w:rsidR="00F35FF1" w:rsidRDefault="00F35FF1" w:rsidP="00F35FF1">
      <w:pPr>
        <w:jc w:val="center"/>
        <w:rPr>
          <w:rFonts w:ascii="Times New Roman" w:hAnsi="Times New Roman" w:cs="Times New Roman"/>
          <w:b/>
          <w:sz w:val="28"/>
          <w:szCs w:val="28"/>
        </w:rPr>
      </w:pPr>
      <w:r w:rsidRPr="007C2332">
        <w:rPr>
          <w:rFonts w:ascii="Times New Roman" w:hAnsi="Times New Roman" w:cs="Times New Roman"/>
          <w:b/>
          <w:i/>
          <w:sz w:val="28"/>
          <w:szCs w:val="28"/>
        </w:rPr>
        <w:t xml:space="preserve"> </w:t>
      </w:r>
      <w:r w:rsidRPr="007C2332">
        <w:rPr>
          <w:rFonts w:ascii="Times New Roman" w:eastAsia="Calibri" w:hAnsi="Times New Roman" w:cs="Times New Roman"/>
          <w:b/>
          <w:i/>
          <w:color w:val="auto"/>
          <w:sz w:val="28"/>
          <w:szCs w:val="28"/>
          <w:lang w:eastAsia="en-US" w:bidi="ar-SA"/>
        </w:rPr>
        <w:t xml:space="preserve">Навчально-науковий інститут </w:t>
      </w:r>
      <w:r w:rsidR="00D319C7" w:rsidRPr="007C2332">
        <w:rPr>
          <w:rFonts w:ascii="Times New Roman" w:hAnsi="Times New Roman" w:cs="Times New Roman"/>
          <w:b/>
          <w:sz w:val="28"/>
          <w:szCs w:val="28"/>
        </w:rPr>
        <w:t xml:space="preserve">права та </w:t>
      </w:r>
      <w:r w:rsidR="00D319C7">
        <w:rPr>
          <w:rFonts w:ascii="Times New Roman" w:hAnsi="Times New Roman" w:cs="Times New Roman"/>
          <w:b/>
          <w:sz w:val="28"/>
          <w:szCs w:val="28"/>
        </w:rPr>
        <w:t>інноваційної освіти</w:t>
      </w:r>
    </w:p>
    <w:p w14:paraId="79DB6424" w14:textId="77777777" w:rsidR="00AC2B81" w:rsidRPr="007C2332" w:rsidRDefault="00AC2B81" w:rsidP="00F35FF1">
      <w:pPr>
        <w:jc w:val="center"/>
        <w:rPr>
          <w:rFonts w:ascii="Times New Roman" w:eastAsia="Calibri" w:hAnsi="Times New Roman" w:cs="Times New Roman"/>
          <w:b/>
          <w:i/>
          <w:color w:val="auto"/>
          <w:sz w:val="28"/>
          <w:szCs w:val="28"/>
          <w:lang w:eastAsia="en-US" w:bidi="ar-SA"/>
        </w:rPr>
      </w:pPr>
    </w:p>
    <w:p w14:paraId="5DD40B15" w14:textId="6305572C" w:rsidR="00F35FF1" w:rsidRPr="007C2332" w:rsidRDefault="00F35FF1" w:rsidP="00F35FF1">
      <w:pPr>
        <w:pStyle w:val="af2"/>
        <w:tabs>
          <w:tab w:val="right" w:pos="9638"/>
        </w:tabs>
        <w:rPr>
          <w:b/>
          <w:szCs w:val="28"/>
          <w:lang w:val="ru-RU"/>
        </w:rPr>
      </w:pPr>
      <w:r w:rsidRPr="007C2332">
        <w:rPr>
          <w:szCs w:val="28"/>
        </w:rPr>
        <w:t xml:space="preserve">Курс </w:t>
      </w:r>
      <w:r w:rsidR="00D319C7">
        <w:rPr>
          <w:b/>
          <w:i/>
          <w:szCs w:val="28"/>
        </w:rPr>
        <w:t>2</w:t>
      </w:r>
      <w:r w:rsidRPr="007C2332">
        <w:rPr>
          <w:b/>
          <w:szCs w:val="28"/>
        </w:rPr>
        <w:tab/>
      </w:r>
      <w:r w:rsidRPr="007C2332">
        <w:rPr>
          <w:szCs w:val="28"/>
        </w:rPr>
        <w:t xml:space="preserve">Група </w:t>
      </w:r>
      <w:r w:rsidR="00D319C7">
        <w:rPr>
          <w:rFonts w:eastAsia="Calibri"/>
          <w:b/>
          <w:i/>
          <w:szCs w:val="28"/>
          <w:lang w:eastAsia="en-US"/>
        </w:rPr>
        <w:t>М-ПД-221-222</w:t>
      </w:r>
    </w:p>
    <w:p w14:paraId="2ABA201D" w14:textId="77777777" w:rsidR="00F35FF1" w:rsidRPr="007C2332" w:rsidRDefault="00F35FF1" w:rsidP="00F35FF1">
      <w:pPr>
        <w:pStyle w:val="af2"/>
        <w:rPr>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F35FF1" w:rsidRPr="007C2332" w14:paraId="2A7B6751" w14:textId="77777777" w:rsidTr="006723EC">
        <w:tc>
          <w:tcPr>
            <w:tcW w:w="817" w:type="dxa"/>
            <w:vMerge w:val="restart"/>
            <w:shd w:val="clear" w:color="auto" w:fill="auto"/>
            <w:textDirection w:val="btLr"/>
            <w:vAlign w:val="center"/>
          </w:tcPr>
          <w:p w14:paraId="416EB933" w14:textId="77777777" w:rsidR="00F35FF1" w:rsidRPr="007C2332" w:rsidRDefault="00F35FF1" w:rsidP="006723EC">
            <w:pPr>
              <w:pStyle w:val="af2"/>
              <w:ind w:left="113" w:right="113"/>
              <w:jc w:val="center"/>
              <w:rPr>
                <w:szCs w:val="28"/>
              </w:rPr>
            </w:pPr>
            <w:r w:rsidRPr="007C2332">
              <w:rPr>
                <w:szCs w:val="28"/>
              </w:rPr>
              <w:t>№ теми (згідно з РПНД)</w:t>
            </w:r>
          </w:p>
        </w:tc>
        <w:tc>
          <w:tcPr>
            <w:tcW w:w="5245" w:type="dxa"/>
            <w:vMerge w:val="restart"/>
            <w:shd w:val="clear" w:color="auto" w:fill="auto"/>
            <w:vAlign w:val="center"/>
          </w:tcPr>
          <w:p w14:paraId="4FC3AA00" w14:textId="77777777" w:rsidR="00F35FF1" w:rsidRPr="007C2332" w:rsidRDefault="00F35FF1" w:rsidP="006723EC">
            <w:pPr>
              <w:pStyle w:val="af2"/>
              <w:jc w:val="center"/>
              <w:rPr>
                <w:szCs w:val="28"/>
              </w:rPr>
            </w:pPr>
            <w:r w:rsidRPr="007C2332">
              <w:rPr>
                <w:szCs w:val="28"/>
              </w:rPr>
              <w:t>Назва теми (згідно з РПНД)</w:t>
            </w:r>
          </w:p>
        </w:tc>
        <w:tc>
          <w:tcPr>
            <w:tcW w:w="754" w:type="dxa"/>
            <w:vMerge w:val="restart"/>
            <w:shd w:val="clear" w:color="auto" w:fill="auto"/>
            <w:textDirection w:val="btLr"/>
            <w:vAlign w:val="center"/>
          </w:tcPr>
          <w:p w14:paraId="205D9EFD" w14:textId="77777777" w:rsidR="00F35FF1" w:rsidRPr="007C2332" w:rsidRDefault="00F35FF1" w:rsidP="006723EC">
            <w:pPr>
              <w:pStyle w:val="af2"/>
              <w:ind w:left="113" w:right="113"/>
              <w:jc w:val="center"/>
              <w:rPr>
                <w:szCs w:val="28"/>
              </w:rPr>
            </w:pPr>
            <w:r w:rsidRPr="007C2332">
              <w:rPr>
                <w:szCs w:val="28"/>
              </w:rPr>
              <w:t>Загальний обсяг годин</w:t>
            </w:r>
          </w:p>
        </w:tc>
        <w:tc>
          <w:tcPr>
            <w:tcW w:w="2457" w:type="dxa"/>
            <w:gridSpan w:val="4"/>
            <w:shd w:val="clear" w:color="auto" w:fill="auto"/>
            <w:vAlign w:val="center"/>
          </w:tcPr>
          <w:p w14:paraId="42A91359" w14:textId="77777777" w:rsidR="00F35FF1" w:rsidRPr="007C2332" w:rsidRDefault="00F35FF1" w:rsidP="006723EC">
            <w:pPr>
              <w:pStyle w:val="af2"/>
              <w:jc w:val="center"/>
              <w:rPr>
                <w:szCs w:val="28"/>
              </w:rPr>
            </w:pPr>
            <w:r w:rsidRPr="007C2332">
              <w:rPr>
                <w:szCs w:val="28"/>
              </w:rPr>
              <w:t>Аудиторна робота</w:t>
            </w:r>
          </w:p>
        </w:tc>
        <w:tc>
          <w:tcPr>
            <w:tcW w:w="503" w:type="dxa"/>
            <w:vMerge w:val="restart"/>
            <w:shd w:val="clear" w:color="auto" w:fill="auto"/>
            <w:textDirection w:val="btLr"/>
            <w:vAlign w:val="center"/>
          </w:tcPr>
          <w:p w14:paraId="6B580317" w14:textId="77777777" w:rsidR="00F35FF1" w:rsidRPr="007C2332" w:rsidRDefault="00F35FF1" w:rsidP="006723EC">
            <w:pPr>
              <w:pStyle w:val="af2"/>
              <w:ind w:left="113" w:right="113"/>
              <w:jc w:val="center"/>
              <w:rPr>
                <w:szCs w:val="28"/>
              </w:rPr>
            </w:pPr>
            <w:r w:rsidRPr="007C2332">
              <w:rPr>
                <w:szCs w:val="28"/>
              </w:rPr>
              <w:t>С/Р та І/Р</w:t>
            </w:r>
          </w:p>
        </w:tc>
      </w:tr>
      <w:tr w:rsidR="00F35FF1" w:rsidRPr="007C2332" w14:paraId="274270BE" w14:textId="77777777" w:rsidTr="006723EC">
        <w:trPr>
          <w:cantSplit/>
          <w:trHeight w:val="1530"/>
        </w:trPr>
        <w:tc>
          <w:tcPr>
            <w:tcW w:w="817" w:type="dxa"/>
            <w:vMerge/>
            <w:shd w:val="clear" w:color="auto" w:fill="auto"/>
          </w:tcPr>
          <w:p w14:paraId="5B375FDF" w14:textId="77777777" w:rsidR="00F35FF1" w:rsidRPr="007C2332" w:rsidRDefault="00F35FF1" w:rsidP="006723EC">
            <w:pPr>
              <w:pStyle w:val="af2"/>
              <w:rPr>
                <w:szCs w:val="28"/>
              </w:rPr>
            </w:pPr>
          </w:p>
        </w:tc>
        <w:tc>
          <w:tcPr>
            <w:tcW w:w="5245" w:type="dxa"/>
            <w:vMerge/>
            <w:shd w:val="clear" w:color="auto" w:fill="auto"/>
          </w:tcPr>
          <w:p w14:paraId="7665D8DB" w14:textId="77777777" w:rsidR="00F35FF1" w:rsidRPr="007C2332" w:rsidRDefault="00F35FF1" w:rsidP="006723EC">
            <w:pPr>
              <w:pStyle w:val="af2"/>
              <w:rPr>
                <w:szCs w:val="28"/>
              </w:rPr>
            </w:pPr>
          </w:p>
        </w:tc>
        <w:tc>
          <w:tcPr>
            <w:tcW w:w="754" w:type="dxa"/>
            <w:vMerge/>
            <w:shd w:val="clear" w:color="auto" w:fill="auto"/>
          </w:tcPr>
          <w:p w14:paraId="3C3D4A83" w14:textId="77777777" w:rsidR="00F35FF1" w:rsidRPr="007C2332" w:rsidRDefault="00F35FF1" w:rsidP="006723EC">
            <w:pPr>
              <w:pStyle w:val="af2"/>
              <w:rPr>
                <w:szCs w:val="28"/>
              </w:rPr>
            </w:pPr>
          </w:p>
        </w:tc>
        <w:tc>
          <w:tcPr>
            <w:tcW w:w="708" w:type="dxa"/>
            <w:shd w:val="clear" w:color="auto" w:fill="auto"/>
            <w:textDirection w:val="btLr"/>
          </w:tcPr>
          <w:p w14:paraId="16604E4C" w14:textId="77777777" w:rsidR="00F35FF1" w:rsidRPr="007C2332" w:rsidRDefault="00F35FF1" w:rsidP="006723EC">
            <w:pPr>
              <w:pStyle w:val="af2"/>
              <w:ind w:left="113" w:right="113"/>
              <w:jc w:val="center"/>
              <w:rPr>
                <w:szCs w:val="28"/>
              </w:rPr>
            </w:pPr>
            <w:r w:rsidRPr="007C2332">
              <w:rPr>
                <w:szCs w:val="28"/>
              </w:rPr>
              <w:t>Всього</w:t>
            </w:r>
          </w:p>
        </w:tc>
        <w:tc>
          <w:tcPr>
            <w:tcW w:w="567" w:type="dxa"/>
            <w:shd w:val="clear" w:color="auto" w:fill="auto"/>
            <w:textDirection w:val="btLr"/>
          </w:tcPr>
          <w:p w14:paraId="07A870C3" w14:textId="77777777" w:rsidR="00F35FF1" w:rsidRPr="007C2332" w:rsidRDefault="00F35FF1" w:rsidP="006723EC">
            <w:pPr>
              <w:pStyle w:val="af2"/>
              <w:ind w:left="113" w:right="113"/>
              <w:jc w:val="center"/>
              <w:rPr>
                <w:szCs w:val="28"/>
              </w:rPr>
            </w:pPr>
            <w:r w:rsidRPr="007C2332">
              <w:rPr>
                <w:szCs w:val="28"/>
              </w:rPr>
              <w:t>Лекції</w:t>
            </w:r>
          </w:p>
        </w:tc>
        <w:tc>
          <w:tcPr>
            <w:tcW w:w="567" w:type="dxa"/>
            <w:shd w:val="clear" w:color="auto" w:fill="auto"/>
            <w:textDirection w:val="btLr"/>
          </w:tcPr>
          <w:p w14:paraId="63FA9053" w14:textId="77777777" w:rsidR="00F35FF1" w:rsidRPr="007C2332" w:rsidRDefault="00F35FF1" w:rsidP="006723EC">
            <w:pPr>
              <w:pStyle w:val="af2"/>
              <w:ind w:left="113" w:right="113"/>
              <w:jc w:val="center"/>
              <w:rPr>
                <w:szCs w:val="28"/>
              </w:rPr>
            </w:pPr>
            <w:r w:rsidRPr="007C2332">
              <w:rPr>
                <w:szCs w:val="28"/>
              </w:rPr>
              <w:t>С/З</w:t>
            </w:r>
          </w:p>
        </w:tc>
        <w:tc>
          <w:tcPr>
            <w:tcW w:w="615" w:type="dxa"/>
            <w:shd w:val="clear" w:color="auto" w:fill="auto"/>
            <w:textDirection w:val="btLr"/>
          </w:tcPr>
          <w:p w14:paraId="1E7FB5CB" w14:textId="77777777" w:rsidR="00F35FF1" w:rsidRPr="007C2332" w:rsidRDefault="00F35FF1" w:rsidP="006723EC">
            <w:pPr>
              <w:pStyle w:val="af2"/>
              <w:ind w:left="113" w:right="113"/>
              <w:jc w:val="center"/>
              <w:rPr>
                <w:szCs w:val="28"/>
              </w:rPr>
            </w:pPr>
            <w:r w:rsidRPr="007C2332">
              <w:rPr>
                <w:szCs w:val="28"/>
              </w:rPr>
              <w:t>П/З</w:t>
            </w:r>
          </w:p>
        </w:tc>
        <w:tc>
          <w:tcPr>
            <w:tcW w:w="503" w:type="dxa"/>
            <w:vMerge/>
            <w:shd w:val="clear" w:color="auto" w:fill="auto"/>
          </w:tcPr>
          <w:p w14:paraId="246DE6F8" w14:textId="77777777" w:rsidR="00F35FF1" w:rsidRPr="007C2332" w:rsidRDefault="00F35FF1" w:rsidP="006723EC">
            <w:pPr>
              <w:pStyle w:val="af2"/>
              <w:rPr>
                <w:szCs w:val="28"/>
              </w:rPr>
            </w:pPr>
          </w:p>
        </w:tc>
      </w:tr>
      <w:tr w:rsidR="00D319C7" w:rsidRPr="007C2332" w14:paraId="426FA7C5" w14:textId="77777777" w:rsidTr="006723EC">
        <w:tc>
          <w:tcPr>
            <w:tcW w:w="817" w:type="dxa"/>
            <w:shd w:val="clear" w:color="auto" w:fill="auto"/>
          </w:tcPr>
          <w:p w14:paraId="3AEBE8CA" w14:textId="77777777" w:rsidR="00D319C7" w:rsidRPr="007C2332" w:rsidRDefault="00D319C7" w:rsidP="00D319C7">
            <w:pPr>
              <w:pStyle w:val="af2"/>
              <w:widowControl w:val="0"/>
              <w:numPr>
                <w:ilvl w:val="0"/>
                <w:numId w:val="30"/>
              </w:numPr>
              <w:autoSpaceDE w:val="0"/>
              <w:autoSpaceDN w:val="0"/>
              <w:rPr>
                <w:szCs w:val="28"/>
              </w:rPr>
            </w:pPr>
          </w:p>
        </w:tc>
        <w:tc>
          <w:tcPr>
            <w:tcW w:w="5245" w:type="dxa"/>
            <w:shd w:val="clear" w:color="auto" w:fill="auto"/>
            <w:vAlign w:val="center"/>
          </w:tcPr>
          <w:p w14:paraId="074E56F7" w14:textId="3E8F4128" w:rsidR="00D319C7" w:rsidRPr="007C2332" w:rsidRDefault="00D319C7" w:rsidP="00D319C7">
            <w:pPr>
              <w:rPr>
                <w:rFonts w:ascii="Times New Roman" w:hAnsi="Times New Roman" w:cs="Times New Roman"/>
                <w:sz w:val="28"/>
                <w:szCs w:val="28"/>
              </w:rPr>
            </w:pPr>
            <w:r w:rsidRPr="00AC6F69">
              <w:rPr>
                <w:rFonts w:ascii="Times New Roman" w:hAnsi="Times New Roman" w:cs="Times New Roman"/>
                <w:color w:val="auto"/>
                <w:sz w:val="28"/>
                <w:szCs w:val="28"/>
              </w:rPr>
              <w:t xml:space="preserve">Поняття, види та методика кримінологічного аналізу злочинності </w:t>
            </w:r>
          </w:p>
        </w:tc>
        <w:tc>
          <w:tcPr>
            <w:tcW w:w="754" w:type="dxa"/>
            <w:shd w:val="clear" w:color="auto" w:fill="auto"/>
            <w:vAlign w:val="center"/>
          </w:tcPr>
          <w:p w14:paraId="636B0371" w14:textId="629884D3" w:rsidR="00D319C7" w:rsidRPr="007C2332" w:rsidRDefault="007D358F" w:rsidP="00D319C7">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shd w:val="clear" w:color="auto" w:fill="auto"/>
            <w:vAlign w:val="center"/>
          </w:tcPr>
          <w:p w14:paraId="1B6FEB5B" w14:textId="215631CF" w:rsidR="00D319C7" w:rsidRPr="007C2332" w:rsidRDefault="007D358F" w:rsidP="00D319C7">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shd w:val="clear" w:color="auto" w:fill="auto"/>
            <w:vAlign w:val="center"/>
          </w:tcPr>
          <w:p w14:paraId="2FA4CBB7" w14:textId="49428B6B" w:rsidR="00D319C7" w:rsidRPr="007C2332" w:rsidRDefault="00D319C7" w:rsidP="00D319C7">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6027F429" w14:textId="48DD7A31" w:rsidR="00D319C7" w:rsidRPr="007C2332" w:rsidRDefault="007D358F" w:rsidP="00D319C7">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77CEAA13" w14:textId="71F828FE" w:rsidR="00D319C7" w:rsidRPr="007C2332" w:rsidRDefault="007D358F" w:rsidP="00D319C7">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4E5F8B4B" w14:textId="4351837A" w:rsidR="00D319C7" w:rsidRPr="007C2332" w:rsidRDefault="007D358F" w:rsidP="00D319C7">
            <w:pPr>
              <w:jc w:val="center"/>
              <w:rPr>
                <w:rFonts w:ascii="Times New Roman" w:hAnsi="Times New Roman" w:cs="Times New Roman"/>
                <w:sz w:val="28"/>
                <w:szCs w:val="28"/>
              </w:rPr>
            </w:pPr>
            <w:r>
              <w:rPr>
                <w:rFonts w:ascii="Times New Roman" w:hAnsi="Times New Roman" w:cs="Times New Roman"/>
                <w:sz w:val="28"/>
                <w:szCs w:val="28"/>
              </w:rPr>
              <w:t>10</w:t>
            </w:r>
          </w:p>
        </w:tc>
      </w:tr>
      <w:tr w:rsidR="007D358F" w:rsidRPr="007C2332" w14:paraId="57CA2DB0" w14:textId="77777777" w:rsidTr="006723EC">
        <w:tc>
          <w:tcPr>
            <w:tcW w:w="817" w:type="dxa"/>
            <w:shd w:val="clear" w:color="auto" w:fill="auto"/>
          </w:tcPr>
          <w:p w14:paraId="5083FD24" w14:textId="77777777" w:rsidR="007D358F" w:rsidRPr="007C2332" w:rsidRDefault="007D358F" w:rsidP="007D358F">
            <w:pPr>
              <w:pStyle w:val="af2"/>
              <w:widowControl w:val="0"/>
              <w:numPr>
                <w:ilvl w:val="0"/>
                <w:numId w:val="30"/>
              </w:numPr>
              <w:autoSpaceDE w:val="0"/>
              <w:autoSpaceDN w:val="0"/>
              <w:rPr>
                <w:szCs w:val="28"/>
              </w:rPr>
            </w:pPr>
          </w:p>
        </w:tc>
        <w:tc>
          <w:tcPr>
            <w:tcW w:w="5245" w:type="dxa"/>
            <w:shd w:val="clear" w:color="auto" w:fill="auto"/>
            <w:vAlign w:val="center"/>
          </w:tcPr>
          <w:p w14:paraId="72934057" w14:textId="56C24336" w:rsidR="007D358F" w:rsidRPr="007D358F" w:rsidRDefault="007D358F" w:rsidP="007D358F">
            <w:pPr>
              <w:rPr>
                <w:rFonts w:ascii="Times New Roman" w:hAnsi="Times New Roman" w:cs="Times New Roman"/>
                <w:bCs/>
                <w:sz w:val="28"/>
                <w:szCs w:val="28"/>
              </w:rPr>
            </w:pPr>
            <w:r>
              <w:rPr>
                <w:rFonts w:ascii="Times New Roman" w:hAnsi="Times New Roman" w:cs="Times New Roman"/>
                <w:bCs/>
                <w:sz w:val="28"/>
                <w:szCs w:val="28"/>
              </w:rPr>
              <w:t>Н</w:t>
            </w:r>
            <w:r w:rsidRPr="007D358F">
              <w:rPr>
                <w:rFonts w:ascii="Times New Roman" w:hAnsi="Times New Roman" w:cs="Times New Roman"/>
                <w:bCs/>
                <w:sz w:val="28"/>
                <w:szCs w:val="28"/>
              </w:rPr>
              <w:t>аукові засади кримінологічного аналізу злочинності</w:t>
            </w:r>
          </w:p>
        </w:tc>
        <w:tc>
          <w:tcPr>
            <w:tcW w:w="754" w:type="dxa"/>
            <w:shd w:val="clear" w:color="auto" w:fill="auto"/>
            <w:vAlign w:val="center"/>
          </w:tcPr>
          <w:p w14:paraId="161849E3" w14:textId="7C53FF10"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shd w:val="clear" w:color="auto" w:fill="auto"/>
            <w:vAlign w:val="center"/>
          </w:tcPr>
          <w:p w14:paraId="3CD73BBE" w14:textId="02C1A73F"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shd w:val="clear" w:color="auto" w:fill="auto"/>
            <w:vAlign w:val="center"/>
          </w:tcPr>
          <w:p w14:paraId="281BBD4B" w14:textId="75995484"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4B39B4D8" w14:textId="73A57B9F"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7FDBB10F" w14:textId="58499D0C"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2A24908D" w14:textId="62416E89"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10</w:t>
            </w:r>
          </w:p>
        </w:tc>
      </w:tr>
      <w:tr w:rsidR="007D358F" w:rsidRPr="007C2332" w14:paraId="19CA5780" w14:textId="77777777" w:rsidTr="006723EC">
        <w:tc>
          <w:tcPr>
            <w:tcW w:w="817" w:type="dxa"/>
            <w:shd w:val="clear" w:color="auto" w:fill="auto"/>
          </w:tcPr>
          <w:p w14:paraId="0247A92F" w14:textId="77777777" w:rsidR="007D358F" w:rsidRPr="007C2332" w:rsidRDefault="007D358F" w:rsidP="007D358F">
            <w:pPr>
              <w:pStyle w:val="af2"/>
              <w:widowControl w:val="0"/>
              <w:numPr>
                <w:ilvl w:val="0"/>
                <w:numId w:val="30"/>
              </w:numPr>
              <w:autoSpaceDE w:val="0"/>
              <w:autoSpaceDN w:val="0"/>
              <w:rPr>
                <w:szCs w:val="28"/>
              </w:rPr>
            </w:pPr>
          </w:p>
        </w:tc>
        <w:tc>
          <w:tcPr>
            <w:tcW w:w="5245" w:type="dxa"/>
            <w:shd w:val="clear" w:color="auto" w:fill="auto"/>
            <w:vAlign w:val="center"/>
          </w:tcPr>
          <w:p w14:paraId="1232274D" w14:textId="5618AFDC"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bCs/>
                <w:color w:val="auto"/>
                <w:sz w:val="28"/>
                <w:szCs w:val="28"/>
              </w:rPr>
              <w:t>Теоретико-прикладні засади аналізу детермінації злочинності: аналітика, прогностика</w:t>
            </w:r>
          </w:p>
        </w:tc>
        <w:tc>
          <w:tcPr>
            <w:tcW w:w="754" w:type="dxa"/>
            <w:shd w:val="clear" w:color="auto" w:fill="auto"/>
            <w:vAlign w:val="center"/>
          </w:tcPr>
          <w:p w14:paraId="291A636F" w14:textId="3D6D06B1"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shd w:val="clear" w:color="auto" w:fill="auto"/>
            <w:vAlign w:val="center"/>
          </w:tcPr>
          <w:p w14:paraId="7465551D" w14:textId="5A39D595"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6</w:t>
            </w:r>
          </w:p>
        </w:tc>
        <w:tc>
          <w:tcPr>
            <w:tcW w:w="567" w:type="dxa"/>
            <w:shd w:val="clear" w:color="auto" w:fill="auto"/>
            <w:vAlign w:val="center"/>
          </w:tcPr>
          <w:p w14:paraId="6E7F37C9" w14:textId="7F9C170A"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218C1CC6" w14:textId="2E846A17"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17388A0F" w14:textId="1B1AAA1B"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6F1528C7" w14:textId="033A7163"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10</w:t>
            </w:r>
          </w:p>
        </w:tc>
      </w:tr>
      <w:tr w:rsidR="007D358F" w:rsidRPr="007C2332" w14:paraId="46041BBF" w14:textId="77777777" w:rsidTr="006723EC">
        <w:tc>
          <w:tcPr>
            <w:tcW w:w="817" w:type="dxa"/>
            <w:shd w:val="clear" w:color="auto" w:fill="auto"/>
          </w:tcPr>
          <w:p w14:paraId="028B9110" w14:textId="77777777" w:rsidR="007D358F" w:rsidRPr="007C2332" w:rsidRDefault="007D358F" w:rsidP="007D358F">
            <w:pPr>
              <w:pStyle w:val="af2"/>
              <w:widowControl w:val="0"/>
              <w:numPr>
                <w:ilvl w:val="0"/>
                <w:numId w:val="30"/>
              </w:numPr>
              <w:autoSpaceDE w:val="0"/>
              <w:autoSpaceDN w:val="0"/>
              <w:rPr>
                <w:szCs w:val="28"/>
              </w:rPr>
            </w:pPr>
          </w:p>
        </w:tc>
        <w:tc>
          <w:tcPr>
            <w:tcW w:w="5245" w:type="dxa"/>
            <w:shd w:val="clear" w:color="auto" w:fill="auto"/>
            <w:vAlign w:val="center"/>
          </w:tcPr>
          <w:p w14:paraId="3F48B1D5" w14:textId="492AD48C"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bCs/>
                <w:color w:val="auto"/>
                <w:sz w:val="28"/>
                <w:szCs w:val="28"/>
              </w:rPr>
              <w:t>Теоретико-прикладні засади кримінологічного аналізу особистості злочинця</w:t>
            </w:r>
          </w:p>
        </w:tc>
        <w:tc>
          <w:tcPr>
            <w:tcW w:w="754" w:type="dxa"/>
            <w:shd w:val="clear" w:color="auto" w:fill="auto"/>
            <w:vAlign w:val="center"/>
          </w:tcPr>
          <w:p w14:paraId="62DB19DC" w14:textId="1AA69423" w:rsidR="007D358F" w:rsidRPr="007C2332" w:rsidRDefault="007D358F" w:rsidP="007D358F">
            <w:pPr>
              <w:jc w:val="center"/>
              <w:rPr>
                <w:rFonts w:ascii="Times New Roman" w:hAnsi="Times New Roman" w:cs="Times New Roman"/>
                <w:sz w:val="28"/>
                <w:szCs w:val="28"/>
                <w:lang w:val="ru-RU"/>
              </w:rPr>
            </w:pPr>
            <w:r>
              <w:rPr>
                <w:rFonts w:ascii="Times New Roman" w:hAnsi="Times New Roman" w:cs="Times New Roman"/>
                <w:sz w:val="28"/>
                <w:szCs w:val="28"/>
              </w:rPr>
              <w:t>16</w:t>
            </w:r>
          </w:p>
        </w:tc>
        <w:tc>
          <w:tcPr>
            <w:tcW w:w="708" w:type="dxa"/>
            <w:shd w:val="clear" w:color="auto" w:fill="auto"/>
            <w:vAlign w:val="center"/>
          </w:tcPr>
          <w:p w14:paraId="0A7C09D5" w14:textId="77C389B9" w:rsidR="007D358F" w:rsidRPr="007C2332" w:rsidRDefault="007D358F" w:rsidP="007D358F">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567" w:type="dxa"/>
            <w:shd w:val="clear" w:color="auto" w:fill="auto"/>
            <w:vAlign w:val="center"/>
          </w:tcPr>
          <w:p w14:paraId="5391DBFC" w14:textId="7EB17953" w:rsidR="007D358F" w:rsidRPr="007C2332" w:rsidRDefault="007D358F" w:rsidP="007D358F">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567" w:type="dxa"/>
            <w:shd w:val="clear" w:color="auto" w:fill="auto"/>
            <w:vAlign w:val="center"/>
          </w:tcPr>
          <w:p w14:paraId="1DB147D0" w14:textId="28E6BA6A"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351CB44E" w14:textId="68FC91FE"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293DE197" w14:textId="741CA0DA"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10</w:t>
            </w:r>
          </w:p>
        </w:tc>
      </w:tr>
      <w:tr w:rsidR="007D358F" w:rsidRPr="007C2332" w14:paraId="7965F7FF" w14:textId="77777777" w:rsidTr="006723EC">
        <w:tc>
          <w:tcPr>
            <w:tcW w:w="817" w:type="dxa"/>
            <w:shd w:val="clear" w:color="auto" w:fill="auto"/>
          </w:tcPr>
          <w:p w14:paraId="26A94994" w14:textId="77777777" w:rsidR="007D358F" w:rsidRPr="007C2332" w:rsidRDefault="007D358F" w:rsidP="007D358F">
            <w:pPr>
              <w:pStyle w:val="af2"/>
              <w:widowControl w:val="0"/>
              <w:numPr>
                <w:ilvl w:val="0"/>
                <w:numId w:val="30"/>
              </w:numPr>
              <w:autoSpaceDE w:val="0"/>
              <w:autoSpaceDN w:val="0"/>
              <w:rPr>
                <w:szCs w:val="28"/>
              </w:rPr>
            </w:pPr>
          </w:p>
        </w:tc>
        <w:tc>
          <w:tcPr>
            <w:tcW w:w="5245" w:type="dxa"/>
            <w:shd w:val="clear" w:color="auto" w:fill="auto"/>
            <w:vAlign w:val="center"/>
          </w:tcPr>
          <w:p w14:paraId="4778686A" w14:textId="0DEB405A"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bCs/>
                <w:color w:val="auto"/>
                <w:sz w:val="28"/>
                <w:szCs w:val="28"/>
              </w:rPr>
              <w:t xml:space="preserve">Теоретико-прикладні засади аналізу індивідуальної злочинної поведінки. </w:t>
            </w:r>
            <w:proofErr w:type="spellStart"/>
            <w:r w:rsidRPr="00AC6F69">
              <w:rPr>
                <w:rFonts w:ascii="Times New Roman" w:hAnsi="Times New Roman" w:cs="Times New Roman"/>
                <w:bCs/>
                <w:color w:val="auto"/>
                <w:sz w:val="28"/>
                <w:szCs w:val="28"/>
              </w:rPr>
              <w:t>Віктимологічний</w:t>
            </w:r>
            <w:proofErr w:type="spellEnd"/>
            <w:r w:rsidRPr="00AC6F69">
              <w:rPr>
                <w:rFonts w:ascii="Times New Roman" w:hAnsi="Times New Roman" w:cs="Times New Roman"/>
                <w:bCs/>
                <w:color w:val="auto"/>
                <w:sz w:val="28"/>
                <w:szCs w:val="28"/>
              </w:rPr>
              <w:t xml:space="preserve"> аналіз</w:t>
            </w:r>
          </w:p>
        </w:tc>
        <w:tc>
          <w:tcPr>
            <w:tcW w:w="754" w:type="dxa"/>
            <w:shd w:val="clear" w:color="auto" w:fill="auto"/>
            <w:vAlign w:val="center"/>
          </w:tcPr>
          <w:p w14:paraId="714A8671" w14:textId="7067D264"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shd w:val="clear" w:color="auto" w:fill="auto"/>
            <w:vAlign w:val="center"/>
          </w:tcPr>
          <w:p w14:paraId="53149862" w14:textId="238771D3" w:rsidR="007D358F" w:rsidRPr="00D319C7" w:rsidRDefault="007D358F" w:rsidP="007D358F">
            <w:pPr>
              <w:jc w:val="center"/>
              <w:rPr>
                <w:rFonts w:ascii="Times New Roman" w:hAnsi="Times New Roman" w:cs="Times New Roman"/>
                <w:sz w:val="28"/>
                <w:szCs w:val="28"/>
              </w:rPr>
            </w:pPr>
            <w:r>
              <w:rPr>
                <w:rFonts w:ascii="Times New Roman" w:hAnsi="Times New Roman" w:cs="Times New Roman"/>
                <w:sz w:val="28"/>
                <w:szCs w:val="28"/>
              </w:rPr>
              <w:t>4</w:t>
            </w:r>
          </w:p>
        </w:tc>
        <w:tc>
          <w:tcPr>
            <w:tcW w:w="567" w:type="dxa"/>
            <w:shd w:val="clear" w:color="auto" w:fill="auto"/>
            <w:vAlign w:val="center"/>
          </w:tcPr>
          <w:p w14:paraId="5826C0D7" w14:textId="1AFE32F1" w:rsidR="007D358F" w:rsidRPr="00D319C7"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61C0DEC1" w14:textId="77777777" w:rsidR="007D358F" w:rsidRPr="007C2332" w:rsidRDefault="007D358F" w:rsidP="007D358F">
            <w:pPr>
              <w:jc w:val="center"/>
              <w:rPr>
                <w:rFonts w:ascii="Times New Roman" w:hAnsi="Times New Roman" w:cs="Times New Roman"/>
                <w:sz w:val="28"/>
                <w:szCs w:val="28"/>
              </w:rPr>
            </w:pPr>
          </w:p>
        </w:tc>
        <w:tc>
          <w:tcPr>
            <w:tcW w:w="615" w:type="dxa"/>
            <w:shd w:val="clear" w:color="auto" w:fill="auto"/>
            <w:vAlign w:val="center"/>
          </w:tcPr>
          <w:p w14:paraId="3F2E8C79" w14:textId="3C79A25A"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77CFC92F" w14:textId="0953CCC1"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10</w:t>
            </w:r>
          </w:p>
        </w:tc>
      </w:tr>
      <w:tr w:rsidR="007D358F" w:rsidRPr="007C2332" w14:paraId="5E969536" w14:textId="77777777" w:rsidTr="006723EC">
        <w:tc>
          <w:tcPr>
            <w:tcW w:w="817" w:type="dxa"/>
            <w:shd w:val="clear" w:color="auto" w:fill="auto"/>
          </w:tcPr>
          <w:p w14:paraId="57E7EF71" w14:textId="77777777" w:rsidR="007D358F" w:rsidRPr="007C2332" w:rsidRDefault="007D358F" w:rsidP="007D358F">
            <w:pPr>
              <w:pStyle w:val="af2"/>
              <w:widowControl w:val="0"/>
              <w:numPr>
                <w:ilvl w:val="0"/>
                <w:numId w:val="30"/>
              </w:numPr>
              <w:autoSpaceDE w:val="0"/>
              <w:autoSpaceDN w:val="0"/>
              <w:rPr>
                <w:szCs w:val="28"/>
              </w:rPr>
            </w:pPr>
          </w:p>
        </w:tc>
        <w:tc>
          <w:tcPr>
            <w:tcW w:w="5245" w:type="dxa"/>
            <w:shd w:val="clear" w:color="auto" w:fill="auto"/>
            <w:vAlign w:val="center"/>
          </w:tcPr>
          <w:p w14:paraId="77D99AFD" w14:textId="1284354B"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color w:val="auto"/>
                <w:sz w:val="28"/>
                <w:szCs w:val="28"/>
              </w:rPr>
              <w:t>Теоретико-прикладні засади кримінологічного прогнозування</w:t>
            </w:r>
          </w:p>
        </w:tc>
        <w:tc>
          <w:tcPr>
            <w:tcW w:w="754" w:type="dxa"/>
            <w:shd w:val="clear" w:color="auto" w:fill="auto"/>
            <w:vAlign w:val="center"/>
          </w:tcPr>
          <w:p w14:paraId="721BCD0D" w14:textId="2E42239C"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shd w:val="clear" w:color="auto" w:fill="auto"/>
            <w:vAlign w:val="center"/>
          </w:tcPr>
          <w:p w14:paraId="2F96505A" w14:textId="1E26699F"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34956470" w14:textId="77777777" w:rsidR="007D358F" w:rsidRPr="007C2332" w:rsidRDefault="007D358F" w:rsidP="007D358F">
            <w:pPr>
              <w:jc w:val="center"/>
              <w:rPr>
                <w:rFonts w:ascii="Times New Roman" w:hAnsi="Times New Roman" w:cs="Times New Roman"/>
                <w:sz w:val="28"/>
                <w:szCs w:val="28"/>
              </w:rPr>
            </w:pPr>
          </w:p>
        </w:tc>
        <w:tc>
          <w:tcPr>
            <w:tcW w:w="567" w:type="dxa"/>
            <w:shd w:val="clear" w:color="auto" w:fill="auto"/>
            <w:vAlign w:val="center"/>
          </w:tcPr>
          <w:p w14:paraId="623AEB10" w14:textId="368A47FB"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09589E81" w14:textId="13EC0250" w:rsidR="007D358F" w:rsidRPr="007C2332" w:rsidRDefault="007D358F" w:rsidP="007D358F">
            <w:pPr>
              <w:jc w:val="center"/>
              <w:rPr>
                <w:rFonts w:ascii="Times New Roman" w:hAnsi="Times New Roman" w:cs="Times New Roman"/>
                <w:sz w:val="28"/>
                <w:szCs w:val="28"/>
              </w:rPr>
            </w:pPr>
          </w:p>
        </w:tc>
        <w:tc>
          <w:tcPr>
            <w:tcW w:w="503" w:type="dxa"/>
            <w:shd w:val="clear" w:color="auto" w:fill="auto"/>
            <w:vAlign w:val="center"/>
          </w:tcPr>
          <w:p w14:paraId="27C57E9A" w14:textId="6EE2AE66"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10</w:t>
            </w:r>
          </w:p>
        </w:tc>
      </w:tr>
      <w:tr w:rsidR="00F35FF1" w:rsidRPr="007C2332" w14:paraId="40D0765A" w14:textId="77777777" w:rsidTr="006723EC">
        <w:tc>
          <w:tcPr>
            <w:tcW w:w="817" w:type="dxa"/>
            <w:shd w:val="clear" w:color="auto" w:fill="auto"/>
          </w:tcPr>
          <w:p w14:paraId="75479D8F" w14:textId="77777777" w:rsidR="00F35FF1" w:rsidRPr="007C2332" w:rsidRDefault="00F35FF1" w:rsidP="006723EC">
            <w:pPr>
              <w:pStyle w:val="af2"/>
              <w:ind w:left="502"/>
              <w:rPr>
                <w:b/>
                <w:i/>
                <w:szCs w:val="28"/>
              </w:rPr>
            </w:pPr>
          </w:p>
        </w:tc>
        <w:tc>
          <w:tcPr>
            <w:tcW w:w="5245" w:type="dxa"/>
            <w:shd w:val="clear" w:color="auto" w:fill="auto"/>
          </w:tcPr>
          <w:p w14:paraId="57747CC5" w14:textId="77777777" w:rsidR="00F35FF1" w:rsidRPr="007C2332" w:rsidRDefault="00F35FF1" w:rsidP="006723EC">
            <w:pPr>
              <w:pStyle w:val="af2"/>
              <w:jc w:val="right"/>
              <w:rPr>
                <w:b/>
                <w:i/>
                <w:szCs w:val="28"/>
              </w:rPr>
            </w:pPr>
            <w:r w:rsidRPr="007C2332">
              <w:rPr>
                <w:b/>
                <w:i/>
                <w:szCs w:val="28"/>
              </w:rPr>
              <w:t>Разом за семестр</w:t>
            </w:r>
          </w:p>
        </w:tc>
        <w:tc>
          <w:tcPr>
            <w:tcW w:w="754" w:type="dxa"/>
            <w:shd w:val="clear" w:color="auto" w:fill="auto"/>
            <w:vAlign w:val="center"/>
          </w:tcPr>
          <w:p w14:paraId="2AE37B4B" w14:textId="77777777" w:rsidR="00F35FF1" w:rsidRPr="007C2332" w:rsidRDefault="00F35FF1" w:rsidP="006723EC">
            <w:pPr>
              <w:jc w:val="center"/>
              <w:rPr>
                <w:rFonts w:ascii="Times New Roman" w:hAnsi="Times New Roman" w:cs="Times New Roman"/>
                <w:sz w:val="28"/>
                <w:szCs w:val="28"/>
              </w:rPr>
            </w:pPr>
            <w:r w:rsidRPr="007C2332">
              <w:rPr>
                <w:rFonts w:ascii="Times New Roman" w:hAnsi="Times New Roman" w:cs="Times New Roman"/>
                <w:sz w:val="28"/>
                <w:szCs w:val="28"/>
              </w:rPr>
              <w:t>90</w:t>
            </w:r>
          </w:p>
        </w:tc>
        <w:tc>
          <w:tcPr>
            <w:tcW w:w="708" w:type="dxa"/>
            <w:shd w:val="clear" w:color="auto" w:fill="auto"/>
            <w:vAlign w:val="center"/>
          </w:tcPr>
          <w:p w14:paraId="73FDAB08" w14:textId="53E8B348" w:rsidR="00F35FF1" w:rsidRPr="007C2332" w:rsidRDefault="00D319C7" w:rsidP="006723EC">
            <w:pPr>
              <w:jc w:val="center"/>
              <w:rPr>
                <w:rFonts w:ascii="Times New Roman" w:hAnsi="Times New Roman" w:cs="Times New Roman"/>
                <w:sz w:val="28"/>
                <w:szCs w:val="28"/>
              </w:rPr>
            </w:pPr>
            <w:r>
              <w:rPr>
                <w:rFonts w:ascii="Times New Roman" w:hAnsi="Times New Roman" w:cs="Times New Roman"/>
                <w:sz w:val="28"/>
                <w:szCs w:val="28"/>
              </w:rPr>
              <w:t>3</w:t>
            </w:r>
            <w:r w:rsidR="00F35FF1" w:rsidRPr="007C2332">
              <w:rPr>
                <w:rFonts w:ascii="Times New Roman" w:hAnsi="Times New Roman" w:cs="Times New Roman"/>
                <w:sz w:val="28"/>
                <w:szCs w:val="28"/>
              </w:rPr>
              <w:t>0</w:t>
            </w:r>
          </w:p>
        </w:tc>
        <w:tc>
          <w:tcPr>
            <w:tcW w:w="567" w:type="dxa"/>
            <w:shd w:val="clear" w:color="auto" w:fill="auto"/>
            <w:vAlign w:val="center"/>
          </w:tcPr>
          <w:p w14:paraId="65975A59" w14:textId="77777777" w:rsidR="00F35FF1" w:rsidRPr="007C2332" w:rsidRDefault="00F35FF1" w:rsidP="006723EC">
            <w:pPr>
              <w:jc w:val="center"/>
              <w:rPr>
                <w:rFonts w:ascii="Times New Roman" w:hAnsi="Times New Roman" w:cs="Times New Roman"/>
                <w:sz w:val="28"/>
                <w:szCs w:val="28"/>
              </w:rPr>
            </w:pPr>
            <w:r w:rsidRPr="007C2332">
              <w:rPr>
                <w:rFonts w:ascii="Times New Roman" w:hAnsi="Times New Roman" w:cs="Times New Roman"/>
                <w:sz w:val="28"/>
                <w:szCs w:val="28"/>
              </w:rPr>
              <w:t>10</w:t>
            </w:r>
          </w:p>
        </w:tc>
        <w:tc>
          <w:tcPr>
            <w:tcW w:w="567" w:type="dxa"/>
            <w:shd w:val="clear" w:color="auto" w:fill="auto"/>
            <w:vAlign w:val="center"/>
          </w:tcPr>
          <w:p w14:paraId="7A71FFB1" w14:textId="1C8D0E86" w:rsidR="00F35FF1" w:rsidRPr="007C2332" w:rsidRDefault="00D319C7" w:rsidP="006723EC">
            <w:pPr>
              <w:jc w:val="center"/>
              <w:rPr>
                <w:rFonts w:ascii="Times New Roman" w:hAnsi="Times New Roman" w:cs="Times New Roman"/>
                <w:sz w:val="28"/>
                <w:szCs w:val="28"/>
              </w:rPr>
            </w:pPr>
            <w:r>
              <w:rPr>
                <w:rFonts w:ascii="Times New Roman" w:hAnsi="Times New Roman" w:cs="Times New Roman"/>
                <w:sz w:val="28"/>
                <w:szCs w:val="28"/>
              </w:rPr>
              <w:t>10</w:t>
            </w:r>
          </w:p>
        </w:tc>
        <w:tc>
          <w:tcPr>
            <w:tcW w:w="615" w:type="dxa"/>
            <w:shd w:val="clear" w:color="auto" w:fill="auto"/>
            <w:vAlign w:val="center"/>
          </w:tcPr>
          <w:p w14:paraId="026B10B5" w14:textId="39125A91" w:rsidR="00F35FF1" w:rsidRPr="007C2332" w:rsidRDefault="00D319C7" w:rsidP="006723EC">
            <w:pPr>
              <w:jc w:val="center"/>
              <w:rPr>
                <w:rFonts w:ascii="Times New Roman" w:hAnsi="Times New Roman" w:cs="Times New Roman"/>
                <w:sz w:val="28"/>
                <w:szCs w:val="28"/>
              </w:rPr>
            </w:pPr>
            <w:r>
              <w:rPr>
                <w:rFonts w:ascii="Times New Roman" w:hAnsi="Times New Roman" w:cs="Times New Roman"/>
                <w:sz w:val="28"/>
                <w:szCs w:val="28"/>
              </w:rPr>
              <w:t>10</w:t>
            </w:r>
          </w:p>
        </w:tc>
        <w:tc>
          <w:tcPr>
            <w:tcW w:w="503" w:type="dxa"/>
            <w:shd w:val="clear" w:color="auto" w:fill="auto"/>
            <w:vAlign w:val="center"/>
          </w:tcPr>
          <w:p w14:paraId="606C9657" w14:textId="1A3E0ABB" w:rsidR="00F35FF1" w:rsidRPr="007C2332" w:rsidRDefault="00D319C7" w:rsidP="006723EC">
            <w:pPr>
              <w:jc w:val="center"/>
              <w:rPr>
                <w:rFonts w:ascii="Times New Roman" w:hAnsi="Times New Roman" w:cs="Times New Roman"/>
                <w:sz w:val="28"/>
                <w:szCs w:val="28"/>
              </w:rPr>
            </w:pPr>
            <w:r>
              <w:rPr>
                <w:rFonts w:ascii="Times New Roman" w:hAnsi="Times New Roman" w:cs="Times New Roman"/>
                <w:sz w:val="28"/>
                <w:szCs w:val="28"/>
              </w:rPr>
              <w:t>6</w:t>
            </w:r>
            <w:r w:rsidR="00F35FF1" w:rsidRPr="007C2332">
              <w:rPr>
                <w:rFonts w:ascii="Times New Roman" w:hAnsi="Times New Roman" w:cs="Times New Roman"/>
                <w:sz w:val="28"/>
                <w:szCs w:val="28"/>
              </w:rPr>
              <w:t>0</w:t>
            </w:r>
          </w:p>
        </w:tc>
      </w:tr>
      <w:tr w:rsidR="00F35FF1" w:rsidRPr="007C2332" w14:paraId="26B7A0F8" w14:textId="77777777" w:rsidTr="006723EC">
        <w:tc>
          <w:tcPr>
            <w:tcW w:w="817" w:type="dxa"/>
            <w:shd w:val="clear" w:color="auto" w:fill="auto"/>
          </w:tcPr>
          <w:p w14:paraId="18593702" w14:textId="77777777" w:rsidR="00F35FF1" w:rsidRPr="007C2332" w:rsidRDefault="00F35FF1" w:rsidP="006723EC">
            <w:pPr>
              <w:pStyle w:val="af2"/>
              <w:ind w:left="502"/>
              <w:rPr>
                <w:b/>
                <w:i/>
                <w:szCs w:val="28"/>
              </w:rPr>
            </w:pPr>
          </w:p>
        </w:tc>
        <w:tc>
          <w:tcPr>
            <w:tcW w:w="5245" w:type="dxa"/>
            <w:shd w:val="clear" w:color="auto" w:fill="auto"/>
          </w:tcPr>
          <w:p w14:paraId="31A0192D" w14:textId="77777777" w:rsidR="00F35FF1" w:rsidRPr="007C2332" w:rsidRDefault="00F35FF1" w:rsidP="006723EC">
            <w:pPr>
              <w:pStyle w:val="af2"/>
              <w:jc w:val="right"/>
              <w:rPr>
                <w:b/>
                <w:i/>
                <w:szCs w:val="28"/>
              </w:rPr>
            </w:pPr>
            <w:r w:rsidRPr="007C2332">
              <w:rPr>
                <w:b/>
                <w:i/>
                <w:szCs w:val="28"/>
              </w:rPr>
              <w:t>Форма підсумкового контролю</w:t>
            </w:r>
          </w:p>
        </w:tc>
        <w:tc>
          <w:tcPr>
            <w:tcW w:w="3714" w:type="dxa"/>
            <w:gridSpan w:val="6"/>
            <w:shd w:val="clear" w:color="auto" w:fill="auto"/>
          </w:tcPr>
          <w:p w14:paraId="65F297D5" w14:textId="469D7C14" w:rsidR="00F35FF1" w:rsidRPr="007C2332" w:rsidRDefault="00D319C7" w:rsidP="006723EC">
            <w:pPr>
              <w:pStyle w:val="af2"/>
              <w:jc w:val="center"/>
              <w:rPr>
                <w:b/>
                <w:i/>
                <w:szCs w:val="28"/>
              </w:rPr>
            </w:pPr>
            <w:r>
              <w:rPr>
                <w:b/>
                <w:i/>
                <w:szCs w:val="28"/>
              </w:rPr>
              <w:t>Залік</w:t>
            </w:r>
          </w:p>
        </w:tc>
      </w:tr>
    </w:tbl>
    <w:p w14:paraId="6DA714B8" w14:textId="77777777" w:rsidR="00F35FF1" w:rsidRPr="007C2332" w:rsidRDefault="00F35FF1" w:rsidP="00F35FF1">
      <w:pPr>
        <w:pStyle w:val="af2"/>
        <w:rPr>
          <w:szCs w:val="28"/>
        </w:rPr>
      </w:pPr>
    </w:p>
    <w:p w14:paraId="3DD2D3C0" w14:textId="3C47F0D1" w:rsidR="00F35FF1" w:rsidRPr="007C2332" w:rsidRDefault="00F35FF1" w:rsidP="00F35FF1">
      <w:pPr>
        <w:pStyle w:val="HTML"/>
        <w:tabs>
          <w:tab w:val="left" w:pos="7020"/>
        </w:tabs>
        <w:ind w:firstLine="709"/>
        <w:jc w:val="both"/>
        <w:rPr>
          <w:rFonts w:ascii="Times New Roman" w:hAnsi="Times New Roman" w:cs="Times New Roman"/>
          <w:sz w:val="28"/>
          <w:szCs w:val="28"/>
          <w:lang w:val="uk-UA"/>
        </w:rPr>
      </w:pPr>
      <w:r w:rsidRPr="007C2332">
        <w:rPr>
          <w:rFonts w:ascii="Times New Roman" w:hAnsi="Times New Roman" w:cs="Times New Roman"/>
          <w:sz w:val="28"/>
          <w:szCs w:val="28"/>
          <w:lang w:val="uk-UA"/>
        </w:rPr>
        <w:t>Розглянуто і схвалено на засіданні кафедри кримінального права та кримінології ННІ права та підготовки фахівців для підрозділів Національної поліції, протокол від «</w:t>
      </w:r>
      <w:r w:rsidR="00D319C7">
        <w:rPr>
          <w:rFonts w:ascii="Times New Roman" w:hAnsi="Times New Roman" w:cs="Times New Roman"/>
          <w:sz w:val="28"/>
          <w:szCs w:val="28"/>
          <w:lang w:val="uk-UA"/>
        </w:rPr>
        <w:t>28</w:t>
      </w:r>
      <w:r w:rsidRPr="007C2332">
        <w:rPr>
          <w:rFonts w:ascii="Times New Roman" w:hAnsi="Times New Roman" w:cs="Times New Roman"/>
          <w:sz w:val="28"/>
          <w:szCs w:val="28"/>
          <w:lang w:val="uk-UA"/>
        </w:rPr>
        <w:t>» серпня 2023 № 1.</w:t>
      </w:r>
    </w:p>
    <w:p w14:paraId="5C123ECC" w14:textId="77777777" w:rsidR="00F35FF1" w:rsidRPr="007C2332" w:rsidRDefault="00F35FF1" w:rsidP="00F35FF1">
      <w:pPr>
        <w:pStyle w:val="HTML"/>
        <w:tabs>
          <w:tab w:val="left" w:pos="7020"/>
        </w:tabs>
        <w:ind w:firstLine="709"/>
        <w:jc w:val="both"/>
        <w:rPr>
          <w:rFonts w:ascii="Times New Roman" w:hAnsi="Times New Roman" w:cs="Times New Roman"/>
          <w:sz w:val="28"/>
          <w:szCs w:val="28"/>
          <w:lang w:val="uk-UA"/>
        </w:rPr>
      </w:pPr>
    </w:p>
    <w:p w14:paraId="21F79ED4" w14:textId="77777777" w:rsidR="00D319C7" w:rsidRPr="007C2332" w:rsidRDefault="00D319C7" w:rsidP="00D319C7">
      <w:pPr>
        <w:pStyle w:val="HTML"/>
        <w:tabs>
          <w:tab w:val="left" w:pos="7020"/>
        </w:tabs>
        <w:jc w:val="both"/>
        <w:rPr>
          <w:rFonts w:ascii="Times New Roman" w:hAnsi="Times New Roman" w:cs="Times New Roman"/>
          <w:b/>
          <w:sz w:val="28"/>
          <w:szCs w:val="28"/>
          <w:lang w:val="uk-UA"/>
        </w:rPr>
      </w:pPr>
      <w:r w:rsidRPr="007C2332">
        <w:rPr>
          <w:rFonts w:ascii="Times New Roman" w:hAnsi="Times New Roman" w:cs="Times New Roman"/>
          <w:b/>
          <w:sz w:val="28"/>
          <w:szCs w:val="28"/>
          <w:lang w:val="uk-UA"/>
        </w:rPr>
        <w:t>Завідувач кафедри</w:t>
      </w:r>
    </w:p>
    <w:p w14:paraId="3394E589" w14:textId="77777777" w:rsidR="00D319C7" w:rsidRPr="007C2332" w:rsidRDefault="00D319C7" w:rsidP="00D319C7">
      <w:pPr>
        <w:pStyle w:val="HTML"/>
        <w:tabs>
          <w:tab w:val="left" w:pos="7020"/>
        </w:tabs>
        <w:jc w:val="both"/>
        <w:rPr>
          <w:rFonts w:ascii="Times New Roman" w:hAnsi="Times New Roman" w:cs="Times New Roman"/>
          <w:b/>
          <w:sz w:val="28"/>
          <w:szCs w:val="28"/>
          <w:lang w:val="uk-UA"/>
        </w:rPr>
      </w:pPr>
      <w:r>
        <w:rPr>
          <w:rFonts w:ascii="Times New Roman" w:hAnsi="Times New Roman" w:cs="Times New Roman"/>
          <w:b/>
          <w:sz w:val="28"/>
          <w:szCs w:val="28"/>
          <w:lang w:val="uk-UA"/>
        </w:rPr>
        <w:t>к</w:t>
      </w:r>
      <w:r w:rsidRPr="007C2332">
        <w:rPr>
          <w:rFonts w:ascii="Times New Roman" w:hAnsi="Times New Roman" w:cs="Times New Roman"/>
          <w:b/>
          <w:sz w:val="28"/>
          <w:szCs w:val="28"/>
          <w:lang w:val="uk-UA"/>
        </w:rPr>
        <w:t>римінально</w:t>
      </w:r>
      <w:r>
        <w:rPr>
          <w:rFonts w:ascii="Times New Roman" w:hAnsi="Times New Roman" w:cs="Times New Roman"/>
          <w:b/>
          <w:sz w:val="28"/>
          <w:szCs w:val="28"/>
          <w:lang w:val="uk-UA"/>
        </w:rPr>
        <w:t>-правових дисциплін</w:t>
      </w:r>
      <w:r w:rsidRPr="007C2332">
        <w:rPr>
          <w:rFonts w:ascii="Times New Roman" w:hAnsi="Times New Roman" w:cs="Times New Roman"/>
          <w:b/>
          <w:sz w:val="28"/>
          <w:szCs w:val="28"/>
          <w:lang w:val="uk-UA"/>
        </w:rPr>
        <w:t xml:space="preserve"> </w:t>
      </w:r>
    </w:p>
    <w:p w14:paraId="72368D49" w14:textId="77777777" w:rsidR="00D319C7" w:rsidRPr="007C2332" w:rsidRDefault="00D319C7" w:rsidP="00D319C7">
      <w:pPr>
        <w:pStyle w:val="HTML"/>
        <w:tabs>
          <w:tab w:val="left" w:pos="7020"/>
        </w:tabs>
        <w:jc w:val="both"/>
        <w:rPr>
          <w:rFonts w:ascii="Times New Roman" w:hAnsi="Times New Roman" w:cs="Times New Roman"/>
          <w:b/>
          <w:sz w:val="28"/>
          <w:szCs w:val="28"/>
          <w:lang w:val="uk-UA"/>
        </w:rPr>
      </w:pPr>
      <w:r w:rsidRPr="007C2332">
        <w:rPr>
          <w:rFonts w:ascii="Times New Roman" w:hAnsi="Times New Roman" w:cs="Times New Roman"/>
          <w:b/>
          <w:sz w:val="28"/>
          <w:szCs w:val="28"/>
          <w:lang w:val="uk-UA"/>
        </w:rPr>
        <w:t xml:space="preserve">ННІ права та </w:t>
      </w:r>
      <w:r>
        <w:rPr>
          <w:rFonts w:ascii="Times New Roman" w:hAnsi="Times New Roman" w:cs="Times New Roman"/>
          <w:b/>
          <w:sz w:val="28"/>
          <w:szCs w:val="28"/>
          <w:lang w:val="uk-UA"/>
        </w:rPr>
        <w:t>інноваційної освіти</w:t>
      </w:r>
      <w:r w:rsidRPr="007C2332">
        <w:rPr>
          <w:rFonts w:ascii="Times New Roman" w:hAnsi="Times New Roman" w:cs="Times New Roman"/>
          <w:b/>
          <w:sz w:val="28"/>
          <w:szCs w:val="28"/>
          <w:lang w:val="uk-UA"/>
        </w:rPr>
        <w:t xml:space="preserve"> </w:t>
      </w:r>
      <w:r w:rsidRPr="007C2332">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7C2332">
        <w:rPr>
          <w:rFonts w:ascii="Times New Roman" w:hAnsi="Times New Roman" w:cs="Times New Roman"/>
          <w:b/>
          <w:sz w:val="28"/>
          <w:szCs w:val="28"/>
          <w:lang w:val="uk-UA"/>
        </w:rPr>
        <w:t>В</w:t>
      </w:r>
      <w:r>
        <w:rPr>
          <w:rFonts w:ascii="Times New Roman" w:hAnsi="Times New Roman" w:cs="Times New Roman"/>
          <w:b/>
          <w:sz w:val="28"/>
          <w:szCs w:val="28"/>
          <w:lang w:val="uk-UA"/>
        </w:rPr>
        <w:t>олодимир</w:t>
      </w:r>
      <w:r w:rsidRPr="007C2332">
        <w:rPr>
          <w:rFonts w:ascii="Times New Roman" w:hAnsi="Times New Roman" w:cs="Times New Roman"/>
          <w:b/>
          <w:sz w:val="28"/>
          <w:szCs w:val="28"/>
          <w:lang w:val="uk-UA"/>
        </w:rPr>
        <w:t xml:space="preserve"> </w:t>
      </w:r>
      <w:r>
        <w:rPr>
          <w:rFonts w:ascii="Times New Roman" w:hAnsi="Times New Roman" w:cs="Times New Roman"/>
          <w:b/>
          <w:sz w:val="28"/>
          <w:szCs w:val="28"/>
          <w:lang w:val="uk-UA"/>
        </w:rPr>
        <w:t>ШАБЛИСТИЙ</w:t>
      </w:r>
    </w:p>
    <w:p w14:paraId="6F2741E6" w14:textId="43F6DB11" w:rsidR="00AC2B81" w:rsidRDefault="00AC2B81" w:rsidP="007D358F">
      <w:pPr>
        <w:ind w:left="6379" w:right="-2"/>
        <w:rPr>
          <w:rFonts w:ascii="Times New Roman" w:hAnsi="Times New Roman" w:cs="Times New Roman"/>
          <w:sz w:val="28"/>
          <w:szCs w:val="28"/>
        </w:rPr>
      </w:pPr>
    </w:p>
    <w:p w14:paraId="703EEE0B" w14:textId="393F1827" w:rsidR="005866D3" w:rsidRDefault="005866D3" w:rsidP="007D358F">
      <w:pPr>
        <w:ind w:left="6379" w:right="-2"/>
        <w:rPr>
          <w:rFonts w:ascii="Times New Roman" w:hAnsi="Times New Roman" w:cs="Times New Roman"/>
          <w:sz w:val="28"/>
          <w:szCs w:val="28"/>
        </w:rPr>
      </w:pPr>
    </w:p>
    <w:p w14:paraId="448E6942" w14:textId="2668E1B2" w:rsidR="005866D3" w:rsidRDefault="005866D3" w:rsidP="007D358F">
      <w:pPr>
        <w:ind w:left="6379" w:right="-2"/>
        <w:rPr>
          <w:rFonts w:ascii="Times New Roman" w:hAnsi="Times New Roman" w:cs="Times New Roman"/>
          <w:sz w:val="28"/>
          <w:szCs w:val="28"/>
        </w:rPr>
      </w:pPr>
    </w:p>
    <w:p w14:paraId="20A71F8A" w14:textId="4671BB9D" w:rsidR="005866D3" w:rsidRDefault="005866D3" w:rsidP="007D358F">
      <w:pPr>
        <w:ind w:left="6379" w:right="-2"/>
        <w:rPr>
          <w:rFonts w:ascii="Times New Roman" w:hAnsi="Times New Roman" w:cs="Times New Roman"/>
          <w:sz w:val="28"/>
          <w:szCs w:val="28"/>
        </w:rPr>
      </w:pPr>
    </w:p>
    <w:p w14:paraId="14373EA5" w14:textId="266AF3CB" w:rsidR="005866D3" w:rsidRDefault="005866D3" w:rsidP="007D358F">
      <w:pPr>
        <w:ind w:left="6379" w:right="-2"/>
        <w:rPr>
          <w:rFonts w:ascii="Times New Roman" w:hAnsi="Times New Roman" w:cs="Times New Roman"/>
          <w:sz w:val="28"/>
          <w:szCs w:val="28"/>
        </w:rPr>
      </w:pPr>
    </w:p>
    <w:p w14:paraId="701780E5" w14:textId="50B8BC57" w:rsidR="005866D3" w:rsidRDefault="005866D3" w:rsidP="007D358F">
      <w:pPr>
        <w:ind w:left="6379" w:right="-2"/>
        <w:rPr>
          <w:rFonts w:ascii="Times New Roman" w:hAnsi="Times New Roman" w:cs="Times New Roman"/>
          <w:sz w:val="28"/>
          <w:szCs w:val="28"/>
        </w:rPr>
      </w:pPr>
    </w:p>
    <w:p w14:paraId="5A1E25DA" w14:textId="519F0AA4" w:rsidR="005866D3" w:rsidRDefault="005866D3" w:rsidP="007D358F">
      <w:pPr>
        <w:ind w:left="6379" w:right="-2"/>
        <w:rPr>
          <w:rFonts w:ascii="Times New Roman" w:hAnsi="Times New Roman" w:cs="Times New Roman"/>
          <w:sz w:val="28"/>
          <w:szCs w:val="28"/>
        </w:rPr>
      </w:pPr>
    </w:p>
    <w:p w14:paraId="5D680560" w14:textId="7AA31EDF" w:rsidR="005866D3" w:rsidRDefault="005866D3" w:rsidP="007D358F">
      <w:pPr>
        <w:ind w:left="6379" w:right="-2"/>
        <w:rPr>
          <w:rFonts w:ascii="Times New Roman" w:hAnsi="Times New Roman" w:cs="Times New Roman"/>
          <w:sz w:val="28"/>
          <w:szCs w:val="28"/>
        </w:rPr>
      </w:pPr>
    </w:p>
    <w:p w14:paraId="5EE43989" w14:textId="74802597" w:rsidR="005866D3" w:rsidRDefault="005866D3" w:rsidP="007D358F">
      <w:pPr>
        <w:ind w:left="6379" w:right="-2"/>
        <w:rPr>
          <w:rFonts w:ascii="Times New Roman" w:hAnsi="Times New Roman" w:cs="Times New Roman"/>
          <w:sz w:val="28"/>
          <w:szCs w:val="28"/>
        </w:rPr>
      </w:pPr>
    </w:p>
    <w:p w14:paraId="732F167A" w14:textId="707E33A3" w:rsidR="005866D3" w:rsidRDefault="005866D3" w:rsidP="007D358F">
      <w:pPr>
        <w:ind w:left="6379" w:right="-2"/>
        <w:rPr>
          <w:rFonts w:ascii="Times New Roman" w:hAnsi="Times New Roman" w:cs="Times New Roman"/>
          <w:sz w:val="28"/>
          <w:szCs w:val="28"/>
        </w:rPr>
      </w:pPr>
    </w:p>
    <w:p w14:paraId="348FF505" w14:textId="11B77D96" w:rsidR="005866D3" w:rsidRDefault="005866D3" w:rsidP="007D358F">
      <w:pPr>
        <w:ind w:left="6379" w:right="-2"/>
        <w:rPr>
          <w:rFonts w:ascii="Times New Roman" w:hAnsi="Times New Roman" w:cs="Times New Roman"/>
          <w:sz w:val="28"/>
          <w:szCs w:val="28"/>
        </w:rPr>
      </w:pPr>
    </w:p>
    <w:p w14:paraId="4759A2E2" w14:textId="54CA8534" w:rsidR="005866D3" w:rsidRDefault="005866D3" w:rsidP="007D358F">
      <w:pPr>
        <w:ind w:left="6379" w:right="-2"/>
        <w:rPr>
          <w:rFonts w:ascii="Times New Roman" w:hAnsi="Times New Roman" w:cs="Times New Roman"/>
          <w:sz w:val="28"/>
          <w:szCs w:val="28"/>
        </w:rPr>
      </w:pPr>
    </w:p>
    <w:p w14:paraId="7864F234" w14:textId="53ACBEAF" w:rsidR="005866D3" w:rsidRDefault="005866D3" w:rsidP="007D358F">
      <w:pPr>
        <w:ind w:left="6379" w:right="-2"/>
        <w:rPr>
          <w:rFonts w:ascii="Times New Roman" w:hAnsi="Times New Roman" w:cs="Times New Roman"/>
          <w:sz w:val="28"/>
          <w:szCs w:val="28"/>
        </w:rPr>
      </w:pPr>
    </w:p>
    <w:p w14:paraId="251C1AEA" w14:textId="42414698" w:rsidR="005866D3" w:rsidRDefault="005866D3" w:rsidP="007D358F">
      <w:pPr>
        <w:ind w:left="6379" w:right="-2"/>
        <w:rPr>
          <w:rFonts w:ascii="Times New Roman" w:hAnsi="Times New Roman" w:cs="Times New Roman"/>
          <w:sz w:val="28"/>
          <w:szCs w:val="28"/>
        </w:rPr>
      </w:pPr>
    </w:p>
    <w:p w14:paraId="5D3E08EA" w14:textId="2FE8CEBA" w:rsidR="005866D3" w:rsidRDefault="005866D3" w:rsidP="007D358F">
      <w:pPr>
        <w:ind w:left="6379" w:right="-2"/>
        <w:rPr>
          <w:rFonts w:ascii="Times New Roman" w:hAnsi="Times New Roman" w:cs="Times New Roman"/>
          <w:sz w:val="28"/>
          <w:szCs w:val="28"/>
        </w:rPr>
      </w:pPr>
    </w:p>
    <w:p w14:paraId="114F879F" w14:textId="33128E44" w:rsidR="005866D3" w:rsidRDefault="005866D3" w:rsidP="007D358F">
      <w:pPr>
        <w:ind w:left="6379" w:right="-2"/>
        <w:rPr>
          <w:rFonts w:ascii="Times New Roman" w:hAnsi="Times New Roman" w:cs="Times New Roman"/>
          <w:sz w:val="28"/>
          <w:szCs w:val="28"/>
        </w:rPr>
      </w:pPr>
    </w:p>
    <w:p w14:paraId="69E8A6AF" w14:textId="1D4F7B91" w:rsidR="005866D3" w:rsidRDefault="005866D3" w:rsidP="007D358F">
      <w:pPr>
        <w:ind w:left="6379" w:right="-2"/>
        <w:rPr>
          <w:rFonts w:ascii="Times New Roman" w:hAnsi="Times New Roman" w:cs="Times New Roman"/>
          <w:sz w:val="28"/>
          <w:szCs w:val="28"/>
        </w:rPr>
      </w:pPr>
    </w:p>
    <w:p w14:paraId="0D44240C" w14:textId="0A27A6F2" w:rsidR="005866D3" w:rsidRDefault="005866D3" w:rsidP="007D358F">
      <w:pPr>
        <w:ind w:left="6379" w:right="-2"/>
        <w:rPr>
          <w:rFonts w:ascii="Times New Roman" w:hAnsi="Times New Roman" w:cs="Times New Roman"/>
          <w:sz w:val="28"/>
          <w:szCs w:val="28"/>
        </w:rPr>
      </w:pPr>
    </w:p>
    <w:p w14:paraId="2E3C4970" w14:textId="59DA1804" w:rsidR="005866D3" w:rsidRDefault="005866D3" w:rsidP="007D358F">
      <w:pPr>
        <w:ind w:left="6379" w:right="-2"/>
        <w:rPr>
          <w:rFonts w:ascii="Times New Roman" w:hAnsi="Times New Roman" w:cs="Times New Roman"/>
          <w:sz w:val="28"/>
          <w:szCs w:val="28"/>
        </w:rPr>
      </w:pPr>
    </w:p>
    <w:p w14:paraId="1ED8327D" w14:textId="6715A180" w:rsidR="005866D3" w:rsidRDefault="005866D3" w:rsidP="007D358F">
      <w:pPr>
        <w:ind w:left="6379" w:right="-2"/>
        <w:rPr>
          <w:rFonts w:ascii="Times New Roman" w:hAnsi="Times New Roman" w:cs="Times New Roman"/>
          <w:sz w:val="28"/>
          <w:szCs w:val="28"/>
        </w:rPr>
      </w:pPr>
    </w:p>
    <w:p w14:paraId="43E19F44" w14:textId="41A7BF88" w:rsidR="005866D3" w:rsidRDefault="005866D3" w:rsidP="007D358F">
      <w:pPr>
        <w:ind w:left="6379" w:right="-2"/>
        <w:rPr>
          <w:rFonts w:ascii="Times New Roman" w:hAnsi="Times New Roman" w:cs="Times New Roman"/>
          <w:sz w:val="28"/>
          <w:szCs w:val="28"/>
        </w:rPr>
      </w:pPr>
    </w:p>
    <w:p w14:paraId="5B6B975A" w14:textId="499A3475" w:rsidR="005866D3" w:rsidRDefault="005866D3" w:rsidP="007D358F">
      <w:pPr>
        <w:ind w:left="6379" w:right="-2"/>
        <w:rPr>
          <w:rFonts w:ascii="Times New Roman" w:hAnsi="Times New Roman" w:cs="Times New Roman"/>
          <w:sz w:val="28"/>
          <w:szCs w:val="28"/>
        </w:rPr>
      </w:pPr>
    </w:p>
    <w:p w14:paraId="3BDB4166" w14:textId="6568B82D" w:rsidR="005866D3" w:rsidRDefault="005866D3" w:rsidP="007D358F">
      <w:pPr>
        <w:ind w:left="6379" w:right="-2"/>
        <w:rPr>
          <w:rFonts w:ascii="Times New Roman" w:hAnsi="Times New Roman" w:cs="Times New Roman"/>
          <w:sz w:val="28"/>
          <w:szCs w:val="28"/>
        </w:rPr>
      </w:pPr>
    </w:p>
    <w:p w14:paraId="7D6E732E" w14:textId="1145ADF1" w:rsidR="005866D3" w:rsidRDefault="005866D3" w:rsidP="007D358F">
      <w:pPr>
        <w:ind w:left="6379" w:right="-2"/>
        <w:rPr>
          <w:rFonts w:ascii="Times New Roman" w:hAnsi="Times New Roman" w:cs="Times New Roman"/>
          <w:sz w:val="28"/>
          <w:szCs w:val="28"/>
        </w:rPr>
      </w:pPr>
    </w:p>
    <w:p w14:paraId="392E9E57" w14:textId="4C7D3464" w:rsidR="005866D3" w:rsidRDefault="005866D3" w:rsidP="007D358F">
      <w:pPr>
        <w:ind w:left="6379" w:right="-2"/>
        <w:rPr>
          <w:rFonts w:ascii="Times New Roman" w:hAnsi="Times New Roman" w:cs="Times New Roman"/>
          <w:sz w:val="28"/>
          <w:szCs w:val="28"/>
        </w:rPr>
      </w:pPr>
    </w:p>
    <w:p w14:paraId="7A4FB06C" w14:textId="5E30261B" w:rsidR="005866D3" w:rsidRDefault="005866D3" w:rsidP="007D358F">
      <w:pPr>
        <w:ind w:left="6379" w:right="-2"/>
        <w:rPr>
          <w:rFonts w:ascii="Times New Roman" w:hAnsi="Times New Roman" w:cs="Times New Roman"/>
          <w:sz w:val="28"/>
          <w:szCs w:val="28"/>
        </w:rPr>
      </w:pPr>
    </w:p>
    <w:p w14:paraId="7832B1D9" w14:textId="4BDDBC14" w:rsidR="005866D3" w:rsidRDefault="005866D3" w:rsidP="007D358F">
      <w:pPr>
        <w:ind w:left="6379" w:right="-2"/>
        <w:rPr>
          <w:rFonts w:ascii="Times New Roman" w:hAnsi="Times New Roman" w:cs="Times New Roman"/>
          <w:sz w:val="28"/>
          <w:szCs w:val="28"/>
        </w:rPr>
      </w:pPr>
    </w:p>
    <w:p w14:paraId="14853AFD" w14:textId="5634A8B7" w:rsidR="005866D3" w:rsidRDefault="005866D3" w:rsidP="007D358F">
      <w:pPr>
        <w:ind w:left="6379" w:right="-2"/>
        <w:rPr>
          <w:rFonts w:ascii="Times New Roman" w:hAnsi="Times New Roman" w:cs="Times New Roman"/>
          <w:sz w:val="28"/>
          <w:szCs w:val="28"/>
        </w:rPr>
      </w:pPr>
    </w:p>
    <w:p w14:paraId="3D396626" w14:textId="77777777" w:rsidR="005866D3" w:rsidRDefault="005866D3" w:rsidP="007D358F">
      <w:pPr>
        <w:ind w:left="6379" w:right="-2"/>
        <w:rPr>
          <w:rFonts w:ascii="Times New Roman" w:hAnsi="Times New Roman" w:cs="Times New Roman"/>
          <w:sz w:val="28"/>
          <w:szCs w:val="28"/>
        </w:rPr>
      </w:pPr>
    </w:p>
    <w:p w14:paraId="4537BB5D" w14:textId="77777777" w:rsidR="00AC2B81" w:rsidRDefault="00AC2B81" w:rsidP="007D358F">
      <w:pPr>
        <w:ind w:left="6379" w:right="-2"/>
        <w:rPr>
          <w:rFonts w:ascii="Times New Roman" w:hAnsi="Times New Roman" w:cs="Times New Roman"/>
          <w:sz w:val="28"/>
          <w:szCs w:val="28"/>
        </w:rPr>
      </w:pPr>
    </w:p>
    <w:p w14:paraId="70EB3F45" w14:textId="77777777" w:rsidR="00AC2B81" w:rsidRDefault="00AC2B81" w:rsidP="007D358F">
      <w:pPr>
        <w:ind w:left="6379" w:right="-2"/>
        <w:rPr>
          <w:rFonts w:ascii="Times New Roman" w:hAnsi="Times New Roman" w:cs="Times New Roman"/>
          <w:sz w:val="28"/>
          <w:szCs w:val="28"/>
        </w:rPr>
      </w:pPr>
    </w:p>
    <w:p w14:paraId="3C43CDD3" w14:textId="77777777" w:rsidR="00AC2B81" w:rsidRDefault="00AC2B81" w:rsidP="007D358F">
      <w:pPr>
        <w:ind w:left="6379" w:right="-2"/>
        <w:rPr>
          <w:rFonts w:ascii="Times New Roman" w:hAnsi="Times New Roman" w:cs="Times New Roman"/>
          <w:sz w:val="28"/>
          <w:szCs w:val="28"/>
        </w:rPr>
      </w:pPr>
    </w:p>
    <w:p w14:paraId="635686DA" w14:textId="77777777" w:rsidR="00AC2B81" w:rsidRDefault="00AC2B81" w:rsidP="007D358F">
      <w:pPr>
        <w:ind w:left="6379" w:right="-2"/>
        <w:rPr>
          <w:rFonts w:ascii="Times New Roman" w:hAnsi="Times New Roman" w:cs="Times New Roman"/>
          <w:sz w:val="28"/>
          <w:szCs w:val="28"/>
        </w:rPr>
      </w:pPr>
    </w:p>
    <w:p w14:paraId="1B5456D8" w14:textId="77777777" w:rsidR="00AC2B81" w:rsidRDefault="00AC2B81" w:rsidP="007D358F">
      <w:pPr>
        <w:ind w:left="6379" w:right="-2"/>
        <w:rPr>
          <w:rFonts w:ascii="Times New Roman" w:hAnsi="Times New Roman" w:cs="Times New Roman"/>
          <w:sz w:val="28"/>
          <w:szCs w:val="28"/>
        </w:rPr>
      </w:pPr>
    </w:p>
    <w:p w14:paraId="0D336F72" w14:textId="77777777" w:rsidR="00AC2B81" w:rsidRDefault="00AC2B81" w:rsidP="007D358F">
      <w:pPr>
        <w:ind w:left="6379" w:right="-2"/>
        <w:rPr>
          <w:rFonts w:ascii="Times New Roman" w:hAnsi="Times New Roman" w:cs="Times New Roman"/>
          <w:sz w:val="28"/>
          <w:szCs w:val="28"/>
        </w:rPr>
      </w:pPr>
    </w:p>
    <w:p w14:paraId="06314095" w14:textId="77777777" w:rsidR="00AC2B81" w:rsidRDefault="00AC2B81" w:rsidP="007D358F">
      <w:pPr>
        <w:ind w:left="6379" w:right="-2"/>
        <w:rPr>
          <w:rFonts w:ascii="Times New Roman" w:hAnsi="Times New Roman" w:cs="Times New Roman"/>
          <w:sz w:val="28"/>
          <w:szCs w:val="28"/>
        </w:rPr>
      </w:pPr>
    </w:p>
    <w:p w14:paraId="25AFD601" w14:textId="77777777" w:rsidR="00AC2B81" w:rsidRDefault="00AC2B81" w:rsidP="007D358F">
      <w:pPr>
        <w:ind w:left="6379" w:right="-2"/>
        <w:rPr>
          <w:rFonts w:ascii="Times New Roman" w:hAnsi="Times New Roman" w:cs="Times New Roman"/>
          <w:sz w:val="28"/>
          <w:szCs w:val="28"/>
        </w:rPr>
      </w:pPr>
    </w:p>
    <w:p w14:paraId="6C879D55" w14:textId="77777777" w:rsidR="00AC2B81" w:rsidRDefault="00AC2B81" w:rsidP="007D358F">
      <w:pPr>
        <w:ind w:left="6379" w:right="-2"/>
        <w:rPr>
          <w:rFonts w:ascii="Times New Roman" w:hAnsi="Times New Roman" w:cs="Times New Roman"/>
          <w:sz w:val="28"/>
          <w:szCs w:val="28"/>
        </w:rPr>
      </w:pPr>
    </w:p>
    <w:p w14:paraId="3965B8CB" w14:textId="77777777" w:rsidR="00AC2B81" w:rsidRDefault="00AC2B81" w:rsidP="007D358F">
      <w:pPr>
        <w:ind w:left="6379" w:right="-2"/>
        <w:rPr>
          <w:rFonts w:ascii="Times New Roman" w:hAnsi="Times New Roman" w:cs="Times New Roman"/>
          <w:sz w:val="28"/>
          <w:szCs w:val="28"/>
        </w:rPr>
      </w:pPr>
    </w:p>
    <w:p w14:paraId="350F48B5" w14:textId="29ABA856" w:rsidR="007D358F" w:rsidRPr="007C2332" w:rsidRDefault="007D358F" w:rsidP="007D358F">
      <w:pPr>
        <w:ind w:left="6379" w:right="-2"/>
        <w:rPr>
          <w:rFonts w:ascii="Times New Roman" w:eastAsia="Calibri" w:hAnsi="Times New Roman" w:cs="Times New Roman"/>
          <w:i/>
          <w:sz w:val="28"/>
          <w:szCs w:val="28"/>
        </w:rPr>
      </w:pPr>
      <w:r w:rsidRPr="007C2332">
        <w:rPr>
          <w:rFonts w:ascii="Times New Roman" w:hAnsi="Times New Roman" w:cs="Times New Roman"/>
          <w:sz w:val="28"/>
          <w:szCs w:val="28"/>
        </w:rPr>
        <w:lastRenderedPageBreak/>
        <w:t>Додаток 1.</w:t>
      </w:r>
      <w:r>
        <w:rPr>
          <w:rFonts w:ascii="Times New Roman" w:hAnsi="Times New Roman" w:cs="Times New Roman"/>
          <w:sz w:val="28"/>
          <w:szCs w:val="28"/>
        </w:rPr>
        <w:t>2</w:t>
      </w:r>
      <w:r w:rsidRPr="007C2332">
        <w:rPr>
          <w:rFonts w:ascii="Times New Roman" w:hAnsi="Times New Roman" w:cs="Times New Roman"/>
          <w:sz w:val="28"/>
          <w:szCs w:val="28"/>
        </w:rPr>
        <w:t xml:space="preserve"> до Робочої програми навчальної </w:t>
      </w:r>
      <w:r w:rsidRPr="007C2332">
        <w:rPr>
          <w:rFonts w:ascii="Times New Roman" w:hAnsi="Times New Roman" w:cs="Times New Roman"/>
          <w:spacing w:val="-52"/>
          <w:sz w:val="28"/>
          <w:szCs w:val="28"/>
        </w:rPr>
        <w:t xml:space="preserve"> </w:t>
      </w:r>
      <w:r w:rsidRPr="007C2332">
        <w:rPr>
          <w:rFonts w:ascii="Times New Roman" w:hAnsi="Times New Roman" w:cs="Times New Roman"/>
          <w:sz w:val="28"/>
          <w:szCs w:val="28"/>
        </w:rPr>
        <w:t>дисципліни</w:t>
      </w:r>
    </w:p>
    <w:p w14:paraId="266504F9" w14:textId="77777777" w:rsidR="007D358F" w:rsidRPr="007C2332" w:rsidRDefault="007D358F" w:rsidP="007D358F">
      <w:pPr>
        <w:pStyle w:val="af2"/>
        <w:jc w:val="center"/>
        <w:rPr>
          <w:b/>
          <w:color w:val="000000"/>
          <w:szCs w:val="28"/>
        </w:rPr>
      </w:pPr>
      <w:r w:rsidRPr="007C2332">
        <w:rPr>
          <w:b/>
          <w:color w:val="000000"/>
          <w:szCs w:val="28"/>
        </w:rPr>
        <w:t>ОБСЯГ НАВЧАЛЬНОЇ ДИСЦИПЛІНИ</w:t>
      </w:r>
    </w:p>
    <w:p w14:paraId="0C7C874C" w14:textId="77777777" w:rsidR="007D358F" w:rsidRPr="007C2332" w:rsidRDefault="007D358F" w:rsidP="007D358F">
      <w:pPr>
        <w:pStyle w:val="af2"/>
        <w:jc w:val="center"/>
        <w:rPr>
          <w:szCs w:val="28"/>
        </w:rPr>
      </w:pPr>
      <w:r w:rsidRPr="007C2332">
        <w:rPr>
          <w:spacing w:val="-4"/>
          <w:szCs w:val="28"/>
        </w:rPr>
        <w:t>«</w:t>
      </w:r>
      <w:r>
        <w:rPr>
          <w:b/>
          <w:i/>
          <w:color w:val="000000"/>
          <w:szCs w:val="28"/>
        </w:rPr>
        <w:t>АНАЛІЗ ТА ПРОГНОЗУВАННЯ ЗЛОЧИННОСТІ</w:t>
      </w:r>
      <w:r w:rsidRPr="007C2332">
        <w:rPr>
          <w:szCs w:val="28"/>
        </w:rPr>
        <w:t>»</w:t>
      </w:r>
    </w:p>
    <w:p w14:paraId="205F22FD" w14:textId="77777777" w:rsidR="007D358F" w:rsidRPr="007C2332" w:rsidRDefault="007D358F" w:rsidP="007D358F">
      <w:pPr>
        <w:pStyle w:val="af2"/>
        <w:jc w:val="center"/>
        <w:rPr>
          <w:b/>
          <w:szCs w:val="28"/>
        </w:rPr>
      </w:pPr>
    </w:p>
    <w:p w14:paraId="7CCDF61C" w14:textId="77777777" w:rsidR="007D358F" w:rsidRPr="007C2332" w:rsidRDefault="007D358F" w:rsidP="007D358F">
      <w:pPr>
        <w:tabs>
          <w:tab w:val="left" w:pos="7881"/>
        </w:tabs>
        <w:jc w:val="center"/>
        <w:rPr>
          <w:rFonts w:ascii="Times New Roman" w:hAnsi="Times New Roman" w:cs="Times New Roman"/>
          <w:b/>
          <w:i/>
          <w:sz w:val="28"/>
          <w:szCs w:val="28"/>
        </w:rPr>
      </w:pPr>
      <w:r w:rsidRPr="007C2332">
        <w:rPr>
          <w:rFonts w:ascii="Times New Roman" w:hAnsi="Times New Roman" w:cs="Times New Roman"/>
          <w:sz w:val="28"/>
          <w:szCs w:val="28"/>
        </w:rPr>
        <w:t>Освітній</w:t>
      </w:r>
      <w:r w:rsidRPr="007C2332">
        <w:rPr>
          <w:rFonts w:ascii="Times New Roman" w:hAnsi="Times New Roman" w:cs="Times New Roman"/>
          <w:spacing w:val="-3"/>
          <w:sz w:val="28"/>
          <w:szCs w:val="28"/>
        </w:rPr>
        <w:t xml:space="preserve"> </w:t>
      </w:r>
      <w:r w:rsidRPr="007C2332">
        <w:rPr>
          <w:rFonts w:ascii="Times New Roman" w:hAnsi="Times New Roman" w:cs="Times New Roman"/>
          <w:sz w:val="28"/>
          <w:szCs w:val="28"/>
        </w:rPr>
        <w:t xml:space="preserve">ступінь </w:t>
      </w:r>
      <w:r>
        <w:rPr>
          <w:rFonts w:ascii="Times New Roman" w:hAnsi="Times New Roman" w:cs="Times New Roman"/>
          <w:b/>
          <w:i/>
          <w:sz w:val="28"/>
          <w:szCs w:val="28"/>
        </w:rPr>
        <w:t>магістр</w:t>
      </w:r>
    </w:p>
    <w:p w14:paraId="046784D7" w14:textId="77777777" w:rsidR="007D358F" w:rsidRPr="007C2332" w:rsidRDefault="007D358F" w:rsidP="007D358F">
      <w:pPr>
        <w:tabs>
          <w:tab w:val="left" w:pos="7881"/>
        </w:tabs>
        <w:jc w:val="center"/>
        <w:rPr>
          <w:rFonts w:ascii="Times New Roman" w:hAnsi="Times New Roman" w:cs="Times New Roman"/>
          <w:b/>
          <w:i/>
          <w:sz w:val="28"/>
          <w:szCs w:val="28"/>
        </w:rPr>
      </w:pPr>
      <w:r w:rsidRPr="007C2332">
        <w:rPr>
          <w:rFonts w:ascii="Times New Roman" w:hAnsi="Times New Roman" w:cs="Times New Roman"/>
          <w:sz w:val="28"/>
          <w:szCs w:val="28"/>
        </w:rPr>
        <w:t xml:space="preserve">Спеціальність </w:t>
      </w:r>
      <w:r>
        <w:rPr>
          <w:rFonts w:ascii="Times New Roman" w:hAnsi="Times New Roman" w:cs="Times New Roman"/>
          <w:b/>
          <w:i/>
          <w:sz w:val="28"/>
          <w:szCs w:val="28"/>
        </w:rPr>
        <w:t>262</w:t>
      </w:r>
      <w:r w:rsidRPr="007C2332">
        <w:rPr>
          <w:rFonts w:ascii="Times New Roman" w:hAnsi="Times New Roman" w:cs="Times New Roman"/>
          <w:b/>
          <w:i/>
          <w:sz w:val="28"/>
          <w:szCs w:val="28"/>
        </w:rPr>
        <w:t xml:space="preserve"> «Право</w:t>
      </w:r>
      <w:r>
        <w:rPr>
          <w:rFonts w:ascii="Times New Roman" w:hAnsi="Times New Roman" w:cs="Times New Roman"/>
          <w:b/>
          <w:i/>
          <w:sz w:val="28"/>
          <w:szCs w:val="28"/>
        </w:rPr>
        <w:t>охоронна діяльність</w:t>
      </w:r>
      <w:r w:rsidRPr="007C2332">
        <w:rPr>
          <w:rFonts w:ascii="Times New Roman" w:hAnsi="Times New Roman" w:cs="Times New Roman"/>
          <w:b/>
          <w:i/>
          <w:sz w:val="28"/>
          <w:szCs w:val="28"/>
        </w:rPr>
        <w:t>»</w:t>
      </w:r>
    </w:p>
    <w:p w14:paraId="125FD88B" w14:textId="77777777" w:rsidR="007D358F" w:rsidRPr="007C2332" w:rsidRDefault="007D358F" w:rsidP="007D358F">
      <w:pPr>
        <w:tabs>
          <w:tab w:val="left" w:pos="7881"/>
        </w:tabs>
        <w:jc w:val="center"/>
        <w:rPr>
          <w:rFonts w:ascii="Times New Roman" w:hAnsi="Times New Roman" w:cs="Times New Roman"/>
          <w:sz w:val="28"/>
          <w:szCs w:val="28"/>
        </w:rPr>
      </w:pPr>
    </w:p>
    <w:p w14:paraId="0202F4F6" w14:textId="77777777" w:rsidR="007D358F" w:rsidRPr="007C2332" w:rsidRDefault="007D358F" w:rsidP="007D358F">
      <w:pPr>
        <w:tabs>
          <w:tab w:val="left" w:pos="7881"/>
        </w:tabs>
        <w:jc w:val="center"/>
        <w:rPr>
          <w:rFonts w:ascii="Times New Roman" w:hAnsi="Times New Roman" w:cs="Times New Roman"/>
          <w:sz w:val="28"/>
          <w:szCs w:val="28"/>
        </w:rPr>
      </w:pPr>
      <w:r w:rsidRPr="007C2332">
        <w:rPr>
          <w:rFonts w:ascii="Times New Roman" w:hAnsi="Times New Roman" w:cs="Times New Roman"/>
          <w:sz w:val="28"/>
          <w:szCs w:val="28"/>
        </w:rPr>
        <w:t xml:space="preserve">на </w:t>
      </w:r>
      <w:r w:rsidRPr="007C2332">
        <w:rPr>
          <w:rFonts w:ascii="Times New Roman" w:hAnsi="Times New Roman" w:cs="Times New Roman"/>
          <w:b/>
          <w:sz w:val="28"/>
          <w:szCs w:val="28"/>
        </w:rPr>
        <w:t xml:space="preserve">2023 </w:t>
      </w:r>
      <w:r w:rsidRPr="007C2332">
        <w:rPr>
          <w:rFonts w:ascii="Times New Roman" w:hAnsi="Times New Roman" w:cs="Times New Roman"/>
          <w:b/>
          <w:i/>
          <w:sz w:val="28"/>
          <w:szCs w:val="28"/>
        </w:rPr>
        <w:t>/ 2024</w:t>
      </w:r>
      <w:r w:rsidRPr="007C2332">
        <w:rPr>
          <w:rFonts w:ascii="Times New Roman" w:hAnsi="Times New Roman" w:cs="Times New Roman"/>
          <w:sz w:val="28"/>
          <w:szCs w:val="28"/>
        </w:rPr>
        <w:t xml:space="preserve"> навчальний рік</w:t>
      </w:r>
    </w:p>
    <w:p w14:paraId="467C3824" w14:textId="77777777" w:rsidR="007D358F" w:rsidRPr="007C2332" w:rsidRDefault="007D358F" w:rsidP="007D358F">
      <w:pPr>
        <w:tabs>
          <w:tab w:val="left" w:pos="7881"/>
        </w:tabs>
        <w:jc w:val="center"/>
        <w:rPr>
          <w:rFonts w:ascii="Times New Roman" w:hAnsi="Times New Roman" w:cs="Times New Roman"/>
          <w:sz w:val="28"/>
          <w:szCs w:val="28"/>
        </w:rPr>
      </w:pPr>
    </w:p>
    <w:p w14:paraId="26828E74" w14:textId="77777777" w:rsidR="007D358F" w:rsidRPr="007C2332" w:rsidRDefault="007D358F" w:rsidP="007D358F">
      <w:pPr>
        <w:tabs>
          <w:tab w:val="right" w:pos="9638"/>
        </w:tabs>
        <w:rPr>
          <w:rFonts w:ascii="Times New Roman" w:hAnsi="Times New Roman" w:cs="Times New Roman"/>
          <w:sz w:val="28"/>
          <w:szCs w:val="28"/>
        </w:rPr>
      </w:pPr>
      <w:r w:rsidRPr="007C2332">
        <w:rPr>
          <w:rFonts w:ascii="Times New Roman" w:hAnsi="Times New Roman" w:cs="Times New Roman"/>
          <w:b/>
          <w:sz w:val="28"/>
          <w:szCs w:val="28"/>
        </w:rPr>
        <w:t>Форма</w:t>
      </w:r>
      <w:r w:rsidRPr="007C2332">
        <w:rPr>
          <w:rFonts w:ascii="Times New Roman" w:hAnsi="Times New Roman" w:cs="Times New Roman"/>
          <w:b/>
          <w:spacing w:val="-1"/>
          <w:sz w:val="28"/>
          <w:szCs w:val="28"/>
        </w:rPr>
        <w:t xml:space="preserve"> </w:t>
      </w:r>
      <w:r w:rsidRPr="007C2332">
        <w:rPr>
          <w:rFonts w:ascii="Times New Roman" w:hAnsi="Times New Roman" w:cs="Times New Roman"/>
          <w:b/>
          <w:sz w:val="28"/>
          <w:szCs w:val="28"/>
        </w:rPr>
        <w:t>навчання:</w:t>
      </w:r>
      <w:r w:rsidRPr="007C2332">
        <w:rPr>
          <w:rFonts w:ascii="Times New Roman" w:hAnsi="Times New Roman" w:cs="Times New Roman"/>
          <w:b/>
          <w:spacing w:val="67"/>
          <w:sz w:val="28"/>
          <w:szCs w:val="28"/>
        </w:rPr>
        <w:t xml:space="preserve"> </w:t>
      </w:r>
      <w:r w:rsidRPr="007C2332">
        <w:rPr>
          <w:rFonts w:ascii="Times New Roman" w:hAnsi="Times New Roman" w:cs="Times New Roman"/>
          <w:b/>
          <w:sz w:val="28"/>
          <w:szCs w:val="28"/>
        </w:rPr>
        <w:t>ДЕННА</w:t>
      </w:r>
      <w:r w:rsidRPr="007C2332">
        <w:rPr>
          <w:rFonts w:ascii="Times New Roman" w:hAnsi="Times New Roman" w:cs="Times New Roman"/>
          <w:b/>
          <w:sz w:val="28"/>
          <w:szCs w:val="28"/>
        </w:rPr>
        <w:tab/>
      </w:r>
      <w:r w:rsidRPr="007C2332">
        <w:rPr>
          <w:rFonts w:ascii="Times New Roman" w:hAnsi="Times New Roman" w:cs="Times New Roman"/>
          <w:sz w:val="28"/>
          <w:szCs w:val="28"/>
        </w:rPr>
        <w:t xml:space="preserve">Обсяг: </w:t>
      </w:r>
      <w:r w:rsidRPr="007C2332">
        <w:rPr>
          <w:rFonts w:ascii="Times New Roman" w:hAnsi="Times New Roman" w:cs="Times New Roman"/>
          <w:b/>
          <w:i/>
          <w:sz w:val="28"/>
          <w:szCs w:val="28"/>
        </w:rPr>
        <w:t>3</w:t>
      </w:r>
      <w:r w:rsidRPr="007C2332">
        <w:rPr>
          <w:rFonts w:ascii="Times New Roman" w:hAnsi="Times New Roman" w:cs="Times New Roman"/>
          <w:sz w:val="28"/>
          <w:szCs w:val="28"/>
        </w:rPr>
        <w:t xml:space="preserve"> кредити</w:t>
      </w:r>
      <w:r w:rsidRPr="007C2332">
        <w:rPr>
          <w:rFonts w:ascii="Times New Roman" w:hAnsi="Times New Roman" w:cs="Times New Roman"/>
          <w:spacing w:val="-1"/>
          <w:sz w:val="28"/>
          <w:szCs w:val="28"/>
        </w:rPr>
        <w:t xml:space="preserve"> </w:t>
      </w:r>
      <w:r w:rsidRPr="007C2332">
        <w:rPr>
          <w:rFonts w:ascii="Times New Roman" w:hAnsi="Times New Roman" w:cs="Times New Roman"/>
          <w:sz w:val="28"/>
          <w:szCs w:val="28"/>
        </w:rPr>
        <w:t>ЄКТС</w:t>
      </w:r>
      <w:r w:rsidRPr="007C2332">
        <w:rPr>
          <w:rFonts w:ascii="Times New Roman" w:hAnsi="Times New Roman" w:cs="Times New Roman"/>
          <w:spacing w:val="-1"/>
          <w:sz w:val="28"/>
          <w:szCs w:val="28"/>
        </w:rPr>
        <w:t xml:space="preserve"> </w:t>
      </w:r>
      <w:r w:rsidRPr="007C2332">
        <w:rPr>
          <w:rFonts w:ascii="Times New Roman" w:hAnsi="Times New Roman" w:cs="Times New Roman"/>
          <w:sz w:val="28"/>
          <w:szCs w:val="28"/>
        </w:rPr>
        <w:t>(</w:t>
      </w:r>
      <w:r w:rsidRPr="007C2332">
        <w:rPr>
          <w:rFonts w:ascii="Times New Roman" w:hAnsi="Times New Roman" w:cs="Times New Roman"/>
          <w:b/>
          <w:i/>
          <w:sz w:val="28"/>
          <w:szCs w:val="28"/>
        </w:rPr>
        <w:t>90</w:t>
      </w:r>
      <w:r w:rsidRPr="007C2332">
        <w:rPr>
          <w:rFonts w:ascii="Times New Roman" w:hAnsi="Times New Roman" w:cs="Times New Roman"/>
          <w:b/>
          <w:sz w:val="28"/>
          <w:szCs w:val="28"/>
        </w:rPr>
        <w:t xml:space="preserve"> </w:t>
      </w:r>
      <w:r w:rsidRPr="007C2332">
        <w:rPr>
          <w:rFonts w:ascii="Times New Roman" w:hAnsi="Times New Roman" w:cs="Times New Roman"/>
          <w:sz w:val="28"/>
          <w:szCs w:val="28"/>
        </w:rPr>
        <w:t>годин)</w:t>
      </w:r>
    </w:p>
    <w:p w14:paraId="799FCCA8" w14:textId="77777777" w:rsidR="007D358F" w:rsidRPr="007C2332" w:rsidRDefault="007D358F" w:rsidP="007D358F">
      <w:pPr>
        <w:jc w:val="center"/>
        <w:rPr>
          <w:rFonts w:ascii="Times New Roman" w:eastAsia="Calibri" w:hAnsi="Times New Roman" w:cs="Times New Roman"/>
          <w:b/>
          <w:i/>
          <w:color w:val="auto"/>
          <w:sz w:val="28"/>
          <w:szCs w:val="28"/>
          <w:lang w:eastAsia="en-US" w:bidi="ar-SA"/>
        </w:rPr>
      </w:pPr>
      <w:r w:rsidRPr="007C2332">
        <w:rPr>
          <w:rFonts w:ascii="Times New Roman" w:hAnsi="Times New Roman" w:cs="Times New Roman"/>
          <w:b/>
          <w:i/>
          <w:sz w:val="28"/>
          <w:szCs w:val="28"/>
        </w:rPr>
        <w:t xml:space="preserve"> </w:t>
      </w:r>
      <w:r w:rsidRPr="007C2332">
        <w:rPr>
          <w:rFonts w:ascii="Times New Roman" w:eastAsia="Calibri" w:hAnsi="Times New Roman" w:cs="Times New Roman"/>
          <w:b/>
          <w:i/>
          <w:color w:val="auto"/>
          <w:sz w:val="28"/>
          <w:szCs w:val="28"/>
          <w:lang w:eastAsia="en-US" w:bidi="ar-SA"/>
        </w:rPr>
        <w:t xml:space="preserve">Навчально-науковий інститут </w:t>
      </w:r>
      <w:r w:rsidRPr="007C2332">
        <w:rPr>
          <w:rFonts w:ascii="Times New Roman" w:hAnsi="Times New Roman" w:cs="Times New Roman"/>
          <w:b/>
          <w:sz w:val="28"/>
          <w:szCs w:val="28"/>
        </w:rPr>
        <w:t xml:space="preserve">права та </w:t>
      </w:r>
      <w:r>
        <w:rPr>
          <w:rFonts w:ascii="Times New Roman" w:hAnsi="Times New Roman" w:cs="Times New Roman"/>
          <w:b/>
          <w:sz w:val="28"/>
          <w:szCs w:val="28"/>
        </w:rPr>
        <w:t>інноваційної освіти</w:t>
      </w:r>
    </w:p>
    <w:p w14:paraId="027B450B" w14:textId="00A3DA7B" w:rsidR="007D358F" w:rsidRPr="007C2332" w:rsidRDefault="007D358F" w:rsidP="007D358F">
      <w:pPr>
        <w:pStyle w:val="af2"/>
        <w:tabs>
          <w:tab w:val="right" w:pos="9638"/>
        </w:tabs>
        <w:rPr>
          <w:b/>
          <w:szCs w:val="28"/>
          <w:lang w:val="ru-RU"/>
        </w:rPr>
      </w:pPr>
      <w:r w:rsidRPr="007C2332">
        <w:rPr>
          <w:szCs w:val="28"/>
        </w:rPr>
        <w:t xml:space="preserve">Курс </w:t>
      </w:r>
      <w:r>
        <w:rPr>
          <w:b/>
          <w:i/>
          <w:szCs w:val="28"/>
        </w:rPr>
        <w:t>2</w:t>
      </w:r>
      <w:r w:rsidRPr="007C2332">
        <w:rPr>
          <w:b/>
          <w:szCs w:val="28"/>
        </w:rPr>
        <w:tab/>
      </w:r>
      <w:r w:rsidRPr="007C2332">
        <w:rPr>
          <w:szCs w:val="28"/>
        </w:rPr>
        <w:t xml:space="preserve">Група </w:t>
      </w:r>
      <w:r w:rsidRPr="007D358F">
        <w:rPr>
          <w:b/>
          <w:szCs w:val="28"/>
        </w:rPr>
        <w:t>МЗ-ПД-221-225</w:t>
      </w:r>
    </w:p>
    <w:p w14:paraId="4E145BC9" w14:textId="77777777" w:rsidR="007D358F" w:rsidRPr="007C2332" w:rsidRDefault="007D358F" w:rsidP="007D358F">
      <w:pPr>
        <w:pStyle w:val="af2"/>
        <w:rPr>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754"/>
        <w:gridCol w:w="708"/>
        <w:gridCol w:w="567"/>
        <w:gridCol w:w="567"/>
        <w:gridCol w:w="615"/>
        <w:gridCol w:w="503"/>
      </w:tblGrid>
      <w:tr w:rsidR="007D358F" w:rsidRPr="007C2332" w14:paraId="562FE612" w14:textId="77777777" w:rsidTr="006723EC">
        <w:tc>
          <w:tcPr>
            <w:tcW w:w="817" w:type="dxa"/>
            <w:vMerge w:val="restart"/>
            <w:shd w:val="clear" w:color="auto" w:fill="auto"/>
            <w:textDirection w:val="btLr"/>
            <w:vAlign w:val="center"/>
          </w:tcPr>
          <w:p w14:paraId="7E120EFA" w14:textId="77777777" w:rsidR="007D358F" w:rsidRPr="007C2332" w:rsidRDefault="007D358F" w:rsidP="006723EC">
            <w:pPr>
              <w:pStyle w:val="af2"/>
              <w:ind w:left="113" w:right="113"/>
              <w:jc w:val="center"/>
              <w:rPr>
                <w:szCs w:val="28"/>
              </w:rPr>
            </w:pPr>
            <w:r w:rsidRPr="007C2332">
              <w:rPr>
                <w:szCs w:val="28"/>
              </w:rPr>
              <w:t>№ теми (згідно з РПНД)</w:t>
            </w:r>
          </w:p>
        </w:tc>
        <w:tc>
          <w:tcPr>
            <w:tcW w:w="5245" w:type="dxa"/>
            <w:vMerge w:val="restart"/>
            <w:shd w:val="clear" w:color="auto" w:fill="auto"/>
            <w:vAlign w:val="center"/>
          </w:tcPr>
          <w:p w14:paraId="15D57F50" w14:textId="77777777" w:rsidR="007D358F" w:rsidRPr="007C2332" w:rsidRDefault="007D358F" w:rsidP="006723EC">
            <w:pPr>
              <w:pStyle w:val="af2"/>
              <w:jc w:val="center"/>
              <w:rPr>
                <w:szCs w:val="28"/>
              </w:rPr>
            </w:pPr>
            <w:r w:rsidRPr="007C2332">
              <w:rPr>
                <w:szCs w:val="28"/>
              </w:rPr>
              <w:t>Назва теми (згідно з РПНД)</w:t>
            </w:r>
          </w:p>
        </w:tc>
        <w:tc>
          <w:tcPr>
            <w:tcW w:w="754" w:type="dxa"/>
            <w:vMerge w:val="restart"/>
            <w:shd w:val="clear" w:color="auto" w:fill="auto"/>
            <w:textDirection w:val="btLr"/>
            <w:vAlign w:val="center"/>
          </w:tcPr>
          <w:p w14:paraId="3A81E885" w14:textId="77777777" w:rsidR="007D358F" w:rsidRPr="007C2332" w:rsidRDefault="007D358F" w:rsidP="006723EC">
            <w:pPr>
              <w:pStyle w:val="af2"/>
              <w:ind w:left="113" w:right="113"/>
              <w:jc w:val="center"/>
              <w:rPr>
                <w:szCs w:val="28"/>
              </w:rPr>
            </w:pPr>
            <w:r w:rsidRPr="007C2332">
              <w:rPr>
                <w:szCs w:val="28"/>
              </w:rPr>
              <w:t>Загальний обсяг годин</w:t>
            </w:r>
          </w:p>
        </w:tc>
        <w:tc>
          <w:tcPr>
            <w:tcW w:w="2457" w:type="dxa"/>
            <w:gridSpan w:val="4"/>
            <w:shd w:val="clear" w:color="auto" w:fill="auto"/>
            <w:vAlign w:val="center"/>
          </w:tcPr>
          <w:p w14:paraId="24C20298" w14:textId="77777777" w:rsidR="007D358F" w:rsidRPr="007C2332" w:rsidRDefault="007D358F" w:rsidP="006723EC">
            <w:pPr>
              <w:pStyle w:val="af2"/>
              <w:jc w:val="center"/>
              <w:rPr>
                <w:szCs w:val="28"/>
              </w:rPr>
            </w:pPr>
            <w:r w:rsidRPr="007C2332">
              <w:rPr>
                <w:szCs w:val="28"/>
              </w:rPr>
              <w:t>Аудиторна робота</w:t>
            </w:r>
          </w:p>
        </w:tc>
        <w:tc>
          <w:tcPr>
            <w:tcW w:w="503" w:type="dxa"/>
            <w:vMerge w:val="restart"/>
            <w:shd w:val="clear" w:color="auto" w:fill="auto"/>
            <w:textDirection w:val="btLr"/>
            <w:vAlign w:val="center"/>
          </w:tcPr>
          <w:p w14:paraId="41EA579C" w14:textId="77777777" w:rsidR="007D358F" w:rsidRPr="007C2332" w:rsidRDefault="007D358F" w:rsidP="006723EC">
            <w:pPr>
              <w:pStyle w:val="af2"/>
              <w:ind w:left="113" w:right="113"/>
              <w:jc w:val="center"/>
              <w:rPr>
                <w:szCs w:val="28"/>
              </w:rPr>
            </w:pPr>
            <w:r w:rsidRPr="007C2332">
              <w:rPr>
                <w:szCs w:val="28"/>
              </w:rPr>
              <w:t>С/Р та І/Р</w:t>
            </w:r>
          </w:p>
        </w:tc>
      </w:tr>
      <w:tr w:rsidR="007D358F" w:rsidRPr="007C2332" w14:paraId="18DFE2B6" w14:textId="77777777" w:rsidTr="006723EC">
        <w:trPr>
          <w:cantSplit/>
          <w:trHeight w:val="1530"/>
        </w:trPr>
        <w:tc>
          <w:tcPr>
            <w:tcW w:w="817" w:type="dxa"/>
            <w:vMerge/>
            <w:shd w:val="clear" w:color="auto" w:fill="auto"/>
          </w:tcPr>
          <w:p w14:paraId="069A17AF" w14:textId="77777777" w:rsidR="007D358F" w:rsidRPr="007C2332" w:rsidRDefault="007D358F" w:rsidP="006723EC">
            <w:pPr>
              <w:pStyle w:val="af2"/>
              <w:rPr>
                <w:szCs w:val="28"/>
              </w:rPr>
            </w:pPr>
          </w:p>
        </w:tc>
        <w:tc>
          <w:tcPr>
            <w:tcW w:w="5245" w:type="dxa"/>
            <w:vMerge/>
            <w:shd w:val="clear" w:color="auto" w:fill="auto"/>
          </w:tcPr>
          <w:p w14:paraId="608B5190" w14:textId="77777777" w:rsidR="007D358F" w:rsidRPr="007C2332" w:rsidRDefault="007D358F" w:rsidP="006723EC">
            <w:pPr>
              <w:pStyle w:val="af2"/>
              <w:rPr>
                <w:szCs w:val="28"/>
              </w:rPr>
            </w:pPr>
          </w:p>
        </w:tc>
        <w:tc>
          <w:tcPr>
            <w:tcW w:w="754" w:type="dxa"/>
            <w:vMerge/>
            <w:shd w:val="clear" w:color="auto" w:fill="auto"/>
          </w:tcPr>
          <w:p w14:paraId="5BC4FBF8" w14:textId="77777777" w:rsidR="007D358F" w:rsidRPr="007C2332" w:rsidRDefault="007D358F" w:rsidP="006723EC">
            <w:pPr>
              <w:pStyle w:val="af2"/>
              <w:rPr>
                <w:szCs w:val="28"/>
              </w:rPr>
            </w:pPr>
          </w:p>
        </w:tc>
        <w:tc>
          <w:tcPr>
            <w:tcW w:w="708" w:type="dxa"/>
            <w:shd w:val="clear" w:color="auto" w:fill="auto"/>
            <w:textDirection w:val="btLr"/>
          </w:tcPr>
          <w:p w14:paraId="2F034032" w14:textId="77777777" w:rsidR="007D358F" w:rsidRPr="007C2332" w:rsidRDefault="007D358F" w:rsidP="006723EC">
            <w:pPr>
              <w:pStyle w:val="af2"/>
              <w:ind w:left="113" w:right="113"/>
              <w:jc w:val="center"/>
              <w:rPr>
                <w:szCs w:val="28"/>
              </w:rPr>
            </w:pPr>
            <w:r w:rsidRPr="007C2332">
              <w:rPr>
                <w:szCs w:val="28"/>
              </w:rPr>
              <w:t>Всього</w:t>
            </w:r>
          </w:p>
        </w:tc>
        <w:tc>
          <w:tcPr>
            <w:tcW w:w="567" w:type="dxa"/>
            <w:shd w:val="clear" w:color="auto" w:fill="auto"/>
            <w:textDirection w:val="btLr"/>
          </w:tcPr>
          <w:p w14:paraId="2AC2959B" w14:textId="77777777" w:rsidR="007D358F" w:rsidRPr="007C2332" w:rsidRDefault="007D358F" w:rsidP="006723EC">
            <w:pPr>
              <w:pStyle w:val="af2"/>
              <w:ind w:left="113" w:right="113"/>
              <w:jc w:val="center"/>
              <w:rPr>
                <w:szCs w:val="28"/>
              </w:rPr>
            </w:pPr>
            <w:r w:rsidRPr="007C2332">
              <w:rPr>
                <w:szCs w:val="28"/>
              </w:rPr>
              <w:t>Лекції</w:t>
            </w:r>
          </w:p>
        </w:tc>
        <w:tc>
          <w:tcPr>
            <w:tcW w:w="567" w:type="dxa"/>
            <w:shd w:val="clear" w:color="auto" w:fill="auto"/>
            <w:textDirection w:val="btLr"/>
          </w:tcPr>
          <w:p w14:paraId="05F2342D" w14:textId="77777777" w:rsidR="007D358F" w:rsidRPr="007C2332" w:rsidRDefault="007D358F" w:rsidP="006723EC">
            <w:pPr>
              <w:pStyle w:val="af2"/>
              <w:ind w:left="113" w:right="113"/>
              <w:jc w:val="center"/>
              <w:rPr>
                <w:szCs w:val="28"/>
              </w:rPr>
            </w:pPr>
            <w:r w:rsidRPr="007C2332">
              <w:rPr>
                <w:szCs w:val="28"/>
              </w:rPr>
              <w:t>С/З</w:t>
            </w:r>
          </w:p>
        </w:tc>
        <w:tc>
          <w:tcPr>
            <w:tcW w:w="615" w:type="dxa"/>
            <w:shd w:val="clear" w:color="auto" w:fill="auto"/>
            <w:textDirection w:val="btLr"/>
          </w:tcPr>
          <w:p w14:paraId="37C86629" w14:textId="77777777" w:rsidR="007D358F" w:rsidRPr="007C2332" w:rsidRDefault="007D358F" w:rsidP="006723EC">
            <w:pPr>
              <w:pStyle w:val="af2"/>
              <w:ind w:left="113" w:right="113"/>
              <w:jc w:val="center"/>
              <w:rPr>
                <w:szCs w:val="28"/>
              </w:rPr>
            </w:pPr>
            <w:r w:rsidRPr="007C2332">
              <w:rPr>
                <w:szCs w:val="28"/>
              </w:rPr>
              <w:t>П/З</w:t>
            </w:r>
          </w:p>
        </w:tc>
        <w:tc>
          <w:tcPr>
            <w:tcW w:w="503" w:type="dxa"/>
            <w:vMerge/>
            <w:shd w:val="clear" w:color="auto" w:fill="auto"/>
          </w:tcPr>
          <w:p w14:paraId="1E03F522" w14:textId="77777777" w:rsidR="007D358F" w:rsidRPr="007C2332" w:rsidRDefault="007D358F" w:rsidP="006723EC">
            <w:pPr>
              <w:pStyle w:val="af2"/>
              <w:rPr>
                <w:szCs w:val="28"/>
              </w:rPr>
            </w:pPr>
          </w:p>
        </w:tc>
      </w:tr>
      <w:tr w:rsidR="007D358F" w:rsidRPr="007C2332" w14:paraId="426D137E" w14:textId="77777777" w:rsidTr="006723EC">
        <w:tc>
          <w:tcPr>
            <w:tcW w:w="817" w:type="dxa"/>
            <w:shd w:val="clear" w:color="auto" w:fill="auto"/>
          </w:tcPr>
          <w:p w14:paraId="60090CEC" w14:textId="77777777" w:rsidR="007D358F" w:rsidRPr="007C2332" w:rsidRDefault="007D358F" w:rsidP="007D358F">
            <w:pPr>
              <w:pStyle w:val="af2"/>
              <w:widowControl w:val="0"/>
              <w:numPr>
                <w:ilvl w:val="0"/>
                <w:numId w:val="38"/>
              </w:numPr>
              <w:autoSpaceDE w:val="0"/>
              <w:autoSpaceDN w:val="0"/>
              <w:rPr>
                <w:szCs w:val="28"/>
              </w:rPr>
            </w:pPr>
          </w:p>
        </w:tc>
        <w:tc>
          <w:tcPr>
            <w:tcW w:w="5245" w:type="dxa"/>
            <w:shd w:val="clear" w:color="auto" w:fill="auto"/>
            <w:vAlign w:val="center"/>
          </w:tcPr>
          <w:p w14:paraId="5641AB66" w14:textId="77777777"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color w:val="auto"/>
                <w:sz w:val="28"/>
                <w:szCs w:val="28"/>
              </w:rPr>
              <w:t xml:space="preserve">Поняття, види та методика кримінологічного аналізу злочинності </w:t>
            </w:r>
          </w:p>
        </w:tc>
        <w:tc>
          <w:tcPr>
            <w:tcW w:w="754" w:type="dxa"/>
            <w:shd w:val="clear" w:color="auto" w:fill="auto"/>
            <w:vAlign w:val="center"/>
          </w:tcPr>
          <w:p w14:paraId="305956F3" w14:textId="456B576C"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shd w:val="clear" w:color="auto" w:fill="auto"/>
            <w:vAlign w:val="center"/>
          </w:tcPr>
          <w:p w14:paraId="6E697B85" w14:textId="42A3AA35"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5FB495F3" w14:textId="58B41C13"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2DE97634" w14:textId="7F037DB6"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615" w:type="dxa"/>
            <w:shd w:val="clear" w:color="auto" w:fill="auto"/>
            <w:vAlign w:val="center"/>
          </w:tcPr>
          <w:p w14:paraId="70686415" w14:textId="26048D9D"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03" w:type="dxa"/>
            <w:shd w:val="clear" w:color="auto" w:fill="auto"/>
            <w:vAlign w:val="center"/>
          </w:tcPr>
          <w:p w14:paraId="6FD4667F" w14:textId="222EF897"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12</w:t>
            </w:r>
          </w:p>
        </w:tc>
      </w:tr>
      <w:tr w:rsidR="007D358F" w:rsidRPr="007C2332" w14:paraId="3E5F70E4" w14:textId="77777777" w:rsidTr="006723EC">
        <w:tc>
          <w:tcPr>
            <w:tcW w:w="817" w:type="dxa"/>
            <w:shd w:val="clear" w:color="auto" w:fill="auto"/>
          </w:tcPr>
          <w:p w14:paraId="6D919E44" w14:textId="77777777" w:rsidR="007D358F" w:rsidRPr="007C2332" w:rsidRDefault="007D358F" w:rsidP="007D358F">
            <w:pPr>
              <w:pStyle w:val="af2"/>
              <w:widowControl w:val="0"/>
              <w:numPr>
                <w:ilvl w:val="0"/>
                <w:numId w:val="38"/>
              </w:numPr>
              <w:autoSpaceDE w:val="0"/>
              <w:autoSpaceDN w:val="0"/>
              <w:rPr>
                <w:szCs w:val="28"/>
              </w:rPr>
            </w:pPr>
          </w:p>
        </w:tc>
        <w:tc>
          <w:tcPr>
            <w:tcW w:w="5245" w:type="dxa"/>
            <w:shd w:val="clear" w:color="auto" w:fill="auto"/>
            <w:vAlign w:val="center"/>
          </w:tcPr>
          <w:p w14:paraId="06717A36" w14:textId="77777777" w:rsidR="007D358F" w:rsidRPr="007D358F" w:rsidRDefault="007D358F" w:rsidP="007D358F">
            <w:pPr>
              <w:rPr>
                <w:rFonts w:ascii="Times New Roman" w:hAnsi="Times New Roman" w:cs="Times New Roman"/>
                <w:bCs/>
                <w:sz w:val="28"/>
                <w:szCs w:val="28"/>
              </w:rPr>
            </w:pPr>
            <w:r>
              <w:rPr>
                <w:rFonts w:ascii="Times New Roman" w:hAnsi="Times New Roman" w:cs="Times New Roman"/>
                <w:bCs/>
                <w:sz w:val="28"/>
                <w:szCs w:val="28"/>
              </w:rPr>
              <w:t>Н</w:t>
            </w:r>
            <w:r w:rsidRPr="007D358F">
              <w:rPr>
                <w:rFonts w:ascii="Times New Roman" w:hAnsi="Times New Roman" w:cs="Times New Roman"/>
                <w:bCs/>
                <w:sz w:val="28"/>
                <w:szCs w:val="28"/>
              </w:rPr>
              <w:t>аукові засади кримінологічного аналізу злочинності</w:t>
            </w:r>
          </w:p>
        </w:tc>
        <w:tc>
          <w:tcPr>
            <w:tcW w:w="754" w:type="dxa"/>
            <w:shd w:val="clear" w:color="auto" w:fill="auto"/>
            <w:vAlign w:val="center"/>
          </w:tcPr>
          <w:p w14:paraId="4A6A257C" w14:textId="6E1DD6F1"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shd w:val="clear" w:color="auto" w:fill="auto"/>
            <w:vAlign w:val="center"/>
          </w:tcPr>
          <w:p w14:paraId="652CE4E7" w14:textId="1BC589F3"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0656707A" w14:textId="434BFA73"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shd w:val="clear" w:color="auto" w:fill="auto"/>
            <w:vAlign w:val="center"/>
          </w:tcPr>
          <w:p w14:paraId="3D25A3C7" w14:textId="10A5E3C4"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6808F09E" w14:textId="17B9808D"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03" w:type="dxa"/>
            <w:shd w:val="clear" w:color="auto" w:fill="auto"/>
            <w:vAlign w:val="center"/>
          </w:tcPr>
          <w:p w14:paraId="3A03C9BF" w14:textId="21D912E2"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r>
      <w:tr w:rsidR="007D358F" w:rsidRPr="007C2332" w14:paraId="2C565470" w14:textId="77777777" w:rsidTr="006723EC">
        <w:tc>
          <w:tcPr>
            <w:tcW w:w="817" w:type="dxa"/>
            <w:shd w:val="clear" w:color="auto" w:fill="auto"/>
          </w:tcPr>
          <w:p w14:paraId="6E7A9FC2" w14:textId="77777777" w:rsidR="007D358F" w:rsidRPr="007C2332" w:rsidRDefault="007D358F" w:rsidP="007D358F">
            <w:pPr>
              <w:pStyle w:val="af2"/>
              <w:widowControl w:val="0"/>
              <w:numPr>
                <w:ilvl w:val="0"/>
                <w:numId w:val="38"/>
              </w:numPr>
              <w:autoSpaceDE w:val="0"/>
              <w:autoSpaceDN w:val="0"/>
              <w:rPr>
                <w:szCs w:val="28"/>
              </w:rPr>
            </w:pPr>
          </w:p>
        </w:tc>
        <w:tc>
          <w:tcPr>
            <w:tcW w:w="5245" w:type="dxa"/>
            <w:shd w:val="clear" w:color="auto" w:fill="auto"/>
            <w:vAlign w:val="center"/>
          </w:tcPr>
          <w:p w14:paraId="714FD9DF" w14:textId="77777777"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bCs/>
                <w:color w:val="auto"/>
                <w:sz w:val="28"/>
                <w:szCs w:val="28"/>
              </w:rPr>
              <w:t>Теоретико-прикладні засади аналізу детермінації злочинності: аналітика, прогностика</w:t>
            </w:r>
          </w:p>
        </w:tc>
        <w:tc>
          <w:tcPr>
            <w:tcW w:w="754" w:type="dxa"/>
            <w:shd w:val="clear" w:color="auto" w:fill="auto"/>
            <w:vAlign w:val="center"/>
          </w:tcPr>
          <w:p w14:paraId="1F663EB8" w14:textId="6AB7C3EF"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16</w:t>
            </w:r>
          </w:p>
        </w:tc>
        <w:tc>
          <w:tcPr>
            <w:tcW w:w="708" w:type="dxa"/>
            <w:shd w:val="clear" w:color="auto" w:fill="auto"/>
            <w:vAlign w:val="center"/>
          </w:tcPr>
          <w:p w14:paraId="3080D251" w14:textId="0449E8D4"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59112D1D" w14:textId="54D3E5F8"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shd w:val="clear" w:color="auto" w:fill="auto"/>
            <w:vAlign w:val="center"/>
          </w:tcPr>
          <w:p w14:paraId="02FC9A84" w14:textId="471F8808"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615" w:type="dxa"/>
            <w:shd w:val="clear" w:color="auto" w:fill="auto"/>
            <w:vAlign w:val="center"/>
          </w:tcPr>
          <w:p w14:paraId="2FC0596D" w14:textId="428563C2"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03" w:type="dxa"/>
            <w:shd w:val="clear" w:color="auto" w:fill="auto"/>
            <w:vAlign w:val="center"/>
          </w:tcPr>
          <w:p w14:paraId="0133692B" w14:textId="1FB61D87"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r>
      <w:tr w:rsidR="007D358F" w:rsidRPr="007C2332" w14:paraId="37CE9C16" w14:textId="77777777" w:rsidTr="006723EC">
        <w:tc>
          <w:tcPr>
            <w:tcW w:w="817" w:type="dxa"/>
            <w:shd w:val="clear" w:color="auto" w:fill="auto"/>
          </w:tcPr>
          <w:p w14:paraId="06F220E9" w14:textId="77777777" w:rsidR="007D358F" w:rsidRPr="007C2332" w:rsidRDefault="007D358F" w:rsidP="007D358F">
            <w:pPr>
              <w:pStyle w:val="af2"/>
              <w:widowControl w:val="0"/>
              <w:numPr>
                <w:ilvl w:val="0"/>
                <w:numId w:val="38"/>
              </w:numPr>
              <w:autoSpaceDE w:val="0"/>
              <w:autoSpaceDN w:val="0"/>
              <w:rPr>
                <w:szCs w:val="28"/>
              </w:rPr>
            </w:pPr>
          </w:p>
        </w:tc>
        <w:tc>
          <w:tcPr>
            <w:tcW w:w="5245" w:type="dxa"/>
            <w:shd w:val="clear" w:color="auto" w:fill="auto"/>
            <w:vAlign w:val="center"/>
          </w:tcPr>
          <w:p w14:paraId="11E54FEB" w14:textId="77777777"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bCs/>
                <w:color w:val="auto"/>
                <w:sz w:val="28"/>
                <w:szCs w:val="28"/>
              </w:rPr>
              <w:t>Теоретико-прикладні засади кримінологічного аналізу особистості злочинця</w:t>
            </w:r>
          </w:p>
        </w:tc>
        <w:tc>
          <w:tcPr>
            <w:tcW w:w="754" w:type="dxa"/>
            <w:shd w:val="clear" w:color="auto" w:fill="auto"/>
            <w:vAlign w:val="center"/>
          </w:tcPr>
          <w:p w14:paraId="2537AE38" w14:textId="288E3A14" w:rsidR="007D358F" w:rsidRPr="007C2332" w:rsidRDefault="007D358F" w:rsidP="007D358F">
            <w:pPr>
              <w:jc w:val="cente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708" w:type="dxa"/>
            <w:shd w:val="clear" w:color="auto" w:fill="auto"/>
            <w:vAlign w:val="center"/>
          </w:tcPr>
          <w:p w14:paraId="6423733F" w14:textId="2275AD50" w:rsidR="007D358F" w:rsidRPr="007C2332" w:rsidRDefault="007D358F" w:rsidP="007D358F">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567" w:type="dxa"/>
            <w:shd w:val="clear" w:color="auto" w:fill="auto"/>
            <w:vAlign w:val="center"/>
          </w:tcPr>
          <w:p w14:paraId="3F09125D" w14:textId="602A2CEA" w:rsidR="007D358F" w:rsidRPr="007C2332" w:rsidRDefault="007D358F" w:rsidP="007D358F">
            <w:pPr>
              <w:jc w:val="center"/>
              <w:rPr>
                <w:rFonts w:ascii="Times New Roman" w:hAnsi="Times New Roman" w:cs="Times New Roman"/>
                <w:sz w:val="28"/>
                <w:szCs w:val="28"/>
                <w:lang w:val="ru-RU"/>
              </w:rPr>
            </w:pPr>
            <w:r>
              <w:rPr>
                <w:rFonts w:ascii="Times New Roman" w:hAnsi="Times New Roman" w:cs="Times New Roman"/>
                <w:sz w:val="28"/>
                <w:szCs w:val="28"/>
              </w:rPr>
              <w:t>-</w:t>
            </w:r>
          </w:p>
        </w:tc>
        <w:tc>
          <w:tcPr>
            <w:tcW w:w="567" w:type="dxa"/>
            <w:shd w:val="clear" w:color="auto" w:fill="auto"/>
            <w:vAlign w:val="center"/>
          </w:tcPr>
          <w:p w14:paraId="5A124D1B" w14:textId="22AEFF3E"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615" w:type="dxa"/>
            <w:shd w:val="clear" w:color="auto" w:fill="auto"/>
            <w:vAlign w:val="center"/>
          </w:tcPr>
          <w:p w14:paraId="0B24DE0D" w14:textId="1FB26CBB"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20675903" w14:textId="28978B14"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r>
      <w:tr w:rsidR="007D358F" w:rsidRPr="007C2332" w14:paraId="1D8B402D" w14:textId="77777777" w:rsidTr="006723EC">
        <w:tc>
          <w:tcPr>
            <w:tcW w:w="817" w:type="dxa"/>
            <w:shd w:val="clear" w:color="auto" w:fill="auto"/>
          </w:tcPr>
          <w:p w14:paraId="0C46C339" w14:textId="77777777" w:rsidR="007D358F" w:rsidRPr="007C2332" w:rsidRDefault="007D358F" w:rsidP="007D358F">
            <w:pPr>
              <w:pStyle w:val="af2"/>
              <w:widowControl w:val="0"/>
              <w:numPr>
                <w:ilvl w:val="0"/>
                <w:numId w:val="38"/>
              </w:numPr>
              <w:autoSpaceDE w:val="0"/>
              <w:autoSpaceDN w:val="0"/>
              <w:rPr>
                <w:szCs w:val="28"/>
              </w:rPr>
            </w:pPr>
          </w:p>
        </w:tc>
        <w:tc>
          <w:tcPr>
            <w:tcW w:w="5245" w:type="dxa"/>
            <w:shd w:val="clear" w:color="auto" w:fill="auto"/>
            <w:vAlign w:val="center"/>
          </w:tcPr>
          <w:p w14:paraId="11BC2346" w14:textId="77777777"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bCs/>
                <w:color w:val="auto"/>
                <w:sz w:val="28"/>
                <w:szCs w:val="28"/>
              </w:rPr>
              <w:t xml:space="preserve">Теоретико-прикладні засади аналізу індивідуальної злочинної поведінки. </w:t>
            </w:r>
            <w:proofErr w:type="spellStart"/>
            <w:r w:rsidRPr="00AC6F69">
              <w:rPr>
                <w:rFonts w:ascii="Times New Roman" w:hAnsi="Times New Roman" w:cs="Times New Roman"/>
                <w:bCs/>
                <w:color w:val="auto"/>
                <w:sz w:val="28"/>
                <w:szCs w:val="28"/>
              </w:rPr>
              <w:t>Віктимологічний</w:t>
            </w:r>
            <w:proofErr w:type="spellEnd"/>
            <w:r w:rsidRPr="00AC6F69">
              <w:rPr>
                <w:rFonts w:ascii="Times New Roman" w:hAnsi="Times New Roman" w:cs="Times New Roman"/>
                <w:bCs/>
                <w:color w:val="auto"/>
                <w:sz w:val="28"/>
                <w:szCs w:val="28"/>
              </w:rPr>
              <w:t xml:space="preserve"> аналіз</w:t>
            </w:r>
          </w:p>
        </w:tc>
        <w:tc>
          <w:tcPr>
            <w:tcW w:w="754" w:type="dxa"/>
            <w:shd w:val="clear" w:color="auto" w:fill="auto"/>
            <w:vAlign w:val="center"/>
          </w:tcPr>
          <w:p w14:paraId="79A1E56E" w14:textId="63255A6D"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shd w:val="clear" w:color="auto" w:fill="auto"/>
            <w:vAlign w:val="center"/>
          </w:tcPr>
          <w:p w14:paraId="52EBA538" w14:textId="2B1CC99B" w:rsidR="007D358F" w:rsidRPr="00D319C7"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shd w:val="clear" w:color="auto" w:fill="auto"/>
            <w:vAlign w:val="center"/>
          </w:tcPr>
          <w:p w14:paraId="352E43B7" w14:textId="4D09F455" w:rsidR="007D358F" w:rsidRPr="00D319C7"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shd w:val="clear" w:color="auto" w:fill="auto"/>
            <w:vAlign w:val="center"/>
          </w:tcPr>
          <w:p w14:paraId="4AE88C4F" w14:textId="2E82AA5E"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615" w:type="dxa"/>
            <w:shd w:val="clear" w:color="auto" w:fill="auto"/>
            <w:vAlign w:val="center"/>
          </w:tcPr>
          <w:p w14:paraId="565BA1D1" w14:textId="39F35AEA"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03" w:type="dxa"/>
            <w:shd w:val="clear" w:color="auto" w:fill="auto"/>
            <w:vAlign w:val="center"/>
          </w:tcPr>
          <w:p w14:paraId="145BB714" w14:textId="58BF393C"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r>
      <w:tr w:rsidR="007D358F" w:rsidRPr="007C2332" w14:paraId="19BF33AE" w14:textId="77777777" w:rsidTr="006723EC">
        <w:tc>
          <w:tcPr>
            <w:tcW w:w="817" w:type="dxa"/>
            <w:shd w:val="clear" w:color="auto" w:fill="auto"/>
          </w:tcPr>
          <w:p w14:paraId="0229C3E3" w14:textId="77777777" w:rsidR="007D358F" w:rsidRPr="007C2332" w:rsidRDefault="007D358F" w:rsidP="007D358F">
            <w:pPr>
              <w:pStyle w:val="af2"/>
              <w:widowControl w:val="0"/>
              <w:numPr>
                <w:ilvl w:val="0"/>
                <w:numId w:val="38"/>
              </w:numPr>
              <w:autoSpaceDE w:val="0"/>
              <w:autoSpaceDN w:val="0"/>
              <w:rPr>
                <w:szCs w:val="28"/>
              </w:rPr>
            </w:pPr>
          </w:p>
        </w:tc>
        <w:tc>
          <w:tcPr>
            <w:tcW w:w="5245" w:type="dxa"/>
            <w:shd w:val="clear" w:color="auto" w:fill="auto"/>
            <w:vAlign w:val="center"/>
          </w:tcPr>
          <w:p w14:paraId="174C7E29" w14:textId="77777777" w:rsidR="007D358F" w:rsidRPr="007C2332" w:rsidRDefault="007D358F" w:rsidP="007D358F">
            <w:pPr>
              <w:rPr>
                <w:rFonts w:ascii="Times New Roman" w:hAnsi="Times New Roman" w:cs="Times New Roman"/>
                <w:sz w:val="28"/>
                <w:szCs w:val="28"/>
              </w:rPr>
            </w:pPr>
            <w:r w:rsidRPr="00AC6F69">
              <w:rPr>
                <w:rFonts w:ascii="Times New Roman" w:hAnsi="Times New Roman" w:cs="Times New Roman"/>
                <w:color w:val="auto"/>
                <w:sz w:val="28"/>
                <w:szCs w:val="28"/>
              </w:rPr>
              <w:t>Теоретико-прикладні засади кримінологічного прогнозування</w:t>
            </w:r>
          </w:p>
        </w:tc>
        <w:tc>
          <w:tcPr>
            <w:tcW w:w="754" w:type="dxa"/>
            <w:shd w:val="clear" w:color="auto" w:fill="auto"/>
            <w:vAlign w:val="center"/>
          </w:tcPr>
          <w:p w14:paraId="6C90A231" w14:textId="5E06B9DF"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c>
          <w:tcPr>
            <w:tcW w:w="708" w:type="dxa"/>
            <w:shd w:val="clear" w:color="auto" w:fill="auto"/>
            <w:vAlign w:val="center"/>
          </w:tcPr>
          <w:p w14:paraId="03AB2498" w14:textId="0A6F0D03"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shd w:val="clear" w:color="auto" w:fill="auto"/>
            <w:vAlign w:val="center"/>
          </w:tcPr>
          <w:p w14:paraId="57A7992F" w14:textId="11EF4D3A"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67" w:type="dxa"/>
            <w:shd w:val="clear" w:color="auto" w:fill="auto"/>
            <w:vAlign w:val="center"/>
          </w:tcPr>
          <w:p w14:paraId="53AC823B" w14:textId="65CE9E81"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615" w:type="dxa"/>
            <w:shd w:val="clear" w:color="auto" w:fill="auto"/>
            <w:vAlign w:val="center"/>
          </w:tcPr>
          <w:p w14:paraId="1C0CE954" w14:textId="47F39CC6"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w:t>
            </w:r>
          </w:p>
        </w:tc>
        <w:tc>
          <w:tcPr>
            <w:tcW w:w="503" w:type="dxa"/>
            <w:shd w:val="clear" w:color="auto" w:fill="auto"/>
            <w:vAlign w:val="center"/>
          </w:tcPr>
          <w:p w14:paraId="365FF177" w14:textId="3B038AC3" w:rsidR="007D358F" w:rsidRPr="007C2332" w:rsidRDefault="007D358F" w:rsidP="007D358F">
            <w:pPr>
              <w:jc w:val="center"/>
              <w:rPr>
                <w:rFonts w:ascii="Times New Roman" w:hAnsi="Times New Roman" w:cs="Times New Roman"/>
                <w:sz w:val="28"/>
                <w:szCs w:val="28"/>
              </w:rPr>
            </w:pPr>
            <w:r>
              <w:rPr>
                <w:rFonts w:ascii="Times New Roman" w:hAnsi="Times New Roman" w:cs="Times New Roman"/>
                <w:sz w:val="28"/>
                <w:szCs w:val="28"/>
              </w:rPr>
              <w:t>14</w:t>
            </w:r>
          </w:p>
        </w:tc>
      </w:tr>
      <w:tr w:rsidR="007D358F" w:rsidRPr="007C2332" w14:paraId="46DE84A0" w14:textId="77777777" w:rsidTr="006723EC">
        <w:tc>
          <w:tcPr>
            <w:tcW w:w="817" w:type="dxa"/>
            <w:shd w:val="clear" w:color="auto" w:fill="auto"/>
          </w:tcPr>
          <w:p w14:paraId="572E5EB2" w14:textId="77777777" w:rsidR="007D358F" w:rsidRPr="007C2332" w:rsidRDefault="007D358F" w:rsidP="006723EC">
            <w:pPr>
              <w:pStyle w:val="af2"/>
              <w:ind w:left="502"/>
              <w:rPr>
                <w:b/>
                <w:i/>
                <w:szCs w:val="28"/>
              </w:rPr>
            </w:pPr>
          </w:p>
        </w:tc>
        <w:tc>
          <w:tcPr>
            <w:tcW w:w="5245" w:type="dxa"/>
            <w:shd w:val="clear" w:color="auto" w:fill="auto"/>
          </w:tcPr>
          <w:p w14:paraId="28F3AD41" w14:textId="77777777" w:rsidR="007D358F" w:rsidRPr="007C2332" w:rsidRDefault="007D358F" w:rsidP="006723EC">
            <w:pPr>
              <w:pStyle w:val="af2"/>
              <w:jc w:val="right"/>
              <w:rPr>
                <w:b/>
                <w:i/>
                <w:szCs w:val="28"/>
              </w:rPr>
            </w:pPr>
            <w:r w:rsidRPr="007C2332">
              <w:rPr>
                <w:b/>
                <w:i/>
                <w:szCs w:val="28"/>
              </w:rPr>
              <w:t>Разом за семестр</w:t>
            </w:r>
          </w:p>
        </w:tc>
        <w:tc>
          <w:tcPr>
            <w:tcW w:w="754" w:type="dxa"/>
            <w:shd w:val="clear" w:color="auto" w:fill="auto"/>
            <w:vAlign w:val="center"/>
          </w:tcPr>
          <w:p w14:paraId="274A613E" w14:textId="77777777" w:rsidR="007D358F" w:rsidRPr="007C2332" w:rsidRDefault="007D358F" w:rsidP="006723EC">
            <w:pPr>
              <w:jc w:val="center"/>
              <w:rPr>
                <w:rFonts w:ascii="Times New Roman" w:hAnsi="Times New Roman" w:cs="Times New Roman"/>
                <w:sz w:val="28"/>
                <w:szCs w:val="28"/>
              </w:rPr>
            </w:pPr>
            <w:r w:rsidRPr="007C2332">
              <w:rPr>
                <w:rFonts w:ascii="Times New Roman" w:hAnsi="Times New Roman" w:cs="Times New Roman"/>
                <w:sz w:val="28"/>
                <w:szCs w:val="28"/>
              </w:rPr>
              <w:t>90</w:t>
            </w:r>
          </w:p>
        </w:tc>
        <w:tc>
          <w:tcPr>
            <w:tcW w:w="708" w:type="dxa"/>
            <w:shd w:val="clear" w:color="auto" w:fill="auto"/>
            <w:vAlign w:val="center"/>
          </w:tcPr>
          <w:p w14:paraId="6B815E10" w14:textId="77777777" w:rsidR="007D358F" w:rsidRPr="007C2332" w:rsidRDefault="007D358F" w:rsidP="006723EC">
            <w:pPr>
              <w:jc w:val="center"/>
              <w:rPr>
                <w:rFonts w:ascii="Times New Roman" w:hAnsi="Times New Roman" w:cs="Times New Roman"/>
                <w:sz w:val="28"/>
                <w:szCs w:val="28"/>
              </w:rPr>
            </w:pPr>
            <w:r>
              <w:rPr>
                <w:rFonts w:ascii="Times New Roman" w:hAnsi="Times New Roman" w:cs="Times New Roman"/>
                <w:sz w:val="28"/>
                <w:szCs w:val="28"/>
              </w:rPr>
              <w:t>3</w:t>
            </w:r>
            <w:r w:rsidRPr="007C2332">
              <w:rPr>
                <w:rFonts w:ascii="Times New Roman" w:hAnsi="Times New Roman" w:cs="Times New Roman"/>
                <w:sz w:val="28"/>
                <w:szCs w:val="28"/>
              </w:rPr>
              <w:t>0</w:t>
            </w:r>
          </w:p>
        </w:tc>
        <w:tc>
          <w:tcPr>
            <w:tcW w:w="567" w:type="dxa"/>
            <w:shd w:val="clear" w:color="auto" w:fill="auto"/>
            <w:vAlign w:val="center"/>
          </w:tcPr>
          <w:p w14:paraId="5D028425" w14:textId="5CEA36BA" w:rsidR="007D358F" w:rsidRPr="007C2332" w:rsidRDefault="007D358F" w:rsidP="006723EC">
            <w:pPr>
              <w:jc w:val="center"/>
              <w:rPr>
                <w:rFonts w:ascii="Times New Roman" w:hAnsi="Times New Roman" w:cs="Times New Roman"/>
                <w:sz w:val="28"/>
                <w:szCs w:val="28"/>
              </w:rPr>
            </w:pPr>
            <w:r>
              <w:rPr>
                <w:rFonts w:ascii="Times New Roman" w:hAnsi="Times New Roman" w:cs="Times New Roman"/>
                <w:sz w:val="28"/>
                <w:szCs w:val="28"/>
              </w:rPr>
              <w:t>2</w:t>
            </w:r>
          </w:p>
        </w:tc>
        <w:tc>
          <w:tcPr>
            <w:tcW w:w="567" w:type="dxa"/>
            <w:shd w:val="clear" w:color="auto" w:fill="auto"/>
            <w:vAlign w:val="center"/>
          </w:tcPr>
          <w:p w14:paraId="449474DB" w14:textId="2042778E" w:rsidR="007D358F" w:rsidRPr="007C2332" w:rsidRDefault="007D358F" w:rsidP="006723EC">
            <w:pPr>
              <w:jc w:val="center"/>
              <w:rPr>
                <w:rFonts w:ascii="Times New Roman" w:hAnsi="Times New Roman" w:cs="Times New Roman"/>
                <w:sz w:val="28"/>
                <w:szCs w:val="28"/>
              </w:rPr>
            </w:pPr>
            <w:r>
              <w:rPr>
                <w:rFonts w:ascii="Times New Roman" w:hAnsi="Times New Roman" w:cs="Times New Roman"/>
                <w:sz w:val="28"/>
                <w:szCs w:val="28"/>
              </w:rPr>
              <w:t>4</w:t>
            </w:r>
          </w:p>
        </w:tc>
        <w:tc>
          <w:tcPr>
            <w:tcW w:w="615" w:type="dxa"/>
            <w:shd w:val="clear" w:color="auto" w:fill="auto"/>
            <w:vAlign w:val="center"/>
          </w:tcPr>
          <w:p w14:paraId="0E53C13D" w14:textId="30F15156" w:rsidR="007D358F" w:rsidRPr="007C2332" w:rsidRDefault="007D358F" w:rsidP="006723EC">
            <w:pPr>
              <w:jc w:val="center"/>
              <w:rPr>
                <w:rFonts w:ascii="Times New Roman" w:hAnsi="Times New Roman" w:cs="Times New Roman"/>
                <w:sz w:val="28"/>
                <w:szCs w:val="28"/>
              </w:rPr>
            </w:pPr>
            <w:r>
              <w:rPr>
                <w:rFonts w:ascii="Times New Roman" w:hAnsi="Times New Roman" w:cs="Times New Roman"/>
                <w:sz w:val="28"/>
                <w:szCs w:val="28"/>
              </w:rPr>
              <w:t>2</w:t>
            </w:r>
          </w:p>
        </w:tc>
        <w:tc>
          <w:tcPr>
            <w:tcW w:w="503" w:type="dxa"/>
            <w:shd w:val="clear" w:color="auto" w:fill="auto"/>
            <w:vAlign w:val="center"/>
          </w:tcPr>
          <w:p w14:paraId="3E29062B" w14:textId="3CD1D3B8" w:rsidR="007D358F" w:rsidRPr="007C2332" w:rsidRDefault="007D358F" w:rsidP="006723EC">
            <w:pPr>
              <w:jc w:val="center"/>
              <w:rPr>
                <w:rFonts w:ascii="Times New Roman" w:hAnsi="Times New Roman" w:cs="Times New Roman"/>
                <w:sz w:val="28"/>
                <w:szCs w:val="28"/>
              </w:rPr>
            </w:pPr>
            <w:r>
              <w:rPr>
                <w:rFonts w:ascii="Times New Roman" w:hAnsi="Times New Roman" w:cs="Times New Roman"/>
                <w:sz w:val="28"/>
                <w:szCs w:val="28"/>
              </w:rPr>
              <w:t>82</w:t>
            </w:r>
          </w:p>
        </w:tc>
      </w:tr>
      <w:tr w:rsidR="007D358F" w:rsidRPr="007C2332" w14:paraId="54314C03" w14:textId="77777777" w:rsidTr="006723EC">
        <w:tc>
          <w:tcPr>
            <w:tcW w:w="817" w:type="dxa"/>
            <w:shd w:val="clear" w:color="auto" w:fill="auto"/>
          </w:tcPr>
          <w:p w14:paraId="6192C245" w14:textId="77777777" w:rsidR="007D358F" w:rsidRPr="007C2332" w:rsidRDefault="007D358F" w:rsidP="006723EC">
            <w:pPr>
              <w:pStyle w:val="af2"/>
              <w:ind w:left="502"/>
              <w:rPr>
                <w:b/>
                <w:i/>
                <w:szCs w:val="28"/>
              </w:rPr>
            </w:pPr>
          </w:p>
        </w:tc>
        <w:tc>
          <w:tcPr>
            <w:tcW w:w="5245" w:type="dxa"/>
            <w:shd w:val="clear" w:color="auto" w:fill="auto"/>
          </w:tcPr>
          <w:p w14:paraId="5633AA3B" w14:textId="77777777" w:rsidR="007D358F" w:rsidRPr="007C2332" w:rsidRDefault="007D358F" w:rsidP="006723EC">
            <w:pPr>
              <w:pStyle w:val="af2"/>
              <w:jc w:val="right"/>
              <w:rPr>
                <w:b/>
                <w:i/>
                <w:szCs w:val="28"/>
              </w:rPr>
            </w:pPr>
            <w:r w:rsidRPr="007C2332">
              <w:rPr>
                <w:b/>
                <w:i/>
                <w:szCs w:val="28"/>
              </w:rPr>
              <w:t>Форма підсумкового контролю</w:t>
            </w:r>
          </w:p>
        </w:tc>
        <w:tc>
          <w:tcPr>
            <w:tcW w:w="3714" w:type="dxa"/>
            <w:gridSpan w:val="6"/>
            <w:shd w:val="clear" w:color="auto" w:fill="auto"/>
          </w:tcPr>
          <w:p w14:paraId="1716791F" w14:textId="77777777" w:rsidR="007D358F" w:rsidRPr="007C2332" w:rsidRDefault="007D358F" w:rsidP="006723EC">
            <w:pPr>
              <w:pStyle w:val="af2"/>
              <w:jc w:val="center"/>
              <w:rPr>
                <w:b/>
                <w:i/>
                <w:szCs w:val="28"/>
              </w:rPr>
            </w:pPr>
            <w:r>
              <w:rPr>
                <w:b/>
                <w:i/>
                <w:szCs w:val="28"/>
              </w:rPr>
              <w:t>Залік</w:t>
            </w:r>
          </w:p>
        </w:tc>
      </w:tr>
    </w:tbl>
    <w:p w14:paraId="023E0050" w14:textId="77777777" w:rsidR="007D358F" w:rsidRPr="007C2332" w:rsidRDefault="007D358F" w:rsidP="007D358F">
      <w:pPr>
        <w:pStyle w:val="af2"/>
        <w:rPr>
          <w:szCs w:val="28"/>
        </w:rPr>
      </w:pPr>
    </w:p>
    <w:p w14:paraId="1F9E9BC9" w14:textId="77777777" w:rsidR="007D358F" w:rsidRPr="007C2332" w:rsidRDefault="007D358F" w:rsidP="007D358F">
      <w:pPr>
        <w:pStyle w:val="HTML"/>
        <w:tabs>
          <w:tab w:val="left" w:pos="7020"/>
        </w:tabs>
        <w:ind w:firstLine="709"/>
        <w:jc w:val="both"/>
        <w:rPr>
          <w:rFonts w:ascii="Times New Roman" w:hAnsi="Times New Roman" w:cs="Times New Roman"/>
          <w:sz w:val="28"/>
          <w:szCs w:val="28"/>
          <w:lang w:val="uk-UA"/>
        </w:rPr>
      </w:pPr>
      <w:r w:rsidRPr="007C2332">
        <w:rPr>
          <w:rFonts w:ascii="Times New Roman" w:hAnsi="Times New Roman" w:cs="Times New Roman"/>
          <w:sz w:val="28"/>
          <w:szCs w:val="28"/>
          <w:lang w:val="uk-UA"/>
        </w:rPr>
        <w:t>Розглянуто і схвалено на засіданні кафедри кримінального права та кримінології ННІ права та підготовки фахівців для підрозділів Національної поліції, протокол від «</w:t>
      </w:r>
      <w:r>
        <w:rPr>
          <w:rFonts w:ascii="Times New Roman" w:hAnsi="Times New Roman" w:cs="Times New Roman"/>
          <w:sz w:val="28"/>
          <w:szCs w:val="28"/>
          <w:lang w:val="uk-UA"/>
        </w:rPr>
        <w:t>28</w:t>
      </w:r>
      <w:r w:rsidRPr="007C2332">
        <w:rPr>
          <w:rFonts w:ascii="Times New Roman" w:hAnsi="Times New Roman" w:cs="Times New Roman"/>
          <w:sz w:val="28"/>
          <w:szCs w:val="28"/>
          <w:lang w:val="uk-UA"/>
        </w:rPr>
        <w:t>» серпня 2023 № 1.</w:t>
      </w:r>
    </w:p>
    <w:p w14:paraId="22CB33A2" w14:textId="77777777" w:rsidR="007D358F" w:rsidRPr="007C2332" w:rsidRDefault="007D358F" w:rsidP="007D358F">
      <w:pPr>
        <w:pStyle w:val="HTML"/>
        <w:tabs>
          <w:tab w:val="left" w:pos="7020"/>
        </w:tabs>
        <w:ind w:firstLine="709"/>
        <w:jc w:val="both"/>
        <w:rPr>
          <w:rFonts w:ascii="Times New Roman" w:hAnsi="Times New Roman" w:cs="Times New Roman"/>
          <w:sz w:val="28"/>
          <w:szCs w:val="28"/>
          <w:lang w:val="uk-UA"/>
        </w:rPr>
      </w:pPr>
    </w:p>
    <w:p w14:paraId="68888E83" w14:textId="77777777" w:rsidR="007D358F" w:rsidRPr="007C2332" w:rsidRDefault="007D358F" w:rsidP="007D358F">
      <w:pPr>
        <w:pStyle w:val="HTML"/>
        <w:tabs>
          <w:tab w:val="left" w:pos="7020"/>
        </w:tabs>
        <w:jc w:val="both"/>
        <w:rPr>
          <w:rFonts w:ascii="Times New Roman" w:hAnsi="Times New Roman" w:cs="Times New Roman"/>
          <w:b/>
          <w:sz w:val="28"/>
          <w:szCs w:val="28"/>
          <w:lang w:val="uk-UA"/>
        </w:rPr>
      </w:pPr>
      <w:r w:rsidRPr="007C2332">
        <w:rPr>
          <w:rFonts w:ascii="Times New Roman" w:hAnsi="Times New Roman" w:cs="Times New Roman"/>
          <w:b/>
          <w:sz w:val="28"/>
          <w:szCs w:val="28"/>
          <w:lang w:val="uk-UA"/>
        </w:rPr>
        <w:t>Завідувач кафедри</w:t>
      </w:r>
    </w:p>
    <w:p w14:paraId="59D02E6D" w14:textId="77777777" w:rsidR="007D358F" w:rsidRPr="007C2332" w:rsidRDefault="007D358F" w:rsidP="007D358F">
      <w:pPr>
        <w:pStyle w:val="HTML"/>
        <w:tabs>
          <w:tab w:val="left" w:pos="7020"/>
        </w:tabs>
        <w:jc w:val="both"/>
        <w:rPr>
          <w:rFonts w:ascii="Times New Roman" w:hAnsi="Times New Roman" w:cs="Times New Roman"/>
          <w:b/>
          <w:sz w:val="28"/>
          <w:szCs w:val="28"/>
          <w:lang w:val="uk-UA"/>
        </w:rPr>
      </w:pPr>
      <w:r>
        <w:rPr>
          <w:rFonts w:ascii="Times New Roman" w:hAnsi="Times New Roman" w:cs="Times New Roman"/>
          <w:b/>
          <w:sz w:val="28"/>
          <w:szCs w:val="28"/>
          <w:lang w:val="uk-UA"/>
        </w:rPr>
        <w:t>к</w:t>
      </w:r>
      <w:r w:rsidRPr="007C2332">
        <w:rPr>
          <w:rFonts w:ascii="Times New Roman" w:hAnsi="Times New Roman" w:cs="Times New Roman"/>
          <w:b/>
          <w:sz w:val="28"/>
          <w:szCs w:val="28"/>
          <w:lang w:val="uk-UA"/>
        </w:rPr>
        <w:t>римінально</w:t>
      </w:r>
      <w:r>
        <w:rPr>
          <w:rFonts w:ascii="Times New Roman" w:hAnsi="Times New Roman" w:cs="Times New Roman"/>
          <w:b/>
          <w:sz w:val="28"/>
          <w:szCs w:val="28"/>
          <w:lang w:val="uk-UA"/>
        </w:rPr>
        <w:t>-правових дисциплін</w:t>
      </w:r>
      <w:r w:rsidRPr="007C2332">
        <w:rPr>
          <w:rFonts w:ascii="Times New Roman" w:hAnsi="Times New Roman" w:cs="Times New Roman"/>
          <w:b/>
          <w:sz w:val="28"/>
          <w:szCs w:val="28"/>
          <w:lang w:val="uk-UA"/>
        </w:rPr>
        <w:t xml:space="preserve"> </w:t>
      </w:r>
    </w:p>
    <w:p w14:paraId="02FB8CEF" w14:textId="3C712099" w:rsidR="00641C2F" w:rsidRPr="00871F44" w:rsidRDefault="007D358F" w:rsidP="00871F44">
      <w:pPr>
        <w:pStyle w:val="HTML"/>
        <w:tabs>
          <w:tab w:val="left" w:pos="7020"/>
        </w:tabs>
        <w:jc w:val="both"/>
        <w:rPr>
          <w:rFonts w:ascii="Times New Roman" w:hAnsi="Times New Roman" w:cs="Times New Roman"/>
          <w:b/>
          <w:sz w:val="28"/>
          <w:szCs w:val="28"/>
          <w:lang w:val="uk-UA"/>
        </w:rPr>
      </w:pPr>
      <w:r w:rsidRPr="007C2332">
        <w:rPr>
          <w:rFonts w:ascii="Times New Roman" w:hAnsi="Times New Roman" w:cs="Times New Roman"/>
          <w:b/>
          <w:sz w:val="28"/>
          <w:szCs w:val="28"/>
          <w:lang w:val="uk-UA"/>
        </w:rPr>
        <w:t xml:space="preserve">ННІ права та </w:t>
      </w:r>
      <w:r>
        <w:rPr>
          <w:rFonts w:ascii="Times New Roman" w:hAnsi="Times New Roman" w:cs="Times New Roman"/>
          <w:b/>
          <w:sz w:val="28"/>
          <w:szCs w:val="28"/>
          <w:lang w:val="uk-UA"/>
        </w:rPr>
        <w:t>інноваційної освіти</w:t>
      </w:r>
      <w:r w:rsidRPr="007C2332">
        <w:rPr>
          <w:rFonts w:ascii="Times New Roman" w:hAnsi="Times New Roman" w:cs="Times New Roman"/>
          <w:b/>
          <w:sz w:val="28"/>
          <w:szCs w:val="28"/>
          <w:lang w:val="uk-UA"/>
        </w:rPr>
        <w:t xml:space="preserve"> </w:t>
      </w:r>
      <w:r w:rsidRPr="007C2332">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sidRPr="007C2332">
        <w:rPr>
          <w:rFonts w:ascii="Times New Roman" w:hAnsi="Times New Roman" w:cs="Times New Roman"/>
          <w:b/>
          <w:sz w:val="28"/>
          <w:szCs w:val="28"/>
          <w:lang w:val="uk-UA"/>
        </w:rPr>
        <w:t>В</w:t>
      </w:r>
      <w:r>
        <w:rPr>
          <w:rFonts w:ascii="Times New Roman" w:hAnsi="Times New Roman" w:cs="Times New Roman"/>
          <w:b/>
          <w:sz w:val="28"/>
          <w:szCs w:val="28"/>
          <w:lang w:val="uk-UA"/>
        </w:rPr>
        <w:t>олодимир</w:t>
      </w:r>
      <w:r w:rsidRPr="007C2332">
        <w:rPr>
          <w:rFonts w:ascii="Times New Roman" w:hAnsi="Times New Roman" w:cs="Times New Roman"/>
          <w:b/>
          <w:sz w:val="28"/>
          <w:szCs w:val="28"/>
          <w:lang w:val="uk-UA"/>
        </w:rPr>
        <w:t xml:space="preserve"> </w:t>
      </w:r>
      <w:r>
        <w:rPr>
          <w:rFonts w:ascii="Times New Roman" w:hAnsi="Times New Roman" w:cs="Times New Roman"/>
          <w:b/>
          <w:sz w:val="28"/>
          <w:szCs w:val="28"/>
          <w:lang w:val="uk-UA"/>
        </w:rPr>
        <w:t>ШАБЛИСТИЙ</w:t>
      </w:r>
    </w:p>
    <w:sectPr w:rsidR="00641C2F" w:rsidRPr="00871F44" w:rsidSect="00641C2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2FBE" w14:textId="77777777" w:rsidR="00A462FF" w:rsidRDefault="00A462FF">
      <w:r>
        <w:separator/>
      </w:r>
    </w:p>
  </w:endnote>
  <w:endnote w:type="continuationSeparator" w:id="0">
    <w:p w14:paraId="0614C52C" w14:textId="77777777" w:rsidR="00A462FF" w:rsidRDefault="00A4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708B" w14:textId="77777777" w:rsidR="00A462FF" w:rsidRDefault="00A462FF"/>
  </w:footnote>
  <w:footnote w:type="continuationSeparator" w:id="0">
    <w:p w14:paraId="0CA99033" w14:textId="77777777" w:rsidR="00A462FF" w:rsidRDefault="00A46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7DE3" w14:textId="77777777" w:rsidR="00EE3C95" w:rsidRDefault="00EE3C95">
    <w:pPr>
      <w:pStyle w:val="af2"/>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2342500"/>
    <w:lvl w:ilvl="0">
      <w:numFmt w:val="bullet"/>
      <w:lvlText w:val="*"/>
      <w:lvlJc w:val="left"/>
    </w:lvl>
  </w:abstractNum>
  <w:abstractNum w:abstractNumId="1" w15:restartNumberingAfterBreak="0">
    <w:nsid w:val="01AC536E"/>
    <w:multiLevelType w:val="hybridMultilevel"/>
    <w:tmpl w:val="F4E23852"/>
    <w:lvl w:ilvl="0" w:tplc="14E61F88">
      <w:start w:val="1"/>
      <w:numFmt w:val="decimal"/>
      <w:lvlText w:val="%1."/>
      <w:lvlJc w:val="left"/>
      <w:pPr>
        <w:tabs>
          <w:tab w:val="num" w:pos="1276"/>
        </w:tabs>
        <w:ind w:left="0" w:firstLine="709"/>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1E30851"/>
    <w:multiLevelType w:val="hybridMultilevel"/>
    <w:tmpl w:val="D766DD0E"/>
    <w:lvl w:ilvl="0" w:tplc="875426D8">
      <w:start w:val="1"/>
      <w:numFmt w:val="decimal"/>
      <w:lvlText w:val="%1."/>
      <w:lvlJc w:val="left"/>
      <w:pPr>
        <w:tabs>
          <w:tab w:val="num" w:pos="1418"/>
        </w:tabs>
        <w:ind w:left="0" w:firstLine="851"/>
      </w:pPr>
      <w:rPr>
        <w:rFonts w:hint="default"/>
        <w:b/>
        <w:i w:val="0"/>
        <w:color w:val="auto"/>
        <w:sz w:val="20"/>
        <w:szCs w:val="20"/>
      </w:rPr>
    </w:lvl>
    <w:lvl w:ilvl="1" w:tplc="EAC0628A">
      <w:start w:val="1"/>
      <w:numFmt w:val="decimal"/>
      <w:lvlText w:val="%2."/>
      <w:lvlJc w:val="left"/>
      <w:pPr>
        <w:tabs>
          <w:tab w:val="num" w:pos="1418"/>
        </w:tabs>
        <w:ind w:left="0" w:firstLine="851"/>
      </w:pPr>
      <w:rPr>
        <w:rFonts w:hint="default"/>
        <w:b/>
        <w:i w:val="0"/>
        <w:color w:val="auto"/>
        <w:sz w:val="20"/>
        <w:szCs w:val="20"/>
      </w:rPr>
    </w:lvl>
    <w:lvl w:ilvl="2" w:tplc="45D8FB6C">
      <w:start w:val="1"/>
      <w:numFmt w:val="decimal"/>
      <w:lvlText w:val="%3."/>
      <w:lvlJc w:val="left"/>
      <w:pPr>
        <w:tabs>
          <w:tab w:val="num" w:pos="1418"/>
        </w:tabs>
        <w:ind w:left="0" w:firstLine="851"/>
      </w:pPr>
      <w:rPr>
        <w:rFonts w:hint="default"/>
        <w:b/>
        <w:i w:val="0"/>
        <w:color w:val="auto"/>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996436"/>
    <w:multiLevelType w:val="multilevel"/>
    <w:tmpl w:val="2C0C15E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2782"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AF0D06"/>
    <w:multiLevelType w:val="multilevel"/>
    <w:tmpl w:val="C876C9AE"/>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D25EB2"/>
    <w:multiLevelType w:val="hybridMultilevel"/>
    <w:tmpl w:val="CA6075B8"/>
    <w:lvl w:ilvl="0" w:tplc="241A48A2">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08E03150"/>
    <w:multiLevelType w:val="multilevel"/>
    <w:tmpl w:val="2886E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026CCF"/>
    <w:multiLevelType w:val="hybridMultilevel"/>
    <w:tmpl w:val="0098414E"/>
    <w:lvl w:ilvl="0" w:tplc="241A48A2">
      <w:start w:val="1"/>
      <w:numFmt w:val="bullet"/>
      <w:lvlText w:val="-"/>
      <w:lvlJc w:val="left"/>
      <w:pPr>
        <w:ind w:left="720" w:hanging="360"/>
      </w:pPr>
      <w:rPr>
        <w:rFonts w:ascii="Times New Roman" w:eastAsia="Times New Roman" w:hAnsi="Times New Roman" w:cs="Times New Roman" w:hint="default"/>
      </w:rPr>
    </w:lvl>
    <w:lvl w:ilvl="1" w:tplc="241A48A2">
      <w:start w:val="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532C16"/>
    <w:multiLevelType w:val="multilevel"/>
    <w:tmpl w:val="27A0A0C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8A78DB"/>
    <w:multiLevelType w:val="hybridMultilevel"/>
    <w:tmpl w:val="05027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F71760"/>
    <w:multiLevelType w:val="hybridMultilevel"/>
    <w:tmpl w:val="083E6C02"/>
    <w:lvl w:ilvl="0" w:tplc="3468D9B2">
      <w:start w:val="65535"/>
      <w:numFmt w:val="bullet"/>
      <w:lvlText w:val="–"/>
      <w:lvlJc w:val="left"/>
      <w:pPr>
        <w:tabs>
          <w:tab w:val="num" w:pos="709"/>
        </w:tabs>
        <w:ind w:left="709" w:firstLine="0"/>
      </w:pPr>
      <w:rPr>
        <w:rFonts w:ascii="Times New Roman" w:hAnsi="Times New Roman" w:cs="Times New Roman" w:hint="default"/>
      </w:rPr>
    </w:lvl>
    <w:lvl w:ilvl="1" w:tplc="22CAFD46">
      <w:start w:val="1"/>
      <w:numFmt w:val="bullet"/>
      <w:lvlText w:val=""/>
      <w:legacy w:legacy="1" w:legacySpace="0" w:legacyIndent="360"/>
      <w:lvlJc w:val="left"/>
      <w:pPr>
        <w:ind w:left="1789" w:hanging="360"/>
      </w:pPr>
      <w:rPr>
        <w:rFonts w:ascii="Symbol" w:hAnsi="Symbol"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15297790"/>
    <w:multiLevelType w:val="multilevel"/>
    <w:tmpl w:val="26CCA9AC"/>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C94186"/>
    <w:multiLevelType w:val="hybridMultilevel"/>
    <w:tmpl w:val="C1BCE2FC"/>
    <w:lvl w:ilvl="0" w:tplc="96EC4F0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BA4447"/>
    <w:multiLevelType w:val="hybridMultilevel"/>
    <w:tmpl w:val="569E73DC"/>
    <w:lvl w:ilvl="0" w:tplc="F06610BA">
      <w:start w:val="1"/>
      <w:numFmt w:val="decimal"/>
      <w:lvlText w:val="%1."/>
      <w:lvlJc w:val="left"/>
      <w:pPr>
        <w:ind w:left="2127" w:hanging="360"/>
      </w:pPr>
      <w:rPr>
        <w:b w:val="0"/>
        <w:bCs/>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D1108A"/>
    <w:multiLevelType w:val="multilevel"/>
    <w:tmpl w:val="D39A703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B53EF2"/>
    <w:multiLevelType w:val="multilevel"/>
    <w:tmpl w:val="5372957E"/>
    <w:lvl w:ilvl="0">
      <w:start w:val="2"/>
      <w:numFmt w:val="decimal"/>
      <w:lvlText w:val="%1."/>
      <w:lvlJc w:val="left"/>
      <w:pPr>
        <w:ind w:left="675" w:hanging="675"/>
      </w:pPr>
      <w:rPr>
        <w:rFonts w:hint="default"/>
        <w:i w:val="0"/>
      </w:rPr>
    </w:lvl>
    <w:lvl w:ilvl="1">
      <w:start w:val="1"/>
      <w:numFmt w:val="decimal"/>
      <w:lvlText w:val="%1.%2."/>
      <w:lvlJc w:val="left"/>
      <w:pPr>
        <w:ind w:left="720" w:hanging="720"/>
      </w:pPr>
      <w:rPr>
        <w:rFonts w:hint="default"/>
        <w:i w:val="0"/>
      </w:rPr>
    </w:lvl>
    <w:lvl w:ilvl="2">
      <w:start w:val="6"/>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6"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DC7A92"/>
    <w:multiLevelType w:val="hybridMultilevel"/>
    <w:tmpl w:val="DA86EFBC"/>
    <w:lvl w:ilvl="0" w:tplc="DFF088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ECF71C9"/>
    <w:multiLevelType w:val="hybridMultilevel"/>
    <w:tmpl w:val="486CB09E"/>
    <w:lvl w:ilvl="0" w:tplc="241A48A2">
      <w:start w:val="1"/>
      <w:numFmt w:val="bullet"/>
      <w:lvlText w:val="-"/>
      <w:lvlJc w:val="left"/>
      <w:pPr>
        <w:ind w:left="720" w:hanging="360"/>
      </w:pPr>
      <w:rPr>
        <w:rFonts w:ascii="Times New Roman" w:eastAsia="Times New Roman" w:hAnsi="Times New Roman" w:cs="Times New Roman" w:hint="default"/>
      </w:rPr>
    </w:lvl>
    <w:lvl w:ilvl="1" w:tplc="44B08AFE">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805AB1"/>
    <w:multiLevelType w:val="multilevel"/>
    <w:tmpl w:val="0BF65E7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B36CB5"/>
    <w:multiLevelType w:val="hybridMultilevel"/>
    <w:tmpl w:val="2C4CB876"/>
    <w:lvl w:ilvl="0" w:tplc="EADCB69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431BF0"/>
    <w:multiLevelType w:val="hybridMultilevel"/>
    <w:tmpl w:val="19567584"/>
    <w:lvl w:ilvl="0" w:tplc="DED65D14">
      <w:start w:val="1"/>
      <w:numFmt w:val="decimal"/>
      <w:lvlText w:val="%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2E008E1"/>
    <w:multiLevelType w:val="multilevel"/>
    <w:tmpl w:val="8AE01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8157C5"/>
    <w:multiLevelType w:val="hybridMultilevel"/>
    <w:tmpl w:val="E33047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F55638"/>
    <w:multiLevelType w:val="multilevel"/>
    <w:tmpl w:val="EAEC241E"/>
    <w:lvl w:ilvl="0">
      <w:start w:val="2"/>
      <w:numFmt w:val="decimal"/>
      <w:lvlText w:val="%1."/>
      <w:lvlJc w:val="left"/>
      <w:pPr>
        <w:ind w:left="900" w:hanging="900"/>
      </w:pPr>
      <w:rPr>
        <w:rFonts w:hint="default"/>
      </w:rPr>
    </w:lvl>
    <w:lvl w:ilvl="1">
      <w:start w:val="1"/>
      <w:numFmt w:val="decimal"/>
      <w:lvlText w:val="%1.%2."/>
      <w:lvlJc w:val="left"/>
      <w:pPr>
        <w:ind w:left="1093" w:hanging="900"/>
      </w:pPr>
      <w:rPr>
        <w:rFonts w:hint="default"/>
      </w:rPr>
    </w:lvl>
    <w:lvl w:ilvl="2">
      <w:start w:val="4"/>
      <w:numFmt w:val="decimal"/>
      <w:lvlText w:val="%1.%2.%3."/>
      <w:lvlJc w:val="left"/>
      <w:pPr>
        <w:ind w:left="1286" w:hanging="900"/>
      </w:pPr>
      <w:rPr>
        <w:rFonts w:hint="default"/>
      </w:rPr>
    </w:lvl>
    <w:lvl w:ilvl="3">
      <w:start w:val="1"/>
      <w:numFmt w:val="decimal"/>
      <w:lvlText w:val="%1.%2.%3.%4."/>
      <w:lvlJc w:val="left"/>
      <w:pPr>
        <w:ind w:left="1659" w:hanging="108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405" w:hanging="1440"/>
      </w:pPr>
      <w:rPr>
        <w:rFonts w:hint="default"/>
      </w:rPr>
    </w:lvl>
    <w:lvl w:ilvl="6">
      <w:start w:val="1"/>
      <w:numFmt w:val="decimal"/>
      <w:lvlText w:val="%1.%2.%3.%4.%5.%6.%7."/>
      <w:lvlJc w:val="left"/>
      <w:pPr>
        <w:ind w:left="2958" w:hanging="1800"/>
      </w:pPr>
      <w:rPr>
        <w:rFonts w:hint="default"/>
      </w:rPr>
    </w:lvl>
    <w:lvl w:ilvl="7">
      <w:start w:val="1"/>
      <w:numFmt w:val="decimal"/>
      <w:lvlText w:val="%1.%2.%3.%4.%5.%6.%7.%8."/>
      <w:lvlJc w:val="left"/>
      <w:pPr>
        <w:ind w:left="3151" w:hanging="1800"/>
      </w:pPr>
      <w:rPr>
        <w:rFonts w:hint="default"/>
      </w:rPr>
    </w:lvl>
    <w:lvl w:ilvl="8">
      <w:start w:val="1"/>
      <w:numFmt w:val="decimal"/>
      <w:lvlText w:val="%1.%2.%3.%4.%5.%6.%7.%8.%9."/>
      <w:lvlJc w:val="left"/>
      <w:pPr>
        <w:ind w:left="3704" w:hanging="2160"/>
      </w:pPr>
      <w:rPr>
        <w:rFonts w:hint="default"/>
      </w:rPr>
    </w:lvl>
  </w:abstractNum>
  <w:abstractNum w:abstractNumId="25" w15:restartNumberingAfterBreak="0">
    <w:nsid w:val="4767790F"/>
    <w:multiLevelType w:val="multilevel"/>
    <w:tmpl w:val="C876C9AE"/>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7A6C17"/>
    <w:multiLevelType w:val="multilevel"/>
    <w:tmpl w:val="19A2C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9C6CE7"/>
    <w:multiLevelType w:val="hybridMultilevel"/>
    <w:tmpl w:val="DF820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A84AC6"/>
    <w:multiLevelType w:val="multilevel"/>
    <w:tmpl w:val="BBA2E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8B2B16"/>
    <w:multiLevelType w:val="hybridMultilevel"/>
    <w:tmpl w:val="C1BCE2FC"/>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18E6AD6"/>
    <w:multiLevelType w:val="multilevel"/>
    <w:tmpl w:val="DAC8D8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7E1D2E"/>
    <w:multiLevelType w:val="hybridMultilevel"/>
    <w:tmpl w:val="255CBD20"/>
    <w:lvl w:ilvl="0" w:tplc="DED65D14">
      <w:start w:val="1"/>
      <w:numFmt w:val="decimal"/>
      <w:lvlText w:val="%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9F66B60"/>
    <w:multiLevelType w:val="hybridMultilevel"/>
    <w:tmpl w:val="B756ED9E"/>
    <w:lvl w:ilvl="0" w:tplc="81ECAD4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ACE5F4C"/>
    <w:multiLevelType w:val="multilevel"/>
    <w:tmpl w:val="B936038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3B1E73"/>
    <w:multiLevelType w:val="hybridMultilevel"/>
    <w:tmpl w:val="9962BF44"/>
    <w:lvl w:ilvl="0" w:tplc="DED65D14">
      <w:start w:val="1"/>
      <w:numFmt w:val="decimal"/>
      <w:lvlText w:val="%1."/>
      <w:lvlJc w:val="left"/>
      <w:pPr>
        <w:tabs>
          <w:tab w:val="num" w:pos="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D863A9E"/>
    <w:multiLevelType w:val="multilevel"/>
    <w:tmpl w:val="97B2F8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B1719C5"/>
    <w:multiLevelType w:val="hybridMultilevel"/>
    <w:tmpl w:val="AA02BEF6"/>
    <w:lvl w:ilvl="0" w:tplc="46EE83DA">
      <w:start w:val="1"/>
      <w:numFmt w:val="decimal"/>
      <w:lvlText w:val="%1."/>
      <w:lvlJc w:val="left"/>
      <w:pPr>
        <w:tabs>
          <w:tab w:val="num" w:pos="1418"/>
        </w:tabs>
        <w:ind w:left="0" w:firstLine="851"/>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EB55900"/>
    <w:multiLevelType w:val="hybridMultilevel"/>
    <w:tmpl w:val="2A06A87E"/>
    <w:lvl w:ilvl="0" w:tplc="996C6F40">
      <w:start w:val="1"/>
      <w:numFmt w:val="decimal"/>
      <w:lvlText w:val="%1."/>
      <w:lvlJc w:val="left"/>
      <w:pPr>
        <w:tabs>
          <w:tab w:val="num" w:pos="57"/>
        </w:tabs>
        <w:ind w:left="0" w:firstLine="0"/>
      </w:pPr>
      <w:rPr>
        <w:rFonts w:hint="default"/>
        <w:b w:val="0"/>
        <w:bCs/>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6C70A80"/>
    <w:multiLevelType w:val="multilevel"/>
    <w:tmpl w:val="B2921710"/>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1"/>
        <w:w w:val="100"/>
        <w:position w:val="0"/>
        <w:sz w:val="28"/>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EB75B0"/>
    <w:multiLevelType w:val="hybridMultilevel"/>
    <w:tmpl w:val="F484F634"/>
    <w:lvl w:ilvl="0" w:tplc="F06610BA">
      <w:start w:val="1"/>
      <w:numFmt w:val="decimal"/>
      <w:lvlText w:val="%1."/>
      <w:lvlJc w:val="left"/>
      <w:pPr>
        <w:ind w:left="2127" w:hanging="360"/>
      </w:pPr>
      <w:rPr>
        <w:b w:val="0"/>
        <w:bCs/>
        <w:color w:val="auto"/>
      </w:rPr>
    </w:lvl>
    <w:lvl w:ilvl="1" w:tplc="04190019">
      <w:start w:val="1"/>
      <w:numFmt w:val="lowerLetter"/>
      <w:lvlText w:val="%2."/>
      <w:lvlJc w:val="left"/>
      <w:pPr>
        <w:ind w:left="2847" w:hanging="360"/>
      </w:pPr>
    </w:lvl>
    <w:lvl w:ilvl="2" w:tplc="0419001B" w:tentative="1">
      <w:start w:val="1"/>
      <w:numFmt w:val="lowerRoman"/>
      <w:lvlText w:val="%3."/>
      <w:lvlJc w:val="right"/>
      <w:pPr>
        <w:ind w:left="3567" w:hanging="180"/>
      </w:pPr>
    </w:lvl>
    <w:lvl w:ilvl="3" w:tplc="0419000F" w:tentative="1">
      <w:start w:val="1"/>
      <w:numFmt w:val="decimal"/>
      <w:lvlText w:val="%4."/>
      <w:lvlJc w:val="left"/>
      <w:pPr>
        <w:ind w:left="4287" w:hanging="360"/>
      </w:pPr>
    </w:lvl>
    <w:lvl w:ilvl="4" w:tplc="04190019" w:tentative="1">
      <w:start w:val="1"/>
      <w:numFmt w:val="lowerLetter"/>
      <w:lvlText w:val="%5."/>
      <w:lvlJc w:val="left"/>
      <w:pPr>
        <w:ind w:left="5007" w:hanging="360"/>
      </w:pPr>
    </w:lvl>
    <w:lvl w:ilvl="5" w:tplc="0419001B" w:tentative="1">
      <w:start w:val="1"/>
      <w:numFmt w:val="lowerRoman"/>
      <w:lvlText w:val="%6."/>
      <w:lvlJc w:val="right"/>
      <w:pPr>
        <w:ind w:left="5727" w:hanging="180"/>
      </w:pPr>
    </w:lvl>
    <w:lvl w:ilvl="6" w:tplc="0419000F" w:tentative="1">
      <w:start w:val="1"/>
      <w:numFmt w:val="decimal"/>
      <w:lvlText w:val="%7."/>
      <w:lvlJc w:val="left"/>
      <w:pPr>
        <w:ind w:left="6447" w:hanging="360"/>
      </w:pPr>
    </w:lvl>
    <w:lvl w:ilvl="7" w:tplc="04190019" w:tentative="1">
      <w:start w:val="1"/>
      <w:numFmt w:val="lowerLetter"/>
      <w:lvlText w:val="%8."/>
      <w:lvlJc w:val="left"/>
      <w:pPr>
        <w:ind w:left="7167" w:hanging="360"/>
      </w:pPr>
    </w:lvl>
    <w:lvl w:ilvl="8" w:tplc="0419001B" w:tentative="1">
      <w:start w:val="1"/>
      <w:numFmt w:val="lowerRoman"/>
      <w:lvlText w:val="%9."/>
      <w:lvlJc w:val="right"/>
      <w:pPr>
        <w:ind w:left="7887" w:hanging="180"/>
      </w:pPr>
    </w:lvl>
  </w:abstractNum>
  <w:num w:numId="1">
    <w:abstractNumId w:val="4"/>
  </w:num>
  <w:num w:numId="2">
    <w:abstractNumId w:val="35"/>
  </w:num>
  <w:num w:numId="3">
    <w:abstractNumId w:val="6"/>
  </w:num>
  <w:num w:numId="4">
    <w:abstractNumId w:val="33"/>
  </w:num>
  <w:num w:numId="5">
    <w:abstractNumId w:val="28"/>
  </w:num>
  <w:num w:numId="6">
    <w:abstractNumId w:val="8"/>
  </w:num>
  <w:num w:numId="7">
    <w:abstractNumId w:val="14"/>
  </w:num>
  <w:num w:numId="8">
    <w:abstractNumId w:val="38"/>
  </w:num>
  <w:num w:numId="9">
    <w:abstractNumId w:val="30"/>
  </w:num>
  <w:num w:numId="10">
    <w:abstractNumId w:val="22"/>
  </w:num>
  <w:num w:numId="11">
    <w:abstractNumId w:val="19"/>
  </w:num>
  <w:num w:numId="12">
    <w:abstractNumId w:val="26"/>
  </w:num>
  <w:num w:numId="13">
    <w:abstractNumId w:val="5"/>
  </w:num>
  <w:num w:numId="14">
    <w:abstractNumId w:val="18"/>
  </w:num>
  <w:num w:numId="15">
    <w:abstractNumId w:val="7"/>
  </w:num>
  <w:num w:numId="16">
    <w:abstractNumId w:val="11"/>
  </w:num>
  <w:num w:numId="17">
    <w:abstractNumId w:val="15"/>
  </w:num>
  <w:num w:numId="18">
    <w:abstractNumId w:val="9"/>
  </w:num>
  <w:num w:numId="19">
    <w:abstractNumId w:val="23"/>
  </w:num>
  <w:num w:numId="20">
    <w:abstractNumId w:val="25"/>
  </w:num>
  <w:num w:numId="21">
    <w:abstractNumId w:val="24"/>
  </w:num>
  <w:num w:numId="22">
    <w:abstractNumId w:val="3"/>
  </w:num>
  <w:num w:numId="23">
    <w:abstractNumId w:val="0"/>
    <w:lvlOverride w:ilvl="0">
      <w:lvl w:ilvl="0">
        <w:numFmt w:val="bullet"/>
        <w:lvlText w:val="•"/>
        <w:legacy w:legacy="1" w:legacySpace="0" w:legacyIndent="240"/>
        <w:lvlJc w:val="left"/>
        <w:rPr>
          <w:rFonts w:ascii="Times New Roman" w:hAnsi="Times New Roman" w:hint="default"/>
        </w:rPr>
      </w:lvl>
    </w:lvlOverride>
  </w:num>
  <w:num w:numId="24">
    <w:abstractNumId w:val="34"/>
  </w:num>
  <w:num w:numId="25">
    <w:abstractNumId w:val="21"/>
  </w:num>
  <w:num w:numId="26">
    <w:abstractNumId w:val="37"/>
  </w:num>
  <w:num w:numId="27">
    <w:abstractNumId w:val="31"/>
  </w:num>
  <w:num w:numId="28">
    <w:abstractNumId w:val="27"/>
  </w:num>
  <w:num w:numId="29">
    <w:abstractNumId w:val="16"/>
  </w:num>
  <w:num w:numId="30">
    <w:abstractNumId w:val="12"/>
  </w:num>
  <w:num w:numId="31">
    <w:abstractNumId w:val="10"/>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
  </w:num>
  <w:num w:numId="35">
    <w:abstractNumId w:val="36"/>
  </w:num>
  <w:num w:numId="36">
    <w:abstractNumId w:val="13"/>
  </w:num>
  <w:num w:numId="37">
    <w:abstractNumId w:val="1"/>
  </w:num>
  <w:num w:numId="38">
    <w:abstractNumId w:val="29"/>
  </w:num>
  <w:num w:numId="39">
    <w:abstractNumId w:val="1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9"/>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5EC"/>
    <w:rsid w:val="0000148F"/>
    <w:rsid w:val="00001D64"/>
    <w:rsid w:val="000045BC"/>
    <w:rsid w:val="00004D1E"/>
    <w:rsid w:val="00014176"/>
    <w:rsid w:val="00017EEE"/>
    <w:rsid w:val="00021A4E"/>
    <w:rsid w:val="00041E3B"/>
    <w:rsid w:val="00047137"/>
    <w:rsid w:val="00050575"/>
    <w:rsid w:val="0006182F"/>
    <w:rsid w:val="00061843"/>
    <w:rsid w:val="000649DA"/>
    <w:rsid w:val="0006573B"/>
    <w:rsid w:val="00065E7F"/>
    <w:rsid w:val="00072667"/>
    <w:rsid w:val="000776DF"/>
    <w:rsid w:val="000A45D2"/>
    <w:rsid w:val="000C30F9"/>
    <w:rsid w:val="000C45AF"/>
    <w:rsid w:val="000C72C7"/>
    <w:rsid w:val="000D0570"/>
    <w:rsid w:val="000E0329"/>
    <w:rsid w:val="000E3245"/>
    <w:rsid w:val="000E7660"/>
    <w:rsid w:val="000F3D1C"/>
    <w:rsid w:val="001051C8"/>
    <w:rsid w:val="001143EF"/>
    <w:rsid w:val="00120FB4"/>
    <w:rsid w:val="00155A26"/>
    <w:rsid w:val="00165F45"/>
    <w:rsid w:val="00166DB4"/>
    <w:rsid w:val="00190392"/>
    <w:rsid w:val="00193287"/>
    <w:rsid w:val="001B4D0B"/>
    <w:rsid w:val="001C6ABB"/>
    <w:rsid w:val="001D0251"/>
    <w:rsid w:val="001D0D99"/>
    <w:rsid w:val="001F065C"/>
    <w:rsid w:val="001F5D6E"/>
    <w:rsid w:val="00204879"/>
    <w:rsid w:val="00204FBA"/>
    <w:rsid w:val="0020624F"/>
    <w:rsid w:val="002225EC"/>
    <w:rsid w:val="0026284F"/>
    <w:rsid w:val="002964E2"/>
    <w:rsid w:val="002A4146"/>
    <w:rsid w:val="002A6F7D"/>
    <w:rsid w:val="002B49EE"/>
    <w:rsid w:val="002B5B53"/>
    <w:rsid w:val="002C0099"/>
    <w:rsid w:val="002D1E6A"/>
    <w:rsid w:val="002F7B75"/>
    <w:rsid w:val="00311566"/>
    <w:rsid w:val="0031543A"/>
    <w:rsid w:val="003209C5"/>
    <w:rsid w:val="003227C8"/>
    <w:rsid w:val="00333F51"/>
    <w:rsid w:val="00342E3C"/>
    <w:rsid w:val="00345381"/>
    <w:rsid w:val="00346292"/>
    <w:rsid w:val="0035012D"/>
    <w:rsid w:val="00350FD2"/>
    <w:rsid w:val="00357CDD"/>
    <w:rsid w:val="00392F79"/>
    <w:rsid w:val="003B17EB"/>
    <w:rsid w:val="003C2B69"/>
    <w:rsid w:val="003C619D"/>
    <w:rsid w:val="003D25E8"/>
    <w:rsid w:val="003E0A65"/>
    <w:rsid w:val="003F3780"/>
    <w:rsid w:val="003F7DEF"/>
    <w:rsid w:val="0040486C"/>
    <w:rsid w:val="00406A09"/>
    <w:rsid w:val="00416964"/>
    <w:rsid w:val="00431703"/>
    <w:rsid w:val="004330C5"/>
    <w:rsid w:val="004705A7"/>
    <w:rsid w:val="00473511"/>
    <w:rsid w:val="0047686E"/>
    <w:rsid w:val="00494728"/>
    <w:rsid w:val="004959EA"/>
    <w:rsid w:val="004B58C6"/>
    <w:rsid w:val="004B73CA"/>
    <w:rsid w:val="004C79ED"/>
    <w:rsid w:val="004D7051"/>
    <w:rsid w:val="004F0948"/>
    <w:rsid w:val="005331EE"/>
    <w:rsid w:val="00550A78"/>
    <w:rsid w:val="00567C56"/>
    <w:rsid w:val="00573EB8"/>
    <w:rsid w:val="005866D3"/>
    <w:rsid w:val="005A1B25"/>
    <w:rsid w:val="005D2B4F"/>
    <w:rsid w:val="005D6C0F"/>
    <w:rsid w:val="0060271C"/>
    <w:rsid w:val="0061540B"/>
    <w:rsid w:val="006176A1"/>
    <w:rsid w:val="006308E1"/>
    <w:rsid w:val="00634058"/>
    <w:rsid w:val="00636563"/>
    <w:rsid w:val="00641C2F"/>
    <w:rsid w:val="006573AD"/>
    <w:rsid w:val="00661E08"/>
    <w:rsid w:val="00663988"/>
    <w:rsid w:val="00663E32"/>
    <w:rsid w:val="00670BA9"/>
    <w:rsid w:val="006723EC"/>
    <w:rsid w:val="0067566C"/>
    <w:rsid w:val="00676C7A"/>
    <w:rsid w:val="006A7A7E"/>
    <w:rsid w:val="006D0324"/>
    <w:rsid w:val="006E062C"/>
    <w:rsid w:val="00700F36"/>
    <w:rsid w:val="007163ED"/>
    <w:rsid w:val="007174B6"/>
    <w:rsid w:val="00744A64"/>
    <w:rsid w:val="0074539C"/>
    <w:rsid w:val="007806E3"/>
    <w:rsid w:val="007B40AC"/>
    <w:rsid w:val="007B6E00"/>
    <w:rsid w:val="007C2332"/>
    <w:rsid w:val="007D358F"/>
    <w:rsid w:val="007F69DF"/>
    <w:rsid w:val="00802245"/>
    <w:rsid w:val="0080645A"/>
    <w:rsid w:val="00811444"/>
    <w:rsid w:val="00813742"/>
    <w:rsid w:val="0083436E"/>
    <w:rsid w:val="00843455"/>
    <w:rsid w:val="00857E35"/>
    <w:rsid w:val="00862D35"/>
    <w:rsid w:val="0086579B"/>
    <w:rsid w:val="00871F44"/>
    <w:rsid w:val="008824D6"/>
    <w:rsid w:val="00891717"/>
    <w:rsid w:val="00896523"/>
    <w:rsid w:val="008C1485"/>
    <w:rsid w:val="008E0862"/>
    <w:rsid w:val="008F4F04"/>
    <w:rsid w:val="00924D47"/>
    <w:rsid w:val="0092690C"/>
    <w:rsid w:val="00932168"/>
    <w:rsid w:val="00942508"/>
    <w:rsid w:val="00943E1C"/>
    <w:rsid w:val="009556EF"/>
    <w:rsid w:val="00964C0A"/>
    <w:rsid w:val="00972EFD"/>
    <w:rsid w:val="009A3517"/>
    <w:rsid w:val="009A721D"/>
    <w:rsid w:val="009C26B7"/>
    <w:rsid w:val="009C50D9"/>
    <w:rsid w:val="00A0181E"/>
    <w:rsid w:val="00A04D62"/>
    <w:rsid w:val="00A14237"/>
    <w:rsid w:val="00A34D57"/>
    <w:rsid w:val="00A462FF"/>
    <w:rsid w:val="00A538BA"/>
    <w:rsid w:val="00A54882"/>
    <w:rsid w:val="00A71D91"/>
    <w:rsid w:val="00A80B36"/>
    <w:rsid w:val="00AA62B8"/>
    <w:rsid w:val="00AA6CF9"/>
    <w:rsid w:val="00AB4257"/>
    <w:rsid w:val="00AC2B81"/>
    <w:rsid w:val="00AF10BE"/>
    <w:rsid w:val="00AF1799"/>
    <w:rsid w:val="00B30959"/>
    <w:rsid w:val="00B336E0"/>
    <w:rsid w:val="00B408FC"/>
    <w:rsid w:val="00B80C7C"/>
    <w:rsid w:val="00BB01DF"/>
    <w:rsid w:val="00BC1E19"/>
    <w:rsid w:val="00BC60C8"/>
    <w:rsid w:val="00BD3F1F"/>
    <w:rsid w:val="00BD5074"/>
    <w:rsid w:val="00BD5928"/>
    <w:rsid w:val="00BD7F61"/>
    <w:rsid w:val="00BE10B4"/>
    <w:rsid w:val="00BF6A37"/>
    <w:rsid w:val="00C07C2C"/>
    <w:rsid w:val="00C1344A"/>
    <w:rsid w:val="00C1732C"/>
    <w:rsid w:val="00C22EAB"/>
    <w:rsid w:val="00C31BB5"/>
    <w:rsid w:val="00C42BA4"/>
    <w:rsid w:val="00C433CA"/>
    <w:rsid w:val="00C607CA"/>
    <w:rsid w:val="00C62767"/>
    <w:rsid w:val="00C62ED1"/>
    <w:rsid w:val="00CA081C"/>
    <w:rsid w:val="00CB61FA"/>
    <w:rsid w:val="00CB6FCD"/>
    <w:rsid w:val="00CB7AEC"/>
    <w:rsid w:val="00CC412E"/>
    <w:rsid w:val="00CD7BF3"/>
    <w:rsid w:val="00D319C7"/>
    <w:rsid w:val="00D45947"/>
    <w:rsid w:val="00D80E4F"/>
    <w:rsid w:val="00DA30E4"/>
    <w:rsid w:val="00DA435D"/>
    <w:rsid w:val="00DD3350"/>
    <w:rsid w:val="00DE3E42"/>
    <w:rsid w:val="00DE64B6"/>
    <w:rsid w:val="00DF6ED0"/>
    <w:rsid w:val="00E34E9C"/>
    <w:rsid w:val="00E3795E"/>
    <w:rsid w:val="00E5287B"/>
    <w:rsid w:val="00E62C9A"/>
    <w:rsid w:val="00E654CA"/>
    <w:rsid w:val="00E67A38"/>
    <w:rsid w:val="00E67F33"/>
    <w:rsid w:val="00E808D7"/>
    <w:rsid w:val="00E97429"/>
    <w:rsid w:val="00EA135A"/>
    <w:rsid w:val="00EC00A3"/>
    <w:rsid w:val="00ED2CB2"/>
    <w:rsid w:val="00ED64C7"/>
    <w:rsid w:val="00EE1490"/>
    <w:rsid w:val="00EE3C95"/>
    <w:rsid w:val="00EF711E"/>
    <w:rsid w:val="00F0000D"/>
    <w:rsid w:val="00F1550E"/>
    <w:rsid w:val="00F300EF"/>
    <w:rsid w:val="00F32FF9"/>
    <w:rsid w:val="00F35884"/>
    <w:rsid w:val="00F35FF1"/>
    <w:rsid w:val="00F47A90"/>
    <w:rsid w:val="00F5167B"/>
    <w:rsid w:val="00F912A4"/>
    <w:rsid w:val="00F9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63BA"/>
  <w15:docId w15:val="{118027ED-1AF2-4BE1-A85D-6C0DE1D8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B6E00"/>
    <w:rPr>
      <w:color w:val="000000"/>
    </w:rPr>
  </w:style>
  <w:style w:type="paragraph" w:styleId="2">
    <w:name w:val="heading 2"/>
    <w:basedOn w:val="a"/>
    <w:next w:val="a"/>
    <w:link w:val="20"/>
    <w:uiPriority w:val="9"/>
    <w:unhideWhenUsed/>
    <w:qFormat/>
    <w:rsid w:val="00BB01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B01DF"/>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641C2F"/>
    <w:pPr>
      <w:keepNext/>
      <w:widowControl/>
      <w:ind w:left="1440" w:hanging="720"/>
      <w:outlineLvl w:val="3"/>
    </w:pPr>
    <w:rPr>
      <w:rFonts w:ascii="Times New Roman" w:eastAsia="Times New Roman" w:hAnsi="Times New Roman" w:cs="Times New Roman"/>
      <w:color w:val="auto"/>
      <w:sz w:val="28"/>
      <w:lang w:eastAsia="ru-RU" w:bidi="ar-SA"/>
    </w:rPr>
  </w:style>
  <w:style w:type="paragraph" w:styleId="5">
    <w:name w:val="heading 5"/>
    <w:basedOn w:val="a"/>
    <w:next w:val="a"/>
    <w:link w:val="50"/>
    <w:uiPriority w:val="9"/>
    <w:semiHidden/>
    <w:unhideWhenUsed/>
    <w:qFormat/>
    <w:rsid w:val="007F69DF"/>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1"/>
    <w:rPr>
      <w:rFonts w:ascii="Times New Roman" w:eastAsia="Times New Roman" w:hAnsi="Times New Roman" w:cs="Times New Roman"/>
      <w:b w:val="0"/>
      <w:bCs w:val="0"/>
      <w:i w:val="0"/>
      <w:iCs w:val="0"/>
      <w:smallCaps w:val="0"/>
      <w:strike w:val="0"/>
      <w:spacing w:val="1"/>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uk-UA" w:eastAsia="uk-UA" w:bidi="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1"/>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uk-UA" w:eastAsia="uk-UA" w:bidi="uk-UA"/>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Georgia8pt0pt">
    <w:name w:val="Основной текст + Georgia;8 pt;Полужирный;Интервал 0 pt"/>
    <w:basedOn w:val="a4"/>
    <w:rPr>
      <w:rFonts w:ascii="Georgia" w:eastAsia="Georgia" w:hAnsi="Georgia" w:cs="Georgia"/>
      <w:b/>
      <w:bCs/>
      <w:i w:val="0"/>
      <w:iCs w:val="0"/>
      <w:smallCaps w:val="0"/>
      <w:strike w:val="0"/>
      <w:color w:val="000000"/>
      <w:spacing w:val="2"/>
      <w:w w:val="100"/>
      <w:position w:val="0"/>
      <w:sz w:val="16"/>
      <w:szCs w:val="16"/>
      <w:u w:val="none"/>
      <w:lang w:val="uk-UA" w:eastAsia="uk-UA" w:bidi="uk-UA"/>
    </w:rPr>
  </w:style>
  <w:style w:type="character" w:customStyle="1" w:styleId="23">
    <w:name w:val="Основной текст (2)_"/>
    <w:basedOn w:val="a0"/>
    <w:link w:val="24"/>
    <w:rPr>
      <w:rFonts w:ascii="Times New Roman" w:eastAsia="Times New Roman" w:hAnsi="Times New Roman" w:cs="Times New Roman"/>
      <w:b w:val="0"/>
      <w:bCs w:val="0"/>
      <w:i/>
      <w:iCs/>
      <w:smallCaps w:val="0"/>
      <w:strike w:val="0"/>
      <w:spacing w:val="1"/>
      <w:u w:val="none"/>
    </w:rPr>
  </w:style>
  <w:style w:type="character" w:customStyle="1" w:styleId="25">
    <w:name w:val="Основной текст (2) + Не курсив"/>
    <w:basedOn w:val="23"/>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1"/>
      <w:u w:val="non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uk-UA" w:eastAsia="uk-UA" w:bidi="uk-UA"/>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spacing w:val="1"/>
      <w:u w:val="none"/>
    </w:rPr>
  </w:style>
  <w:style w:type="character" w:customStyle="1" w:styleId="43">
    <w:name w:val="Основной текст4"/>
    <w:basedOn w:val="a4"/>
    <w:rPr>
      <w:rFonts w:ascii="Times New Roman" w:eastAsia="Times New Roman" w:hAnsi="Times New Roman" w:cs="Times New Roman"/>
      <w:b w:val="0"/>
      <w:bCs w:val="0"/>
      <w:i w:val="0"/>
      <w:iCs w:val="0"/>
      <w:smallCaps w:val="0"/>
      <w:strike w:val="0"/>
      <w:color w:val="000000"/>
      <w:spacing w:val="1"/>
      <w:w w:val="100"/>
      <w:position w:val="0"/>
      <w:sz w:val="24"/>
      <w:szCs w:val="24"/>
      <w:u w:val="none"/>
      <w:lang w:val="uk-UA" w:eastAsia="uk-UA" w:bidi="uk-UA"/>
    </w:rPr>
  </w:style>
  <w:style w:type="character" w:customStyle="1" w:styleId="ad">
    <w:name w:val="Подпись к таблице"/>
    <w:basedOn w:val="ab"/>
    <w:rPr>
      <w:rFonts w:ascii="Times New Roman" w:eastAsia="Times New Roman" w:hAnsi="Times New Roman" w:cs="Times New Roman"/>
      <w:b w:val="0"/>
      <w:bCs w:val="0"/>
      <w:i w:val="0"/>
      <w:iCs w:val="0"/>
      <w:smallCaps w:val="0"/>
      <w:strike w:val="0"/>
      <w:color w:val="000000"/>
      <w:spacing w:val="1"/>
      <w:w w:val="100"/>
      <w:position w:val="0"/>
      <w:sz w:val="24"/>
      <w:szCs w:val="24"/>
      <w:u w:val="single"/>
      <w:lang w:val="uk-UA" w:eastAsia="uk-UA" w:bidi="uk-UA"/>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color w:val="000000"/>
      <w:spacing w:val="1"/>
      <w:w w:val="100"/>
      <w:position w:val="0"/>
      <w:sz w:val="24"/>
      <w:szCs w:val="24"/>
      <w:u w:val="none"/>
      <w:lang w:val="uk-UA" w:eastAsia="uk-UA" w:bidi="uk-UA"/>
    </w:rPr>
  </w:style>
  <w:style w:type="character" w:customStyle="1" w:styleId="52">
    <w:name w:val="Основной текст (5)_"/>
    <w:basedOn w:val="a0"/>
    <w:link w:val="53"/>
    <w:rPr>
      <w:rFonts w:ascii="Times New Roman" w:eastAsia="Times New Roman" w:hAnsi="Times New Roman" w:cs="Times New Roman"/>
      <w:b/>
      <w:bCs/>
      <w:i w:val="0"/>
      <w:iCs w:val="0"/>
      <w:smallCaps w:val="0"/>
      <w:strike w:val="0"/>
      <w:spacing w:val="2"/>
      <w:sz w:val="21"/>
      <w:szCs w:val="21"/>
      <w:u w:val="none"/>
    </w:rPr>
  </w:style>
  <w:style w:type="character" w:customStyle="1" w:styleId="512pt0pt">
    <w:name w:val="Основной текст (5) + 12 pt;Не полужирный;Интервал 0 pt"/>
    <w:basedOn w:val="52"/>
    <w:rPr>
      <w:rFonts w:ascii="Times New Roman" w:eastAsia="Times New Roman" w:hAnsi="Times New Roman" w:cs="Times New Roman"/>
      <w:b/>
      <w:bCs/>
      <w:i w:val="0"/>
      <w:iCs w:val="0"/>
      <w:smallCaps w:val="0"/>
      <w:strike w:val="0"/>
      <w:color w:val="000000"/>
      <w:spacing w:val="1"/>
      <w:w w:val="100"/>
      <w:position w:val="0"/>
      <w:sz w:val="24"/>
      <w:szCs w:val="24"/>
      <w:u w:val="none"/>
      <w:lang w:val="uk-UA" w:eastAsia="uk-UA" w:bidi="uk-UA"/>
    </w:rPr>
  </w:style>
  <w:style w:type="character" w:customStyle="1" w:styleId="31pt">
    <w:name w:val="Основной текст (3) + Интервал 1 pt"/>
    <w:basedOn w:val="32"/>
    <w:rPr>
      <w:rFonts w:ascii="Times New Roman" w:eastAsia="Times New Roman" w:hAnsi="Times New Roman" w:cs="Times New Roman"/>
      <w:b w:val="0"/>
      <w:bCs w:val="0"/>
      <w:i w:val="0"/>
      <w:iCs w:val="0"/>
      <w:smallCaps w:val="0"/>
      <w:strike w:val="0"/>
      <w:color w:val="000000"/>
      <w:spacing w:val="25"/>
      <w:w w:val="100"/>
      <w:position w:val="0"/>
      <w:sz w:val="21"/>
      <w:szCs w:val="21"/>
      <w:u w:val="none"/>
      <w:lang w:val="uk-UA" w:eastAsia="uk-UA" w:bidi="uk-UA"/>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8"/>
      <w:szCs w:val="18"/>
      <w:u w:val="none"/>
    </w:rPr>
  </w:style>
  <w:style w:type="character" w:customStyle="1" w:styleId="34">
    <w:name w:val="Основной текст (3)"/>
    <w:basedOn w:val="32"/>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uk-UA" w:eastAsia="uk-UA" w:bidi="uk-UA"/>
    </w:rPr>
  </w:style>
  <w:style w:type="character" w:customStyle="1" w:styleId="311pt0pt">
    <w:name w:val="Основной текст (3) + 11 pt;Курсив;Интервал 0 pt"/>
    <w:basedOn w:val="32"/>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style>
  <w:style w:type="character" w:customStyle="1" w:styleId="9pt0pt">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9pt0pt0">
    <w:name w:val="Основной текст + 9 pt;Интервал 0 pt"/>
    <w:basedOn w:val="a4"/>
    <w:rPr>
      <w:rFonts w:ascii="Times New Roman" w:eastAsia="Times New Roman" w:hAnsi="Times New Roman" w:cs="Times New Roman"/>
      <w:b w:val="0"/>
      <w:bCs w:val="0"/>
      <w:i w:val="0"/>
      <w:iCs w:val="0"/>
      <w:smallCaps w:val="0"/>
      <w:strike w:val="0"/>
      <w:color w:val="000000"/>
      <w:spacing w:val="-1"/>
      <w:w w:val="100"/>
      <w:position w:val="0"/>
      <w:sz w:val="18"/>
      <w:szCs w:val="18"/>
      <w:u w:val="none"/>
      <w:lang w:val="uk-UA" w:eastAsia="uk-UA" w:bidi="uk-UA"/>
    </w:rPr>
  </w:style>
  <w:style w:type="character" w:customStyle="1" w:styleId="9pt">
    <w:name w:val="Основной текст + 9 pt;Курсив"/>
    <w:basedOn w:val="a4"/>
    <w:rPr>
      <w:rFonts w:ascii="Times New Roman" w:eastAsia="Times New Roman" w:hAnsi="Times New Roman" w:cs="Times New Roman"/>
      <w:b w:val="0"/>
      <w:bCs w:val="0"/>
      <w:i/>
      <w:iCs/>
      <w:smallCaps w:val="0"/>
      <w:strike w:val="0"/>
      <w:color w:val="000000"/>
      <w:spacing w:val="1"/>
      <w:w w:val="100"/>
      <w:position w:val="0"/>
      <w:sz w:val="18"/>
      <w:szCs w:val="18"/>
      <w:u w:val="none"/>
      <w:lang w:val="uk-UA" w:eastAsia="uk-UA" w:bidi="uk-UA"/>
    </w:rPr>
  </w:style>
  <w:style w:type="character" w:customStyle="1" w:styleId="105pt0pt">
    <w:name w:val="Основной текст + 10;5 pt;Интервал 0 pt"/>
    <w:basedOn w:val="a4"/>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style>
  <w:style w:type="paragraph" w:customStyle="1" w:styleId="51">
    <w:name w:val="Основной текст5"/>
    <w:basedOn w:val="a"/>
    <w:link w:val="a4"/>
    <w:pPr>
      <w:shd w:val="clear" w:color="auto" w:fill="FFFFFF"/>
      <w:spacing w:after="2760" w:line="326" w:lineRule="exact"/>
      <w:jc w:val="center"/>
    </w:pPr>
    <w:rPr>
      <w:rFonts w:ascii="Times New Roman" w:eastAsia="Times New Roman" w:hAnsi="Times New Roman" w:cs="Times New Roman"/>
      <w:spacing w:val="1"/>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spacing w:val="4"/>
      <w:sz w:val="21"/>
      <w:szCs w:val="21"/>
    </w:rPr>
  </w:style>
  <w:style w:type="paragraph" w:customStyle="1" w:styleId="10">
    <w:name w:val="Заголовок №1"/>
    <w:basedOn w:val="a"/>
    <w:link w:val="1"/>
    <w:pPr>
      <w:shd w:val="clear" w:color="auto" w:fill="FFFFFF"/>
      <w:spacing w:after="420" w:line="0" w:lineRule="atLeast"/>
      <w:jc w:val="both"/>
      <w:outlineLvl w:val="0"/>
    </w:pPr>
    <w:rPr>
      <w:rFonts w:ascii="Times New Roman" w:eastAsia="Times New Roman" w:hAnsi="Times New Roman" w:cs="Times New Roman"/>
      <w:spacing w:val="1"/>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1"/>
    </w:rPr>
  </w:style>
  <w:style w:type="paragraph" w:customStyle="1" w:styleId="24">
    <w:name w:val="Основной текст (2)"/>
    <w:basedOn w:val="a"/>
    <w:link w:val="23"/>
    <w:pPr>
      <w:shd w:val="clear" w:color="auto" w:fill="FFFFFF"/>
      <w:spacing w:line="322" w:lineRule="exact"/>
      <w:jc w:val="both"/>
    </w:pPr>
    <w:rPr>
      <w:rFonts w:ascii="Times New Roman" w:eastAsia="Times New Roman" w:hAnsi="Times New Roman" w:cs="Times New Roman"/>
      <w:i/>
      <w:iCs/>
      <w:spacing w:val="1"/>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pacing w:val="1"/>
    </w:rPr>
  </w:style>
  <w:style w:type="paragraph" w:customStyle="1" w:styleId="33">
    <w:name w:val="Основной текст (3)"/>
    <w:basedOn w:val="a"/>
    <w:link w:val="32"/>
    <w:pPr>
      <w:shd w:val="clear" w:color="auto" w:fill="FFFFFF"/>
      <w:spacing w:before="720" w:after="60" w:line="0" w:lineRule="atLeast"/>
      <w:jc w:val="both"/>
    </w:pPr>
    <w:rPr>
      <w:rFonts w:ascii="Times New Roman" w:eastAsia="Times New Roman" w:hAnsi="Times New Roman" w:cs="Times New Roman"/>
      <w:spacing w:val="3"/>
      <w:sz w:val="21"/>
      <w:szCs w:val="21"/>
    </w:rPr>
  </w:style>
  <w:style w:type="paragraph" w:customStyle="1" w:styleId="42">
    <w:name w:val="Основной текст (4)"/>
    <w:basedOn w:val="a"/>
    <w:link w:val="41"/>
    <w:pPr>
      <w:shd w:val="clear" w:color="auto" w:fill="FFFFFF"/>
      <w:spacing w:before="60" w:line="269" w:lineRule="exact"/>
    </w:pPr>
    <w:rPr>
      <w:rFonts w:ascii="Times New Roman" w:eastAsia="Times New Roman" w:hAnsi="Times New Roman" w:cs="Times New Roman"/>
      <w:spacing w:val="-1"/>
      <w:sz w:val="18"/>
      <w:szCs w:val="18"/>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spacing w:val="1"/>
    </w:rPr>
  </w:style>
  <w:style w:type="paragraph" w:customStyle="1" w:styleId="53">
    <w:name w:val="Основной текст (5)"/>
    <w:basedOn w:val="a"/>
    <w:link w:val="52"/>
    <w:pPr>
      <w:shd w:val="clear" w:color="auto" w:fill="FFFFFF"/>
      <w:spacing w:before="420" w:line="274" w:lineRule="exact"/>
    </w:pPr>
    <w:rPr>
      <w:rFonts w:ascii="Times New Roman" w:eastAsia="Times New Roman" w:hAnsi="Times New Roman" w:cs="Times New Roman"/>
      <w:b/>
      <w:bCs/>
      <w:spacing w:val="2"/>
      <w:sz w:val="21"/>
      <w:szCs w:val="21"/>
    </w:rPr>
  </w:style>
  <w:style w:type="paragraph" w:customStyle="1" w:styleId="60">
    <w:name w:val="Основной текст (6)"/>
    <w:basedOn w:val="a"/>
    <w:link w:val="6"/>
    <w:pPr>
      <w:shd w:val="clear" w:color="auto" w:fill="FFFFFF"/>
      <w:spacing w:before="60" w:line="226" w:lineRule="exact"/>
      <w:jc w:val="both"/>
    </w:pPr>
    <w:rPr>
      <w:rFonts w:ascii="Times New Roman" w:eastAsia="Times New Roman" w:hAnsi="Times New Roman" w:cs="Times New Roman"/>
      <w:b/>
      <w:bCs/>
      <w:sz w:val="18"/>
      <w:szCs w:val="18"/>
    </w:rPr>
  </w:style>
  <w:style w:type="paragraph" w:styleId="af">
    <w:name w:val="Balloon Text"/>
    <w:basedOn w:val="a"/>
    <w:link w:val="af0"/>
    <w:uiPriority w:val="99"/>
    <w:semiHidden/>
    <w:unhideWhenUsed/>
    <w:rsid w:val="00C22EAB"/>
    <w:rPr>
      <w:rFonts w:ascii="Tahoma" w:hAnsi="Tahoma" w:cs="Tahoma"/>
      <w:sz w:val="16"/>
      <w:szCs w:val="16"/>
    </w:rPr>
  </w:style>
  <w:style w:type="character" w:customStyle="1" w:styleId="af0">
    <w:name w:val="Текст выноски Знак"/>
    <w:basedOn w:val="a0"/>
    <w:link w:val="af"/>
    <w:uiPriority w:val="99"/>
    <w:semiHidden/>
    <w:rsid w:val="00C22EAB"/>
    <w:rPr>
      <w:rFonts w:ascii="Tahoma" w:hAnsi="Tahoma" w:cs="Tahoma"/>
      <w:color w:val="000000"/>
      <w:sz w:val="16"/>
      <w:szCs w:val="16"/>
    </w:rPr>
  </w:style>
  <w:style w:type="paragraph" w:styleId="af1">
    <w:name w:val="List Paragraph"/>
    <w:basedOn w:val="a"/>
    <w:qFormat/>
    <w:rsid w:val="00972EFD"/>
    <w:pPr>
      <w:ind w:left="720"/>
      <w:contextualSpacing/>
    </w:pPr>
  </w:style>
  <w:style w:type="numbering" w:customStyle="1" w:styleId="12">
    <w:name w:val="Нет списка1"/>
    <w:next w:val="a2"/>
    <w:uiPriority w:val="99"/>
    <w:semiHidden/>
    <w:unhideWhenUsed/>
    <w:rsid w:val="00F912A4"/>
  </w:style>
  <w:style w:type="paragraph" w:styleId="af2">
    <w:name w:val="Body Text"/>
    <w:basedOn w:val="a"/>
    <w:link w:val="af3"/>
    <w:rsid w:val="004959EA"/>
    <w:pPr>
      <w:widowControl/>
    </w:pPr>
    <w:rPr>
      <w:rFonts w:ascii="Times New Roman" w:eastAsia="Times New Roman" w:hAnsi="Times New Roman" w:cs="Times New Roman"/>
      <w:color w:val="auto"/>
      <w:sz w:val="28"/>
      <w:lang w:eastAsia="ru-RU" w:bidi="ar-SA"/>
    </w:rPr>
  </w:style>
  <w:style w:type="character" w:customStyle="1" w:styleId="af3">
    <w:name w:val="Основной текст Знак"/>
    <w:basedOn w:val="a0"/>
    <w:link w:val="af2"/>
    <w:rsid w:val="004959EA"/>
    <w:rPr>
      <w:rFonts w:ascii="Times New Roman" w:eastAsia="Times New Roman" w:hAnsi="Times New Roman" w:cs="Times New Roman"/>
      <w:sz w:val="28"/>
      <w:lang w:eastAsia="ru-RU" w:bidi="ar-SA"/>
    </w:rPr>
  </w:style>
  <w:style w:type="paragraph" w:styleId="af4">
    <w:name w:val="Body Text Indent"/>
    <w:basedOn w:val="a"/>
    <w:link w:val="af5"/>
    <w:uiPriority w:val="99"/>
    <w:semiHidden/>
    <w:unhideWhenUsed/>
    <w:rsid w:val="00E97429"/>
    <w:pPr>
      <w:spacing w:after="120"/>
      <w:ind w:left="283"/>
    </w:pPr>
  </w:style>
  <w:style w:type="character" w:customStyle="1" w:styleId="af5">
    <w:name w:val="Основной текст с отступом Знак"/>
    <w:basedOn w:val="a0"/>
    <w:link w:val="af4"/>
    <w:uiPriority w:val="99"/>
    <w:semiHidden/>
    <w:rsid w:val="00E97429"/>
    <w:rPr>
      <w:color w:val="000000"/>
    </w:rPr>
  </w:style>
  <w:style w:type="paragraph" w:styleId="HTML">
    <w:name w:val="HTML Preformatted"/>
    <w:basedOn w:val="a"/>
    <w:link w:val="HTML0"/>
    <w:rsid w:val="00E974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bidi="ar-SA"/>
    </w:rPr>
  </w:style>
  <w:style w:type="character" w:customStyle="1" w:styleId="HTML0">
    <w:name w:val="Стандартный HTML Знак"/>
    <w:basedOn w:val="a0"/>
    <w:link w:val="HTML"/>
    <w:rsid w:val="00E97429"/>
    <w:rPr>
      <w:rFonts w:eastAsia="Times New Roman"/>
      <w:sz w:val="20"/>
      <w:szCs w:val="20"/>
      <w:lang w:val="ru-RU" w:eastAsia="ru-RU" w:bidi="ar-SA"/>
    </w:rPr>
  </w:style>
  <w:style w:type="character" w:customStyle="1" w:styleId="40">
    <w:name w:val="Заголовок 4 Знак"/>
    <w:basedOn w:val="a0"/>
    <w:link w:val="4"/>
    <w:rsid w:val="00641C2F"/>
    <w:rPr>
      <w:rFonts w:ascii="Times New Roman" w:eastAsia="Times New Roman" w:hAnsi="Times New Roman" w:cs="Times New Roman"/>
      <w:sz w:val="28"/>
      <w:lang w:eastAsia="ru-RU" w:bidi="ar-SA"/>
    </w:rPr>
  </w:style>
  <w:style w:type="paragraph" w:styleId="af6">
    <w:name w:val="Title"/>
    <w:aliases w:val="Мой стиль,Название"/>
    <w:basedOn w:val="a"/>
    <w:link w:val="13"/>
    <w:qFormat/>
    <w:rsid w:val="00641C2F"/>
    <w:pPr>
      <w:widowControl/>
      <w:jc w:val="center"/>
    </w:pPr>
    <w:rPr>
      <w:rFonts w:ascii="Times New Roman" w:eastAsia="Times New Roman" w:hAnsi="Times New Roman" w:cs="Times New Roman"/>
      <w:color w:val="auto"/>
      <w:sz w:val="28"/>
      <w:szCs w:val="20"/>
      <w:lang w:eastAsia="ru-RU" w:bidi="ar-SA"/>
    </w:rPr>
  </w:style>
  <w:style w:type="character" w:customStyle="1" w:styleId="af7">
    <w:name w:val="Заголовок Знак"/>
    <w:basedOn w:val="a0"/>
    <w:rsid w:val="00641C2F"/>
    <w:rPr>
      <w:rFonts w:asciiTheme="majorHAnsi" w:eastAsiaTheme="majorEastAsia" w:hAnsiTheme="majorHAnsi" w:cstheme="majorBidi"/>
      <w:spacing w:val="-10"/>
      <w:kern w:val="28"/>
      <w:sz w:val="56"/>
      <w:szCs w:val="56"/>
    </w:rPr>
  </w:style>
  <w:style w:type="character" w:customStyle="1" w:styleId="13">
    <w:name w:val="Заголовок Знак1"/>
    <w:aliases w:val="Мой стиль Знак,Название Знак"/>
    <w:link w:val="af6"/>
    <w:rsid w:val="00641C2F"/>
    <w:rPr>
      <w:rFonts w:ascii="Times New Roman" w:eastAsia="Times New Roman" w:hAnsi="Times New Roman" w:cs="Times New Roman"/>
      <w:sz w:val="28"/>
      <w:szCs w:val="20"/>
      <w:lang w:eastAsia="ru-RU" w:bidi="ar-SA"/>
    </w:rPr>
  </w:style>
  <w:style w:type="character" w:customStyle="1" w:styleId="20">
    <w:name w:val="Заголовок 2 Знак"/>
    <w:basedOn w:val="a0"/>
    <w:link w:val="2"/>
    <w:uiPriority w:val="9"/>
    <w:rsid w:val="00BB01DF"/>
    <w:rPr>
      <w:rFonts w:asciiTheme="majorHAnsi" w:eastAsiaTheme="majorEastAsia" w:hAnsiTheme="majorHAnsi" w:cstheme="majorBidi"/>
      <w:color w:val="365F91" w:themeColor="accent1" w:themeShade="BF"/>
      <w:sz w:val="26"/>
      <w:szCs w:val="26"/>
    </w:rPr>
  </w:style>
  <w:style w:type="character" w:customStyle="1" w:styleId="nc684nl6">
    <w:name w:val="nc684nl6"/>
    <w:basedOn w:val="a0"/>
    <w:rsid w:val="00BB01DF"/>
  </w:style>
  <w:style w:type="character" w:customStyle="1" w:styleId="30">
    <w:name w:val="Заголовок 3 Знак"/>
    <w:basedOn w:val="a0"/>
    <w:link w:val="3"/>
    <w:uiPriority w:val="9"/>
    <w:semiHidden/>
    <w:rsid w:val="00BB01DF"/>
    <w:rPr>
      <w:rFonts w:asciiTheme="majorHAnsi" w:eastAsiaTheme="majorEastAsia" w:hAnsiTheme="majorHAnsi" w:cstheme="majorBidi"/>
      <w:color w:val="243F60" w:themeColor="accent1" w:themeShade="7F"/>
    </w:rPr>
  </w:style>
  <w:style w:type="character" w:customStyle="1" w:styleId="50">
    <w:name w:val="Заголовок 5 Знак"/>
    <w:basedOn w:val="a0"/>
    <w:link w:val="5"/>
    <w:uiPriority w:val="9"/>
    <w:semiHidden/>
    <w:rsid w:val="007F69DF"/>
    <w:rPr>
      <w:rFonts w:asciiTheme="majorHAnsi" w:eastAsiaTheme="majorEastAsia" w:hAnsiTheme="majorHAnsi" w:cstheme="majorBidi"/>
      <w:color w:val="365F91" w:themeColor="accent1" w:themeShade="BF"/>
    </w:rPr>
  </w:style>
  <w:style w:type="character" w:styleId="af8">
    <w:name w:val="Strong"/>
    <w:basedOn w:val="a0"/>
    <w:uiPriority w:val="22"/>
    <w:qFormat/>
    <w:rsid w:val="007F69DF"/>
    <w:rPr>
      <w:b/>
      <w:bCs/>
    </w:rPr>
  </w:style>
  <w:style w:type="paragraph" w:customStyle="1" w:styleId="af9">
    <w:name w:val="Обычный (веб) Знак"/>
    <w:basedOn w:val="a"/>
    <w:next w:val="afa"/>
    <w:link w:val="14"/>
    <w:uiPriority w:val="99"/>
    <w:qFormat/>
    <w:rsid w:val="00942508"/>
    <w:pPr>
      <w:widowControl/>
      <w:spacing w:before="100" w:beforeAutospacing="1" w:after="100" w:afterAutospacing="1"/>
    </w:pPr>
    <w:rPr>
      <w:rFonts w:ascii="Verdana" w:hAnsi="Verdana" w:cs="Arial"/>
      <w:color w:val="260751"/>
    </w:rPr>
  </w:style>
  <w:style w:type="character" w:customStyle="1" w:styleId="14">
    <w:name w:val="Обычный (веб) Знак1"/>
    <w:aliases w:val="Обычный (веб) Знак Знак"/>
    <w:link w:val="af9"/>
    <w:uiPriority w:val="99"/>
    <w:locked/>
    <w:rsid w:val="00942508"/>
    <w:rPr>
      <w:rFonts w:ascii="Verdana" w:hAnsi="Verdana" w:cs="Arial"/>
      <w:color w:val="260751"/>
    </w:rPr>
  </w:style>
  <w:style w:type="paragraph" w:styleId="afa">
    <w:name w:val="Normal (Web)"/>
    <w:basedOn w:val="a"/>
    <w:uiPriority w:val="99"/>
    <w:semiHidden/>
    <w:unhideWhenUsed/>
    <w:rsid w:val="00942508"/>
    <w:rPr>
      <w:rFonts w:ascii="Times New Roman" w:hAnsi="Times New Roman" w:cs="Times New Roman"/>
    </w:rPr>
  </w:style>
  <w:style w:type="paragraph" w:styleId="afb">
    <w:name w:val="footnote text"/>
    <w:aliases w:val="Текст сноски Знак2 Знак,Текст сноски Знак Знак1 Знак, Знак Знак Знак1 Знак,Текст сноски Знак Знак Знак Знак,Текст сноски Знак1 Знак Знак, Знак Знак1 Знак Знак,Текст сноски Знак1,-++,Текст сноски Знак2,f Знак,Ch,-+,Текст сноски Знак Знак"/>
    <w:basedOn w:val="a"/>
    <w:link w:val="35"/>
    <w:rsid w:val="00942508"/>
    <w:pPr>
      <w:widowControl/>
      <w:overflowPunct w:val="0"/>
      <w:autoSpaceDE w:val="0"/>
      <w:autoSpaceDN w:val="0"/>
      <w:adjustRightInd w:val="0"/>
      <w:textAlignment w:val="baseline"/>
    </w:pPr>
    <w:rPr>
      <w:rFonts w:ascii="Times New Roman" w:eastAsia="Times New Roman" w:hAnsi="Times New Roman" w:cs="Times New Roman"/>
      <w:color w:val="auto"/>
      <w:sz w:val="20"/>
      <w:szCs w:val="20"/>
      <w:lang w:val="ru-RU" w:eastAsia="ru-RU" w:bidi="ar-SA"/>
    </w:rPr>
  </w:style>
  <w:style w:type="character" w:customStyle="1" w:styleId="afc">
    <w:name w:val="Текст сноски Знак"/>
    <w:aliases w:val="Текст сноски Знак Знак Знак Знак Знак Знак,Текст сноски Знак Знак Знак Знак Знак1,Текст сноски Знак Знак Знак,Текст сноски Знак2 Знак1,Текст сноски Знак1 Знак Знак Знак Знак Знак"/>
    <w:basedOn w:val="a0"/>
    <w:semiHidden/>
    <w:rsid w:val="00942508"/>
    <w:rPr>
      <w:color w:val="000000"/>
      <w:sz w:val="20"/>
      <w:szCs w:val="20"/>
    </w:rPr>
  </w:style>
  <w:style w:type="character" w:customStyle="1" w:styleId="35">
    <w:name w:val="Текст сноски Знак3"/>
    <w:aliases w:val="Текст сноски Знак2 Знак Знак,Текст сноски Знак Знак1 Знак Знак, Знак Знак Знак1 Знак Знак,Текст сноски Знак Знак Знак Знак Знак,Текст сноски Знак1 Знак Знак Знак, Знак Знак1 Знак Знак Знак,Текст сноски Знак1 Знак,-++ Знак,f Знак Знак"/>
    <w:link w:val="afb"/>
    <w:semiHidden/>
    <w:rsid w:val="00942508"/>
    <w:rPr>
      <w:rFonts w:ascii="Times New Roman" w:eastAsia="Times New Roman" w:hAnsi="Times New Roman" w:cs="Times New Roman"/>
      <w:sz w:val="20"/>
      <w:szCs w:val="20"/>
      <w:lang w:val="ru-RU" w:eastAsia="ru-RU" w:bidi="ar-SA"/>
    </w:rPr>
  </w:style>
  <w:style w:type="paragraph" w:customStyle="1" w:styleId="afd">
    <w:name w:val="Сноска"/>
    <w:basedOn w:val="a"/>
    <w:uiPriority w:val="99"/>
    <w:rsid w:val="00942508"/>
    <w:pPr>
      <w:widowControl/>
      <w:shd w:val="clear" w:color="auto" w:fill="FFFFFF"/>
      <w:ind w:firstLine="426"/>
      <w:jc w:val="both"/>
    </w:pPr>
    <w:rPr>
      <w:rFonts w:ascii="Times New Roman" w:eastAsia="Times New Roman" w:hAnsi="Times New Roman" w:cs="Times New Roman"/>
      <w:color w:val="auto"/>
      <w:sz w:val="20"/>
      <w:szCs w:val="20"/>
      <w:lang w:eastAsia="ru-RU" w:bidi="ar-SA"/>
    </w:rPr>
  </w:style>
  <w:style w:type="character" w:customStyle="1" w:styleId="15">
    <w:name w:val="Неразрешенное упоминание1"/>
    <w:basedOn w:val="a0"/>
    <w:uiPriority w:val="99"/>
    <w:semiHidden/>
    <w:unhideWhenUsed/>
    <w:rsid w:val="007C2332"/>
    <w:rPr>
      <w:color w:val="605E5C"/>
      <w:shd w:val="clear" w:color="auto" w:fill="E1DFDD"/>
    </w:rPr>
  </w:style>
  <w:style w:type="character" w:customStyle="1" w:styleId="A40">
    <w:name w:val="A4"/>
    <w:rsid w:val="00F1550E"/>
    <w:rPr>
      <w:rFonts w:cs="Cambria"/>
      <w:color w:val="000000"/>
      <w:sz w:val="18"/>
      <w:szCs w:val="18"/>
    </w:rPr>
  </w:style>
  <w:style w:type="character" w:customStyle="1" w:styleId="28">
    <w:name w:val="Основной текст (2) + 8"/>
    <w:aliases w:val="5 pt,Полужирный"/>
    <w:rsid w:val="00F1550E"/>
    <w:rPr>
      <w:rFonts w:ascii="Sylfaen" w:hAnsi="Sylfaen"/>
      <w:b/>
      <w:bCs/>
      <w:sz w:val="17"/>
      <w:szCs w:val="17"/>
      <w:lang w:bidi="ar-SA"/>
    </w:rPr>
  </w:style>
  <w:style w:type="character" w:customStyle="1" w:styleId="afe">
    <w:name w:val="Оглавление_"/>
    <w:link w:val="aff"/>
    <w:rsid w:val="00F1550E"/>
    <w:rPr>
      <w:rFonts w:ascii="Sylfaen" w:hAnsi="Sylfaen"/>
      <w:sz w:val="21"/>
      <w:szCs w:val="21"/>
      <w:shd w:val="clear" w:color="auto" w:fill="FFFFFF"/>
      <w:lang w:bidi="ar-SA"/>
    </w:rPr>
  </w:style>
  <w:style w:type="paragraph" w:customStyle="1" w:styleId="aff">
    <w:name w:val="Оглавление"/>
    <w:basedOn w:val="a"/>
    <w:link w:val="afe"/>
    <w:rsid w:val="00F1550E"/>
    <w:pPr>
      <w:shd w:val="clear" w:color="auto" w:fill="FFFFFF"/>
      <w:spacing w:before="720" w:line="384" w:lineRule="exact"/>
      <w:jc w:val="both"/>
    </w:pPr>
    <w:rPr>
      <w:rFonts w:ascii="Sylfaen" w:hAnsi="Sylfaen"/>
      <w:color w:val="auto"/>
      <w:sz w:val="21"/>
      <w:szCs w:val="21"/>
      <w:lang w:bidi="ar-SA"/>
    </w:rPr>
  </w:style>
  <w:style w:type="paragraph" w:customStyle="1" w:styleId="CharChar3">
    <w:name w:val="Char Char3 Знак"/>
    <w:basedOn w:val="a"/>
    <w:rsid w:val="00F1550E"/>
    <w:pPr>
      <w:widowControl/>
      <w:spacing w:after="200" w:line="276" w:lineRule="auto"/>
    </w:pPr>
    <w:rPr>
      <w:rFonts w:ascii="Verdana" w:eastAsia="Times New Roman" w:hAnsi="Verdana" w:cs="Verdana"/>
      <w:color w:val="auto"/>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5969">
      <w:bodyDiv w:val="1"/>
      <w:marLeft w:val="0"/>
      <w:marRight w:val="0"/>
      <w:marTop w:val="0"/>
      <w:marBottom w:val="0"/>
      <w:divBdr>
        <w:top w:val="none" w:sz="0" w:space="0" w:color="auto"/>
        <w:left w:val="none" w:sz="0" w:space="0" w:color="auto"/>
        <w:bottom w:val="none" w:sz="0" w:space="0" w:color="auto"/>
        <w:right w:val="none" w:sz="0" w:space="0" w:color="auto"/>
      </w:divBdr>
    </w:div>
    <w:div w:id="251160085">
      <w:bodyDiv w:val="1"/>
      <w:marLeft w:val="0"/>
      <w:marRight w:val="0"/>
      <w:marTop w:val="0"/>
      <w:marBottom w:val="0"/>
      <w:divBdr>
        <w:top w:val="none" w:sz="0" w:space="0" w:color="auto"/>
        <w:left w:val="none" w:sz="0" w:space="0" w:color="auto"/>
        <w:bottom w:val="none" w:sz="0" w:space="0" w:color="auto"/>
        <w:right w:val="none" w:sz="0" w:space="0" w:color="auto"/>
      </w:divBdr>
    </w:div>
    <w:div w:id="609244017">
      <w:bodyDiv w:val="1"/>
      <w:marLeft w:val="0"/>
      <w:marRight w:val="0"/>
      <w:marTop w:val="0"/>
      <w:marBottom w:val="0"/>
      <w:divBdr>
        <w:top w:val="none" w:sz="0" w:space="0" w:color="auto"/>
        <w:left w:val="none" w:sz="0" w:space="0" w:color="auto"/>
        <w:bottom w:val="none" w:sz="0" w:space="0" w:color="auto"/>
        <w:right w:val="none" w:sz="0" w:space="0" w:color="auto"/>
      </w:divBdr>
    </w:div>
    <w:div w:id="152204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z0937-17" TargetMode="External"/><Relationship Id="rId18" Type="http://schemas.openxmlformats.org/officeDocument/2006/relationships/hyperlink" Target="https://visnikkau.webnode.com.ua/news/statistika-v-kriminologiji/" TargetMode="External"/><Relationship Id="rId26" Type="http://schemas.openxmlformats.org/officeDocument/2006/relationships/hyperlink" Target="https://supreme.court.gov.ua" TargetMode="External"/><Relationship Id="rId3" Type="http://schemas.openxmlformats.org/officeDocument/2006/relationships/styles" Target="styles.xml"/><Relationship Id="rId21" Type="http://schemas.openxmlformats.org/officeDocument/2006/relationships/hyperlink" Target="http://zakon1.rada.gov.ua/laws" TargetMode="External"/><Relationship Id="rId7" Type="http://schemas.openxmlformats.org/officeDocument/2006/relationships/endnotes" Target="endnotes.xml"/><Relationship Id="rId12" Type="http://schemas.openxmlformats.org/officeDocument/2006/relationships/hyperlink" Target="https://zakon.rada.gov.ua/laws/show/z0918-17" TargetMode="External"/><Relationship Id="rId17" Type="http://schemas.openxmlformats.org/officeDocument/2006/relationships/hyperlink" Target="https://visnikkau.webnode.com.ua/news/programa-kriminologichnogo-doslidzhennya/" TargetMode="External"/><Relationship Id="rId25" Type="http://schemas.openxmlformats.org/officeDocument/2006/relationships/hyperlink" Target="https://www.npu.gov.ua" TargetMode="External"/><Relationship Id="rId2" Type="http://schemas.openxmlformats.org/officeDocument/2006/relationships/numbering" Target="numbering.xml"/><Relationship Id="rId16" Type="http://schemas.openxmlformats.org/officeDocument/2006/relationships/hyperlink" Target="https://visnikkau.webnode.com.ua/news/eksperiment/" TargetMode="External"/><Relationship Id="rId20" Type="http://schemas.openxmlformats.org/officeDocument/2006/relationships/hyperlink" Target="http://iportal.rada.gov.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750-17" TargetMode="External"/><Relationship Id="rId24" Type="http://schemas.openxmlformats.org/officeDocument/2006/relationships/hyperlink" Target="http://mvs.gov.ua" TargetMode="External"/><Relationship Id="rId5" Type="http://schemas.openxmlformats.org/officeDocument/2006/relationships/webSettings" Target="webSettings.xml"/><Relationship Id="rId15" Type="http://schemas.openxmlformats.org/officeDocument/2006/relationships/hyperlink" Target="https://visnikkau.webnode.com.ua/news/dokumentalnij-analiz/" TargetMode="External"/><Relationship Id="rId23" Type="http://schemas.openxmlformats.org/officeDocument/2006/relationships/hyperlink" Target="http://reyestr.court.gov.ua/" TargetMode="External"/><Relationship Id="rId28" Type="http://schemas.openxmlformats.org/officeDocument/2006/relationships/fontTable" Target="fontTable.xml"/><Relationship Id="rId10" Type="http://schemas.openxmlformats.org/officeDocument/2006/relationships/hyperlink" Target="https://zakon.rada.gov.ua/laws/show/z1041-17" TargetMode="External"/><Relationship Id="rId19" Type="http://schemas.openxmlformats.org/officeDocument/2006/relationships/hyperlink" Target="https://visnikkau.webnode.com.ua/news/testuvannya/" TargetMode="Externa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hyperlink" Target="http://nauka.nlu.edu.ua/wp-content/uploads/2016/12/41_Fialka.pdf" TargetMode="External"/><Relationship Id="rId22" Type="http://schemas.openxmlformats.org/officeDocument/2006/relationships/hyperlink" Target="http://www.court.gov.ua" TargetMode="External"/><Relationship Id="rId27" Type="http://schemas.openxmlformats.org/officeDocument/2006/relationships/hyperlink" Target="https://www.g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3CEB-8960-49D5-8FA4-20F4113F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Гончарук</dc:creator>
  <cp:lastModifiedBy>PK</cp:lastModifiedBy>
  <cp:revision>2</cp:revision>
  <cp:lastPrinted>2023-10-16T14:21:00Z</cp:lastPrinted>
  <dcterms:created xsi:type="dcterms:W3CDTF">2023-11-15T09:20:00Z</dcterms:created>
  <dcterms:modified xsi:type="dcterms:W3CDTF">2023-11-15T09:20:00Z</dcterms:modified>
</cp:coreProperties>
</file>