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39DE" w14:textId="49460BB3" w:rsidR="002278B6" w:rsidRPr="002278B6" w:rsidRDefault="00881F82" w:rsidP="002278B6">
      <w:pPr>
        <w:jc w:val="center"/>
        <w:rPr>
          <w:rFonts w:ascii="Times New Roman" w:eastAsia="Calibri" w:hAnsi="Times New Roman" w:cs="Times New Roman"/>
          <w:b/>
          <w:caps/>
          <w:sz w:val="28"/>
          <w:szCs w:val="28"/>
          <w:lang w:val="uk-UA"/>
        </w:rPr>
      </w:pPr>
      <w:r>
        <w:rPr>
          <w:rFonts w:ascii="Times New Roman" w:eastAsia="Calibri" w:hAnsi="Times New Roman" w:cs="Times New Roman"/>
          <w:b/>
          <w:caps/>
          <w:noProof/>
          <w:sz w:val="28"/>
          <w:szCs w:val="28"/>
          <w:lang w:eastAsia="ru-RU"/>
        </w:rPr>
        <mc:AlternateContent>
          <mc:Choice Requires="wps">
            <w:drawing>
              <wp:anchor distT="0" distB="0" distL="114300" distR="114300" simplePos="0" relativeHeight="251659264" behindDoc="0" locked="0" layoutInCell="1" allowOverlap="1" wp14:anchorId="1F3BAC9E" wp14:editId="77FE1C9B">
                <wp:simplePos x="0" y="0"/>
                <wp:positionH relativeFrom="column">
                  <wp:posOffset>5904230</wp:posOffset>
                </wp:positionH>
                <wp:positionV relativeFrom="paragraph">
                  <wp:posOffset>-377190</wp:posOffset>
                </wp:positionV>
                <wp:extent cx="373380" cy="2286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373380" cy="2286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19F30" id="Прямоугольник 1" o:spid="_x0000_s1026" style="position:absolute;margin-left:464.9pt;margin-top:-29.7pt;width:29.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" fillcolor="white [3212]" strokecolor="white [3212]" strokeweight="1pt"/>
            </w:pict>
          </mc:Fallback>
        </mc:AlternateContent>
      </w:r>
      <w:r w:rsidR="002278B6" w:rsidRPr="002278B6">
        <w:rPr>
          <w:rFonts w:ascii="Times New Roman" w:eastAsia="Calibri" w:hAnsi="Times New Roman" w:cs="Times New Roman"/>
          <w:b/>
          <w:caps/>
          <w:sz w:val="28"/>
          <w:szCs w:val="28"/>
          <w:lang w:val="uk-UA"/>
        </w:rPr>
        <w:t>МІНІСТЕРСТВО ВНУТРІШНІХ СПРАВ УКРАЇНИ</w:t>
      </w:r>
    </w:p>
    <w:p w14:paraId="706CE878" w14:textId="77777777" w:rsidR="002278B6" w:rsidRPr="002278B6" w:rsidRDefault="002278B6" w:rsidP="002278B6">
      <w:pPr>
        <w:jc w:val="center"/>
        <w:rPr>
          <w:rFonts w:ascii="Times New Roman" w:eastAsia="Calibri" w:hAnsi="Times New Roman" w:cs="Times New Roman"/>
          <w:b/>
          <w:caps/>
          <w:sz w:val="28"/>
          <w:szCs w:val="28"/>
          <w:lang w:val="uk-UA"/>
        </w:rPr>
      </w:pPr>
    </w:p>
    <w:p w14:paraId="1D1F26E0"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4F232CC6"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63008865" w14:textId="77777777" w:rsidR="00346A07" w:rsidRPr="00346A07" w:rsidRDefault="00346A07" w:rsidP="00346A07">
      <w:pPr>
        <w:tabs>
          <w:tab w:val="left" w:pos="8044"/>
        </w:tabs>
        <w:jc w:val="center"/>
        <w:rPr>
          <w:rFonts w:ascii="Times New Roman" w:eastAsia="Calibri" w:hAnsi="Times New Roman" w:cs="Times New Roman"/>
          <w:b/>
          <w:sz w:val="28"/>
          <w:szCs w:val="28"/>
          <w:lang w:val="uk-UA"/>
        </w:rPr>
      </w:pPr>
      <w:r w:rsidRPr="00346A07">
        <w:rPr>
          <w:rFonts w:ascii="Times New Roman" w:eastAsia="Calibri" w:hAnsi="Times New Roman" w:cs="Times New Roman"/>
          <w:b/>
          <w:sz w:val="28"/>
          <w:szCs w:val="28"/>
          <w:lang w:val="uk-UA"/>
        </w:rPr>
        <w:t>НАВЧАЛЬНО-НАУКОВИЙ ІНСТИТУТ ПРАВА</w:t>
      </w:r>
    </w:p>
    <w:p w14:paraId="267D82E1" w14:textId="77777777" w:rsidR="00346A07" w:rsidRPr="00346A07" w:rsidRDefault="00346A07" w:rsidP="00346A07">
      <w:pPr>
        <w:tabs>
          <w:tab w:val="left" w:pos="8044"/>
        </w:tabs>
        <w:jc w:val="center"/>
        <w:rPr>
          <w:rFonts w:ascii="Times New Roman" w:eastAsia="Calibri" w:hAnsi="Times New Roman" w:cs="Times New Roman"/>
          <w:b/>
          <w:sz w:val="28"/>
          <w:szCs w:val="28"/>
          <w:lang w:val="uk-UA"/>
        </w:rPr>
      </w:pPr>
      <w:r w:rsidRPr="00346A07">
        <w:rPr>
          <w:rFonts w:ascii="Times New Roman" w:eastAsia="Calibri" w:hAnsi="Times New Roman" w:cs="Times New Roman"/>
          <w:b/>
          <w:sz w:val="28"/>
          <w:szCs w:val="28"/>
          <w:lang w:val="uk-UA"/>
        </w:rPr>
        <w:t xml:space="preserve">ТА ІННОВАЦІЙНОЇ ОСВІТИ </w:t>
      </w:r>
    </w:p>
    <w:p w14:paraId="3812B2B4" w14:textId="77777777" w:rsidR="00346A07" w:rsidRPr="00346A07" w:rsidRDefault="00346A07" w:rsidP="00346A07">
      <w:pPr>
        <w:jc w:val="center"/>
        <w:rPr>
          <w:rFonts w:ascii="Times New Roman" w:eastAsia="Calibri" w:hAnsi="Times New Roman" w:cs="Times New Roman"/>
          <w:b/>
          <w:sz w:val="28"/>
          <w:szCs w:val="28"/>
          <w:lang w:val="uk-UA"/>
        </w:rPr>
      </w:pPr>
    </w:p>
    <w:p w14:paraId="405E6960" w14:textId="77777777" w:rsidR="00346A07" w:rsidRPr="00346A07" w:rsidRDefault="00346A07" w:rsidP="00346A07">
      <w:pPr>
        <w:tabs>
          <w:tab w:val="left" w:pos="8044"/>
        </w:tabs>
        <w:jc w:val="center"/>
        <w:rPr>
          <w:rFonts w:ascii="Times New Roman" w:hAnsi="Times New Roman" w:cs="Times New Roman"/>
          <w:b/>
          <w:sz w:val="28"/>
          <w:szCs w:val="28"/>
          <w:lang w:val="uk-UA"/>
        </w:rPr>
      </w:pPr>
      <w:r w:rsidRPr="00346A07">
        <w:rPr>
          <w:rFonts w:ascii="Times New Roman" w:hAnsi="Times New Roman" w:cs="Times New Roman"/>
          <w:b/>
          <w:sz w:val="28"/>
          <w:szCs w:val="28"/>
          <w:lang w:val="uk-UA"/>
        </w:rPr>
        <w:t>КАФЕДРА УПРАВЛІННЯ ТА АДМІНІСТРУВАННЯ</w:t>
      </w:r>
    </w:p>
    <w:p w14:paraId="7F695003" w14:textId="77777777" w:rsidR="002278B6" w:rsidRPr="002278B6" w:rsidRDefault="002278B6" w:rsidP="002278B6">
      <w:pPr>
        <w:tabs>
          <w:tab w:val="left" w:pos="8044"/>
        </w:tabs>
        <w:jc w:val="center"/>
        <w:rPr>
          <w:rFonts w:ascii="Times New Roman" w:eastAsia="Calibri" w:hAnsi="Times New Roman" w:cs="Times New Roman"/>
          <w:i/>
          <w:sz w:val="28"/>
          <w:szCs w:val="28"/>
          <w:lang w:val="uk-UA"/>
        </w:rPr>
      </w:pPr>
    </w:p>
    <w:p w14:paraId="062F7E5A"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670EEE87" w14:textId="77777777" w:rsidR="002278B6" w:rsidRPr="002278B6" w:rsidRDefault="002278B6" w:rsidP="002278B6">
      <w:pPr>
        <w:ind w:firstLine="708"/>
        <w:jc w:val="center"/>
        <w:rPr>
          <w:rFonts w:ascii="Times New Roman" w:hAnsi="Times New Roman" w:cs="Times New Roman"/>
          <w:b/>
          <w:spacing w:val="-4"/>
          <w:sz w:val="28"/>
          <w:szCs w:val="28"/>
          <w:lang w:val="uk-UA"/>
        </w:rPr>
      </w:pPr>
    </w:p>
    <w:p w14:paraId="1DEC52B0" w14:textId="77777777" w:rsidR="00346A07" w:rsidRPr="00346A07" w:rsidRDefault="00346A07" w:rsidP="00346A07">
      <w:pPr>
        <w:ind w:firstLine="708"/>
        <w:jc w:val="center"/>
        <w:rPr>
          <w:rFonts w:ascii="Times New Roman" w:hAnsi="Times New Roman" w:cs="Times New Roman"/>
          <w:i/>
          <w:iCs/>
          <w:sz w:val="28"/>
          <w:szCs w:val="28"/>
          <w:lang w:val="uk-UA"/>
        </w:rPr>
      </w:pPr>
      <w:r w:rsidRPr="00346A07">
        <w:rPr>
          <w:rFonts w:ascii="Times New Roman" w:hAnsi="Times New Roman" w:cs="Times New Roman"/>
          <w:b/>
          <w:i/>
          <w:iCs/>
          <w:spacing w:val="-4"/>
          <w:sz w:val="28"/>
          <w:szCs w:val="28"/>
          <w:lang w:val="uk-UA"/>
        </w:rPr>
        <w:t>«ОСНОВИ ДЕРЖАВНОЇ ПОЛІТИКИ»</w:t>
      </w:r>
    </w:p>
    <w:p w14:paraId="63182092"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FA675C7"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0012CFC"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36488F9" w14:textId="77777777" w:rsidR="00881F82" w:rsidRDefault="00881F82" w:rsidP="00881F82">
      <w:pPr>
        <w:tabs>
          <w:tab w:val="left" w:pos="7881"/>
        </w:tabs>
        <w:jc w:val="both"/>
        <w:rPr>
          <w:rFonts w:ascii="Times New Roman" w:eastAsia="Times New Roman" w:hAnsi="Times New Roman" w:cs="Times New Roman"/>
          <w:b/>
          <w:i/>
          <w:sz w:val="28"/>
          <w:szCs w:val="28"/>
        </w:rPr>
      </w:pPr>
      <w:proofErr w:type="spellStart"/>
      <w:r>
        <w:rPr>
          <w:rFonts w:ascii="Times New Roman" w:eastAsia="Times New Roman" w:hAnsi="Times New Roman" w:cs="Times New Roman"/>
          <w:sz w:val="28"/>
          <w:szCs w:val="28"/>
        </w:rPr>
        <w:t>Рівень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вищої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r w:rsidRPr="002D5D2D">
        <w:rPr>
          <w:rFonts w:ascii="Times New Roman" w:eastAsia="Times New Roman" w:hAnsi="Times New Roman" w:cs="Times New Roman"/>
          <w:b/>
          <w:i/>
          <w:sz w:val="28"/>
          <w:szCs w:val="28"/>
        </w:rPr>
        <w:t>перший (</w:t>
      </w:r>
      <w:proofErr w:type="spellStart"/>
      <w:r w:rsidRPr="002D5D2D">
        <w:rPr>
          <w:rFonts w:ascii="Times New Roman" w:eastAsia="Times New Roman" w:hAnsi="Times New Roman" w:cs="Times New Roman"/>
          <w:b/>
          <w:i/>
          <w:sz w:val="28"/>
          <w:szCs w:val="28"/>
        </w:rPr>
        <w:t>бакалаврський</w:t>
      </w:r>
      <w:proofErr w:type="spellEnd"/>
      <w:r w:rsidRPr="002D5D2D">
        <w:rPr>
          <w:rFonts w:ascii="Times New Roman" w:eastAsia="Times New Roman" w:hAnsi="Times New Roman" w:cs="Times New Roman"/>
          <w:b/>
          <w:i/>
          <w:sz w:val="28"/>
          <w:szCs w:val="28"/>
        </w:rPr>
        <w:t>)</w:t>
      </w:r>
    </w:p>
    <w:p w14:paraId="02E78723" w14:textId="77777777" w:rsidR="00881F82" w:rsidRPr="00C85B1A" w:rsidRDefault="00881F82" w:rsidP="00881F82">
      <w:pPr>
        <w:tabs>
          <w:tab w:val="left" w:pos="7881"/>
        </w:tabs>
        <w:jc w:val="both"/>
        <w:rPr>
          <w:rFonts w:ascii="Times New Roman" w:eastAsia="Times New Roman" w:hAnsi="Times New Roman" w:cs="Times New Roman"/>
          <w:b/>
          <w:i/>
          <w:sz w:val="28"/>
          <w:szCs w:val="28"/>
        </w:rPr>
      </w:pPr>
      <w:proofErr w:type="spellStart"/>
      <w:r w:rsidRPr="00C85B1A">
        <w:rPr>
          <w:rFonts w:ascii="Times New Roman" w:eastAsia="Times New Roman" w:hAnsi="Times New Roman" w:cs="Times New Roman"/>
          <w:sz w:val="28"/>
          <w:szCs w:val="28"/>
        </w:rPr>
        <w:t>Галузь</w:t>
      </w:r>
      <w:proofErr w:type="spellEnd"/>
      <w:r w:rsidRPr="00C85B1A">
        <w:rPr>
          <w:rFonts w:ascii="Times New Roman" w:eastAsia="Times New Roman" w:hAnsi="Times New Roman" w:cs="Times New Roman"/>
          <w:sz w:val="28"/>
          <w:szCs w:val="28"/>
        </w:rPr>
        <w:t xml:space="preserve"> </w:t>
      </w:r>
      <w:proofErr w:type="spellStart"/>
      <w:r w:rsidRPr="00C85B1A">
        <w:rPr>
          <w:rFonts w:ascii="Times New Roman" w:eastAsia="Times New Roman" w:hAnsi="Times New Roman" w:cs="Times New Roman"/>
          <w:sz w:val="28"/>
          <w:szCs w:val="28"/>
        </w:rPr>
        <w:t>знань</w:t>
      </w:r>
      <w:proofErr w:type="spellEnd"/>
      <w:r w:rsidRPr="00C85B1A">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 xml:space="preserve"> </w:t>
      </w:r>
      <w:r w:rsidRPr="001C350C">
        <w:rPr>
          <w:rFonts w:ascii="Times New Roman" w:eastAsia="Times New Roman" w:hAnsi="Times New Roman" w:cs="Times New Roman"/>
          <w:b/>
          <w:i/>
          <w:sz w:val="28"/>
          <w:szCs w:val="28"/>
        </w:rPr>
        <w:t xml:space="preserve">281 </w:t>
      </w:r>
      <w:proofErr w:type="spellStart"/>
      <w:r w:rsidRPr="001C350C">
        <w:rPr>
          <w:rFonts w:ascii="Times New Roman" w:eastAsia="Times New Roman" w:hAnsi="Times New Roman" w:cs="Times New Roman"/>
          <w:b/>
          <w:i/>
          <w:sz w:val="28"/>
          <w:szCs w:val="28"/>
        </w:rPr>
        <w:t>Публічне</w:t>
      </w:r>
      <w:proofErr w:type="spellEnd"/>
      <w:r w:rsidRPr="001C350C">
        <w:rPr>
          <w:rFonts w:ascii="Times New Roman" w:eastAsia="Times New Roman" w:hAnsi="Times New Roman" w:cs="Times New Roman"/>
          <w:b/>
          <w:i/>
          <w:sz w:val="28"/>
          <w:szCs w:val="28"/>
        </w:rPr>
        <w:t xml:space="preserve"> </w:t>
      </w:r>
      <w:proofErr w:type="spellStart"/>
      <w:r w:rsidRPr="001C350C">
        <w:rPr>
          <w:rFonts w:ascii="Times New Roman" w:eastAsia="Times New Roman" w:hAnsi="Times New Roman" w:cs="Times New Roman"/>
          <w:b/>
          <w:i/>
          <w:sz w:val="28"/>
          <w:szCs w:val="28"/>
        </w:rPr>
        <w:t>управління</w:t>
      </w:r>
      <w:proofErr w:type="spellEnd"/>
      <w:r w:rsidRPr="001C350C">
        <w:rPr>
          <w:rFonts w:ascii="Times New Roman" w:eastAsia="Times New Roman" w:hAnsi="Times New Roman" w:cs="Times New Roman"/>
          <w:b/>
          <w:i/>
          <w:sz w:val="28"/>
          <w:szCs w:val="28"/>
        </w:rPr>
        <w:t xml:space="preserve"> та </w:t>
      </w:r>
      <w:proofErr w:type="spellStart"/>
      <w:r w:rsidRPr="001C350C">
        <w:rPr>
          <w:rFonts w:ascii="Times New Roman" w:eastAsia="Times New Roman" w:hAnsi="Times New Roman" w:cs="Times New Roman"/>
          <w:b/>
          <w:i/>
          <w:sz w:val="28"/>
          <w:szCs w:val="28"/>
        </w:rPr>
        <w:t>адміністрування</w:t>
      </w:r>
      <w:proofErr w:type="spellEnd"/>
    </w:p>
    <w:p w14:paraId="0737F28E" w14:textId="77777777" w:rsidR="00881F82" w:rsidRPr="00C85B1A" w:rsidRDefault="00881F82" w:rsidP="00881F82">
      <w:pPr>
        <w:tabs>
          <w:tab w:val="left" w:pos="7881"/>
        </w:tabs>
        <w:jc w:val="both"/>
        <w:rPr>
          <w:rFonts w:ascii="Times New Roman" w:eastAsia="Times New Roman" w:hAnsi="Times New Roman" w:cs="Times New Roman"/>
          <w:b/>
          <w:i/>
          <w:sz w:val="28"/>
          <w:szCs w:val="28"/>
        </w:rPr>
      </w:pPr>
      <w:proofErr w:type="spellStart"/>
      <w:r>
        <w:rPr>
          <w:rFonts w:ascii="Times New Roman" w:eastAsia="Times New Roman" w:hAnsi="Times New Roman" w:cs="Times New Roman"/>
          <w:sz w:val="28"/>
          <w:szCs w:val="28"/>
        </w:rPr>
        <w:t>Спеціальність</w:t>
      </w:r>
      <w:proofErr w:type="spellEnd"/>
      <w:r>
        <w:rPr>
          <w:rFonts w:ascii="Times New Roman" w:eastAsia="Times New Roman" w:hAnsi="Times New Roman" w:cs="Times New Roman"/>
          <w:sz w:val="28"/>
          <w:szCs w:val="28"/>
        </w:rPr>
        <w:t xml:space="preserve">: </w:t>
      </w:r>
      <w:r w:rsidRPr="001C350C">
        <w:rPr>
          <w:rFonts w:ascii="Times New Roman" w:eastAsia="Times New Roman" w:hAnsi="Times New Roman" w:cs="Times New Roman"/>
          <w:b/>
          <w:i/>
          <w:sz w:val="28"/>
          <w:szCs w:val="28"/>
        </w:rPr>
        <w:t xml:space="preserve">281 </w:t>
      </w:r>
      <w:r>
        <w:rPr>
          <w:rFonts w:ascii="Times New Roman" w:eastAsia="Times New Roman" w:hAnsi="Times New Roman" w:cs="Times New Roman"/>
          <w:b/>
          <w:i/>
          <w:sz w:val="28"/>
          <w:szCs w:val="28"/>
        </w:rPr>
        <w:t>«</w:t>
      </w:r>
      <w:proofErr w:type="spellStart"/>
      <w:r w:rsidRPr="001C350C">
        <w:rPr>
          <w:rFonts w:ascii="Times New Roman" w:eastAsia="Times New Roman" w:hAnsi="Times New Roman" w:cs="Times New Roman"/>
          <w:b/>
          <w:i/>
          <w:sz w:val="28"/>
          <w:szCs w:val="28"/>
        </w:rPr>
        <w:t>Публічне</w:t>
      </w:r>
      <w:proofErr w:type="spellEnd"/>
      <w:r w:rsidRPr="001C350C">
        <w:rPr>
          <w:rFonts w:ascii="Times New Roman" w:eastAsia="Times New Roman" w:hAnsi="Times New Roman" w:cs="Times New Roman"/>
          <w:b/>
          <w:i/>
          <w:sz w:val="28"/>
          <w:szCs w:val="28"/>
        </w:rPr>
        <w:t xml:space="preserve"> </w:t>
      </w:r>
      <w:proofErr w:type="spellStart"/>
      <w:r w:rsidRPr="001C350C">
        <w:rPr>
          <w:rFonts w:ascii="Times New Roman" w:eastAsia="Times New Roman" w:hAnsi="Times New Roman" w:cs="Times New Roman"/>
          <w:b/>
          <w:i/>
          <w:sz w:val="28"/>
          <w:szCs w:val="28"/>
        </w:rPr>
        <w:t>управління</w:t>
      </w:r>
      <w:proofErr w:type="spellEnd"/>
      <w:r w:rsidRPr="001C350C">
        <w:rPr>
          <w:rFonts w:ascii="Times New Roman" w:eastAsia="Times New Roman" w:hAnsi="Times New Roman" w:cs="Times New Roman"/>
          <w:b/>
          <w:i/>
          <w:sz w:val="28"/>
          <w:szCs w:val="28"/>
        </w:rPr>
        <w:t xml:space="preserve"> та </w:t>
      </w:r>
      <w:proofErr w:type="spellStart"/>
      <w:r w:rsidRPr="001C350C">
        <w:rPr>
          <w:rFonts w:ascii="Times New Roman" w:eastAsia="Times New Roman" w:hAnsi="Times New Roman" w:cs="Times New Roman"/>
          <w:b/>
          <w:i/>
          <w:sz w:val="28"/>
          <w:szCs w:val="28"/>
        </w:rPr>
        <w:t>адміністрування</w:t>
      </w:r>
      <w:proofErr w:type="spellEnd"/>
      <w:r>
        <w:rPr>
          <w:rFonts w:ascii="Times New Roman" w:eastAsia="Times New Roman" w:hAnsi="Times New Roman" w:cs="Times New Roman"/>
          <w:b/>
          <w:i/>
          <w:sz w:val="28"/>
          <w:szCs w:val="28"/>
        </w:rPr>
        <w:t>»</w:t>
      </w:r>
    </w:p>
    <w:p w14:paraId="0860E4D8" w14:textId="77777777" w:rsidR="00881F82" w:rsidRDefault="00881F82" w:rsidP="00881F82">
      <w:pPr>
        <w:widowControl w:val="0"/>
        <w:tabs>
          <w:tab w:val="left" w:pos="5128"/>
        </w:tabs>
        <w:jc w:val="both"/>
        <w:rPr>
          <w:rFonts w:ascii="Times New Roman" w:eastAsia="Times New Roman" w:hAnsi="Times New Roman" w:cs="Times New Roman"/>
          <w:b/>
          <w:i/>
          <w:sz w:val="28"/>
          <w:szCs w:val="28"/>
          <w:u w:val="single"/>
        </w:rPr>
      </w:pPr>
      <w:proofErr w:type="spellStart"/>
      <w:r>
        <w:rPr>
          <w:rFonts w:ascii="Times New Roman" w:eastAsia="Times New Roman" w:hAnsi="Times New Roman" w:cs="Times New Roman"/>
          <w:sz w:val="28"/>
          <w:szCs w:val="28"/>
        </w:rPr>
        <w:t>Освітня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proofErr w:type="spellStart"/>
      <w:r w:rsidRPr="001C350C">
        <w:rPr>
          <w:rFonts w:ascii="Times New Roman" w:eastAsia="Times New Roman" w:hAnsi="Times New Roman" w:cs="Times New Roman"/>
          <w:b/>
          <w:i/>
          <w:sz w:val="28"/>
          <w:szCs w:val="28"/>
        </w:rPr>
        <w:t>Публічне</w:t>
      </w:r>
      <w:proofErr w:type="spellEnd"/>
      <w:r w:rsidRPr="001C350C">
        <w:rPr>
          <w:rFonts w:ascii="Times New Roman" w:eastAsia="Times New Roman" w:hAnsi="Times New Roman" w:cs="Times New Roman"/>
          <w:b/>
          <w:i/>
          <w:sz w:val="28"/>
          <w:szCs w:val="28"/>
        </w:rPr>
        <w:t xml:space="preserve"> </w:t>
      </w:r>
      <w:proofErr w:type="spellStart"/>
      <w:r w:rsidRPr="001C350C">
        <w:rPr>
          <w:rFonts w:ascii="Times New Roman" w:eastAsia="Times New Roman" w:hAnsi="Times New Roman" w:cs="Times New Roman"/>
          <w:b/>
          <w:i/>
          <w:sz w:val="28"/>
          <w:szCs w:val="28"/>
        </w:rPr>
        <w:t>управління</w:t>
      </w:r>
      <w:proofErr w:type="spellEnd"/>
      <w:r w:rsidRPr="001C350C">
        <w:rPr>
          <w:rFonts w:ascii="Times New Roman" w:eastAsia="Times New Roman" w:hAnsi="Times New Roman" w:cs="Times New Roman"/>
          <w:b/>
          <w:i/>
          <w:sz w:val="28"/>
          <w:szCs w:val="28"/>
        </w:rPr>
        <w:t xml:space="preserve"> та </w:t>
      </w:r>
      <w:proofErr w:type="spellStart"/>
      <w:r w:rsidRPr="001C350C">
        <w:rPr>
          <w:rFonts w:ascii="Times New Roman" w:eastAsia="Times New Roman" w:hAnsi="Times New Roman" w:cs="Times New Roman"/>
          <w:b/>
          <w:i/>
          <w:sz w:val="28"/>
          <w:szCs w:val="28"/>
        </w:rPr>
        <w:t>адміністрування</w:t>
      </w:r>
      <w:proofErr w:type="spellEnd"/>
      <w:r>
        <w:rPr>
          <w:rFonts w:ascii="Times New Roman" w:eastAsia="Times New Roman" w:hAnsi="Times New Roman" w:cs="Times New Roman"/>
          <w:b/>
          <w:i/>
          <w:sz w:val="28"/>
          <w:szCs w:val="28"/>
        </w:rPr>
        <w:t>»</w:t>
      </w:r>
    </w:p>
    <w:p w14:paraId="0837DFDF" w14:textId="77777777" w:rsidR="00881F82" w:rsidRDefault="00881F82" w:rsidP="00881F82">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Статус </w:t>
      </w:r>
      <w:proofErr w:type="spellStart"/>
      <w:r>
        <w:rPr>
          <w:rFonts w:ascii="Times New Roman" w:eastAsia="Times New Roman" w:hAnsi="Times New Roman" w:cs="Times New Roman"/>
          <w:sz w:val="28"/>
          <w:szCs w:val="28"/>
        </w:rPr>
        <w:t>навчальної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дисципліни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i/>
          <w:sz w:val="28"/>
          <w:szCs w:val="28"/>
        </w:rPr>
        <w:t>обов’язкова</w:t>
      </w:r>
      <w:proofErr w:type="spellEnd"/>
    </w:p>
    <w:p w14:paraId="43D70559" w14:textId="62941513" w:rsidR="002278B6" w:rsidRPr="00346A07" w:rsidRDefault="00881F82" w:rsidP="00881F82">
      <w:pPr>
        <w:widowControl w:val="0"/>
        <w:autoSpaceDE w:val="0"/>
        <w:autoSpaceDN w:val="0"/>
        <w:spacing w:after="0"/>
        <w:rPr>
          <w:rFonts w:ascii="Times New Roman" w:eastAsia="Calibri" w:hAnsi="Times New Roman" w:cs="Times New Roman"/>
          <w:sz w:val="28"/>
          <w:szCs w:val="28"/>
          <w:lang w:val="uk-UA"/>
        </w:rPr>
      </w:pPr>
      <w:proofErr w:type="spellStart"/>
      <w:r>
        <w:rPr>
          <w:rFonts w:ascii="Times New Roman" w:eastAsia="Times New Roman" w:hAnsi="Times New Roman" w:cs="Times New Roman"/>
          <w:sz w:val="28"/>
          <w:szCs w:val="28"/>
        </w:rPr>
        <w:t>Мова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українська</w:t>
      </w:r>
      <w:proofErr w:type="spellEnd"/>
    </w:p>
    <w:p w14:paraId="2AF50B37"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5BBF554"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66BF61C4"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7169CA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65F97380" w14:textId="77777777" w:rsidR="00881F82" w:rsidRDefault="00881F82"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2DD0DEDA" w14:textId="77777777" w:rsidR="00881F82" w:rsidRDefault="00881F82"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41021382" w14:textId="77777777" w:rsidR="00881F82" w:rsidRDefault="00881F82"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1983B311"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6C796033"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7"/>
          <w:headerReference w:type="first" r:id="rId8"/>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9F01D9" w:rsidRPr="009F01D9" w14:paraId="3D820397" w14:textId="77777777" w:rsidTr="009F01D9">
        <w:tc>
          <w:tcPr>
            <w:tcW w:w="4393" w:type="dxa"/>
            <w:hideMark/>
          </w:tcPr>
          <w:p w14:paraId="5CC78521"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b/>
                <w:color w:val="000000"/>
                <w:sz w:val="28"/>
                <w:szCs w:val="28"/>
                <w:lang w:val="uk-UA"/>
              </w:rPr>
              <w:lastRenderedPageBreak/>
              <w:t>ЗАТВЕРДЖЕНО</w:t>
            </w:r>
          </w:p>
        </w:tc>
        <w:tc>
          <w:tcPr>
            <w:tcW w:w="992" w:type="dxa"/>
          </w:tcPr>
          <w:p w14:paraId="6D4B3C38"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7A522C7F"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b/>
                <w:color w:val="000000"/>
                <w:sz w:val="28"/>
                <w:szCs w:val="28"/>
                <w:lang w:val="uk-UA"/>
              </w:rPr>
              <w:t>СХВАЛЕНО</w:t>
            </w:r>
          </w:p>
        </w:tc>
      </w:tr>
      <w:tr w:rsidR="009F01D9" w:rsidRPr="009F01D9" w14:paraId="06AE17DB" w14:textId="77777777" w:rsidTr="009F01D9">
        <w:tc>
          <w:tcPr>
            <w:tcW w:w="4393" w:type="dxa"/>
            <w:hideMark/>
          </w:tcPr>
          <w:p w14:paraId="3FD090A5" w14:textId="77777777" w:rsidR="009F01D9" w:rsidRPr="009F01D9" w:rsidRDefault="009F01D9" w:rsidP="009F01D9">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9F01D9">
              <w:rPr>
                <w:rFonts w:ascii="Times New Roman" w:eastAsia="Times New Roman" w:hAnsi="Times New Roman" w:cs="Times New Roman"/>
                <w:color w:val="000000"/>
                <w:sz w:val="28"/>
                <w:szCs w:val="28"/>
                <w:lang w:val="uk-UA"/>
              </w:rPr>
              <w:t>Навчально-методичною радою</w:t>
            </w:r>
          </w:p>
          <w:p w14:paraId="3F49ED26" w14:textId="77777777" w:rsidR="009F01D9" w:rsidRPr="009F01D9" w:rsidRDefault="009F01D9" w:rsidP="009F01D9">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color w:val="000000"/>
                <w:sz w:val="28"/>
                <w:szCs w:val="28"/>
                <w:lang w:val="uk-UA"/>
              </w:rPr>
              <w:t>Дніпропетровсько</w:t>
            </w:r>
            <w:bookmarkStart w:id="0" w:name="_GoBack"/>
            <w:bookmarkEnd w:id="0"/>
            <w:r w:rsidRPr="009F01D9">
              <w:rPr>
                <w:rFonts w:ascii="Times New Roman" w:eastAsia="Times New Roman" w:hAnsi="Times New Roman" w:cs="Times New Roman"/>
                <w:color w:val="000000"/>
                <w:sz w:val="28"/>
                <w:szCs w:val="28"/>
                <w:lang w:val="uk-UA"/>
              </w:rPr>
              <w:t>го державного університету  внутрішніх справ</w:t>
            </w:r>
          </w:p>
        </w:tc>
        <w:tc>
          <w:tcPr>
            <w:tcW w:w="992" w:type="dxa"/>
          </w:tcPr>
          <w:p w14:paraId="121B912A"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469CC13D"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color w:val="000000"/>
                <w:sz w:val="28"/>
                <w:szCs w:val="28"/>
                <w:lang w:val="uk-UA"/>
              </w:rPr>
              <w:t xml:space="preserve">Вченою радою Навчально-наукового інституту права та інноваційної освіти </w:t>
            </w:r>
          </w:p>
        </w:tc>
      </w:tr>
      <w:tr w:rsidR="009F01D9" w:rsidRPr="009F01D9" w14:paraId="6AF20433" w14:textId="77777777" w:rsidTr="009F01D9">
        <w:tc>
          <w:tcPr>
            <w:tcW w:w="4393" w:type="dxa"/>
            <w:hideMark/>
          </w:tcPr>
          <w:p w14:paraId="5FD5E61A"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color w:val="000000"/>
                <w:sz w:val="28"/>
                <w:szCs w:val="28"/>
                <w:lang w:val="uk-UA"/>
              </w:rPr>
              <w:t xml:space="preserve">Протокол від 31.08.2023 №1    </w:t>
            </w:r>
          </w:p>
        </w:tc>
        <w:tc>
          <w:tcPr>
            <w:tcW w:w="992" w:type="dxa"/>
          </w:tcPr>
          <w:p w14:paraId="2BE96078"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33269A16" w14:textId="77777777" w:rsidR="009F01D9" w:rsidRPr="009F01D9" w:rsidRDefault="009F01D9" w:rsidP="009F01D9">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9F01D9">
              <w:rPr>
                <w:rFonts w:ascii="Times New Roman" w:eastAsia="Times New Roman" w:hAnsi="Times New Roman" w:cs="Times New Roman"/>
                <w:color w:val="000000"/>
                <w:sz w:val="28"/>
                <w:szCs w:val="28"/>
                <w:lang w:val="uk-UA"/>
              </w:rPr>
              <w:t xml:space="preserve">Протокол від 29.08.2023 №1          </w:t>
            </w:r>
          </w:p>
        </w:tc>
      </w:tr>
      <w:tr w:rsidR="009F01D9" w:rsidRPr="009F01D9" w14:paraId="6C140BEA" w14:textId="77777777" w:rsidTr="009F01D9">
        <w:tc>
          <w:tcPr>
            <w:tcW w:w="4393" w:type="dxa"/>
          </w:tcPr>
          <w:p w14:paraId="6197F9EF" w14:textId="77777777" w:rsidR="009F01D9" w:rsidRPr="009F01D9" w:rsidRDefault="009F01D9" w:rsidP="009F01D9">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14:paraId="1E5C24C3"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14:paraId="4FFB05A3" w14:textId="77777777" w:rsidR="009F01D9" w:rsidRPr="009F01D9" w:rsidRDefault="009F01D9" w:rsidP="009F01D9">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14:paraId="7667A6EC" w14:textId="77777777" w:rsidR="00881F82" w:rsidRPr="00881F82" w:rsidRDefault="00881F82" w:rsidP="00881F82">
      <w:pPr>
        <w:widowControl w:val="0"/>
        <w:tabs>
          <w:tab w:val="left" w:pos="9694"/>
        </w:tabs>
        <w:autoSpaceDE w:val="0"/>
        <w:autoSpaceDN w:val="0"/>
        <w:spacing w:after="0" w:line="242" w:lineRule="auto"/>
        <w:ind w:right="-78"/>
        <w:jc w:val="both"/>
        <w:rPr>
          <w:rFonts w:ascii="Times New Roman" w:eastAsia="Times New Roman" w:hAnsi="Times New Roman" w:cs="Times New Roman"/>
          <w:b/>
          <w:sz w:val="28"/>
          <w:szCs w:val="28"/>
          <w:lang w:val="uk-UA"/>
        </w:rPr>
      </w:pPr>
      <w:r w:rsidRPr="00881F82">
        <w:rPr>
          <w:rFonts w:ascii="Times New Roman" w:eastAsia="Times New Roman" w:hAnsi="Times New Roman" w:cs="Times New Roman"/>
          <w:b/>
          <w:sz w:val="28"/>
          <w:szCs w:val="28"/>
          <w:lang w:val="uk-UA"/>
        </w:rPr>
        <w:t xml:space="preserve">ПОГОДЖЕНО </w:t>
      </w:r>
    </w:p>
    <w:p w14:paraId="017BA772" w14:textId="77777777" w:rsidR="00881F82" w:rsidRPr="00881F82" w:rsidRDefault="00881F82" w:rsidP="00881F82">
      <w:pPr>
        <w:widowControl w:val="0"/>
        <w:tabs>
          <w:tab w:val="left" w:pos="9694"/>
        </w:tabs>
        <w:autoSpaceDE w:val="0"/>
        <w:autoSpaceDN w:val="0"/>
        <w:spacing w:after="0" w:line="242" w:lineRule="auto"/>
        <w:ind w:right="-78"/>
        <w:jc w:val="both"/>
        <w:rPr>
          <w:rFonts w:ascii="Times New Roman" w:eastAsia="Times New Roman" w:hAnsi="Times New Roman" w:cs="Times New Roman"/>
          <w:sz w:val="28"/>
          <w:szCs w:val="28"/>
          <w:lang w:val="uk-UA"/>
        </w:rPr>
      </w:pPr>
      <w:r w:rsidRPr="00881F82">
        <w:rPr>
          <w:rFonts w:ascii="Times New Roman" w:eastAsia="Times New Roman" w:hAnsi="Times New Roman" w:cs="Times New Roman"/>
          <w:sz w:val="28"/>
          <w:szCs w:val="28"/>
          <w:lang w:val="uk-UA"/>
        </w:rPr>
        <w:t>Гарант освітньої програми «</w:t>
      </w:r>
      <w:r w:rsidRPr="00881F82">
        <w:rPr>
          <w:rFonts w:ascii="Times New Roman" w:eastAsia="Times New Roman" w:hAnsi="Times New Roman" w:cs="Times New Roman"/>
          <w:i/>
          <w:sz w:val="28"/>
          <w:szCs w:val="28"/>
          <w:lang w:val="uk-UA"/>
        </w:rPr>
        <w:t>Публічне управління та адміністрування»</w:t>
      </w:r>
    </w:p>
    <w:p w14:paraId="7FD36FB1" w14:textId="77777777" w:rsidR="00881F82" w:rsidRPr="00881F82" w:rsidRDefault="00881F82" w:rsidP="00881F82">
      <w:pPr>
        <w:widowControl w:val="0"/>
        <w:tabs>
          <w:tab w:val="left" w:pos="9694"/>
        </w:tabs>
        <w:autoSpaceDE w:val="0"/>
        <w:autoSpaceDN w:val="0"/>
        <w:spacing w:after="0" w:line="242" w:lineRule="auto"/>
        <w:ind w:left="709" w:right="-78"/>
        <w:jc w:val="both"/>
        <w:rPr>
          <w:rFonts w:ascii="Times New Roman" w:eastAsia="Times New Roman" w:hAnsi="Times New Roman" w:cs="Times New Roman"/>
          <w:sz w:val="28"/>
          <w:szCs w:val="28"/>
          <w:lang w:val="uk-UA"/>
        </w:rPr>
      </w:pPr>
      <w:r w:rsidRPr="00881F82">
        <w:rPr>
          <w:rFonts w:ascii="Times New Roman" w:eastAsia="Times New Roman" w:hAnsi="Times New Roman" w:cs="Times New Roman"/>
          <w:sz w:val="28"/>
          <w:szCs w:val="28"/>
          <w:lang w:val="uk-UA"/>
        </w:rPr>
        <w:t xml:space="preserve">                             __________________________</w:t>
      </w:r>
      <w:r w:rsidRPr="00881F82">
        <w:rPr>
          <w:rFonts w:ascii="Times New Roman" w:eastAsia="Times New Roman" w:hAnsi="Times New Roman" w:cs="Times New Roman"/>
          <w:sz w:val="28"/>
          <w:szCs w:val="28"/>
          <w:u w:val="single"/>
          <w:lang w:val="uk-UA"/>
        </w:rPr>
        <w:t>Анна МУНЬКО</w:t>
      </w:r>
      <w:r w:rsidRPr="00881F82">
        <w:rPr>
          <w:rFonts w:ascii="Times New Roman" w:eastAsia="Times New Roman" w:hAnsi="Times New Roman" w:cs="Times New Roman"/>
          <w:sz w:val="28"/>
          <w:szCs w:val="28"/>
          <w:lang w:val="uk-UA"/>
        </w:rPr>
        <w:t xml:space="preserve">__________ </w:t>
      </w:r>
    </w:p>
    <w:p w14:paraId="405AD98B" w14:textId="6D70CABE" w:rsidR="002278B6" w:rsidRPr="002278B6" w:rsidRDefault="00881F82" w:rsidP="00881F82">
      <w:pPr>
        <w:pStyle w:val="a7"/>
        <w:tabs>
          <w:tab w:val="left" w:pos="9694"/>
        </w:tabs>
        <w:spacing w:line="242" w:lineRule="auto"/>
        <w:ind w:right="-78"/>
        <w:jc w:val="both"/>
        <w:rPr>
          <w:i/>
          <w:color w:val="000000"/>
          <w:sz w:val="24"/>
          <w:szCs w:val="24"/>
          <w:lang w:val="uk-UA"/>
        </w:rPr>
      </w:pPr>
      <w:r w:rsidRPr="00881F82">
        <w:rPr>
          <w:rFonts w:eastAsia="Times New Roman"/>
          <w:i/>
          <w:sz w:val="24"/>
          <w:szCs w:val="24"/>
          <w:lang w:val="uk-UA"/>
        </w:rPr>
        <w:t xml:space="preserve">                                                      (підпис)                                      (ім’я та прізвище)</w:t>
      </w:r>
    </w:p>
    <w:p w14:paraId="78588BF3" w14:textId="77777777" w:rsidR="002278B6" w:rsidRPr="002278B6" w:rsidRDefault="002278B6" w:rsidP="002278B6">
      <w:pPr>
        <w:pStyle w:val="a7"/>
        <w:tabs>
          <w:tab w:val="left" w:pos="9897"/>
        </w:tabs>
        <w:jc w:val="both"/>
        <w:rPr>
          <w:lang w:val="uk-UA"/>
        </w:rPr>
      </w:pPr>
    </w:p>
    <w:p w14:paraId="196A3691" w14:textId="77777777" w:rsidR="00881F82" w:rsidRPr="00881F82" w:rsidRDefault="00881F82" w:rsidP="00881F82">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881F82">
        <w:rPr>
          <w:rFonts w:ascii="Times New Roman" w:eastAsia="Times New Roman" w:hAnsi="Times New Roman" w:cs="Times New Roman"/>
          <w:sz w:val="28"/>
          <w:szCs w:val="28"/>
          <w:lang w:val="uk-UA"/>
        </w:rPr>
        <w:t>Розглянуто на засіданні</w:t>
      </w:r>
      <w:r w:rsidRPr="00881F82">
        <w:rPr>
          <w:rFonts w:ascii="Times New Roman" w:eastAsia="Times New Roman" w:hAnsi="Times New Roman" w:cs="Times New Roman"/>
          <w:spacing w:val="-12"/>
          <w:sz w:val="28"/>
          <w:szCs w:val="28"/>
          <w:lang w:val="uk-UA"/>
        </w:rPr>
        <w:t xml:space="preserve"> </w:t>
      </w:r>
      <w:r w:rsidRPr="00881F82">
        <w:rPr>
          <w:rFonts w:ascii="Times New Roman" w:eastAsia="Times New Roman" w:hAnsi="Times New Roman" w:cs="Times New Roman"/>
          <w:sz w:val="28"/>
          <w:szCs w:val="28"/>
          <w:lang w:val="uk-UA"/>
        </w:rPr>
        <w:t xml:space="preserve">кафедри </w:t>
      </w:r>
      <w:r w:rsidRPr="00881F82">
        <w:rPr>
          <w:rFonts w:ascii="Times New Roman" w:eastAsia="Times New Roman" w:hAnsi="Times New Roman" w:cs="Times New Roman"/>
          <w:i/>
          <w:sz w:val="28"/>
          <w:szCs w:val="28"/>
          <w:lang w:val="uk-UA"/>
        </w:rPr>
        <w:t>управління та адміністрування Навчально-наукового інституту права та інноваційної освіти</w:t>
      </w:r>
    </w:p>
    <w:p w14:paraId="19AFE38C" w14:textId="1ABC1AB1" w:rsidR="002278B6" w:rsidRDefault="00881F82" w:rsidP="00881F82">
      <w:pPr>
        <w:pStyle w:val="a7"/>
        <w:tabs>
          <w:tab w:val="left" w:pos="9694"/>
        </w:tabs>
        <w:spacing w:line="242" w:lineRule="auto"/>
        <w:ind w:right="-78"/>
        <w:jc w:val="both"/>
        <w:rPr>
          <w:rFonts w:eastAsia="Times New Roman"/>
          <w:lang w:val="uk-UA"/>
        </w:rPr>
      </w:pPr>
      <w:r w:rsidRPr="00881F82">
        <w:rPr>
          <w:rFonts w:eastAsia="Times New Roman"/>
          <w:lang w:val="uk-UA"/>
        </w:rPr>
        <w:t>Протокол від 28.08.2023 р. № 22</w:t>
      </w:r>
    </w:p>
    <w:p w14:paraId="3D58ACC0" w14:textId="77777777" w:rsidR="00881F82" w:rsidRPr="002278B6" w:rsidRDefault="00881F82" w:rsidP="00881F82">
      <w:pPr>
        <w:pStyle w:val="a7"/>
        <w:tabs>
          <w:tab w:val="left" w:pos="9694"/>
        </w:tabs>
        <w:spacing w:line="242" w:lineRule="auto"/>
        <w:ind w:right="-78"/>
        <w:jc w:val="both"/>
        <w:rPr>
          <w:color w:val="000000"/>
          <w:lang w:val="uk-UA"/>
        </w:rPr>
      </w:pPr>
    </w:p>
    <w:p w14:paraId="0BB92B1C" w14:textId="19614A81" w:rsidR="002278B6" w:rsidRPr="002278B6" w:rsidRDefault="00346A07" w:rsidP="002278B6">
      <w:pPr>
        <w:pStyle w:val="a7"/>
        <w:tabs>
          <w:tab w:val="left" w:pos="9694"/>
        </w:tabs>
        <w:spacing w:line="242" w:lineRule="auto"/>
        <w:ind w:right="-78"/>
        <w:jc w:val="both"/>
        <w:rPr>
          <w:lang w:val="uk-UA"/>
        </w:rPr>
      </w:pPr>
      <w:r>
        <w:rPr>
          <w:i/>
          <w:color w:val="000000"/>
          <w:lang w:val="uk-UA"/>
        </w:rPr>
        <w:t>Основи державної політики</w:t>
      </w:r>
      <w:r w:rsidR="002278B6" w:rsidRPr="002278B6">
        <w:rPr>
          <w:color w:val="000000"/>
          <w:lang w:val="uk-UA"/>
        </w:rPr>
        <w:t xml:space="preserve"> </w:t>
      </w:r>
      <w:r w:rsidR="002278B6" w:rsidRPr="002278B6">
        <w:rPr>
          <w:lang w:val="uk-UA"/>
        </w:rPr>
        <w:t>// Робоча програма навчальної дисципліни. – Дніпро</w:t>
      </w:r>
      <w:r w:rsidR="002278B6" w:rsidRPr="002278B6">
        <w:rPr>
          <w:spacing w:val="31"/>
          <w:lang w:val="uk-UA"/>
        </w:rPr>
        <w:t xml:space="preserve"> </w:t>
      </w:r>
      <w:r w:rsidR="002278B6" w:rsidRPr="002278B6">
        <w:rPr>
          <w:lang w:val="uk-UA"/>
        </w:rPr>
        <w:t>:</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Pr>
          <w:i/>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9F01D9">
        <w:rPr>
          <w:i/>
          <w:lang w:val="uk-UA"/>
        </w:rPr>
        <w:t>9</w:t>
      </w:r>
      <w:r w:rsidR="002278B6" w:rsidRPr="002278B6">
        <w:rPr>
          <w:lang w:val="uk-UA"/>
        </w:rPr>
        <w:t xml:space="preserve"> с.</w:t>
      </w:r>
    </w:p>
    <w:p w14:paraId="59B77BF4" w14:textId="77777777" w:rsidR="002278B6" w:rsidRPr="002278B6" w:rsidRDefault="002278B6" w:rsidP="002278B6">
      <w:pPr>
        <w:pStyle w:val="a7"/>
        <w:rPr>
          <w:sz w:val="30"/>
          <w:lang w:val="uk-UA"/>
        </w:rPr>
      </w:pPr>
    </w:p>
    <w:p w14:paraId="6F1B34FA" w14:textId="77777777" w:rsidR="002278B6" w:rsidRPr="002278B6" w:rsidRDefault="002278B6" w:rsidP="002278B6">
      <w:pPr>
        <w:pStyle w:val="a7"/>
        <w:rPr>
          <w:sz w:val="23"/>
          <w:lang w:val="uk-UA"/>
        </w:rPr>
      </w:pPr>
    </w:p>
    <w:p w14:paraId="01CC45E6" w14:textId="77777777" w:rsidR="002278B6" w:rsidRPr="002278B6" w:rsidRDefault="002278B6" w:rsidP="002278B6">
      <w:pPr>
        <w:pStyle w:val="4"/>
        <w:ind w:left="0"/>
        <w:rPr>
          <w:b w:val="0"/>
          <w:lang w:val="uk-UA"/>
        </w:rPr>
      </w:pPr>
      <w:r w:rsidRPr="002278B6">
        <w:rPr>
          <w:lang w:val="uk-UA"/>
        </w:rPr>
        <w:t>РОЗРОБНИК/РОЗРОБНИКИ</w:t>
      </w:r>
      <w:r w:rsidRPr="002278B6">
        <w:rPr>
          <w:b w:val="0"/>
          <w:lang w:val="uk-UA"/>
        </w:rPr>
        <w:t>:</w:t>
      </w:r>
    </w:p>
    <w:p w14:paraId="14A22B66" w14:textId="7740C393" w:rsidR="002278B6" w:rsidRPr="009F01D9" w:rsidRDefault="009F01D9" w:rsidP="009F01D9">
      <w:pPr>
        <w:pStyle w:val="a7"/>
        <w:ind w:left="709"/>
        <w:jc w:val="both"/>
        <w:rPr>
          <w:i/>
          <w:sz w:val="26"/>
          <w:lang w:val="uk-UA"/>
        </w:rPr>
      </w:pPr>
      <w:r>
        <w:rPr>
          <w:i/>
          <w:lang w:val="uk-UA"/>
        </w:rPr>
        <w:t>п</w:t>
      </w:r>
      <w:r w:rsidR="00346A07">
        <w:rPr>
          <w:i/>
          <w:lang w:val="uk-UA"/>
        </w:rPr>
        <w:t xml:space="preserve">рофесор кафедри </w:t>
      </w:r>
      <w:r w:rsidR="00346A07" w:rsidRPr="009F01D9">
        <w:rPr>
          <w:i/>
          <w:lang w:val="uk-UA"/>
        </w:rPr>
        <w:t xml:space="preserve">управління та адміністрування, </w:t>
      </w:r>
      <w:proofErr w:type="spellStart"/>
      <w:r w:rsidR="00346A07" w:rsidRPr="009F01D9">
        <w:rPr>
          <w:i/>
          <w:lang w:val="uk-UA"/>
        </w:rPr>
        <w:t>д.держ.упр</w:t>
      </w:r>
      <w:proofErr w:type="spellEnd"/>
      <w:r w:rsidR="00346A07" w:rsidRPr="009F01D9">
        <w:rPr>
          <w:i/>
          <w:lang w:val="uk-UA"/>
        </w:rPr>
        <w:t xml:space="preserve">., професор </w:t>
      </w:r>
      <w:proofErr w:type="spellStart"/>
      <w:r w:rsidR="00346A07" w:rsidRPr="009F01D9">
        <w:rPr>
          <w:i/>
          <w:lang w:val="uk-UA"/>
        </w:rPr>
        <w:t>Липовська</w:t>
      </w:r>
      <w:proofErr w:type="spellEnd"/>
      <w:r w:rsidR="00346A07" w:rsidRPr="009F01D9">
        <w:rPr>
          <w:i/>
          <w:lang w:val="uk-UA"/>
        </w:rPr>
        <w:t xml:space="preserve"> Н.А.</w:t>
      </w:r>
    </w:p>
    <w:p w14:paraId="57CF1D46" w14:textId="77777777" w:rsidR="00346A07" w:rsidRDefault="00346A07" w:rsidP="002278B6">
      <w:pPr>
        <w:pStyle w:val="4"/>
        <w:spacing w:line="320" w:lineRule="exact"/>
        <w:ind w:left="0"/>
        <w:rPr>
          <w:lang w:val="uk-UA"/>
        </w:rPr>
      </w:pPr>
    </w:p>
    <w:p w14:paraId="7E1B9309" w14:textId="796CA3A6" w:rsidR="002278B6" w:rsidRPr="002278B6" w:rsidRDefault="002278B6" w:rsidP="002278B6">
      <w:pPr>
        <w:pStyle w:val="4"/>
        <w:spacing w:line="320" w:lineRule="exact"/>
        <w:ind w:left="0"/>
        <w:rPr>
          <w:lang w:val="uk-UA"/>
        </w:rPr>
      </w:pPr>
      <w:r w:rsidRPr="002278B6">
        <w:rPr>
          <w:lang w:val="uk-UA"/>
        </w:rPr>
        <w:t>РЕЦЕНЗЕНТИ:</w:t>
      </w:r>
    </w:p>
    <w:p w14:paraId="6F198093" w14:textId="3E5C0947" w:rsidR="00346A07" w:rsidRPr="00346A07" w:rsidRDefault="00346A07" w:rsidP="00346A07">
      <w:pPr>
        <w:pStyle w:val="af"/>
        <w:jc w:val="both"/>
        <w:rPr>
          <w:rFonts w:ascii="Times New Roman" w:hAnsi="Times New Roman" w:cs="Times New Roman"/>
          <w:szCs w:val="28"/>
        </w:rPr>
      </w:pPr>
      <w:r w:rsidRPr="00346A07">
        <w:rPr>
          <w:rFonts w:ascii="Times New Roman" w:hAnsi="Times New Roman" w:cs="Times New Roman"/>
          <w:b/>
          <w:szCs w:val="28"/>
        </w:rPr>
        <w:t xml:space="preserve">1. Наталія </w:t>
      </w:r>
      <w:r>
        <w:rPr>
          <w:rFonts w:ascii="Times New Roman" w:hAnsi="Times New Roman" w:cs="Times New Roman"/>
          <w:b/>
          <w:szCs w:val="28"/>
        </w:rPr>
        <w:t>СОРОКІНА</w:t>
      </w:r>
      <w:r w:rsidRPr="00346A07">
        <w:rPr>
          <w:rFonts w:ascii="Times New Roman" w:hAnsi="Times New Roman" w:cs="Times New Roman"/>
          <w:b/>
          <w:szCs w:val="28"/>
        </w:rPr>
        <w:t>,</w:t>
      </w:r>
      <w:r w:rsidRPr="00346A07">
        <w:rPr>
          <w:rFonts w:ascii="Times New Roman" w:hAnsi="Times New Roman" w:cs="Times New Roman"/>
          <w:szCs w:val="28"/>
        </w:rPr>
        <w:t xml:space="preserve"> </w:t>
      </w:r>
      <w:r>
        <w:rPr>
          <w:rFonts w:ascii="Times New Roman" w:hAnsi="Times New Roman" w:cs="Times New Roman"/>
          <w:szCs w:val="28"/>
        </w:rPr>
        <w:t>доцент</w:t>
      </w:r>
      <w:r w:rsidRPr="00346A07">
        <w:rPr>
          <w:rFonts w:ascii="Times New Roman" w:hAnsi="Times New Roman" w:cs="Times New Roman"/>
          <w:szCs w:val="28"/>
        </w:rPr>
        <w:t xml:space="preserve"> кафедри державного управління та місцевого самоврядування НТУ «Дніпровська політехніка», доктор наук з державного управління, </w:t>
      </w:r>
      <w:r>
        <w:rPr>
          <w:rFonts w:ascii="Times New Roman" w:hAnsi="Times New Roman" w:cs="Times New Roman"/>
          <w:szCs w:val="28"/>
        </w:rPr>
        <w:t>доцент</w:t>
      </w:r>
    </w:p>
    <w:p w14:paraId="40668249" w14:textId="77777777" w:rsidR="00346A07" w:rsidRPr="00346A07" w:rsidRDefault="00346A07" w:rsidP="00346A07">
      <w:pPr>
        <w:pStyle w:val="af"/>
        <w:jc w:val="both"/>
        <w:rPr>
          <w:rFonts w:ascii="Times New Roman" w:hAnsi="Times New Roman" w:cs="Times New Roman"/>
          <w:szCs w:val="28"/>
        </w:rPr>
      </w:pPr>
      <w:r w:rsidRPr="00346A07">
        <w:rPr>
          <w:rFonts w:ascii="Times New Roman" w:hAnsi="Times New Roman" w:cs="Times New Roman"/>
          <w:b/>
          <w:szCs w:val="28"/>
        </w:rPr>
        <w:t>2. Ольга МАТВЕЄВА,</w:t>
      </w:r>
      <w:r w:rsidRPr="00346A07">
        <w:rPr>
          <w:rFonts w:ascii="Times New Roman" w:hAnsi="Times New Roman" w:cs="Times New Roman"/>
          <w:szCs w:val="28"/>
        </w:rPr>
        <w:t xml:space="preserve"> доцент кафедри державного управління та місцевого самоврядування НТУ «Дніпровська політехніка», кандидат наук з державного управління, доцент</w:t>
      </w:r>
    </w:p>
    <w:p w14:paraId="22CFF06A" w14:textId="77777777" w:rsidR="002278B6" w:rsidRPr="002278B6" w:rsidRDefault="002278B6" w:rsidP="002278B6">
      <w:pPr>
        <w:pStyle w:val="a9"/>
        <w:jc w:val="both"/>
        <w:rPr>
          <w:szCs w:val="28"/>
        </w:rPr>
      </w:pPr>
    </w:p>
    <w:p w14:paraId="1E46E60E"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20F46EDF"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14365FF7" w14:textId="77777777" w:rsidTr="002278B6">
        <w:tc>
          <w:tcPr>
            <w:tcW w:w="1923" w:type="dxa"/>
            <w:shd w:val="clear" w:color="auto" w:fill="auto"/>
          </w:tcPr>
          <w:p w14:paraId="5C4E14F0"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3A86104F"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442C675D"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76862B41"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0E4F3016" w14:textId="77777777" w:rsidTr="002278B6">
        <w:tc>
          <w:tcPr>
            <w:tcW w:w="1923" w:type="dxa"/>
            <w:shd w:val="clear" w:color="auto" w:fill="auto"/>
          </w:tcPr>
          <w:p w14:paraId="050C4A3F"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4388F940" w14:textId="77777777" w:rsidR="002278B6" w:rsidRPr="002278B6" w:rsidRDefault="002278B6" w:rsidP="0087711C">
            <w:pPr>
              <w:pStyle w:val="a7"/>
              <w:rPr>
                <w:b/>
                <w:lang w:val="uk-UA"/>
              </w:rPr>
            </w:pPr>
          </w:p>
        </w:tc>
        <w:tc>
          <w:tcPr>
            <w:tcW w:w="2126" w:type="dxa"/>
            <w:shd w:val="clear" w:color="auto" w:fill="auto"/>
          </w:tcPr>
          <w:p w14:paraId="78CEE616" w14:textId="77777777" w:rsidR="002278B6" w:rsidRPr="002278B6" w:rsidRDefault="002278B6" w:rsidP="0087711C">
            <w:pPr>
              <w:pStyle w:val="a7"/>
              <w:rPr>
                <w:b/>
                <w:lang w:val="uk-UA"/>
              </w:rPr>
            </w:pPr>
          </w:p>
        </w:tc>
        <w:tc>
          <w:tcPr>
            <w:tcW w:w="2596" w:type="dxa"/>
            <w:shd w:val="clear" w:color="auto" w:fill="auto"/>
          </w:tcPr>
          <w:p w14:paraId="345DD207" w14:textId="77777777" w:rsidR="002278B6" w:rsidRPr="002278B6" w:rsidRDefault="002278B6" w:rsidP="0087711C">
            <w:pPr>
              <w:pStyle w:val="a7"/>
              <w:rPr>
                <w:b/>
                <w:lang w:val="uk-UA"/>
              </w:rPr>
            </w:pPr>
          </w:p>
        </w:tc>
      </w:tr>
      <w:tr w:rsidR="002278B6" w:rsidRPr="002278B6" w14:paraId="6736AC1A" w14:textId="77777777" w:rsidTr="002278B6">
        <w:tc>
          <w:tcPr>
            <w:tcW w:w="1923" w:type="dxa"/>
            <w:shd w:val="clear" w:color="auto" w:fill="auto"/>
          </w:tcPr>
          <w:p w14:paraId="0EF471CB"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52BE3C41" w14:textId="77777777" w:rsidR="002278B6" w:rsidRPr="002278B6" w:rsidRDefault="002278B6" w:rsidP="0087711C">
            <w:pPr>
              <w:pStyle w:val="a7"/>
              <w:rPr>
                <w:b/>
                <w:lang w:val="uk-UA"/>
              </w:rPr>
            </w:pPr>
          </w:p>
        </w:tc>
        <w:tc>
          <w:tcPr>
            <w:tcW w:w="2126" w:type="dxa"/>
            <w:shd w:val="clear" w:color="auto" w:fill="auto"/>
          </w:tcPr>
          <w:p w14:paraId="671A7CB3" w14:textId="77777777" w:rsidR="002278B6" w:rsidRPr="002278B6" w:rsidRDefault="002278B6" w:rsidP="0087711C">
            <w:pPr>
              <w:pStyle w:val="a7"/>
              <w:rPr>
                <w:b/>
                <w:lang w:val="uk-UA"/>
              </w:rPr>
            </w:pPr>
          </w:p>
        </w:tc>
        <w:tc>
          <w:tcPr>
            <w:tcW w:w="2596" w:type="dxa"/>
            <w:shd w:val="clear" w:color="auto" w:fill="auto"/>
          </w:tcPr>
          <w:p w14:paraId="7E2EDF3A" w14:textId="77777777" w:rsidR="002278B6" w:rsidRPr="002278B6" w:rsidRDefault="002278B6" w:rsidP="0087711C">
            <w:pPr>
              <w:pStyle w:val="a7"/>
              <w:rPr>
                <w:b/>
                <w:lang w:val="uk-UA"/>
              </w:rPr>
            </w:pPr>
          </w:p>
        </w:tc>
      </w:tr>
      <w:tr w:rsidR="002278B6" w:rsidRPr="002278B6" w14:paraId="1EAF73BF" w14:textId="77777777" w:rsidTr="002278B6">
        <w:tc>
          <w:tcPr>
            <w:tcW w:w="1923" w:type="dxa"/>
            <w:shd w:val="clear" w:color="auto" w:fill="auto"/>
          </w:tcPr>
          <w:p w14:paraId="37756159"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D246F7F" w14:textId="77777777" w:rsidR="002278B6" w:rsidRPr="002278B6" w:rsidRDefault="002278B6" w:rsidP="0087711C">
            <w:pPr>
              <w:pStyle w:val="a7"/>
              <w:rPr>
                <w:b/>
                <w:lang w:val="uk-UA"/>
              </w:rPr>
            </w:pPr>
          </w:p>
        </w:tc>
        <w:tc>
          <w:tcPr>
            <w:tcW w:w="2126" w:type="dxa"/>
            <w:shd w:val="clear" w:color="auto" w:fill="auto"/>
          </w:tcPr>
          <w:p w14:paraId="69D61EA5" w14:textId="77777777" w:rsidR="002278B6" w:rsidRPr="002278B6" w:rsidRDefault="002278B6" w:rsidP="0087711C">
            <w:pPr>
              <w:pStyle w:val="a7"/>
              <w:rPr>
                <w:b/>
                <w:lang w:val="uk-UA"/>
              </w:rPr>
            </w:pPr>
          </w:p>
        </w:tc>
        <w:tc>
          <w:tcPr>
            <w:tcW w:w="2596" w:type="dxa"/>
            <w:shd w:val="clear" w:color="auto" w:fill="auto"/>
          </w:tcPr>
          <w:p w14:paraId="56629308" w14:textId="77777777" w:rsidR="002278B6" w:rsidRPr="002278B6" w:rsidRDefault="002278B6" w:rsidP="0087711C">
            <w:pPr>
              <w:pStyle w:val="a7"/>
              <w:rPr>
                <w:b/>
                <w:lang w:val="uk-UA"/>
              </w:rPr>
            </w:pPr>
          </w:p>
        </w:tc>
      </w:tr>
      <w:tr w:rsidR="002278B6" w:rsidRPr="002278B6" w14:paraId="499C60D4" w14:textId="77777777" w:rsidTr="002278B6">
        <w:tc>
          <w:tcPr>
            <w:tcW w:w="1923" w:type="dxa"/>
            <w:shd w:val="clear" w:color="auto" w:fill="auto"/>
          </w:tcPr>
          <w:p w14:paraId="4BF8380F"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C8B70D8" w14:textId="77777777" w:rsidR="002278B6" w:rsidRPr="002278B6" w:rsidRDefault="002278B6" w:rsidP="0087711C">
            <w:pPr>
              <w:pStyle w:val="a7"/>
              <w:rPr>
                <w:b/>
                <w:lang w:val="uk-UA"/>
              </w:rPr>
            </w:pPr>
          </w:p>
        </w:tc>
        <w:tc>
          <w:tcPr>
            <w:tcW w:w="2126" w:type="dxa"/>
            <w:shd w:val="clear" w:color="auto" w:fill="auto"/>
          </w:tcPr>
          <w:p w14:paraId="5C74B654" w14:textId="77777777" w:rsidR="002278B6" w:rsidRPr="002278B6" w:rsidRDefault="002278B6" w:rsidP="0087711C">
            <w:pPr>
              <w:pStyle w:val="a7"/>
              <w:rPr>
                <w:b/>
                <w:lang w:val="uk-UA"/>
              </w:rPr>
            </w:pPr>
          </w:p>
        </w:tc>
        <w:tc>
          <w:tcPr>
            <w:tcW w:w="2596" w:type="dxa"/>
            <w:shd w:val="clear" w:color="auto" w:fill="auto"/>
          </w:tcPr>
          <w:p w14:paraId="0483A6A3" w14:textId="77777777" w:rsidR="002278B6" w:rsidRPr="002278B6" w:rsidRDefault="002278B6" w:rsidP="0087711C">
            <w:pPr>
              <w:pStyle w:val="a7"/>
              <w:rPr>
                <w:b/>
                <w:lang w:val="uk-UA"/>
              </w:rPr>
            </w:pPr>
          </w:p>
        </w:tc>
      </w:tr>
      <w:tr w:rsidR="002278B6" w:rsidRPr="002278B6" w14:paraId="3FE2F10C" w14:textId="77777777" w:rsidTr="002278B6">
        <w:tc>
          <w:tcPr>
            <w:tcW w:w="1923" w:type="dxa"/>
            <w:shd w:val="clear" w:color="auto" w:fill="auto"/>
          </w:tcPr>
          <w:p w14:paraId="0F3B85E7"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798C9D12" w14:textId="77777777" w:rsidR="002278B6" w:rsidRPr="002278B6" w:rsidRDefault="002278B6" w:rsidP="0087711C">
            <w:pPr>
              <w:pStyle w:val="a7"/>
              <w:rPr>
                <w:b/>
                <w:lang w:val="uk-UA"/>
              </w:rPr>
            </w:pPr>
          </w:p>
        </w:tc>
        <w:tc>
          <w:tcPr>
            <w:tcW w:w="2126" w:type="dxa"/>
            <w:shd w:val="clear" w:color="auto" w:fill="auto"/>
          </w:tcPr>
          <w:p w14:paraId="2272B78C" w14:textId="77777777" w:rsidR="002278B6" w:rsidRPr="002278B6" w:rsidRDefault="002278B6" w:rsidP="0087711C">
            <w:pPr>
              <w:pStyle w:val="a7"/>
              <w:rPr>
                <w:b/>
                <w:lang w:val="uk-UA"/>
              </w:rPr>
            </w:pPr>
          </w:p>
        </w:tc>
        <w:tc>
          <w:tcPr>
            <w:tcW w:w="2596" w:type="dxa"/>
            <w:shd w:val="clear" w:color="auto" w:fill="auto"/>
          </w:tcPr>
          <w:p w14:paraId="25F84104" w14:textId="77777777" w:rsidR="002278B6" w:rsidRPr="002278B6" w:rsidRDefault="002278B6" w:rsidP="0087711C">
            <w:pPr>
              <w:pStyle w:val="a7"/>
              <w:rPr>
                <w:b/>
                <w:lang w:val="uk-UA"/>
              </w:rPr>
            </w:pPr>
          </w:p>
        </w:tc>
      </w:tr>
    </w:tbl>
    <w:p w14:paraId="004634DA" w14:textId="77777777" w:rsidR="002278B6" w:rsidRPr="002278B6" w:rsidRDefault="002278B6" w:rsidP="002278B6">
      <w:pPr>
        <w:pStyle w:val="a7"/>
        <w:ind w:left="720"/>
        <w:rPr>
          <w:b/>
          <w:lang w:val="uk-UA"/>
        </w:rPr>
      </w:pPr>
      <w:r w:rsidRPr="002278B6">
        <w:rPr>
          <w:b/>
          <w:lang w:val="uk-UA"/>
        </w:rPr>
        <w:br w:type="page"/>
      </w:r>
    </w:p>
    <w:p w14:paraId="20663A5B"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0CD98084"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06CB228F" w14:textId="77777777" w:rsidTr="0087711C">
        <w:trPr>
          <w:jc w:val="center"/>
        </w:trPr>
        <w:tc>
          <w:tcPr>
            <w:tcW w:w="3591" w:type="dxa"/>
            <w:vMerge w:val="restart"/>
            <w:shd w:val="clear" w:color="auto" w:fill="auto"/>
          </w:tcPr>
          <w:p w14:paraId="0F240672"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7418099E"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5935FA2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217B0B21" w14:textId="77777777" w:rsidTr="0087711C">
        <w:trPr>
          <w:jc w:val="center"/>
        </w:trPr>
        <w:tc>
          <w:tcPr>
            <w:tcW w:w="3591" w:type="dxa"/>
            <w:vMerge/>
            <w:shd w:val="clear" w:color="auto" w:fill="auto"/>
          </w:tcPr>
          <w:p w14:paraId="39F980BF"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33CCED17"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57B04CB1"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2278B6" w:rsidRPr="002278B6" w14:paraId="27DAF0DC" w14:textId="77777777" w:rsidTr="0087711C">
        <w:trPr>
          <w:jc w:val="center"/>
        </w:trPr>
        <w:tc>
          <w:tcPr>
            <w:tcW w:w="3591" w:type="dxa"/>
            <w:shd w:val="clear" w:color="auto" w:fill="auto"/>
          </w:tcPr>
          <w:p w14:paraId="0866A8E3"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14:paraId="6569D345" w14:textId="4515CA0B" w:rsidR="002278B6" w:rsidRPr="002278B6" w:rsidRDefault="006C7121"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2278B6" w:rsidRPr="002278B6" w14:paraId="349D06A7" w14:textId="77777777" w:rsidTr="0087711C">
        <w:trPr>
          <w:jc w:val="center"/>
        </w:trPr>
        <w:tc>
          <w:tcPr>
            <w:tcW w:w="3591" w:type="dxa"/>
            <w:shd w:val="clear" w:color="auto" w:fill="auto"/>
          </w:tcPr>
          <w:p w14:paraId="1556E5E4"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14:paraId="41BE179F" w14:textId="6D98839B" w:rsidR="002278B6" w:rsidRPr="002278B6" w:rsidRDefault="006C7121"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180</w:t>
            </w:r>
          </w:p>
        </w:tc>
      </w:tr>
      <w:tr w:rsidR="002278B6" w:rsidRPr="002278B6" w14:paraId="66E86AD4" w14:textId="77777777" w:rsidTr="0087711C">
        <w:trPr>
          <w:jc w:val="center"/>
        </w:trPr>
        <w:tc>
          <w:tcPr>
            <w:tcW w:w="3591" w:type="dxa"/>
            <w:shd w:val="clear" w:color="auto" w:fill="auto"/>
          </w:tcPr>
          <w:p w14:paraId="071510F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4E393EA1" w14:textId="0EFDD556" w:rsidR="002278B6" w:rsidRPr="002278B6" w:rsidRDefault="006C7121"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05249157" w14:textId="6616C26C" w:rsidR="002278B6" w:rsidRPr="002278B6" w:rsidRDefault="00881F82"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2278B6" w:rsidRPr="002278B6" w14:paraId="2E2CA668" w14:textId="77777777" w:rsidTr="0087711C">
        <w:trPr>
          <w:jc w:val="center"/>
        </w:trPr>
        <w:tc>
          <w:tcPr>
            <w:tcW w:w="3591" w:type="dxa"/>
            <w:shd w:val="clear" w:color="auto" w:fill="auto"/>
          </w:tcPr>
          <w:p w14:paraId="7D573801"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160C7B46" w14:textId="0F5B97E0" w:rsidR="002278B6" w:rsidRPr="002278B6" w:rsidRDefault="006C7121"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877" w:type="dxa"/>
            <w:shd w:val="clear" w:color="auto" w:fill="auto"/>
          </w:tcPr>
          <w:p w14:paraId="77E1D81C" w14:textId="0CA623EF" w:rsidR="002278B6" w:rsidRPr="002278B6" w:rsidRDefault="00881F82" w:rsidP="006C712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81F82" w:rsidRPr="002278B6" w14:paraId="6EA427EC" w14:textId="77777777" w:rsidTr="0087711C">
        <w:trPr>
          <w:jc w:val="center"/>
        </w:trPr>
        <w:tc>
          <w:tcPr>
            <w:tcW w:w="3591" w:type="dxa"/>
            <w:shd w:val="clear" w:color="auto" w:fill="auto"/>
          </w:tcPr>
          <w:p w14:paraId="01F89D8E"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39C105C9" w14:textId="0F32BD8B"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2877" w:type="dxa"/>
            <w:shd w:val="clear" w:color="auto" w:fill="auto"/>
          </w:tcPr>
          <w:p w14:paraId="3D07C883" w14:textId="5A29FD90" w:rsidR="00881F82" w:rsidRPr="002278B6" w:rsidRDefault="00881F82" w:rsidP="00881F82">
            <w:pPr>
              <w:tabs>
                <w:tab w:val="left" w:pos="1788"/>
              </w:tabs>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81F82" w:rsidRPr="002278B6" w14:paraId="5D95CB6C" w14:textId="77777777" w:rsidTr="0087711C">
        <w:trPr>
          <w:jc w:val="center"/>
        </w:trPr>
        <w:tc>
          <w:tcPr>
            <w:tcW w:w="3591" w:type="dxa"/>
            <w:shd w:val="clear" w:color="auto" w:fill="auto"/>
          </w:tcPr>
          <w:p w14:paraId="2A9C7CE0"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506F65D4" w14:textId="57D7F17B"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877" w:type="dxa"/>
            <w:shd w:val="clear" w:color="auto" w:fill="auto"/>
          </w:tcPr>
          <w:p w14:paraId="5CA268A8" w14:textId="17F1702E"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81F82" w:rsidRPr="002278B6" w14:paraId="505738C8" w14:textId="77777777" w:rsidTr="0087711C">
        <w:trPr>
          <w:jc w:val="center"/>
        </w:trPr>
        <w:tc>
          <w:tcPr>
            <w:tcW w:w="3591" w:type="dxa"/>
            <w:shd w:val="clear" w:color="auto" w:fill="auto"/>
          </w:tcPr>
          <w:p w14:paraId="56A9D8A2"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4CE895FE" w14:textId="513F497A"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877" w:type="dxa"/>
            <w:shd w:val="clear" w:color="auto" w:fill="auto"/>
          </w:tcPr>
          <w:p w14:paraId="11CF14A2" w14:textId="246959A6"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81F82" w:rsidRPr="002278B6" w14:paraId="3BA3BBF9" w14:textId="77777777" w:rsidTr="0087711C">
        <w:trPr>
          <w:jc w:val="center"/>
        </w:trPr>
        <w:tc>
          <w:tcPr>
            <w:tcW w:w="3591" w:type="dxa"/>
            <w:shd w:val="clear" w:color="auto" w:fill="auto"/>
          </w:tcPr>
          <w:p w14:paraId="3D2A37C2"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17A9E4EC" w14:textId="6FD4E155"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p>
        </w:tc>
        <w:tc>
          <w:tcPr>
            <w:tcW w:w="2877" w:type="dxa"/>
            <w:shd w:val="clear" w:color="auto" w:fill="auto"/>
          </w:tcPr>
          <w:p w14:paraId="6BBFE43C" w14:textId="78A0ECF9"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881F82" w:rsidRPr="002278B6" w14:paraId="3712A3E1" w14:textId="77777777" w:rsidTr="0087711C">
        <w:trPr>
          <w:jc w:val="center"/>
        </w:trPr>
        <w:tc>
          <w:tcPr>
            <w:tcW w:w="3591" w:type="dxa"/>
            <w:shd w:val="clear" w:color="auto" w:fill="auto"/>
          </w:tcPr>
          <w:p w14:paraId="136F01C6"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24A3B2E4" w14:textId="77777777" w:rsidR="00881F82" w:rsidRPr="002278B6" w:rsidRDefault="00881F82" w:rsidP="00881F82">
            <w:pPr>
              <w:jc w:val="both"/>
              <w:rPr>
                <w:rFonts w:ascii="Times New Roman" w:eastAsia="Calibri" w:hAnsi="Times New Roman" w:cs="Times New Roman"/>
                <w:sz w:val="28"/>
                <w:szCs w:val="28"/>
                <w:lang w:val="uk-UA"/>
              </w:rPr>
            </w:pPr>
          </w:p>
        </w:tc>
      </w:tr>
      <w:tr w:rsidR="00881F82" w:rsidRPr="002278B6" w14:paraId="22041FBE" w14:textId="77777777" w:rsidTr="0087711C">
        <w:trPr>
          <w:jc w:val="center"/>
        </w:trPr>
        <w:tc>
          <w:tcPr>
            <w:tcW w:w="3591" w:type="dxa"/>
            <w:shd w:val="clear" w:color="auto" w:fill="auto"/>
          </w:tcPr>
          <w:p w14:paraId="6125BA6A" w14:textId="77777777" w:rsidR="00881F82" w:rsidRPr="002278B6" w:rsidRDefault="00881F82" w:rsidP="00881F82">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7F6D5FE0" w14:textId="1D3364A8" w:rsidR="00881F82" w:rsidRPr="002278B6" w:rsidRDefault="00881F82" w:rsidP="00881F8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1342902C" w14:textId="77777777" w:rsidR="002278B6" w:rsidRPr="002278B6" w:rsidRDefault="002278B6" w:rsidP="002278B6">
      <w:pPr>
        <w:ind w:firstLine="720"/>
        <w:jc w:val="both"/>
        <w:rPr>
          <w:rFonts w:ascii="Times New Roman" w:hAnsi="Times New Roman" w:cs="Times New Roman"/>
          <w:sz w:val="28"/>
          <w:szCs w:val="28"/>
          <w:lang w:val="uk-UA"/>
        </w:rPr>
      </w:pPr>
    </w:p>
    <w:p w14:paraId="01BBF0B5"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20E0195"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0E5F82F5" w14:textId="77777777" w:rsidR="002278B6" w:rsidRPr="002278B6" w:rsidRDefault="002278B6" w:rsidP="002278B6">
      <w:pPr>
        <w:spacing w:line="240" w:lineRule="auto"/>
        <w:ind w:firstLine="720"/>
        <w:jc w:val="both"/>
        <w:rPr>
          <w:rFonts w:ascii="Times New Roman" w:hAnsi="Times New Roman" w:cs="Times New Roman"/>
          <w:sz w:val="28"/>
          <w:szCs w:val="28"/>
          <w:lang w:val="uk-UA"/>
        </w:rPr>
      </w:pPr>
    </w:p>
    <w:p w14:paraId="51860BD3" w14:textId="4FC6C9AF" w:rsidR="006C7121" w:rsidRDefault="002278B6" w:rsidP="006C7121">
      <w:pPr>
        <w:spacing w:after="0" w:line="240" w:lineRule="auto"/>
        <w:ind w:firstLine="720"/>
        <w:jc w:val="both"/>
        <w:rPr>
          <w:sz w:val="28"/>
          <w:szCs w:val="28"/>
          <w:lang w:val="uk-UA"/>
        </w:rPr>
      </w:pPr>
      <w:r w:rsidRPr="002278B6">
        <w:rPr>
          <w:rFonts w:ascii="Times New Roman" w:hAnsi="Times New Roman" w:cs="Times New Roman"/>
          <w:sz w:val="28"/>
          <w:szCs w:val="28"/>
          <w:lang w:val="uk-UA"/>
        </w:rPr>
        <w:t>Метою вивчення навчальної дисципліни «</w:t>
      </w:r>
      <w:r w:rsidR="006C7121">
        <w:rPr>
          <w:rFonts w:ascii="Times New Roman" w:hAnsi="Times New Roman" w:cs="Times New Roman"/>
          <w:sz w:val="28"/>
          <w:szCs w:val="28"/>
          <w:lang w:val="uk-UA"/>
        </w:rPr>
        <w:t>Основи державної політики</w:t>
      </w:r>
      <w:r w:rsidRPr="002278B6">
        <w:rPr>
          <w:rFonts w:ascii="Times New Roman" w:hAnsi="Times New Roman" w:cs="Times New Roman"/>
          <w:sz w:val="28"/>
          <w:szCs w:val="28"/>
          <w:lang w:val="uk-UA"/>
        </w:rPr>
        <w:t xml:space="preserve">» є </w:t>
      </w:r>
      <w:r w:rsidR="006C7121" w:rsidRPr="006C7121">
        <w:rPr>
          <w:rFonts w:ascii="Times New Roman" w:hAnsi="Times New Roman" w:cs="Times New Roman"/>
          <w:sz w:val="28"/>
          <w:szCs w:val="28"/>
          <w:lang w:val="uk-UA"/>
        </w:rPr>
        <w:t>формування у слухачів розуміння процесів вироблення, ухвалення і впровадження державної політики в політичному середовищі для підвищення здатності громадян, громадських об’єднань та організацій, суспільних інститутів, державних посадовців, депутатів та кандидатів в депутати брати участь і ефективно впливати на ці процеси.</w:t>
      </w:r>
    </w:p>
    <w:p w14:paraId="4A90292F" w14:textId="77777777"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 xml:space="preserve">Вивчення дисципліни забезпечує формування </w:t>
      </w:r>
      <w:proofErr w:type="spellStart"/>
      <w:r w:rsidRPr="002278B6">
        <w:rPr>
          <w:rFonts w:ascii="Times New Roman" w:hAnsi="Times New Roman" w:cs="Times New Roman"/>
          <w:sz w:val="28"/>
          <w:szCs w:val="28"/>
          <w:lang w:val="uk-UA"/>
        </w:rPr>
        <w:t>компетентностей</w:t>
      </w:r>
      <w:proofErr w:type="spellEnd"/>
      <w:r w:rsidRPr="002278B6">
        <w:rPr>
          <w:rFonts w:ascii="Times New Roman" w:hAnsi="Times New Roman" w:cs="Times New Roman"/>
          <w:sz w:val="28"/>
          <w:szCs w:val="28"/>
          <w:lang w:val="uk-UA"/>
        </w:rPr>
        <w:t xml:space="preserve"> за освітньою програмою:</w:t>
      </w:r>
    </w:p>
    <w:p w14:paraId="083CBBE8"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b/>
          <w:sz w:val="28"/>
          <w:szCs w:val="28"/>
          <w:lang w:val="uk-UA"/>
        </w:rPr>
        <w:t>Інтегральна компетентність</w:t>
      </w:r>
      <w:r w:rsidRPr="006C7121">
        <w:rPr>
          <w:rFonts w:ascii="Times New Roman" w:hAnsi="Times New Roman" w:cs="Times New Roman"/>
          <w:sz w:val="28"/>
          <w:szCs w:val="28"/>
          <w:lang w:val="uk-UA"/>
        </w:rPr>
        <w:t xml:space="preserve"> – 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p w14:paraId="1D01797E" w14:textId="77777777" w:rsidR="006C7121" w:rsidRPr="006C7121" w:rsidRDefault="006C7121" w:rsidP="006C7121">
      <w:pPr>
        <w:spacing w:after="0"/>
        <w:ind w:firstLine="720"/>
        <w:jc w:val="both"/>
        <w:rPr>
          <w:rFonts w:ascii="Times New Roman" w:hAnsi="Times New Roman" w:cs="Times New Roman"/>
          <w:b/>
          <w:sz w:val="28"/>
          <w:szCs w:val="28"/>
          <w:lang w:val="uk-UA"/>
        </w:rPr>
      </w:pPr>
    </w:p>
    <w:p w14:paraId="5C9E91D1"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Загальні компетентності:</w:t>
      </w:r>
    </w:p>
    <w:p w14:paraId="4A4CDDDC"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ЗК2 –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01E82016"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ЗК8 – Вміння виявляти, ставити та вирішувати проблеми.</w:t>
      </w:r>
    </w:p>
    <w:p w14:paraId="41239354"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ЗК9 – Здатність до пошуку, оброблення та аналізу інформації з різних джерел.</w:t>
      </w:r>
    </w:p>
    <w:p w14:paraId="0CD7E539"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ЗК13 – Здатність спілкуватися з представниками інших професійних груп різного рівня (з експертами з інших галузей знань/видів діяльності).</w:t>
      </w:r>
    </w:p>
    <w:p w14:paraId="51816ECF" w14:textId="77777777" w:rsidR="006C7121" w:rsidRPr="006C7121" w:rsidRDefault="006C7121" w:rsidP="006C7121">
      <w:pPr>
        <w:spacing w:after="0"/>
        <w:ind w:firstLine="720"/>
        <w:jc w:val="both"/>
        <w:rPr>
          <w:rFonts w:ascii="Times New Roman" w:hAnsi="Times New Roman" w:cs="Times New Roman"/>
          <w:b/>
          <w:sz w:val="28"/>
          <w:szCs w:val="28"/>
          <w:lang w:val="uk-UA"/>
        </w:rPr>
      </w:pPr>
    </w:p>
    <w:p w14:paraId="6D84D064"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Спеціальні компетентності:</w:t>
      </w:r>
    </w:p>
    <w:p w14:paraId="1B3B7A53"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СК3 – Здатність забезпечувати дотримання нормативно-правових та морально-етичних норм поведінки.</w:t>
      </w:r>
    </w:p>
    <w:p w14:paraId="53D08E81"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СК10 – Здатність до дослідницької та пошукової діяльності в сфері публічного управління та адміністрування.</w:t>
      </w:r>
    </w:p>
    <w:p w14:paraId="56371467" w14:textId="02F7C83A" w:rsidR="002278B6" w:rsidRPr="006C7121" w:rsidRDefault="006C7121" w:rsidP="006C7121">
      <w:pPr>
        <w:spacing w:after="0" w:line="240" w:lineRule="auto"/>
        <w:ind w:firstLine="720"/>
        <w:jc w:val="both"/>
        <w:rPr>
          <w:rFonts w:ascii="Times New Roman" w:hAnsi="Times New Roman" w:cs="Times New Roman"/>
          <w:b/>
          <w:sz w:val="28"/>
          <w:szCs w:val="28"/>
          <w:lang w:val="uk-UA"/>
        </w:rPr>
      </w:pPr>
      <w:r w:rsidRPr="006C7121">
        <w:rPr>
          <w:rFonts w:ascii="Times New Roman" w:hAnsi="Times New Roman" w:cs="Times New Roman"/>
          <w:sz w:val="28"/>
          <w:szCs w:val="28"/>
          <w:lang w:val="uk-UA"/>
        </w:rPr>
        <w:t>СК14 – Здатність до політичної і соціальної ерудиції, креативності.</w:t>
      </w:r>
    </w:p>
    <w:p w14:paraId="1FBF53E5" w14:textId="77777777" w:rsidR="006C7121" w:rsidRDefault="006C7121" w:rsidP="002278B6">
      <w:pPr>
        <w:spacing w:after="0" w:line="240" w:lineRule="auto"/>
        <w:ind w:firstLine="720"/>
        <w:jc w:val="both"/>
        <w:rPr>
          <w:rFonts w:ascii="Times New Roman" w:hAnsi="Times New Roman" w:cs="Times New Roman"/>
          <w:b/>
          <w:sz w:val="28"/>
          <w:szCs w:val="28"/>
          <w:lang w:val="uk-UA"/>
        </w:rPr>
      </w:pPr>
    </w:p>
    <w:p w14:paraId="1A16938E" w14:textId="6A88F2D3" w:rsidR="002278B6" w:rsidRPr="002278B6" w:rsidRDefault="002278B6" w:rsidP="002278B6">
      <w:pPr>
        <w:spacing w:after="0" w:line="240" w:lineRule="auto"/>
        <w:ind w:firstLine="720"/>
        <w:jc w:val="both"/>
        <w:rPr>
          <w:rFonts w:ascii="Times New Roman" w:hAnsi="Times New Roman" w:cs="Times New Roman"/>
          <w:i/>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6F2763C8" w14:textId="77777777" w:rsidR="002278B6" w:rsidRDefault="002278B6" w:rsidP="002278B6">
      <w:pPr>
        <w:spacing w:after="0" w:line="240" w:lineRule="auto"/>
        <w:ind w:firstLine="720"/>
        <w:jc w:val="both"/>
        <w:rPr>
          <w:rFonts w:ascii="Times New Roman" w:hAnsi="Times New Roman" w:cs="Times New Roman"/>
          <w:b/>
          <w:sz w:val="28"/>
          <w:szCs w:val="28"/>
          <w:lang w:val="uk-UA"/>
        </w:rPr>
      </w:pPr>
    </w:p>
    <w:p w14:paraId="650A6DA1" w14:textId="0D8582C6" w:rsidR="006C7121" w:rsidRPr="006C7121" w:rsidRDefault="002278B6" w:rsidP="006C7121">
      <w:pPr>
        <w:spacing w:after="0"/>
        <w:ind w:firstLine="720"/>
        <w:jc w:val="both"/>
        <w:rPr>
          <w:rFonts w:ascii="Times New Roman" w:hAnsi="Times New Roman" w:cs="Times New Roman"/>
          <w:sz w:val="28"/>
          <w:szCs w:val="28"/>
          <w:lang w:val="uk-UA"/>
        </w:rPr>
      </w:pPr>
      <w:proofErr w:type="spellStart"/>
      <w:r w:rsidRPr="006C7121">
        <w:rPr>
          <w:rFonts w:ascii="Times New Roman" w:hAnsi="Times New Roman" w:cs="Times New Roman"/>
          <w:b/>
          <w:sz w:val="28"/>
          <w:szCs w:val="28"/>
          <w:lang w:val="uk-UA"/>
        </w:rPr>
        <w:t>Пререквізити</w:t>
      </w:r>
      <w:proofErr w:type="spellEnd"/>
      <w:r w:rsidRPr="006C7121">
        <w:rPr>
          <w:rFonts w:ascii="Times New Roman" w:hAnsi="Times New Roman" w:cs="Times New Roman"/>
          <w:b/>
          <w:sz w:val="28"/>
          <w:szCs w:val="28"/>
          <w:lang w:val="uk-UA"/>
        </w:rPr>
        <w:t xml:space="preserve">: </w:t>
      </w:r>
      <w:r w:rsidR="006C7121" w:rsidRPr="006C7121">
        <w:rPr>
          <w:rFonts w:ascii="Times New Roman" w:hAnsi="Times New Roman" w:cs="Times New Roman"/>
          <w:sz w:val="28"/>
          <w:szCs w:val="28"/>
          <w:lang w:val="uk-UA"/>
        </w:rPr>
        <w:t>«Місцеве самоврядування в системі публічного управління».</w:t>
      </w:r>
    </w:p>
    <w:p w14:paraId="5C1CA8E8" w14:textId="77777777" w:rsidR="006C7121" w:rsidRPr="006C7121" w:rsidRDefault="006C7121" w:rsidP="006C7121">
      <w:pPr>
        <w:spacing w:after="0"/>
        <w:ind w:firstLine="720"/>
        <w:jc w:val="both"/>
        <w:rPr>
          <w:rFonts w:ascii="Times New Roman" w:hAnsi="Times New Roman" w:cs="Times New Roman"/>
          <w:sz w:val="28"/>
          <w:szCs w:val="28"/>
          <w:lang w:val="uk-UA"/>
        </w:rPr>
      </w:pPr>
    </w:p>
    <w:p w14:paraId="5288A9F1" w14:textId="77777777" w:rsidR="006C7121" w:rsidRPr="006C7121" w:rsidRDefault="006C7121" w:rsidP="006C7121">
      <w:pPr>
        <w:spacing w:after="0"/>
        <w:ind w:firstLine="720"/>
        <w:jc w:val="both"/>
        <w:rPr>
          <w:rFonts w:ascii="Times New Roman" w:hAnsi="Times New Roman" w:cs="Times New Roman"/>
          <w:sz w:val="28"/>
          <w:szCs w:val="28"/>
          <w:lang w:val="uk-UA"/>
        </w:rPr>
      </w:pPr>
      <w:proofErr w:type="spellStart"/>
      <w:r w:rsidRPr="006C7121">
        <w:rPr>
          <w:rFonts w:ascii="Times New Roman" w:hAnsi="Times New Roman" w:cs="Times New Roman"/>
          <w:b/>
          <w:sz w:val="28"/>
          <w:szCs w:val="28"/>
          <w:lang w:val="uk-UA"/>
        </w:rPr>
        <w:t>Постреквізити</w:t>
      </w:r>
      <w:proofErr w:type="spellEnd"/>
      <w:r w:rsidRPr="006C7121">
        <w:rPr>
          <w:rFonts w:ascii="Times New Roman" w:hAnsi="Times New Roman" w:cs="Times New Roman"/>
          <w:b/>
          <w:sz w:val="28"/>
          <w:szCs w:val="28"/>
          <w:lang w:val="uk-UA"/>
        </w:rPr>
        <w:t xml:space="preserve">: </w:t>
      </w:r>
      <w:r w:rsidRPr="006C7121">
        <w:rPr>
          <w:rFonts w:ascii="Times New Roman" w:hAnsi="Times New Roman" w:cs="Times New Roman"/>
          <w:sz w:val="28"/>
          <w:szCs w:val="28"/>
          <w:lang w:val="uk-UA"/>
        </w:rPr>
        <w:t>«Запобігання корупції в органах влади», «Молодіжна політика», «Галузеве управління», «Публічні фінанси».</w:t>
      </w:r>
    </w:p>
    <w:p w14:paraId="08A99124" w14:textId="5FEC5E56" w:rsidR="002278B6" w:rsidRDefault="002278B6" w:rsidP="006C7121">
      <w:pPr>
        <w:spacing w:after="0" w:line="240" w:lineRule="auto"/>
        <w:ind w:firstLine="720"/>
        <w:jc w:val="both"/>
        <w:rPr>
          <w:rFonts w:ascii="Times New Roman" w:hAnsi="Times New Roman" w:cs="Times New Roman"/>
          <w:b/>
          <w:sz w:val="28"/>
          <w:szCs w:val="28"/>
          <w:lang w:val="uk-UA"/>
        </w:rPr>
      </w:pPr>
    </w:p>
    <w:p w14:paraId="6C31D0DE" w14:textId="77777777" w:rsidR="002278B6" w:rsidRPr="002278B6" w:rsidRDefault="002278B6" w:rsidP="002278B6">
      <w:pPr>
        <w:spacing w:after="0" w:line="240" w:lineRule="auto"/>
        <w:ind w:left="360"/>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Програмні результати навчання:</w:t>
      </w:r>
    </w:p>
    <w:p w14:paraId="5DD6CAED"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ПРН1 – Використовувати базові знання з історичних, культурних, політичних, соціальних, економічних засад розвитку суспільства.</w:t>
      </w:r>
    </w:p>
    <w:p w14:paraId="1433E04F"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ПРН4 – Знати структуру та особливості функціонування сфери публічного управління та адміністрування. </w:t>
      </w:r>
    </w:p>
    <w:p w14:paraId="2530F3FE"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ПРН5 – Знати стандарти, принципи та норми діяльності у сфері публічного управління та адміністрування. </w:t>
      </w:r>
    </w:p>
    <w:p w14:paraId="620D2113"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ПРН6 – Знати основні нормативно-правові акти та положення законодавства у сфері публічного управління та адміністрування.</w:t>
      </w:r>
    </w:p>
    <w:p w14:paraId="2CBAD2E2"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ПРН17 – Уміти формувати та координувати реалізацію елементів державної політики, включаючи вимоги щодо формування державної політики на основі ґрунтовного аналізу, стратегічного планування, участі громадськості, забезпечення суспільного інтересу та інформування громадськості про майбутні зміни.</w:t>
      </w:r>
    </w:p>
    <w:p w14:paraId="17D6E1CF" w14:textId="77777777" w:rsidR="002278B6" w:rsidRPr="002278B6" w:rsidRDefault="002278B6" w:rsidP="002278B6">
      <w:pPr>
        <w:ind w:firstLine="720"/>
        <w:jc w:val="both"/>
        <w:rPr>
          <w:rFonts w:ascii="Times New Roman" w:hAnsi="Times New Roman" w:cs="Times New Roman"/>
          <w:sz w:val="28"/>
          <w:szCs w:val="28"/>
          <w:lang w:val="uk-UA"/>
        </w:rPr>
      </w:pPr>
    </w:p>
    <w:p w14:paraId="29A1765A" w14:textId="77777777" w:rsidR="002278B6" w:rsidRPr="002278B6" w:rsidRDefault="002278B6" w:rsidP="002278B6">
      <w:pPr>
        <w:pStyle w:val="4"/>
        <w:numPr>
          <w:ilvl w:val="0"/>
          <w:numId w:val="7"/>
        </w:numPr>
        <w:ind w:left="0" w:right="12" w:firstLine="0"/>
        <w:jc w:val="center"/>
        <w:rPr>
          <w:lang w:val="uk-UA"/>
        </w:rPr>
      </w:pPr>
      <w:r w:rsidRPr="002278B6">
        <w:rPr>
          <w:lang w:val="uk-UA"/>
        </w:rPr>
        <w:t>ПРОГРАМА НАВЧАЛЬНОЇ ДИСЦИПЛІНИ:</w:t>
      </w:r>
    </w:p>
    <w:p w14:paraId="32461E5B" w14:textId="77777777" w:rsidR="002278B6" w:rsidRPr="002278B6" w:rsidRDefault="002278B6" w:rsidP="002278B6">
      <w:pPr>
        <w:pStyle w:val="a7"/>
        <w:rPr>
          <w:b/>
          <w:lang w:val="uk-UA"/>
        </w:rPr>
      </w:pPr>
    </w:p>
    <w:p w14:paraId="3F94298A"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1. ПУБЛІЧНА ПОЛІТИКА ЯК СОЦІАЛЬНЕ ЯВИЩЕ</w:t>
      </w:r>
    </w:p>
    <w:p w14:paraId="320A6CAC"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Концепт влади в політичній філософії. Суспільна довіра як основа легітимності влади. Предметно-практичне значення публічної політики. Теоретико-методологічні аспекти дослідження феномену публічної політики. Особливості публічної політики, її зміст та функції. Громадянське суспільство та публічна політика.</w:t>
      </w:r>
    </w:p>
    <w:p w14:paraId="54F7DEA5" w14:textId="77777777" w:rsidR="006C7121" w:rsidRPr="006C7121" w:rsidRDefault="006C7121" w:rsidP="006C7121">
      <w:pPr>
        <w:spacing w:after="0"/>
        <w:ind w:firstLine="720"/>
        <w:jc w:val="both"/>
        <w:rPr>
          <w:rFonts w:ascii="Times New Roman" w:hAnsi="Times New Roman" w:cs="Times New Roman"/>
          <w:sz w:val="28"/>
          <w:szCs w:val="28"/>
          <w:lang w:val="uk-UA"/>
        </w:rPr>
      </w:pPr>
    </w:p>
    <w:p w14:paraId="442549D1"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2. СУТНІСТЬ ДЕРЖАВНОЇ ПОЛІТИКИ</w:t>
      </w:r>
    </w:p>
    <w:p w14:paraId="658DA3A6" w14:textId="77777777" w:rsidR="006C7121" w:rsidRPr="006C7121" w:rsidRDefault="006C7121" w:rsidP="006C7121">
      <w:pPr>
        <w:spacing w:after="0"/>
        <w:ind w:firstLine="720"/>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Сутність державної політики як мети, засобу та інструменту політичних факторів у здійсненні управління суспільним життям. Основні атрибути і характеристики державної політики. Співвідношення між поняттями «державна політика» та «публічна політика». Актори, </w:t>
      </w:r>
      <w:proofErr w:type="spellStart"/>
      <w:r w:rsidRPr="006C7121">
        <w:rPr>
          <w:rFonts w:ascii="Times New Roman" w:hAnsi="Times New Roman" w:cs="Times New Roman"/>
          <w:sz w:val="28"/>
          <w:szCs w:val="28"/>
          <w:lang w:val="uk-UA"/>
        </w:rPr>
        <w:t>стейкхолдери</w:t>
      </w:r>
      <w:proofErr w:type="spellEnd"/>
      <w:r w:rsidRPr="006C7121">
        <w:rPr>
          <w:rFonts w:ascii="Times New Roman" w:hAnsi="Times New Roman" w:cs="Times New Roman"/>
          <w:sz w:val="28"/>
          <w:szCs w:val="28"/>
          <w:lang w:val="uk-UA"/>
        </w:rPr>
        <w:t>, цільові групи та бенефіціанти державної політики.</w:t>
      </w:r>
    </w:p>
    <w:p w14:paraId="05CC1783" w14:textId="77777777" w:rsidR="006C7121" w:rsidRPr="006C7121" w:rsidRDefault="006C7121" w:rsidP="006C7121">
      <w:pPr>
        <w:spacing w:after="0"/>
        <w:ind w:firstLine="720"/>
        <w:jc w:val="both"/>
        <w:rPr>
          <w:rFonts w:ascii="Times New Roman" w:hAnsi="Times New Roman" w:cs="Times New Roman"/>
          <w:b/>
          <w:sz w:val="28"/>
          <w:szCs w:val="28"/>
          <w:lang w:val="uk-UA"/>
        </w:rPr>
      </w:pPr>
    </w:p>
    <w:p w14:paraId="01AEA7E7" w14:textId="77777777" w:rsidR="006C7121" w:rsidRPr="006C7121" w:rsidRDefault="006C7121" w:rsidP="006C7121">
      <w:pPr>
        <w:pStyle w:val="a7"/>
        <w:ind w:firstLine="709"/>
        <w:jc w:val="both"/>
        <w:rPr>
          <w:b/>
          <w:lang w:val="uk-UA"/>
        </w:rPr>
      </w:pPr>
      <w:r w:rsidRPr="006C7121">
        <w:rPr>
          <w:b/>
          <w:lang w:val="uk-UA"/>
        </w:rPr>
        <w:t>ТЕМА 3. МІСЦЕ ДЕРЖАВНОЇ ПОЛІТИКИ В ПРОЦЕСАХ ДЕРЖАВНОГО УПРАВЛІННЯ</w:t>
      </w:r>
    </w:p>
    <w:p w14:paraId="246BFBF2" w14:textId="77777777" w:rsidR="006C7121" w:rsidRPr="006C7121" w:rsidRDefault="006C7121" w:rsidP="006C7121">
      <w:pPr>
        <w:spacing w:after="0"/>
        <w:ind w:firstLine="709"/>
        <w:jc w:val="both"/>
        <w:rPr>
          <w:rFonts w:ascii="Times New Roman" w:eastAsia="Calibri" w:hAnsi="Times New Roman" w:cs="Times New Roman"/>
          <w:sz w:val="28"/>
          <w:szCs w:val="28"/>
          <w:lang w:val="uk-UA"/>
        </w:rPr>
      </w:pPr>
      <w:r w:rsidRPr="006C7121">
        <w:rPr>
          <w:rFonts w:ascii="Times New Roman" w:eastAsia="Calibri" w:hAnsi="Times New Roman" w:cs="Times New Roman"/>
          <w:sz w:val="28"/>
          <w:szCs w:val="28"/>
          <w:lang w:val="uk-UA"/>
        </w:rPr>
        <w:t xml:space="preserve">Політичні й адміністративні рішення. Політичні рішення і політична влада. Модель процесу вироблення, ухвалення і впровадження державної політики. </w:t>
      </w:r>
      <w:proofErr w:type="spellStart"/>
      <w:r w:rsidRPr="006C7121">
        <w:rPr>
          <w:rFonts w:ascii="Times New Roman" w:eastAsia="Calibri" w:hAnsi="Times New Roman" w:cs="Times New Roman"/>
          <w:sz w:val="28"/>
          <w:szCs w:val="28"/>
          <w:lang w:val="uk-UA"/>
        </w:rPr>
        <w:t>Багатовимірність</w:t>
      </w:r>
      <w:proofErr w:type="spellEnd"/>
      <w:r w:rsidRPr="006C7121">
        <w:rPr>
          <w:rFonts w:ascii="Times New Roman" w:eastAsia="Calibri" w:hAnsi="Times New Roman" w:cs="Times New Roman"/>
          <w:sz w:val="28"/>
          <w:szCs w:val="28"/>
          <w:lang w:val="uk-UA"/>
        </w:rPr>
        <w:t xml:space="preserve"> і неоднозначність етапів вироблення політики.</w:t>
      </w:r>
    </w:p>
    <w:p w14:paraId="5DAD4124" w14:textId="77777777" w:rsidR="006C7121" w:rsidRPr="006C7121" w:rsidRDefault="006C7121" w:rsidP="006C7121">
      <w:pPr>
        <w:spacing w:after="0"/>
        <w:ind w:firstLine="709"/>
        <w:jc w:val="both"/>
        <w:rPr>
          <w:rFonts w:ascii="Times New Roman" w:hAnsi="Times New Roman" w:cs="Times New Roman"/>
          <w:sz w:val="28"/>
          <w:szCs w:val="28"/>
          <w:lang w:val="uk-UA"/>
        </w:rPr>
      </w:pPr>
    </w:p>
    <w:p w14:paraId="5AA8E4D5" w14:textId="77777777" w:rsidR="006C7121" w:rsidRPr="006C7121" w:rsidRDefault="006C7121" w:rsidP="006C7121">
      <w:pPr>
        <w:spacing w:after="0"/>
        <w:ind w:firstLine="709"/>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4. ІНСТИТУЦІЙНЕ СЕРЕДОВИЩЕ ДЕРЖАВНОЇ ПОЛІТИКИ</w:t>
      </w:r>
    </w:p>
    <w:p w14:paraId="1C5FA8A8" w14:textId="77777777" w:rsidR="006C7121" w:rsidRPr="006C7121" w:rsidRDefault="006C7121" w:rsidP="006C7121">
      <w:pPr>
        <w:spacing w:after="0"/>
        <w:ind w:firstLine="709"/>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Інституціональний  підхід  у  дослідженні  публічної  політики. Поняття  «інституту»  в  політиці  та публічному  управлінні.  Політичні  інститути  як  </w:t>
      </w:r>
      <w:r w:rsidRPr="006C7121">
        <w:rPr>
          <w:rFonts w:ascii="Times New Roman" w:hAnsi="Times New Roman" w:cs="Times New Roman"/>
          <w:sz w:val="28"/>
          <w:szCs w:val="28"/>
          <w:lang w:val="uk-UA"/>
        </w:rPr>
        <w:lastRenderedPageBreak/>
        <w:t xml:space="preserve">складові політичної системи. Держава як політичний інститут. </w:t>
      </w:r>
      <w:r w:rsidRPr="006C7121">
        <w:rPr>
          <w:rFonts w:ascii="Times New Roman" w:eastAsia="Calibri" w:hAnsi="Times New Roman" w:cs="Times New Roman"/>
          <w:sz w:val="28"/>
          <w:szCs w:val="28"/>
          <w:lang w:val="uk-UA"/>
        </w:rPr>
        <w:t>Інституційна модель ухвалення і впровадження державної політики.</w:t>
      </w:r>
    </w:p>
    <w:p w14:paraId="1CD5F060" w14:textId="77777777" w:rsidR="006C7121" w:rsidRPr="006C7121" w:rsidRDefault="006C7121" w:rsidP="006C7121">
      <w:pPr>
        <w:spacing w:after="0"/>
        <w:ind w:firstLine="709"/>
        <w:jc w:val="both"/>
        <w:rPr>
          <w:rFonts w:ascii="Times New Roman" w:hAnsi="Times New Roman" w:cs="Times New Roman"/>
          <w:sz w:val="28"/>
          <w:szCs w:val="28"/>
          <w:lang w:val="uk-UA"/>
        </w:rPr>
      </w:pPr>
    </w:p>
    <w:p w14:paraId="56736751" w14:textId="77777777" w:rsidR="006C7121" w:rsidRPr="006C7121" w:rsidRDefault="006C7121" w:rsidP="006C7121">
      <w:pPr>
        <w:spacing w:after="0"/>
        <w:ind w:firstLine="720"/>
        <w:contextualSpacing/>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5. РЕСУРСИ ТА ДІЙОВІ ОСОБИ ДЕРЖАВНОЇ ПОЛІТИКИ</w:t>
      </w:r>
    </w:p>
    <w:p w14:paraId="244F8377"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Правовий ресурс. Людський ресурс. Монетарний ресурс. Когнітивний ресурс. Ресурс взаємодії. Ресурс довіри. Часовий ресурс. Майновий ресурс. Політична підтримка або «ресурс більшості». Силовий примус. Публічні та приватні дійові особи публічної політики.</w:t>
      </w:r>
    </w:p>
    <w:p w14:paraId="19733B6F" w14:textId="77777777" w:rsidR="006C7121" w:rsidRPr="006C7121" w:rsidRDefault="006C7121" w:rsidP="006C7121">
      <w:pPr>
        <w:spacing w:after="0"/>
        <w:ind w:firstLine="720"/>
        <w:contextualSpacing/>
        <w:jc w:val="both"/>
        <w:rPr>
          <w:rFonts w:ascii="Times New Roman" w:hAnsi="Times New Roman" w:cs="Times New Roman"/>
          <w:b/>
          <w:sz w:val="28"/>
          <w:szCs w:val="28"/>
          <w:lang w:val="uk-UA"/>
        </w:rPr>
      </w:pPr>
    </w:p>
    <w:p w14:paraId="74BBC493" w14:textId="77777777" w:rsidR="006C7121" w:rsidRPr="006C7121" w:rsidRDefault="006C7121" w:rsidP="006C7121">
      <w:pPr>
        <w:spacing w:after="0"/>
        <w:ind w:firstLine="720"/>
        <w:contextualSpacing/>
        <w:jc w:val="both"/>
        <w:rPr>
          <w:rFonts w:ascii="Times New Roman" w:hAnsi="Times New Roman" w:cs="Times New Roman"/>
          <w:b/>
          <w:sz w:val="28"/>
          <w:szCs w:val="28"/>
          <w:lang w:val="uk-UA"/>
        </w:rPr>
      </w:pPr>
    </w:p>
    <w:p w14:paraId="62711E88" w14:textId="77777777" w:rsidR="006C7121" w:rsidRPr="006C7121" w:rsidRDefault="006C7121" w:rsidP="006C7121">
      <w:pPr>
        <w:spacing w:after="0"/>
        <w:ind w:firstLine="720"/>
        <w:contextualSpacing/>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6. ПРОЦЕС ФОРМУВАННЯ ДЕРЖАВНОЇ ПОЛІТИКИ</w:t>
      </w:r>
    </w:p>
    <w:p w14:paraId="28AD2D3C"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Процес формування державної політики та його суб’єкти. Прискорення процесу демократизації в Україні. Цикл формування державної політики. Середовище формування публічної політики. Політичні конфлікти. Консультації зі </w:t>
      </w:r>
      <w:proofErr w:type="spellStart"/>
      <w:r w:rsidRPr="006C7121">
        <w:rPr>
          <w:rFonts w:ascii="Times New Roman" w:hAnsi="Times New Roman" w:cs="Times New Roman"/>
          <w:sz w:val="28"/>
          <w:szCs w:val="28"/>
          <w:lang w:val="uk-UA"/>
        </w:rPr>
        <w:t>стейкхолдерами</w:t>
      </w:r>
      <w:proofErr w:type="spellEnd"/>
      <w:r w:rsidRPr="006C7121">
        <w:rPr>
          <w:rFonts w:ascii="Times New Roman" w:hAnsi="Times New Roman" w:cs="Times New Roman"/>
          <w:sz w:val="28"/>
          <w:szCs w:val="28"/>
          <w:lang w:val="uk-UA"/>
        </w:rPr>
        <w:t xml:space="preserve"> під час формування публічної політики.</w:t>
      </w:r>
    </w:p>
    <w:p w14:paraId="16AD2ADF"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p>
    <w:p w14:paraId="0C5258D9"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7. ДЕРЖАВНА ПОЛІТИКА ТА ПОЛІТИЧНИЙ РОЗВИТОК</w:t>
      </w:r>
    </w:p>
    <w:p w14:paraId="4E273A46"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Політична система суспільства як основа політичного розвитку.  Політична влада і державне управління: сутність та характер взаємодії.  Сутність, структура та аналіз політичного процесу. Особа в політико-управлінському процесі. Політичні рішення: сутність, підготовка, прийняття і реалізація.</w:t>
      </w:r>
    </w:p>
    <w:p w14:paraId="51F3672C" w14:textId="77777777" w:rsidR="006C7121" w:rsidRPr="006C7121" w:rsidRDefault="006C7121" w:rsidP="006C7121">
      <w:pPr>
        <w:spacing w:after="0"/>
        <w:ind w:firstLine="720"/>
        <w:jc w:val="both"/>
        <w:rPr>
          <w:rFonts w:ascii="Times New Roman" w:hAnsi="Times New Roman" w:cs="Times New Roman"/>
          <w:sz w:val="28"/>
          <w:szCs w:val="28"/>
          <w:lang w:val="uk-UA"/>
        </w:rPr>
      </w:pPr>
    </w:p>
    <w:p w14:paraId="01C9D15D" w14:textId="77777777" w:rsidR="006C7121" w:rsidRPr="006C7121" w:rsidRDefault="006C7121" w:rsidP="006C7121">
      <w:pPr>
        <w:spacing w:after="0"/>
        <w:ind w:firstLine="720"/>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8. РЕАЛІЗАЦІЯ ДЕРЖАВНОЇ ПОЛІТИКИ</w:t>
      </w:r>
    </w:p>
    <w:p w14:paraId="3671901D"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Організація впровадження державної політики. Адміністративний і політичний підходи до реалізації державної політики. Визначення раціональності й відповідності інституційної структури впровадження окремих державних політик. Державно-громадське партнерство в процесах вироблення, реалізації державної політики в площині перетину сфер управління, економіки, державно-управлінської діяльності. Державна політика як процес: затрати, результати, впливи і наслідки; цілі й завдання політики.</w:t>
      </w:r>
    </w:p>
    <w:p w14:paraId="3DB26C46"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p>
    <w:p w14:paraId="00F08BB5" w14:textId="77777777" w:rsidR="006C7121" w:rsidRPr="006C7121" w:rsidRDefault="006C7121" w:rsidP="006C7121">
      <w:pPr>
        <w:spacing w:after="0"/>
        <w:ind w:firstLine="720"/>
        <w:contextualSpacing/>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9. ІНФОРМАЦІЙНО-АНАЛІТИЧНЕ ЗАБЕЗПЕЧЕННЯ ДЕРЖАВНОЇ ПОЛІТИКИ</w:t>
      </w:r>
    </w:p>
    <w:p w14:paraId="272C3CCD"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Організація системи інформаційно-аналітичного забезпечення державної політики. Принципи та засоби інформаційно-аналітичної роботи в державній політиці. Інформаційні ресурси державної політики.</w:t>
      </w:r>
    </w:p>
    <w:p w14:paraId="67255817"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p>
    <w:p w14:paraId="1EB16AF9" w14:textId="77777777" w:rsidR="006C7121" w:rsidRPr="006C7121" w:rsidRDefault="006C7121" w:rsidP="006C7121">
      <w:pPr>
        <w:spacing w:after="0"/>
        <w:ind w:firstLine="709"/>
        <w:rPr>
          <w:rFonts w:ascii="Times New Roman" w:hAnsi="Times New Roman" w:cs="Times New Roman"/>
          <w:b/>
          <w:bCs/>
          <w:sz w:val="28"/>
          <w:szCs w:val="28"/>
          <w:lang w:val="uk-UA"/>
        </w:rPr>
      </w:pPr>
      <w:r w:rsidRPr="006C7121">
        <w:rPr>
          <w:rFonts w:ascii="Times New Roman" w:hAnsi="Times New Roman" w:cs="Times New Roman"/>
          <w:b/>
          <w:sz w:val="28"/>
          <w:szCs w:val="28"/>
          <w:lang w:val="uk-UA"/>
        </w:rPr>
        <w:t>ТЕМА 10. ОЦІНЮВАННЯ ДЕРЖАВНОЇ ПОЛІТИКИ</w:t>
      </w:r>
    </w:p>
    <w:p w14:paraId="176190F3"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Вимірювання результативності, ефективності й економічності державної політики. Аналіз </w:t>
      </w:r>
      <w:proofErr w:type="spellStart"/>
      <w:r w:rsidRPr="006C7121">
        <w:rPr>
          <w:rFonts w:ascii="Times New Roman" w:hAnsi="Times New Roman" w:cs="Times New Roman"/>
          <w:sz w:val="28"/>
          <w:szCs w:val="28"/>
          <w:lang w:val="uk-UA"/>
        </w:rPr>
        <w:t>стейкхолдерів</w:t>
      </w:r>
      <w:proofErr w:type="spellEnd"/>
      <w:r w:rsidRPr="006C7121">
        <w:rPr>
          <w:rFonts w:ascii="Times New Roman" w:hAnsi="Times New Roman" w:cs="Times New Roman"/>
          <w:sz w:val="28"/>
          <w:szCs w:val="28"/>
          <w:lang w:val="uk-UA"/>
        </w:rPr>
        <w:t xml:space="preserve">. Інструменти політики, альтернативні варіанти, впровадження. Оцінювання і моніторинг державної політики та програм. Підготовка аналітичних документів. </w:t>
      </w:r>
    </w:p>
    <w:p w14:paraId="1502807D"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p>
    <w:p w14:paraId="1C07F675"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b/>
          <w:sz w:val="28"/>
          <w:szCs w:val="28"/>
          <w:lang w:val="uk-UA"/>
        </w:rPr>
        <w:t>ТЕМА 11. ДЕРЖАВНА ПОЛІТИКА ЗАБЕЗПЕЧЕННЯ НАЦІОНАЛЬНОЇ БЕЗПЕКИ УКРАЇНИ</w:t>
      </w:r>
    </w:p>
    <w:p w14:paraId="78869F12" w14:textId="77777777" w:rsidR="006C7121" w:rsidRPr="006C7121" w:rsidRDefault="006C7121" w:rsidP="006C7121">
      <w:pPr>
        <w:spacing w:after="0"/>
        <w:ind w:firstLine="720"/>
        <w:contextualSpacing/>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 xml:space="preserve">Теоретичні засади аналізу державної політики у сфері національної безпеки. Концептуальні засади формування національної безпеки держави. Роль і значення Стратегії національної безпеки. Система забезпечення національної безпеки: мета, структура, функції. </w:t>
      </w:r>
    </w:p>
    <w:p w14:paraId="67466308" w14:textId="77777777" w:rsidR="006C7121" w:rsidRPr="006C7121" w:rsidRDefault="006C7121" w:rsidP="006C7121">
      <w:pPr>
        <w:spacing w:after="0"/>
        <w:ind w:firstLine="709"/>
        <w:jc w:val="both"/>
        <w:rPr>
          <w:rFonts w:ascii="Times New Roman" w:hAnsi="Times New Roman" w:cs="Times New Roman"/>
          <w:b/>
          <w:sz w:val="28"/>
          <w:szCs w:val="28"/>
          <w:lang w:val="uk-UA"/>
        </w:rPr>
      </w:pPr>
    </w:p>
    <w:p w14:paraId="12520AA4" w14:textId="77777777" w:rsidR="006C7121" w:rsidRPr="006C7121" w:rsidRDefault="006C7121" w:rsidP="006C7121">
      <w:pPr>
        <w:spacing w:after="0"/>
        <w:ind w:firstLine="709"/>
        <w:jc w:val="both"/>
        <w:rPr>
          <w:rFonts w:ascii="Times New Roman" w:hAnsi="Times New Roman" w:cs="Times New Roman"/>
          <w:b/>
          <w:sz w:val="28"/>
          <w:szCs w:val="28"/>
          <w:lang w:val="uk-UA"/>
        </w:rPr>
      </w:pPr>
      <w:r w:rsidRPr="006C7121">
        <w:rPr>
          <w:rFonts w:ascii="Times New Roman" w:hAnsi="Times New Roman" w:cs="Times New Roman"/>
          <w:b/>
          <w:sz w:val="28"/>
          <w:szCs w:val="28"/>
          <w:lang w:val="uk-UA"/>
        </w:rPr>
        <w:t>ТЕМА 12. ДЕРЖАВНА ПОЛІТИКА: НОВІТНІ ВИКЛИКИ ТА ТЕНДЕНЦІЇ РОЗВИТКУ</w:t>
      </w:r>
    </w:p>
    <w:p w14:paraId="706EFC28" w14:textId="77777777" w:rsidR="006C7121" w:rsidRPr="006C7121" w:rsidRDefault="006C7121" w:rsidP="006C7121">
      <w:pPr>
        <w:spacing w:after="0"/>
        <w:ind w:firstLine="709"/>
        <w:jc w:val="both"/>
        <w:rPr>
          <w:rFonts w:ascii="Times New Roman" w:hAnsi="Times New Roman" w:cs="Times New Roman"/>
          <w:sz w:val="28"/>
          <w:szCs w:val="28"/>
          <w:lang w:val="uk-UA"/>
        </w:rPr>
      </w:pPr>
      <w:r w:rsidRPr="006C7121">
        <w:rPr>
          <w:rFonts w:ascii="Times New Roman" w:hAnsi="Times New Roman" w:cs="Times New Roman"/>
          <w:sz w:val="28"/>
          <w:szCs w:val="28"/>
          <w:lang w:val="uk-UA"/>
        </w:rPr>
        <w:t>Розвиток інформаційного суспільства та електронного врядування. Політика сталого розвитку. Специфіка та перспективи розвитку української моделі публічної політики. Публічна політика і популізм. Роль, суспільні функції та відповідальність політичної еліти. Гендерні аспекти політики.</w:t>
      </w:r>
    </w:p>
    <w:p w14:paraId="3ECFE308" w14:textId="77777777" w:rsidR="002278B6" w:rsidRPr="002278B6" w:rsidRDefault="002278B6" w:rsidP="002278B6">
      <w:pPr>
        <w:spacing w:after="0"/>
        <w:ind w:firstLine="720"/>
        <w:jc w:val="both"/>
        <w:rPr>
          <w:rFonts w:ascii="Times New Roman" w:hAnsi="Times New Roman" w:cs="Times New Roman"/>
          <w:sz w:val="28"/>
          <w:lang w:val="uk-UA"/>
        </w:rPr>
      </w:pPr>
    </w:p>
    <w:p w14:paraId="48458817"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СТРУКТУРА НАВЧАЛЬНОЇ ДИСЦИПЛІНИ:</w:t>
      </w:r>
    </w:p>
    <w:p w14:paraId="2E82C08F" w14:textId="77777777" w:rsidR="002278B6" w:rsidRPr="002278B6" w:rsidRDefault="002278B6" w:rsidP="002278B6">
      <w:pPr>
        <w:spacing w:after="0"/>
        <w:rPr>
          <w:rFonts w:ascii="Times New Roman" w:hAnsi="Times New Roman" w:cs="Times New Roman"/>
          <w:sz w:val="28"/>
          <w:szCs w:val="28"/>
          <w:lang w:val="uk-UA"/>
        </w:rPr>
      </w:pPr>
      <w:r w:rsidRPr="002278B6">
        <w:rPr>
          <w:rFonts w:ascii="Times New Roman" w:hAnsi="Times New Roman" w:cs="Times New Roman"/>
          <w:sz w:val="28"/>
          <w:szCs w:val="28"/>
          <w:lang w:val="uk-UA"/>
        </w:rPr>
        <w:t>Структура навчальної дисципліни наведена у додатку 1.1., 1.2.</w:t>
      </w:r>
    </w:p>
    <w:p w14:paraId="6921FE7F" w14:textId="77777777" w:rsidR="002278B6" w:rsidRPr="002278B6" w:rsidRDefault="002278B6" w:rsidP="002278B6">
      <w:pPr>
        <w:spacing w:after="0"/>
        <w:rPr>
          <w:rFonts w:ascii="Times New Roman" w:hAnsi="Times New Roman" w:cs="Times New Roman"/>
          <w:b/>
          <w:sz w:val="28"/>
          <w:szCs w:val="28"/>
          <w:lang w:val="uk-UA"/>
        </w:rPr>
      </w:pPr>
      <w:r w:rsidRPr="002278B6">
        <w:rPr>
          <w:rFonts w:ascii="Times New Roman" w:hAnsi="Times New Roman" w:cs="Times New Roman"/>
          <w:sz w:val="28"/>
          <w:szCs w:val="28"/>
          <w:lang w:val="uk-UA"/>
        </w:rPr>
        <w:t>Додатки 1.1, 1.2. (оновлюється щорічно).</w:t>
      </w:r>
    </w:p>
    <w:p w14:paraId="582D3217" w14:textId="77777777" w:rsidR="002278B6" w:rsidRPr="002278B6"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14:paraId="58E78208" w14:textId="77777777" w:rsidR="002278B6" w:rsidRPr="002278B6"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Форма підсумкового контролю успішності навчання</w:t>
      </w:r>
    </w:p>
    <w:p w14:paraId="44745967" w14:textId="77777777" w:rsidR="002278B6" w:rsidRPr="002278B6" w:rsidRDefault="002278B6" w:rsidP="002278B6">
      <w:pPr>
        <w:widowControl w:val="0"/>
        <w:autoSpaceDE w:val="0"/>
        <w:autoSpaceDN w:val="0"/>
        <w:spacing w:after="0"/>
        <w:rPr>
          <w:rFonts w:ascii="Times New Roman" w:eastAsia="Calibri" w:hAnsi="Times New Roman" w:cs="Times New Roman"/>
          <w:b/>
          <w:sz w:val="27"/>
          <w:szCs w:val="28"/>
          <w:lang w:val="uk-UA"/>
        </w:rPr>
      </w:pPr>
    </w:p>
    <w:p w14:paraId="3E969EDB" w14:textId="77777777"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Pr="002278B6">
        <w:rPr>
          <w:rFonts w:ascii="Times New Roman" w:eastAsia="Calibri" w:hAnsi="Times New Roman" w:cs="Times New Roman"/>
          <w:sz w:val="28"/>
          <w:szCs w:val="28"/>
          <w:lang w:val="uk-UA"/>
        </w:rPr>
        <w:t>компетентностей</w:t>
      </w:r>
      <w:proofErr w:type="spellEnd"/>
      <w:r w:rsidRPr="002278B6">
        <w:rPr>
          <w:rFonts w:ascii="Times New Roman" w:eastAsia="Calibri" w:hAnsi="Times New Roman" w:cs="Times New Roman"/>
          <w:sz w:val="28"/>
          <w:szCs w:val="28"/>
          <w:lang w:val="uk-UA"/>
        </w:rPr>
        <w:t xml:space="preserve"> за певний період навчання (навчальний семестр, навчальний рік). </w:t>
      </w:r>
    </w:p>
    <w:p w14:paraId="33591A9D" w14:textId="0C56DFBE"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 навчальної</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2"/>
          <w:sz w:val="28"/>
          <w:szCs w:val="28"/>
          <w:lang w:val="uk-UA"/>
        </w:rPr>
        <w:t xml:space="preserve"> «</w:t>
      </w:r>
      <w:r w:rsidR="00A6773A">
        <w:rPr>
          <w:rFonts w:ascii="Times New Roman" w:eastAsia="Calibri" w:hAnsi="Times New Roman" w:cs="Times New Roman"/>
          <w:i/>
          <w:sz w:val="28"/>
          <w:szCs w:val="28"/>
          <w:lang w:val="uk-UA"/>
        </w:rPr>
        <w:t>Основи державної політики</w:t>
      </w:r>
      <w:r w:rsidRPr="002278B6">
        <w:rPr>
          <w:rFonts w:ascii="Times New Roman" w:eastAsia="Calibri" w:hAnsi="Times New Roman" w:cs="Times New Roman"/>
          <w:sz w:val="28"/>
          <w:szCs w:val="28"/>
          <w:lang w:val="uk-UA"/>
        </w:rPr>
        <w:t>»</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передбачено:</w:t>
      </w:r>
    </w:p>
    <w:p w14:paraId="7C5ED7D1" w14:textId="77777777"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для денної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 залік та екзамен;</w:t>
      </w:r>
    </w:p>
    <w:p w14:paraId="5D8A6483" w14:textId="77777777"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b/>
          <w:sz w:val="28"/>
          <w:szCs w:val="28"/>
          <w:lang w:val="uk-UA"/>
        </w:rPr>
      </w:pPr>
      <w:r w:rsidRPr="002278B6">
        <w:rPr>
          <w:rFonts w:ascii="Times New Roman" w:eastAsia="Calibri" w:hAnsi="Times New Roman" w:cs="Times New Roman"/>
          <w:sz w:val="28"/>
          <w:szCs w:val="28"/>
          <w:lang w:val="uk-UA"/>
        </w:rPr>
        <w:t>для заочної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 залік та екзамен.</w:t>
      </w:r>
    </w:p>
    <w:p w14:paraId="213ECB89" w14:textId="77777777" w:rsidR="002278B6" w:rsidRPr="002278B6" w:rsidRDefault="002278B6" w:rsidP="002278B6">
      <w:pPr>
        <w:widowControl w:val="0"/>
        <w:autoSpaceDE w:val="0"/>
        <w:autoSpaceDN w:val="0"/>
        <w:spacing w:after="0"/>
        <w:ind w:firstLine="719"/>
        <w:jc w:val="both"/>
        <w:rPr>
          <w:rFonts w:ascii="Times New Roman" w:hAnsi="Times New Roman" w:cs="Times New Roman"/>
          <w:lang w:val="uk-UA"/>
        </w:rPr>
      </w:pPr>
    </w:p>
    <w:p w14:paraId="0113075D" w14:textId="77777777" w:rsidR="002278B6" w:rsidRPr="002278B6"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Критерії та засоби оцінювання успішності навчання</w:t>
      </w:r>
    </w:p>
    <w:p w14:paraId="520E1DED" w14:textId="77777777" w:rsidR="002278B6" w:rsidRPr="002278B6" w:rsidRDefault="002278B6" w:rsidP="002278B6">
      <w:pPr>
        <w:widowControl w:val="0"/>
        <w:tabs>
          <w:tab w:val="left" w:pos="8288"/>
        </w:tabs>
        <w:autoSpaceDE w:val="0"/>
        <w:autoSpaceDN w:val="0"/>
        <w:spacing w:after="0"/>
        <w:jc w:val="both"/>
        <w:rPr>
          <w:rFonts w:ascii="Times New Roman" w:hAnsi="Times New Roman" w:cs="Times New Roman"/>
          <w:sz w:val="28"/>
          <w:szCs w:val="28"/>
          <w:lang w:val="uk-UA"/>
        </w:rPr>
      </w:pPr>
    </w:p>
    <w:p w14:paraId="5C7805D6" w14:textId="77777777" w:rsidR="00A6773A" w:rsidRPr="00A6773A" w:rsidRDefault="00A6773A" w:rsidP="00A6773A">
      <w:pPr>
        <w:widowControl w:val="0"/>
        <w:autoSpaceDE w:val="0"/>
        <w:autoSpaceDN w:val="0"/>
        <w:spacing w:after="0"/>
        <w:ind w:firstLine="709"/>
        <w:jc w:val="both"/>
        <w:rPr>
          <w:rFonts w:ascii="Times New Roman" w:eastAsia="Calibri" w:hAnsi="Times New Roman" w:cs="Times New Roman"/>
          <w:b/>
          <w:sz w:val="28"/>
          <w:szCs w:val="28"/>
          <w:lang w:val="uk-UA"/>
        </w:rPr>
      </w:pPr>
      <w:r w:rsidRPr="00A6773A">
        <w:rPr>
          <w:rFonts w:ascii="Times New Roman" w:eastAsia="Calibri" w:hAnsi="Times New Roman" w:cs="Times New Roman"/>
          <w:sz w:val="28"/>
          <w:szCs w:val="28"/>
          <w:lang w:val="uk-UA"/>
        </w:rPr>
        <w:t xml:space="preserve">Для навчальної дисципліни </w:t>
      </w:r>
      <w:r w:rsidRPr="00A6773A">
        <w:rPr>
          <w:rFonts w:ascii="Times New Roman" w:eastAsia="Calibri" w:hAnsi="Times New Roman" w:cs="Times New Roman"/>
          <w:b/>
          <w:spacing w:val="-4"/>
          <w:sz w:val="28"/>
          <w:szCs w:val="28"/>
          <w:lang w:val="uk-UA"/>
        </w:rPr>
        <w:t>«</w:t>
      </w:r>
      <w:r w:rsidRPr="00A6773A">
        <w:rPr>
          <w:rFonts w:ascii="Times New Roman" w:eastAsia="Calibri" w:hAnsi="Times New Roman" w:cs="Times New Roman"/>
          <w:b/>
          <w:sz w:val="28"/>
          <w:szCs w:val="28"/>
          <w:lang w:val="uk-UA"/>
        </w:rPr>
        <w:t>Основи державної політики»</w:t>
      </w:r>
      <w:r w:rsidRPr="00A6773A">
        <w:rPr>
          <w:rFonts w:ascii="Times New Roman" w:eastAsia="Calibri" w:hAnsi="Times New Roman" w:cs="Times New Roman"/>
          <w:sz w:val="28"/>
          <w:szCs w:val="28"/>
          <w:lang w:val="uk-UA"/>
        </w:rPr>
        <w:t xml:space="preserve"> засобами діагностики знань (успішності навчання)</w:t>
      </w:r>
      <w:r w:rsidRPr="00A6773A">
        <w:rPr>
          <w:rFonts w:ascii="Times New Roman" w:eastAsia="Calibri" w:hAnsi="Times New Roman" w:cs="Times New Roman"/>
          <w:spacing w:val="-5"/>
          <w:sz w:val="28"/>
          <w:szCs w:val="28"/>
          <w:lang w:val="uk-UA"/>
        </w:rPr>
        <w:t xml:space="preserve"> </w:t>
      </w:r>
      <w:r w:rsidRPr="00A6773A">
        <w:rPr>
          <w:rFonts w:ascii="Times New Roman" w:eastAsia="Calibri" w:hAnsi="Times New Roman" w:cs="Times New Roman"/>
          <w:sz w:val="28"/>
          <w:szCs w:val="28"/>
          <w:lang w:val="uk-UA"/>
        </w:rPr>
        <w:t>виступають: лекційні, семінарські та практичні заняття, індивідуальна та самостійна робота, підсумковий контроль.</w:t>
      </w:r>
    </w:p>
    <w:p w14:paraId="0384D8E8" w14:textId="77777777" w:rsidR="00A6773A" w:rsidRPr="00A6773A" w:rsidRDefault="00A6773A" w:rsidP="00A6773A">
      <w:pPr>
        <w:widowControl w:val="0"/>
        <w:tabs>
          <w:tab w:val="left" w:pos="8288"/>
        </w:tabs>
        <w:autoSpaceDE w:val="0"/>
        <w:autoSpaceDN w:val="0"/>
        <w:spacing w:after="0"/>
        <w:ind w:firstLine="707"/>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Загальна підсумкова оцінка з дисципліни складається з суми балів за результатами:</w:t>
      </w:r>
    </w:p>
    <w:p w14:paraId="1A8200EB" w14:textId="77777777" w:rsidR="00A6773A" w:rsidRPr="00A6773A" w:rsidRDefault="00A6773A" w:rsidP="00A6773A">
      <w:pPr>
        <w:widowControl w:val="0"/>
        <w:tabs>
          <w:tab w:val="left" w:pos="8288"/>
        </w:tabs>
        <w:autoSpaceDE w:val="0"/>
        <w:autoSpaceDN w:val="0"/>
        <w:spacing w:after="0"/>
        <w:ind w:firstLine="707"/>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Для денної форми навчання:</w:t>
      </w:r>
    </w:p>
    <w:p w14:paraId="0869F989"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 xml:space="preserve">поточного контролю (30 балів) – на підставі участі слухача у семінарських та практичних заняттях; </w:t>
      </w:r>
    </w:p>
    <w:p w14:paraId="6496BF27"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індивідуальної роботи (15 балів) – на підставі виконання та захисту відповідних індивідуальних завдань;</w:t>
      </w:r>
    </w:p>
    <w:p w14:paraId="063038D4"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 xml:space="preserve">самостійної роботи слухача (15 балів) – на підставі виконання та захисту відповідних завдань за результатами опрацювання матеріалів, передбачених для </w:t>
      </w:r>
      <w:r w:rsidRPr="00A6773A">
        <w:rPr>
          <w:rFonts w:ascii="Times New Roman" w:eastAsia="Calibri" w:hAnsi="Times New Roman" w:cs="Times New Roman"/>
          <w:sz w:val="28"/>
          <w:szCs w:val="28"/>
          <w:lang w:val="uk-UA"/>
        </w:rPr>
        <w:lastRenderedPageBreak/>
        <w:t>самостійної роботи;</w:t>
      </w:r>
    </w:p>
    <w:p w14:paraId="0300C196"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підсумкового контролю (40 балів) – на підставі заліку та екзамену.</w:t>
      </w:r>
    </w:p>
    <w:p w14:paraId="4F0F3D2E" w14:textId="77777777" w:rsidR="00A6773A" w:rsidRPr="00A6773A" w:rsidRDefault="00A6773A" w:rsidP="00A6773A">
      <w:pPr>
        <w:widowControl w:val="0"/>
        <w:tabs>
          <w:tab w:val="left" w:pos="8288"/>
        </w:tabs>
        <w:autoSpaceDE w:val="0"/>
        <w:autoSpaceDN w:val="0"/>
        <w:spacing w:after="0"/>
        <w:ind w:firstLine="707"/>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Для заочної форми навчання:</w:t>
      </w:r>
    </w:p>
    <w:p w14:paraId="16AAF591"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 xml:space="preserve">поточного контролю (20 балів) – на підставі участі слухача у семінарських та практичних заняттях; </w:t>
      </w:r>
    </w:p>
    <w:p w14:paraId="379B7CB7"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індивідуальної роботи (10 балів) – на підставі виконання та захисту відповідних індивідуальних завдань;</w:t>
      </w:r>
    </w:p>
    <w:p w14:paraId="630C456E"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14:paraId="68D07BB4" w14:textId="77777777" w:rsidR="00A6773A" w:rsidRPr="00A6773A" w:rsidRDefault="00A6773A" w:rsidP="00A6773A">
      <w:pPr>
        <w:widowControl w:val="0"/>
        <w:numPr>
          <w:ilvl w:val="0"/>
          <w:numId w:val="18"/>
        </w:numPr>
        <w:tabs>
          <w:tab w:val="num" w:pos="0"/>
          <w:tab w:val="left" w:pos="1260"/>
          <w:tab w:val="left" w:pos="8288"/>
        </w:tabs>
        <w:autoSpaceDE w:val="0"/>
        <w:autoSpaceDN w:val="0"/>
        <w:spacing w:after="0"/>
        <w:ind w:left="0" w:firstLine="720"/>
        <w:jc w:val="both"/>
        <w:rPr>
          <w:rFonts w:ascii="Times New Roman" w:eastAsia="Calibri" w:hAnsi="Times New Roman" w:cs="Times New Roman"/>
          <w:sz w:val="28"/>
          <w:szCs w:val="28"/>
          <w:lang w:val="uk-UA"/>
        </w:rPr>
      </w:pPr>
      <w:r w:rsidRPr="00A6773A">
        <w:rPr>
          <w:rFonts w:ascii="Times New Roman" w:eastAsia="Calibri" w:hAnsi="Times New Roman" w:cs="Times New Roman"/>
          <w:sz w:val="28"/>
          <w:szCs w:val="28"/>
          <w:lang w:val="uk-UA"/>
        </w:rPr>
        <w:t>підсумкового контролю (40 балів) – на підставі заліку та екзамену.</w:t>
      </w:r>
    </w:p>
    <w:p w14:paraId="29C63ED5" w14:textId="77777777" w:rsidR="00A6773A" w:rsidRDefault="00A6773A" w:rsidP="002278B6">
      <w:pPr>
        <w:tabs>
          <w:tab w:val="left" w:pos="2205"/>
        </w:tabs>
        <w:contextualSpacing/>
        <w:jc w:val="center"/>
        <w:rPr>
          <w:rFonts w:ascii="Times New Roman" w:hAnsi="Times New Roman" w:cs="Times New Roman"/>
          <w:b/>
          <w:sz w:val="28"/>
          <w:szCs w:val="28"/>
          <w:lang w:val="uk-UA"/>
        </w:rPr>
      </w:pPr>
    </w:p>
    <w:p w14:paraId="07F96AD4" w14:textId="16A3ECF5" w:rsidR="002278B6" w:rsidRPr="002278B6" w:rsidRDefault="002278B6" w:rsidP="002278B6">
      <w:pPr>
        <w:tabs>
          <w:tab w:val="left" w:pos="2205"/>
        </w:tabs>
        <w:contextualSpacing/>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2278B6" w:rsidRPr="002278B6" w14:paraId="711900A1" w14:textId="77777777" w:rsidTr="002278B6">
        <w:tc>
          <w:tcPr>
            <w:tcW w:w="1099" w:type="dxa"/>
            <w:vMerge w:val="restart"/>
            <w:shd w:val="clear" w:color="auto" w:fill="auto"/>
            <w:vAlign w:val="center"/>
          </w:tcPr>
          <w:p w14:paraId="0683EEE2"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0E6FF97E"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78C322BF"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 xml:space="preserve">Оцінка за шкалою </w:t>
            </w:r>
            <w:r w:rsidRPr="002278B6">
              <w:rPr>
                <w:rFonts w:ascii="Times New Roman" w:eastAsia="Calibri" w:hAnsi="Times New Roman" w:cs="Times New Roman"/>
                <w:szCs w:val="28"/>
                <w:lang w:val="uk-UA"/>
              </w:rPr>
              <w:t>ECTS</w:t>
            </w:r>
          </w:p>
        </w:tc>
      </w:tr>
      <w:tr w:rsidR="002278B6" w:rsidRPr="002278B6" w14:paraId="0229A0A9" w14:textId="77777777" w:rsidTr="002278B6">
        <w:trPr>
          <w:cantSplit/>
          <w:trHeight w:val="1134"/>
        </w:trPr>
        <w:tc>
          <w:tcPr>
            <w:tcW w:w="1099" w:type="dxa"/>
            <w:vMerge/>
            <w:shd w:val="clear" w:color="auto" w:fill="auto"/>
          </w:tcPr>
          <w:p w14:paraId="673A1B72"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3B3BC11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Залік</w:t>
            </w:r>
          </w:p>
        </w:tc>
        <w:tc>
          <w:tcPr>
            <w:tcW w:w="1813" w:type="dxa"/>
            <w:shd w:val="clear" w:color="auto" w:fill="auto"/>
            <w:vAlign w:val="center"/>
          </w:tcPr>
          <w:p w14:paraId="7E6BD05E"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0925A2C2"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w:t>
            </w:r>
          </w:p>
        </w:tc>
        <w:tc>
          <w:tcPr>
            <w:tcW w:w="5698" w:type="dxa"/>
            <w:shd w:val="clear" w:color="auto" w:fill="auto"/>
            <w:vAlign w:val="center"/>
          </w:tcPr>
          <w:p w14:paraId="03E1A2A7"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Пояснення</w:t>
            </w:r>
          </w:p>
        </w:tc>
      </w:tr>
      <w:tr w:rsidR="002278B6" w:rsidRPr="009F01D9" w14:paraId="3913EBAF" w14:textId="77777777" w:rsidTr="002278B6">
        <w:tc>
          <w:tcPr>
            <w:tcW w:w="1099" w:type="dxa"/>
            <w:shd w:val="clear" w:color="auto" w:fill="auto"/>
          </w:tcPr>
          <w:p w14:paraId="12052B85"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90-100</w:t>
            </w:r>
          </w:p>
        </w:tc>
        <w:tc>
          <w:tcPr>
            <w:tcW w:w="0" w:type="auto"/>
            <w:vMerge w:val="restart"/>
            <w:shd w:val="clear" w:color="auto" w:fill="auto"/>
            <w:textDirection w:val="btLr"/>
          </w:tcPr>
          <w:p w14:paraId="6B6342A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зараховано</w:t>
            </w:r>
          </w:p>
        </w:tc>
        <w:tc>
          <w:tcPr>
            <w:tcW w:w="1813" w:type="dxa"/>
            <w:shd w:val="clear" w:color="auto" w:fill="auto"/>
          </w:tcPr>
          <w:p w14:paraId="5A017130"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Відмінно</w:t>
            </w:r>
          </w:p>
        </w:tc>
        <w:tc>
          <w:tcPr>
            <w:tcW w:w="526" w:type="dxa"/>
            <w:shd w:val="clear" w:color="auto" w:fill="auto"/>
          </w:tcPr>
          <w:p w14:paraId="04601AFA"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A</w:t>
            </w:r>
          </w:p>
        </w:tc>
        <w:tc>
          <w:tcPr>
            <w:tcW w:w="5698" w:type="dxa"/>
            <w:shd w:val="clear" w:color="auto" w:fill="auto"/>
          </w:tcPr>
          <w:p w14:paraId="75F7A8CE"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Відмінно</w:t>
            </w:r>
            <w:r w:rsidRPr="002278B6">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9F01D9" w14:paraId="021B84B6" w14:textId="77777777" w:rsidTr="002278B6">
        <w:tc>
          <w:tcPr>
            <w:tcW w:w="1099" w:type="dxa"/>
            <w:shd w:val="clear" w:color="auto" w:fill="auto"/>
          </w:tcPr>
          <w:p w14:paraId="4C45745C"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83-89</w:t>
            </w:r>
          </w:p>
        </w:tc>
        <w:tc>
          <w:tcPr>
            <w:tcW w:w="0" w:type="auto"/>
            <w:vMerge/>
            <w:shd w:val="clear" w:color="auto" w:fill="auto"/>
            <w:textDirection w:val="btLr"/>
          </w:tcPr>
          <w:p w14:paraId="1F8DDAD2"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0106543"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Добре</w:t>
            </w:r>
          </w:p>
        </w:tc>
        <w:tc>
          <w:tcPr>
            <w:tcW w:w="526" w:type="dxa"/>
            <w:shd w:val="clear" w:color="auto" w:fill="auto"/>
          </w:tcPr>
          <w:p w14:paraId="30096CF2"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B</w:t>
            </w:r>
          </w:p>
        </w:tc>
        <w:tc>
          <w:tcPr>
            <w:tcW w:w="5698" w:type="dxa"/>
            <w:shd w:val="clear" w:color="auto" w:fill="auto"/>
          </w:tcPr>
          <w:p w14:paraId="74A53CD4"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Дуже добре</w:t>
            </w:r>
            <w:r w:rsidRPr="002278B6">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9F01D9" w14:paraId="05E0DB60" w14:textId="77777777" w:rsidTr="002278B6">
        <w:tc>
          <w:tcPr>
            <w:tcW w:w="1099" w:type="dxa"/>
            <w:shd w:val="clear" w:color="auto" w:fill="auto"/>
          </w:tcPr>
          <w:p w14:paraId="74BED89C"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75-82</w:t>
            </w:r>
          </w:p>
        </w:tc>
        <w:tc>
          <w:tcPr>
            <w:tcW w:w="0" w:type="auto"/>
            <w:vMerge/>
            <w:shd w:val="clear" w:color="auto" w:fill="auto"/>
            <w:textDirection w:val="btLr"/>
          </w:tcPr>
          <w:p w14:paraId="5888D61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148A96EA"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23CC3EF7"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C</w:t>
            </w:r>
          </w:p>
        </w:tc>
        <w:tc>
          <w:tcPr>
            <w:tcW w:w="5698" w:type="dxa"/>
            <w:shd w:val="clear" w:color="auto" w:fill="auto"/>
          </w:tcPr>
          <w:p w14:paraId="6D9846CB"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Добре</w:t>
            </w:r>
            <w:r w:rsidRPr="002278B6">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9F01D9" w14:paraId="70B9F39D" w14:textId="77777777" w:rsidTr="002278B6">
        <w:tc>
          <w:tcPr>
            <w:tcW w:w="1099" w:type="dxa"/>
            <w:shd w:val="clear" w:color="auto" w:fill="auto"/>
          </w:tcPr>
          <w:p w14:paraId="1E4CAEA5"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68-74</w:t>
            </w:r>
          </w:p>
        </w:tc>
        <w:tc>
          <w:tcPr>
            <w:tcW w:w="0" w:type="auto"/>
            <w:vMerge/>
            <w:shd w:val="clear" w:color="auto" w:fill="auto"/>
            <w:textDirection w:val="btLr"/>
          </w:tcPr>
          <w:p w14:paraId="7ED4AF54"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40571CFB"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Задовільно</w:t>
            </w:r>
          </w:p>
        </w:tc>
        <w:tc>
          <w:tcPr>
            <w:tcW w:w="526" w:type="dxa"/>
            <w:shd w:val="clear" w:color="auto" w:fill="auto"/>
          </w:tcPr>
          <w:p w14:paraId="68FF9F93"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D</w:t>
            </w:r>
          </w:p>
        </w:tc>
        <w:tc>
          <w:tcPr>
            <w:tcW w:w="5698" w:type="dxa"/>
            <w:shd w:val="clear" w:color="auto" w:fill="auto"/>
          </w:tcPr>
          <w:p w14:paraId="3199B4CD"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Задовільно</w:t>
            </w:r>
            <w:r w:rsidRPr="002278B6">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2278B6" w14:paraId="18909305" w14:textId="77777777" w:rsidTr="002278B6">
        <w:tc>
          <w:tcPr>
            <w:tcW w:w="1099" w:type="dxa"/>
            <w:shd w:val="clear" w:color="auto" w:fill="auto"/>
          </w:tcPr>
          <w:p w14:paraId="28C3B164"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60-67</w:t>
            </w:r>
          </w:p>
        </w:tc>
        <w:tc>
          <w:tcPr>
            <w:tcW w:w="0" w:type="auto"/>
            <w:vMerge/>
            <w:shd w:val="clear" w:color="auto" w:fill="auto"/>
            <w:textDirection w:val="btLr"/>
          </w:tcPr>
          <w:p w14:paraId="76791DC5"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1F78039B"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5A2F20A8"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E</w:t>
            </w:r>
          </w:p>
        </w:tc>
        <w:tc>
          <w:tcPr>
            <w:tcW w:w="5698" w:type="dxa"/>
            <w:shd w:val="clear" w:color="auto" w:fill="auto"/>
          </w:tcPr>
          <w:p w14:paraId="5D04B495"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Достатньо</w:t>
            </w:r>
            <w:r w:rsidRPr="002278B6">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9F01D9" w14:paraId="3CD19BD4" w14:textId="77777777" w:rsidTr="002278B6">
        <w:tc>
          <w:tcPr>
            <w:tcW w:w="1099" w:type="dxa"/>
            <w:shd w:val="clear" w:color="auto" w:fill="auto"/>
          </w:tcPr>
          <w:p w14:paraId="7D64E6F4"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22FD0B10"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609E385B"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30E4E934"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8D34A2E"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xml:space="preserve">» - теоретичний зміст курсу засвоєний частково; не сформовані необхідні практичні навички роботи; більшість навчальних завдань не </w:t>
            </w:r>
            <w:r w:rsidRPr="002278B6">
              <w:rPr>
                <w:rFonts w:ascii="Times New Roman" w:eastAsia="Calibri" w:hAnsi="Times New Roman" w:cs="Times New Roman"/>
                <w:i/>
                <w:szCs w:val="28"/>
                <w:lang w:val="uk-UA"/>
              </w:rPr>
              <w:lastRenderedPageBreak/>
              <w:t>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9F01D9" w14:paraId="69E3FC48" w14:textId="77777777" w:rsidTr="002278B6">
        <w:tc>
          <w:tcPr>
            <w:tcW w:w="1099" w:type="dxa"/>
            <w:shd w:val="clear" w:color="auto" w:fill="auto"/>
          </w:tcPr>
          <w:p w14:paraId="5053FB0B"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lastRenderedPageBreak/>
              <w:t>1-34</w:t>
            </w:r>
          </w:p>
        </w:tc>
        <w:tc>
          <w:tcPr>
            <w:tcW w:w="0" w:type="auto"/>
            <w:vMerge/>
            <w:shd w:val="clear" w:color="auto" w:fill="auto"/>
          </w:tcPr>
          <w:p w14:paraId="40D2A578"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6C22C994"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0D9C1C91"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3900AC6F"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6A524DD1"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728027D6" w14:textId="77777777" w:rsidR="002278B6" w:rsidRPr="002278B6" w:rsidRDefault="002278B6" w:rsidP="002278B6">
      <w:pPr>
        <w:widowControl w:val="0"/>
        <w:tabs>
          <w:tab w:val="left" w:pos="1260"/>
          <w:tab w:val="left" w:pos="8288"/>
        </w:tabs>
        <w:autoSpaceDE w:val="0"/>
        <w:autoSpaceDN w:val="0"/>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14:paraId="73FBC44B" w14:textId="77777777" w:rsidR="00881F82" w:rsidRDefault="00A6773A" w:rsidP="00881F82">
      <w:pPr>
        <w:widowControl w:val="0"/>
        <w:tabs>
          <w:tab w:val="left" w:pos="1260"/>
          <w:tab w:val="left" w:pos="8288"/>
        </w:tabs>
        <w:autoSpaceDE w:val="0"/>
        <w:autoSpaceDN w:val="0"/>
        <w:ind w:firstLine="709"/>
        <w:jc w:val="both"/>
        <w:rPr>
          <w:rFonts w:ascii="Times New Roman" w:eastAsia="Calibri" w:hAnsi="Times New Roman" w:cs="Times New Roman"/>
          <w:sz w:val="28"/>
          <w:szCs w:val="28"/>
          <w:lang w:val="uk-UA"/>
        </w:rPr>
        <w:sectPr w:rsidR="00881F82" w:rsidSect="002278B6">
          <w:pgSz w:w="11906" w:h="16838"/>
          <w:pgMar w:top="1134" w:right="567" w:bottom="1134" w:left="1701" w:header="709" w:footer="709" w:gutter="0"/>
          <w:cols w:space="708"/>
          <w:docGrid w:linePitch="360"/>
        </w:sectPr>
      </w:pPr>
      <w:r w:rsidRPr="00A6773A">
        <w:rPr>
          <w:rFonts w:ascii="Times New Roman" w:eastAsia="Calibri" w:hAnsi="Times New Roman" w:cs="Times New Roman"/>
          <w:sz w:val="28"/>
          <w:szCs w:val="28"/>
          <w:lang w:val="uk-UA"/>
        </w:rPr>
        <w:t xml:space="preserve">Для успішного освоєння дисципліни слухачами необхідна наявність ноутбука, проектора, доступ до мережі Інтернет, </w:t>
      </w:r>
      <w:proofErr w:type="spellStart"/>
      <w:r w:rsidRPr="00A6773A">
        <w:rPr>
          <w:rFonts w:ascii="Times New Roman" w:eastAsia="Calibri" w:hAnsi="Times New Roman" w:cs="Times New Roman"/>
          <w:sz w:val="28"/>
          <w:szCs w:val="28"/>
          <w:lang w:val="uk-UA"/>
        </w:rPr>
        <w:t>фліпчарт</w:t>
      </w:r>
      <w:proofErr w:type="spellEnd"/>
      <w:r w:rsidRPr="00A6773A">
        <w:rPr>
          <w:rFonts w:ascii="Times New Roman" w:eastAsia="Calibri" w:hAnsi="Times New Roman" w:cs="Times New Roman"/>
          <w:sz w:val="28"/>
          <w:szCs w:val="28"/>
          <w:lang w:val="uk-UA"/>
        </w:rPr>
        <w:t>, кольорові фломастери.</w:t>
      </w:r>
    </w:p>
    <w:p w14:paraId="7EFD7D16" w14:textId="5896E79C" w:rsidR="002278B6" w:rsidRDefault="00881F82" w:rsidP="00881F82">
      <w:pPr>
        <w:widowControl w:val="0"/>
        <w:tabs>
          <w:tab w:val="left" w:pos="1260"/>
          <w:tab w:val="left" w:pos="8288"/>
        </w:tabs>
        <w:autoSpaceDE w:val="0"/>
        <w:autoSpaceDN w:val="0"/>
        <w:ind w:left="6237"/>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14:anchorId="30403AB8" wp14:editId="71908DBF">
                <wp:simplePos x="0" y="0"/>
                <wp:positionH relativeFrom="column">
                  <wp:posOffset>5800725</wp:posOffset>
                </wp:positionH>
                <wp:positionV relativeFrom="paragraph">
                  <wp:posOffset>-384810</wp:posOffset>
                </wp:positionV>
                <wp:extent cx="487680" cy="327660"/>
                <wp:effectExtent l="0" t="0" r="26670" b="15240"/>
                <wp:wrapNone/>
                <wp:docPr id="2" name="Прямоугольник 2"/>
                <wp:cNvGraphicFramePr/>
                <a:graphic xmlns:a="http://schemas.openxmlformats.org/drawingml/2006/main">
                  <a:graphicData uri="http://schemas.microsoft.com/office/word/2010/wordprocessingShape">
                    <wps:wsp>
                      <wps:cNvSpPr/>
                      <wps:spPr>
                        <a:xfrm>
                          <a:off x="0" y="0"/>
                          <a:ext cx="487680" cy="327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A0091" id="Прямоугольник 2" o:spid="_x0000_s1026" style="position:absolute;margin-left:456.75pt;margin-top:-30.3pt;width:38.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" fillcolor="white [3212]" strokecolor="white [3212]" strokeweight="1pt"/>
            </w:pict>
          </mc:Fallback>
        </mc:AlternateContent>
      </w:r>
      <w:r w:rsidR="002278B6" w:rsidRPr="002278B6">
        <w:rPr>
          <w:rFonts w:ascii="Times New Roman" w:hAnsi="Times New Roman" w:cs="Times New Roman"/>
          <w:lang w:val="uk-UA"/>
        </w:rPr>
        <w:t xml:space="preserve">Додаток 1.1 до Робочої програми навчальної </w:t>
      </w:r>
      <w:r w:rsidR="002278B6" w:rsidRPr="002278B6">
        <w:rPr>
          <w:rFonts w:ascii="Times New Roman" w:hAnsi="Times New Roman" w:cs="Times New Roman"/>
          <w:spacing w:val="-52"/>
          <w:lang w:val="uk-UA"/>
        </w:rPr>
        <w:t xml:space="preserve"> </w:t>
      </w:r>
      <w:r w:rsidR="002278B6" w:rsidRPr="002278B6">
        <w:rPr>
          <w:rFonts w:ascii="Times New Roman" w:hAnsi="Times New Roman" w:cs="Times New Roman"/>
          <w:lang w:val="uk-UA"/>
        </w:rPr>
        <w:t>дисципліни</w:t>
      </w:r>
    </w:p>
    <w:p w14:paraId="1AC28F88" w14:textId="77777777" w:rsidR="00881F82" w:rsidRPr="002278B6" w:rsidRDefault="00881F82" w:rsidP="00881F82">
      <w:pPr>
        <w:widowControl w:val="0"/>
        <w:tabs>
          <w:tab w:val="left" w:pos="1260"/>
          <w:tab w:val="left" w:pos="8288"/>
        </w:tabs>
        <w:autoSpaceDE w:val="0"/>
        <w:autoSpaceDN w:val="0"/>
        <w:ind w:left="6237"/>
        <w:rPr>
          <w:rFonts w:ascii="Times New Roman" w:eastAsia="Calibri" w:hAnsi="Times New Roman" w:cs="Times New Roman"/>
          <w:i/>
          <w:sz w:val="28"/>
          <w:szCs w:val="28"/>
          <w:lang w:val="uk-UA"/>
        </w:rPr>
      </w:pPr>
    </w:p>
    <w:p w14:paraId="1ADF2214" w14:textId="77777777" w:rsidR="00A6773A" w:rsidRPr="00A6773A" w:rsidRDefault="00A6773A" w:rsidP="00A6773A">
      <w:pPr>
        <w:pStyle w:val="4"/>
        <w:ind w:left="0"/>
        <w:jc w:val="center"/>
        <w:rPr>
          <w:lang w:val="uk-UA"/>
        </w:rPr>
      </w:pPr>
      <w:r w:rsidRPr="00A6773A">
        <w:rPr>
          <w:lang w:val="uk-UA"/>
        </w:rPr>
        <w:t>ОБСЯГ НАВЧАЛЬНОЇ ДИСЦИПЛІНИ</w:t>
      </w:r>
    </w:p>
    <w:p w14:paraId="7D2B15E1" w14:textId="77777777" w:rsidR="00A6773A" w:rsidRPr="00A6773A" w:rsidRDefault="00A6773A" w:rsidP="00A6773A">
      <w:pPr>
        <w:pStyle w:val="a7"/>
        <w:jc w:val="center"/>
        <w:rPr>
          <w:lang w:val="uk-UA"/>
        </w:rPr>
      </w:pPr>
      <w:r w:rsidRPr="00A6773A">
        <w:rPr>
          <w:spacing w:val="-4"/>
          <w:lang w:val="uk-UA"/>
        </w:rPr>
        <w:t>«</w:t>
      </w:r>
      <w:r w:rsidRPr="00A6773A">
        <w:rPr>
          <w:b/>
          <w:color w:val="000000"/>
          <w:lang w:val="uk-UA"/>
        </w:rPr>
        <w:t>ОСНОВИ ДЕРЖАВНОЇ ПОЛІТИКИ</w:t>
      </w:r>
      <w:r w:rsidRPr="00A6773A">
        <w:rPr>
          <w:lang w:val="uk-UA"/>
        </w:rPr>
        <w:t>»</w:t>
      </w:r>
    </w:p>
    <w:p w14:paraId="78F356EA" w14:textId="77777777" w:rsidR="00A6773A" w:rsidRPr="00A6773A" w:rsidRDefault="00A6773A" w:rsidP="00A6773A">
      <w:pPr>
        <w:pStyle w:val="a7"/>
        <w:jc w:val="center"/>
        <w:rPr>
          <w:b/>
          <w:lang w:val="uk-UA"/>
        </w:rPr>
      </w:pPr>
    </w:p>
    <w:p w14:paraId="2A5A4AB7" w14:textId="77777777" w:rsidR="00A6773A" w:rsidRPr="00A6773A" w:rsidRDefault="00A6773A" w:rsidP="00A6773A">
      <w:pPr>
        <w:tabs>
          <w:tab w:val="left" w:pos="7881"/>
        </w:tabs>
        <w:spacing w:after="0"/>
        <w:jc w:val="center"/>
        <w:rPr>
          <w:rFonts w:ascii="Times New Roman" w:hAnsi="Times New Roman" w:cs="Times New Roman"/>
          <w:sz w:val="28"/>
          <w:szCs w:val="28"/>
          <w:lang w:val="uk-UA"/>
        </w:rPr>
      </w:pPr>
      <w:r w:rsidRPr="00A6773A">
        <w:rPr>
          <w:rFonts w:ascii="Times New Roman" w:hAnsi="Times New Roman" w:cs="Times New Roman"/>
          <w:sz w:val="28"/>
          <w:szCs w:val="28"/>
          <w:lang w:val="uk-UA"/>
        </w:rPr>
        <w:t>Освітній</w:t>
      </w:r>
      <w:r w:rsidRPr="00A6773A">
        <w:rPr>
          <w:rFonts w:ascii="Times New Roman" w:hAnsi="Times New Roman" w:cs="Times New Roman"/>
          <w:spacing w:val="-3"/>
          <w:sz w:val="28"/>
          <w:szCs w:val="28"/>
          <w:lang w:val="uk-UA"/>
        </w:rPr>
        <w:t xml:space="preserve"> </w:t>
      </w:r>
      <w:r w:rsidRPr="00A6773A">
        <w:rPr>
          <w:rFonts w:ascii="Times New Roman" w:hAnsi="Times New Roman" w:cs="Times New Roman"/>
          <w:sz w:val="28"/>
          <w:szCs w:val="28"/>
          <w:lang w:val="uk-UA"/>
        </w:rPr>
        <w:t xml:space="preserve">ступінь: бакалавр </w:t>
      </w:r>
    </w:p>
    <w:p w14:paraId="64F1241F" w14:textId="77777777" w:rsidR="00A6773A" w:rsidRPr="00A6773A" w:rsidRDefault="00A6773A" w:rsidP="00A6773A">
      <w:pPr>
        <w:tabs>
          <w:tab w:val="left" w:pos="7881"/>
        </w:tabs>
        <w:spacing w:after="0"/>
        <w:jc w:val="center"/>
        <w:rPr>
          <w:rFonts w:ascii="Times New Roman" w:hAnsi="Times New Roman" w:cs="Times New Roman"/>
          <w:sz w:val="28"/>
          <w:szCs w:val="28"/>
          <w:lang w:val="uk-UA"/>
        </w:rPr>
      </w:pPr>
    </w:p>
    <w:p w14:paraId="1203AAB5" w14:textId="77777777" w:rsidR="00A6773A" w:rsidRPr="00A6773A" w:rsidRDefault="00A6773A" w:rsidP="00A6773A">
      <w:pPr>
        <w:tabs>
          <w:tab w:val="left" w:pos="7881"/>
        </w:tabs>
        <w:spacing w:after="0"/>
        <w:jc w:val="center"/>
        <w:rPr>
          <w:rFonts w:ascii="Times New Roman" w:hAnsi="Times New Roman" w:cs="Times New Roman"/>
          <w:sz w:val="28"/>
          <w:szCs w:val="28"/>
          <w:lang w:val="uk-UA"/>
        </w:rPr>
      </w:pPr>
      <w:r w:rsidRPr="00A6773A">
        <w:rPr>
          <w:rFonts w:ascii="Times New Roman" w:hAnsi="Times New Roman" w:cs="Times New Roman"/>
          <w:sz w:val="28"/>
          <w:szCs w:val="28"/>
          <w:lang w:val="uk-UA"/>
        </w:rPr>
        <w:t>Спеціальність: 281 Публічне управління та адміністрування</w:t>
      </w:r>
    </w:p>
    <w:p w14:paraId="31B89561" w14:textId="77777777" w:rsidR="00A6773A" w:rsidRPr="00A6773A" w:rsidRDefault="00A6773A" w:rsidP="00A6773A">
      <w:pPr>
        <w:pStyle w:val="a7"/>
        <w:tabs>
          <w:tab w:val="left" w:pos="4333"/>
          <w:tab w:val="left" w:pos="5110"/>
        </w:tabs>
        <w:jc w:val="center"/>
        <w:rPr>
          <w:lang w:val="uk-UA"/>
        </w:rPr>
      </w:pPr>
    </w:p>
    <w:p w14:paraId="114789DA" w14:textId="77777777" w:rsidR="00A6773A" w:rsidRPr="00A6773A" w:rsidRDefault="00A6773A" w:rsidP="00A6773A">
      <w:pPr>
        <w:pStyle w:val="a7"/>
        <w:tabs>
          <w:tab w:val="left" w:pos="4333"/>
          <w:tab w:val="left" w:pos="5110"/>
        </w:tabs>
        <w:jc w:val="center"/>
        <w:rPr>
          <w:lang w:val="uk-UA"/>
        </w:rPr>
      </w:pPr>
      <w:r w:rsidRPr="00A6773A">
        <w:rPr>
          <w:lang w:val="uk-UA"/>
        </w:rPr>
        <w:t>на 2023/2024 навчальний рік</w:t>
      </w:r>
    </w:p>
    <w:p w14:paraId="00801AFC" w14:textId="77777777" w:rsidR="00A6773A" w:rsidRPr="00A6773A" w:rsidRDefault="00A6773A" w:rsidP="00A6773A">
      <w:pPr>
        <w:pStyle w:val="a7"/>
        <w:tabs>
          <w:tab w:val="left" w:pos="4333"/>
          <w:tab w:val="left" w:pos="5110"/>
        </w:tabs>
        <w:jc w:val="center"/>
        <w:rPr>
          <w:lang w:val="uk-UA"/>
        </w:rPr>
      </w:pPr>
    </w:p>
    <w:p w14:paraId="4D97DE28" w14:textId="77777777" w:rsidR="00A6773A" w:rsidRPr="00A6773A" w:rsidRDefault="00A6773A" w:rsidP="00A6773A">
      <w:pPr>
        <w:tabs>
          <w:tab w:val="left" w:pos="3893"/>
          <w:tab w:val="left" w:pos="4815"/>
          <w:tab w:val="left" w:pos="5513"/>
          <w:tab w:val="left" w:pos="8344"/>
        </w:tabs>
        <w:spacing w:after="0"/>
        <w:rPr>
          <w:rFonts w:ascii="Times New Roman" w:hAnsi="Times New Roman" w:cs="Times New Roman"/>
          <w:sz w:val="28"/>
          <w:szCs w:val="28"/>
          <w:lang w:val="uk-UA"/>
        </w:rPr>
      </w:pPr>
      <w:r w:rsidRPr="00A6773A">
        <w:rPr>
          <w:rFonts w:ascii="Times New Roman" w:hAnsi="Times New Roman" w:cs="Times New Roman"/>
          <w:b/>
          <w:sz w:val="28"/>
          <w:szCs w:val="28"/>
          <w:lang w:val="uk-UA"/>
        </w:rPr>
        <w:t>Форма</w:t>
      </w:r>
      <w:r w:rsidRPr="00A6773A">
        <w:rPr>
          <w:rFonts w:ascii="Times New Roman" w:hAnsi="Times New Roman" w:cs="Times New Roman"/>
          <w:b/>
          <w:spacing w:val="-1"/>
          <w:sz w:val="28"/>
          <w:szCs w:val="28"/>
          <w:lang w:val="uk-UA"/>
        </w:rPr>
        <w:t xml:space="preserve"> </w:t>
      </w:r>
      <w:r w:rsidRPr="00A6773A">
        <w:rPr>
          <w:rFonts w:ascii="Times New Roman" w:hAnsi="Times New Roman" w:cs="Times New Roman"/>
          <w:b/>
          <w:sz w:val="28"/>
          <w:szCs w:val="28"/>
          <w:lang w:val="uk-UA"/>
        </w:rPr>
        <w:t>навчання:</w:t>
      </w:r>
      <w:r w:rsidRPr="00A6773A">
        <w:rPr>
          <w:rFonts w:ascii="Times New Roman" w:hAnsi="Times New Roman" w:cs="Times New Roman"/>
          <w:b/>
          <w:spacing w:val="67"/>
          <w:sz w:val="28"/>
          <w:szCs w:val="28"/>
          <w:lang w:val="uk-UA"/>
        </w:rPr>
        <w:t xml:space="preserve"> </w:t>
      </w:r>
      <w:r w:rsidRPr="00A6773A">
        <w:rPr>
          <w:rFonts w:ascii="Times New Roman" w:hAnsi="Times New Roman" w:cs="Times New Roman"/>
          <w:b/>
          <w:sz w:val="28"/>
          <w:szCs w:val="28"/>
          <w:lang w:val="uk-UA"/>
        </w:rPr>
        <w:t>ДЕННА</w:t>
      </w:r>
      <w:r w:rsidRPr="00A6773A">
        <w:rPr>
          <w:rFonts w:ascii="Times New Roman" w:hAnsi="Times New Roman" w:cs="Times New Roman"/>
          <w:b/>
          <w:sz w:val="28"/>
          <w:szCs w:val="28"/>
          <w:lang w:val="uk-UA"/>
        </w:rPr>
        <w:tab/>
      </w:r>
      <w:r w:rsidRPr="00A6773A">
        <w:rPr>
          <w:rFonts w:ascii="Times New Roman" w:hAnsi="Times New Roman" w:cs="Times New Roman"/>
          <w:b/>
          <w:sz w:val="28"/>
          <w:szCs w:val="28"/>
          <w:lang w:val="uk-UA"/>
        </w:rPr>
        <w:tab/>
      </w:r>
      <w:r w:rsidRPr="00A6773A">
        <w:rPr>
          <w:rFonts w:ascii="Times New Roman" w:hAnsi="Times New Roman" w:cs="Times New Roman"/>
          <w:sz w:val="28"/>
          <w:szCs w:val="28"/>
          <w:lang w:val="uk-UA"/>
        </w:rPr>
        <w:t>Обсяг: 6 кредитів</w:t>
      </w:r>
      <w:r w:rsidRPr="00A6773A">
        <w:rPr>
          <w:rFonts w:ascii="Times New Roman" w:hAnsi="Times New Roman" w:cs="Times New Roman"/>
          <w:spacing w:val="-1"/>
          <w:sz w:val="28"/>
          <w:szCs w:val="28"/>
          <w:lang w:val="uk-UA"/>
        </w:rPr>
        <w:t xml:space="preserve"> </w:t>
      </w:r>
      <w:r w:rsidRPr="00A6773A">
        <w:rPr>
          <w:rFonts w:ascii="Times New Roman" w:hAnsi="Times New Roman" w:cs="Times New Roman"/>
          <w:sz w:val="28"/>
          <w:szCs w:val="28"/>
          <w:lang w:val="uk-UA"/>
        </w:rPr>
        <w:t>ЄКТС</w:t>
      </w:r>
      <w:r w:rsidRPr="00A6773A">
        <w:rPr>
          <w:rFonts w:ascii="Times New Roman" w:hAnsi="Times New Roman" w:cs="Times New Roman"/>
          <w:spacing w:val="-1"/>
          <w:sz w:val="28"/>
          <w:szCs w:val="28"/>
          <w:lang w:val="uk-UA"/>
        </w:rPr>
        <w:t xml:space="preserve"> </w:t>
      </w:r>
      <w:r w:rsidRPr="00A6773A">
        <w:rPr>
          <w:rFonts w:ascii="Times New Roman" w:hAnsi="Times New Roman" w:cs="Times New Roman"/>
          <w:sz w:val="28"/>
          <w:szCs w:val="28"/>
          <w:lang w:val="uk-UA"/>
        </w:rPr>
        <w:t>(180 годин)</w:t>
      </w:r>
    </w:p>
    <w:p w14:paraId="56328F9B" w14:textId="77777777" w:rsidR="00A6773A" w:rsidRPr="00A6773A" w:rsidRDefault="00A6773A" w:rsidP="00A6773A">
      <w:pPr>
        <w:pStyle w:val="a7"/>
        <w:rPr>
          <w:lang w:val="uk-UA"/>
        </w:rPr>
      </w:pPr>
    </w:p>
    <w:p w14:paraId="6CBC01E6" w14:textId="77777777" w:rsidR="00A6773A" w:rsidRPr="00A6773A" w:rsidRDefault="00A6773A" w:rsidP="00A6773A">
      <w:pPr>
        <w:pStyle w:val="a7"/>
        <w:rPr>
          <w:lang w:val="uk-UA"/>
        </w:rPr>
      </w:pPr>
      <w:r w:rsidRPr="00A6773A">
        <w:rPr>
          <w:lang w:val="uk-UA"/>
        </w:rPr>
        <w:t>Навчально-науковий інститут права та інноваційної освіти</w:t>
      </w:r>
    </w:p>
    <w:p w14:paraId="03A1D789" w14:textId="314D361F" w:rsidR="00A6773A" w:rsidRPr="00A6773A" w:rsidRDefault="00A6773A" w:rsidP="00A6773A">
      <w:pPr>
        <w:pStyle w:val="a7"/>
        <w:rPr>
          <w:lang w:val="uk-UA"/>
        </w:rPr>
      </w:pPr>
      <w:r w:rsidRPr="00A6773A">
        <w:rPr>
          <w:lang w:val="uk-UA"/>
        </w:rPr>
        <w:t>Курс 2  Група Б–ПУА–</w:t>
      </w:r>
      <w:r w:rsidR="00881F82">
        <w:rPr>
          <w:lang w:val="uk-UA"/>
        </w:rPr>
        <w:t>2</w:t>
      </w:r>
      <w:r w:rsidRPr="00A6773A">
        <w:rPr>
          <w:lang w:val="uk-UA"/>
        </w:rPr>
        <w:t>41</w:t>
      </w:r>
    </w:p>
    <w:p w14:paraId="72D6435C" w14:textId="77777777" w:rsidR="00A6773A" w:rsidRPr="00A6773A" w:rsidRDefault="00A6773A" w:rsidP="00A6773A">
      <w:pPr>
        <w:pStyle w:val="a7"/>
        <w:rPr>
          <w:lang w:val="uk-UA"/>
        </w:rPr>
      </w:pPr>
    </w:p>
    <w:tbl>
      <w:tblPr>
        <w:tblW w:w="945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0"/>
        <w:gridCol w:w="4390"/>
        <w:gridCol w:w="12"/>
        <w:gridCol w:w="764"/>
        <w:gridCol w:w="671"/>
        <w:gridCol w:w="613"/>
        <w:gridCol w:w="566"/>
        <w:gridCol w:w="8"/>
        <w:gridCol w:w="551"/>
        <w:gridCol w:w="1134"/>
      </w:tblGrid>
      <w:tr w:rsidR="00A6773A" w:rsidRPr="00A6773A" w14:paraId="26FC353E" w14:textId="77777777" w:rsidTr="003702A8">
        <w:trPr>
          <w:trHeight w:val="531"/>
          <w:tblHeader/>
        </w:trPr>
        <w:tc>
          <w:tcPr>
            <w:tcW w:w="730" w:type="dxa"/>
            <w:vMerge w:val="restart"/>
            <w:textDirection w:val="btLr"/>
          </w:tcPr>
          <w:p w14:paraId="20E32127" w14:textId="77777777" w:rsidR="00A6773A" w:rsidRPr="00A6773A" w:rsidRDefault="00A6773A" w:rsidP="00A6773A">
            <w:pPr>
              <w:pStyle w:val="TableParagraph"/>
              <w:spacing w:line="280" w:lineRule="atLeast"/>
              <w:rPr>
                <w:sz w:val="28"/>
                <w:szCs w:val="28"/>
                <w:lang w:val="uk-UA"/>
              </w:rPr>
            </w:pPr>
            <w:r w:rsidRPr="00A6773A">
              <w:rPr>
                <w:sz w:val="28"/>
                <w:szCs w:val="28"/>
                <w:lang w:val="uk-UA"/>
              </w:rPr>
              <w:t>№  теми   згідно з</w:t>
            </w:r>
            <w:r w:rsidRPr="00A6773A">
              <w:rPr>
                <w:spacing w:val="-1"/>
                <w:sz w:val="28"/>
                <w:szCs w:val="28"/>
                <w:lang w:val="uk-UA"/>
              </w:rPr>
              <w:t xml:space="preserve"> </w:t>
            </w:r>
            <w:r w:rsidRPr="00A6773A">
              <w:rPr>
                <w:sz w:val="28"/>
                <w:szCs w:val="28"/>
                <w:lang w:val="uk-UA"/>
              </w:rPr>
              <w:t>РПНД</w:t>
            </w:r>
          </w:p>
        </w:tc>
        <w:tc>
          <w:tcPr>
            <w:tcW w:w="4410" w:type="dxa"/>
            <w:gridSpan w:val="2"/>
            <w:vMerge w:val="restart"/>
          </w:tcPr>
          <w:p w14:paraId="447B8B0B" w14:textId="77777777" w:rsidR="00A6773A" w:rsidRPr="00A6773A" w:rsidRDefault="00A6773A" w:rsidP="00A6773A">
            <w:pPr>
              <w:pStyle w:val="TableParagraph"/>
              <w:rPr>
                <w:sz w:val="28"/>
                <w:szCs w:val="28"/>
                <w:lang w:val="uk-UA"/>
              </w:rPr>
            </w:pPr>
          </w:p>
          <w:p w14:paraId="5291EF79" w14:textId="77777777" w:rsidR="00A6773A" w:rsidRPr="00A6773A" w:rsidRDefault="00A6773A" w:rsidP="00A6773A">
            <w:pPr>
              <w:pStyle w:val="TableParagraph"/>
              <w:rPr>
                <w:sz w:val="28"/>
                <w:szCs w:val="28"/>
                <w:lang w:val="uk-UA"/>
              </w:rPr>
            </w:pPr>
          </w:p>
          <w:p w14:paraId="439CE3ED" w14:textId="77777777" w:rsidR="00A6773A" w:rsidRPr="00A6773A" w:rsidRDefault="00A6773A" w:rsidP="00A6773A">
            <w:pPr>
              <w:pStyle w:val="TableParagraph"/>
              <w:ind w:firstLine="252"/>
              <w:rPr>
                <w:sz w:val="28"/>
                <w:szCs w:val="28"/>
                <w:lang w:val="uk-UA"/>
              </w:rPr>
            </w:pPr>
            <w:r w:rsidRPr="00A6773A">
              <w:rPr>
                <w:sz w:val="28"/>
                <w:szCs w:val="28"/>
                <w:lang w:val="uk-UA"/>
              </w:rPr>
              <w:t>Назва теми (згідно з РПНД)</w:t>
            </w:r>
          </w:p>
        </w:tc>
        <w:tc>
          <w:tcPr>
            <w:tcW w:w="776" w:type="dxa"/>
            <w:gridSpan w:val="2"/>
            <w:vMerge w:val="restart"/>
            <w:textDirection w:val="btLr"/>
          </w:tcPr>
          <w:p w14:paraId="74E0D54F" w14:textId="77777777" w:rsidR="00A6773A" w:rsidRPr="00A6773A" w:rsidRDefault="00A6773A" w:rsidP="00A6773A">
            <w:pPr>
              <w:pStyle w:val="TableParagraph"/>
              <w:tabs>
                <w:tab w:val="left" w:pos="1366"/>
              </w:tabs>
              <w:spacing w:line="247" w:lineRule="auto"/>
              <w:rPr>
                <w:sz w:val="28"/>
                <w:szCs w:val="28"/>
                <w:lang w:val="uk-UA"/>
              </w:rPr>
            </w:pPr>
            <w:r w:rsidRPr="00A6773A">
              <w:rPr>
                <w:sz w:val="28"/>
                <w:szCs w:val="28"/>
                <w:lang w:val="uk-UA"/>
              </w:rPr>
              <w:t>Загальний</w:t>
            </w:r>
            <w:r w:rsidRPr="00A6773A">
              <w:rPr>
                <w:sz w:val="28"/>
                <w:szCs w:val="28"/>
                <w:lang w:val="uk-UA"/>
              </w:rPr>
              <w:tab/>
              <w:t xml:space="preserve"> обсяг</w:t>
            </w:r>
            <w:r w:rsidRPr="00A6773A">
              <w:rPr>
                <w:spacing w:val="-1"/>
                <w:sz w:val="28"/>
                <w:szCs w:val="28"/>
                <w:lang w:val="uk-UA"/>
              </w:rPr>
              <w:t xml:space="preserve"> </w:t>
            </w:r>
            <w:r w:rsidRPr="00A6773A">
              <w:rPr>
                <w:sz w:val="28"/>
                <w:szCs w:val="28"/>
                <w:lang w:val="uk-UA"/>
              </w:rPr>
              <w:t>годин</w:t>
            </w:r>
          </w:p>
        </w:tc>
        <w:tc>
          <w:tcPr>
            <w:tcW w:w="2409" w:type="dxa"/>
            <w:gridSpan w:val="5"/>
          </w:tcPr>
          <w:p w14:paraId="70642C36" w14:textId="77777777" w:rsidR="00A6773A" w:rsidRPr="00A6773A" w:rsidRDefault="00A6773A" w:rsidP="00A6773A">
            <w:pPr>
              <w:pStyle w:val="TableParagraph"/>
              <w:spacing w:line="256" w:lineRule="exact"/>
              <w:jc w:val="center"/>
              <w:rPr>
                <w:sz w:val="28"/>
                <w:szCs w:val="28"/>
                <w:lang w:val="uk-UA"/>
              </w:rPr>
            </w:pPr>
            <w:r w:rsidRPr="00A6773A">
              <w:rPr>
                <w:sz w:val="28"/>
                <w:szCs w:val="28"/>
                <w:lang w:val="uk-UA"/>
              </w:rPr>
              <w:t>Аудиторна робота</w:t>
            </w:r>
          </w:p>
        </w:tc>
        <w:tc>
          <w:tcPr>
            <w:tcW w:w="1134" w:type="dxa"/>
            <w:vMerge w:val="restart"/>
            <w:textDirection w:val="btLr"/>
          </w:tcPr>
          <w:p w14:paraId="4E00FED7" w14:textId="77777777" w:rsidR="00A6773A" w:rsidRPr="00A6773A" w:rsidRDefault="00A6773A" w:rsidP="00A6773A">
            <w:pPr>
              <w:pStyle w:val="TableParagraph"/>
              <w:ind w:hanging="8"/>
              <w:rPr>
                <w:sz w:val="28"/>
                <w:szCs w:val="28"/>
                <w:lang w:val="uk-UA"/>
              </w:rPr>
            </w:pPr>
            <w:r w:rsidRPr="00A6773A">
              <w:rPr>
                <w:sz w:val="28"/>
                <w:szCs w:val="28"/>
                <w:lang w:val="uk-UA"/>
              </w:rPr>
              <w:t>Самостійна та</w:t>
            </w:r>
          </w:p>
          <w:p w14:paraId="173D5540" w14:textId="77777777" w:rsidR="00A6773A" w:rsidRPr="00A6773A" w:rsidRDefault="00A6773A" w:rsidP="00A6773A">
            <w:pPr>
              <w:pStyle w:val="TableParagraph"/>
              <w:spacing w:line="280" w:lineRule="atLeast"/>
              <w:ind w:hanging="372"/>
              <w:rPr>
                <w:sz w:val="28"/>
                <w:szCs w:val="28"/>
                <w:lang w:val="uk-UA"/>
              </w:rPr>
            </w:pPr>
            <w:r w:rsidRPr="00A6773A">
              <w:rPr>
                <w:sz w:val="28"/>
                <w:szCs w:val="28"/>
                <w:lang w:val="uk-UA"/>
              </w:rPr>
              <w:t>і</w:t>
            </w:r>
            <w:r w:rsidRPr="00A6773A">
              <w:rPr>
                <w:spacing w:val="1"/>
                <w:sz w:val="28"/>
                <w:szCs w:val="28"/>
                <w:lang w:val="uk-UA"/>
              </w:rPr>
              <w:t>н</w:t>
            </w:r>
            <w:r w:rsidRPr="00A6773A">
              <w:rPr>
                <w:sz w:val="28"/>
                <w:szCs w:val="28"/>
                <w:lang w:val="uk-UA"/>
              </w:rPr>
              <w:t>д</w:t>
            </w:r>
            <w:r w:rsidRPr="00A6773A">
              <w:rPr>
                <w:spacing w:val="1"/>
                <w:sz w:val="28"/>
                <w:szCs w:val="28"/>
                <w:lang w:val="uk-UA"/>
              </w:rPr>
              <w:t>и</w:t>
            </w:r>
            <w:r w:rsidRPr="00A6773A">
              <w:rPr>
                <w:spacing w:val="-1"/>
                <w:sz w:val="28"/>
                <w:szCs w:val="28"/>
                <w:lang w:val="uk-UA"/>
              </w:rPr>
              <w:t>відуа</w:t>
            </w:r>
            <w:r w:rsidRPr="00A6773A">
              <w:rPr>
                <w:sz w:val="28"/>
                <w:szCs w:val="28"/>
                <w:lang w:val="uk-UA"/>
              </w:rPr>
              <w:t>л</w:t>
            </w:r>
            <w:r w:rsidRPr="00A6773A">
              <w:rPr>
                <w:spacing w:val="-2"/>
                <w:sz w:val="28"/>
                <w:szCs w:val="28"/>
                <w:lang w:val="uk-UA"/>
              </w:rPr>
              <w:t>ь</w:t>
            </w:r>
            <w:r w:rsidRPr="00A6773A">
              <w:rPr>
                <w:sz w:val="28"/>
                <w:szCs w:val="28"/>
                <w:lang w:val="uk-UA"/>
              </w:rPr>
              <w:t>на робота</w:t>
            </w:r>
          </w:p>
        </w:tc>
      </w:tr>
      <w:tr w:rsidR="00A6773A" w:rsidRPr="00A6773A" w14:paraId="54659699" w14:textId="77777777" w:rsidTr="003702A8">
        <w:trPr>
          <w:trHeight w:val="1985"/>
          <w:tblHeader/>
        </w:trPr>
        <w:tc>
          <w:tcPr>
            <w:tcW w:w="730" w:type="dxa"/>
            <w:vMerge/>
            <w:tcBorders>
              <w:top w:val="nil"/>
            </w:tcBorders>
            <w:textDirection w:val="btLr"/>
          </w:tcPr>
          <w:p w14:paraId="34935FD2" w14:textId="77777777" w:rsidR="00A6773A" w:rsidRPr="00A6773A" w:rsidRDefault="00A6773A" w:rsidP="00A6773A">
            <w:pPr>
              <w:spacing w:after="0"/>
              <w:rPr>
                <w:rFonts w:ascii="Times New Roman" w:hAnsi="Times New Roman" w:cs="Times New Roman"/>
                <w:sz w:val="28"/>
                <w:szCs w:val="28"/>
                <w:lang w:val="uk-UA"/>
              </w:rPr>
            </w:pPr>
          </w:p>
        </w:tc>
        <w:tc>
          <w:tcPr>
            <w:tcW w:w="4410" w:type="dxa"/>
            <w:gridSpan w:val="2"/>
            <w:vMerge/>
            <w:tcBorders>
              <w:top w:val="nil"/>
            </w:tcBorders>
          </w:tcPr>
          <w:p w14:paraId="14CFBC08" w14:textId="77777777" w:rsidR="00A6773A" w:rsidRPr="00A6773A" w:rsidRDefault="00A6773A" w:rsidP="00A6773A">
            <w:pPr>
              <w:spacing w:after="0"/>
              <w:rPr>
                <w:rFonts w:ascii="Times New Roman" w:hAnsi="Times New Roman" w:cs="Times New Roman"/>
                <w:sz w:val="28"/>
                <w:szCs w:val="28"/>
                <w:lang w:val="uk-UA"/>
              </w:rPr>
            </w:pPr>
          </w:p>
        </w:tc>
        <w:tc>
          <w:tcPr>
            <w:tcW w:w="776" w:type="dxa"/>
            <w:gridSpan w:val="2"/>
            <w:vMerge/>
            <w:tcBorders>
              <w:top w:val="nil"/>
            </w:tcBorders>
            <w:textDirection w:val="btLr"/>
          </w:tcPr>
          <w:p w14:paraId="006D2FFD" w14:textId="77777777" w:rsidR="00A6773A" w:rsidRPr="00A6773A" w:rsidRDefault="00A6773A" w:rsidP="00A6773A">
            <w:pPr>
              <w:spacing w:after="0"/>
              <w:rPr>
                <w:rFonts w:ascii="Times New Roman" w:hAnsi="Times New Roman" w:cs="Times New Roman"/>
                <w:sz w:val="28"/>
                <w:szCs w:val="28"/>
                <w:lang w:val="uk-UA"/>
              </w:rPr>
            </w:pPr>
          </w:p>
        </w:tc>
        <w:tc>
          <w:tcPr>
            <w:tcW w:w="671" w:type="dxa"/>
            <w:textDirection w:val="btLr"/>
          </w:tcPr>
          <w:p w14:paraId="77D6AF69" w14:textId="77777777" w:rsidR="00A6773A" w:rsidRPr="00A6773A" w:rsidRDefault="00A6773A" w:rsidP="00A6773A">
            <w:pPr>
              <w:pStyle w:val="TableParagraph"/>
              <w:rPr>
                <w:sz w:val="28"/>
                <w:szCs w:val="28"/>
                <w:lang w:val="uk-UA"/>
              </w:rPr>
            </w:pPr>
            <w:r w:rsidRPr="00A6773A">
              <w:rPr>
                <w:sz w:val="28"/>
                <w:szCs w:val="28"/>
                <w:lang w:val="uk-UA"/>
              </w:rPr>
              <w:t>Всього</w:t>
            </w:r>
          </w:p>
        </w:tc>
        <w:tc>
          <w:tcPr>
            <w:tcW w:w="613" w:type="dxa"/>
            <w:textDirection w:val="btLr"/>
          </w:tcPr>
          <w:p w14:paraId="02143953" w14:textId="77777777" w:rsidR="00A6773A" w:rsidRPr="00A6773A" w:rsidRDefault="00A6773A" w:rsidP="00A6773A">
            <w:pPr>
              <w:pStyle w:val="TableParagraph"/>
              <w:rPr>
                <w:sz w:val="28"/>
                <w:szCs w:val="28"/>
                <w:lang w:val="uk-UA"/>
              </w:rPr>
            </w:pPr>
            <w:r w:rsidRPr="00A6773A">
              <w:rPr>
                <w:sz w:val="28"/>
                <w:szCs w:val="28"/>
                <w:lang w:val="uk-UA"/>
              </w:rPr>
              <w:t>Лекції</w:t>
            </w:r>
          </w:p>
        </w:tc>
        <w:tc>
          <w:tcPr>
            <w:tcW w:w="574" w:type="dxa"/>
            <w:gridSpan w:val="2"/>
            <w:textDirection w:val="btLr"/>
          </w:tcPr>
          <w:p w14:paraId="5CE7CCA3" w14:textId="77777777" w:rsidR="00A6773A" w:rsidRPr="00A6773A" w:rsidRDefault="00A6773A" w:rsidP="00A6773A">
            <w:pPr>
              <w:pStyle w:val="TableParagraph"/>
              <w:rPr>
                <w:sz w:val="28"/>
                <w:szCs w:val="28"/>
                <w:lang w:val="uk-UA"/>
              </w:rPr>
            </w:pPr>
            <w:r w:rsidRPr="00A6773A">
              <w:rPr>
                <w:sz w:val="28"/>
                <w:szCs w:val="28"/>
                <w:lang w:val="uk-UA"/>
              </w:rPr>
              <w:t>Семінари</w:t>
            </w:r>
          </w:p>
        </w:tc>
        <w:tc>
          <w:tcPr>
            <w:tcW w:w="551" w:type="dxa"/>
            <w:textDirection w:val="btLr"/>
          </w:tcPr>
          <w:p w14:paraId="43A27EDB" w14:textId="77777777" w:rsidR="00A6773A" w:rsidRPr="00A6773A" w:rsidRDefault="00A6773A" w:rsidP="00A6773A">
            <w:pPr>
              <w:pStyle w:val="TableParagraph"/>
              <w:rPr>
                <w:sz w:val="28"/>
                <w:szCs w:val="28"/>
                <w:lang w:val="uk-UA"/>
              </w:rPr>
            </w:pPr>
            <w:proofErr w:type="spellStart"/>
            <w:r w:rsidRPr="00A6773A">
              <w:rPr>
                <w:sz w:val="28"/>
                <w:szCs w:val="28"/>
                <w:lang w:val="uk-UA"/>
              </w:rPr>
              <w:t>Практ</w:t>
            </w:r>
            <w:proofErr w:type="spellEnd"/>
            <w:r w:rsidRPr="00A6773A">
              <w:rPr>
                <w:sz w:val="28"/>
                <w:szCs w:val="28"/>
                <w:lang w:val="uk-UA"/>
              </w:rPr>
              <w:t xml:space="preserve"> .заняття</w:t>
            </w:r>
          </w:p>
        </w:tc>
        <w:tc>
          <w:tcPr>
            <w:tcW w:w="1134" w:type="dxa"/>
            <w:vMerge/>
            <w:tcBorders>
              <w:top w:val="nil"/>
            </w:tcBorders>
            <w:textDirection w:val="btLr"/>
          </w:tcPr>
          <w:p w14:paraId="4BE968C8" w14:textId="77777777" w:rsidR="00A6773A" w:rsidRPr="00A6773A" w:rsidRDefault="00A6773A" w:rsidP="00A6773A">
            <w:pPr>
              <w:spacing w:after="0"/>
              <w:rPr>
                <w:rFonts w:ascii="Times New Roman" w:hAnsi="Times New Roman" w:cs="Times New Roman"/>
                <w:sz w:val="28"/>
                <w:szCs w:val="28"/>
                <w:lang w:val="uk-UA"/>
              </w:rPr>
            </w:pPr>
          </w:p>
        </w:tc>
      </w:tr>
      <w:tr w:rsidR="00A6773A" w:rsidRPr="00A6773A" w14:paraId="3F295B35" w14:textId="77777777" w:rsidTr="003702A8">
        <w:trPr>
          <w:trHeight w:val="358"/>
        </w:trPr>
        <w:tc>
          <w:tcPr>
            <w:tcW w:w="750" w:type="dxa"/>
            <w:gridSpan w:val="2"/>
            <w:vAlign w:val="center"/>
          </w:tcPr>
          <w:p w14:paraId="584F5288" w14:textId="77777777" w:rsidR="00A6773A" w:rsidRPr="00A6773A" w:rsidRDefault="00A6773A" w:rsidP="00A6773A">
            <w:pPr>
              <w:pStyle w:val="TableParagraph"/>
              <w:tabs>
                <w:tab w:val="left" w:pos="256"/>
              </w:tabs>
              <w:rPr>
                <w:sz w:val="28"/>
                <w:szCs w:val="28"/>
                <w:lang w:val="uk-UA"/>
              </w:rPr>
            </w:pPr>
            <w:r w:rsidRPr="00A6773A">
              <w:rPr>
                <w:sz w:val="28"/>
                <w:szCs w:val="28"/>
                <w:lang w:val="uk-UA"/>
              </w:rPr>
              <w:t>1</w:t>
            </w:r>
          </w:p>
        </w:tc>
        <w:tc>
          <w:tcPr>
            <w:tcW w:w="4402" w:type="dxa"/>
            <w:gridSpan w:val="2"/>
          </w:tcPr>
          <w:p w14:paraId="761E1B45"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Публічна політика як соціальне явище</w:t>
            </w:r>
          </w:p>
        </w:tc>
        <w:tc>
          <w:tcPr>
            <w:tcW w:w="764" w:type="dxa"/>
            <w:vAlign w:val="center"/>
          </w:tcPr>
          <w:p w14:paraId="7C092D89" w14:textId="77777777" w:rsidR="00A6773A" w:rsidRPr="00A6773A" w:rsidRDefault="00A6773A" w:rsidP="00A6773A">
            <w:pPr>
              <w:pStyle w:val="TableParagraph"/>
              <w:jc w:val="center"/>
              <w:rPr>
                <w:sz w:val="28"/>
                <w:szCs w:val="28"/>
                <w:lang w:val="uk-UA"/>
              </w:rPr>
            </w:pPr>
            <w:r w:rsidRPr="00A6773A">
              <w:rPr>
                <w:sz w:val="28"/>
                <w:szCs w:val="28"/>
                <w:lang w:val="uk-UA"/>
              </w:rPr>
              <w:t>14</w:t>
            </w:r>
          </w:p>
        </w:tc>
        <w:tc>
          <w:tcPr>
            <w:tcW w:w="671" w:type="dxa"/>
            <w:vAlign w:val="center"/>
          </w:tcPr>
          <w:p w14:paraId="0724CA33"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613" w:type="dxa"/>
            <w:vAlign w:val="center"/>
          </w:tcPr>
          <w:p w14:paraId="296DA985" w14:textId="77777777" w:rsidR="00A6773A" w:rsidRPr="00A6773A" w:rsidRDefault="00A6773A" w:rsidP="00A6773A">
            <w:pPr>
              <w:pStyle w:val="TableParagraph"/>
              <w:jc w:val="center"/>
              <w:rPr>
                <w:sz w:val="28"/>
                <w:szCs w:val="28"/>
                <w:lang w:val="ru-RU"/>
              </w:rPr>
            </w:pPr>
            <w:r w:rsidRPr="00A6773A">
              <w:rPr>
                <w:sz w:val="28"/>
                <w:szCs w:val="28"/>
                <w:lang w:val="ru-RU"/>
              </w:rPr>
              <w:t>2</w:t>
            </w:r>
          </w:p>
        </w:tc>
        <w:tc>
          <w:tcPr>
            <w:tcW w:w="566" w:type="dxa"/>
            <w:vAlign w:val="center"/>
          </w:tcPr>
          <w:p w14:paraId="6F0D267C"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668A54B6" w14:textId="77777777" w:rsidR="00A6773A" w:rsidRPr="00A6773A" w:rsidRDefault="00A6773A" w:rsidP="00A6773A">
            <w:pPr>
              <w:pStyle w:val="TableParagraph"/>
              <w:jc w:val="center"/>
              <w:rPr>
                <w:sz w:val="28"/>
                <w:szCs w:val="28"/>
                <w:lang w:val="uk-UA"/>
              </w:rPr>
            </w:pPr>
          </w:p>
        </w:tc>
        <w:tc>
          <w:tcPr>
            <w:tcW w:w="1134" w:type="dxa"/>
            <w:vAlign w:val="center"/>
          </w:tcPr>
          <w:p w14:paraId="63E0B916"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16FCF8D7" w14:textId="77777777" w:rsidTr="003702A8">
        <w:trPr>
          <w:trHeight w:val="358"/>
        </w:trPr>
        <w:tc>
          <w:tcPr>
            <w:tcW w:w="750" w:type="dxa"/>
            <w:gridSpan w:val="2"/>
            <w:vAlign w:val="center"/>
          </w:tcPr>
          <w:p w14:paraId="309CCE68" w14:textId="77777777" w:rsidR="00A6773A" w:rsidRPr="00A6773A" w:rsidRDefault="00A6773A" w:rsidP="00A6773A">
            <w:pPr>
              <w:pStyle w:val="TableParagraph"/>
              <w:tabs>
                <w:tab w:val="left" w:pos="256"/>
              </w:tabs>
              <w:rPr>
                <w:sz w:val="28"/>
                <w:szCs w:val="28"/>
                <w:lang w:val="uk-UA"/>
              </w:rPr>
            </w:pPr>
            <w:r w:rsidRPr="00A6773A">
              <w:rPr>
                <w:sz w:val="28"/>
                <w:szCs w:val="28"/>
                <w:lang w:val="uk-UA"/>
              </w:rPr>
              <w:t>2</w:t>
            </w:r>
          </w:p>
        </w:tc>
        <w:tc>
          <w:tcPr>
            <w:tcW w:w="4402" w:type="dxa"/>
            <w:gridSpan w:val="2"/>
          </w:tcPr>
          <w:p w14:paraId="0AA73092"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Сутність державної політики</w:t>
            </w:r>
          </w:p>
        </w:tc>
        <w:tc>
          <w:tcPr>
            <w:tcW w:w="764" w:type="dxa"/>
            <w:vAlign w:val="center"/>
          </w:tcPr>
          <w:p w14:paraId="4AFEFAC6" w14:textId="77777777" w:rsidR="00A6773A" w:rsidRPr="00A6773A" w:rsidRDefault="00A6773A" w:rsidP="00A6773A">
            <w:pPr>
              <w:pStyle w:val="TableParagraph"/>
              <w:jc w:val="center"/>
              <w:rPr>
                <w:sz w:val="28"/>
                <w:szCs w:val="28"/>
                <w:lang w:val="uk-UA"/>
              </w:rPr>
            </w:pPr>
            <w:r w:rsidRPr="00A6773A">
              <w:rPr>
                <w:sz w:val="28"/>
                <w:szCs w:val="28"/>
                <w:lang w:val="uk-UA"/>
              </w:rPr>
              <w:t>12</w:t>
            </w:r>
          </w:p>
        </w:tc>
        <w:tc>
          <w:tcPr>
            <w:tcW w:w="671" w:type="dxa"/>
            <w:vAlign w:val="center"/>
          </w:tcPr>
          <w:p w14:paraId="32E75E70"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613" w:type="dxa"/>
            <w:vAlign w:val="center"/>
          </w:tcPr>
          <w:p w14:paraId="711EC6BA" w14:textId="77777777" w:rsidR="00A6773A" w:rsidRPr="00A6773A" w:rsidRDefault="00A6773A" w:rsidP="00A6773A">
            <w:pPr>
              <w:pStyle w:val="TableParagraph"/>
              <w:jc w:val="center"/>
              <w:rPr>
                <w:sz w:val="28"/>
                <w:szCs w:val="28"/>
                <w:lang w:val="ru-RU"/>
              </w:rPr>
            </w:pPr>
            <w:r w:rsidRPr="00A6773A">
              <w:rPr>
                <w:sz w:val="28"/>
                <w:szCs w:val="28"/>
                <w:lang w:val="ru-RU"/>
              </w:rPr>
              <w:t>2</w:t>
            </w:r>
          </w:p>
        </w:tc>
        <w:tc>
          <w:tcPr>
            <w:tcW w:w="566" w:type="dxa"/>
            <w:vAlign w:val="center"/>
          </w:tcPr>
          <w:p w14:paraId="44BAB7D2" w14:textId="77777777" w:rsidR="00A6773A" w:rsidRPr="00A6773A" w:rsidRDefault="00A6773A" w:rsidP="00A6773A">
            <w:pPr>
              <w:pStyle w:val="TableParagraph"/>
              <w:jc w:val="center"/>
              <w:rPr>
                <w:sz w:val="28"/>
                <w:szCs w:val="28"/>
                <w:lang w:val="uk-UA"/>
              </w:rPr>
            </w:pPr>
          </w:p>
        </w:tc>
        <w:tc>
          <w:tcPr>
            <w:tcW w:w="559" w:type="dxa"/>
            <w:gridSpan w:val="2"/>
            <w:vAlign w:val="center"/>
          </w:tcPr>
          <w:p w14:paraId="4A2ABCA5" w14:textId="77777777" w:rsidR="00A6773A" w:rsidRPr="00A6773A" w:rsidRDefault="00A6773A" w:rsidP="00A6773A">
            <w:pPr>
              <w:pStyle w:val="TableParagraph"/>
              <w:jc w:val="center"/>
              <w:rPr>
                <w:sz w:val="28"/>
                <w:szCs w:val="28"/>
                <w:lang w:val="uk-UA"/>
              </w:rPr>
            </w:pPr>
          </w:p>
        </w:tc>
        <w:tc>
          <w:tcPr>
            <w:tcW w:w="1134" w:type="dxa"/>
            <w:vAlign w:val="center"/>
          </w:tcPr>
          <w:p w14:paraId="6493D91C"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77708AD7" w14:textId="77777777" w:rsidTr="003702A8">
        <w:trPr>
          <w:trHeight w:val="358"/>
        </w:trPr>
        <w:tc>
          <w:tcPr>
            <w:tcW w:w="750" w:type="dxa"/>
            <w:gridSpan w:val="2"/>
            <w:vAlign w:val="center"/>
          </w:tcPr>
          <w:p w14:paraId="01E318A4" w14:textId="77777777" w:rsidR="00A6773A" w:rsidRPr="00A6773A" w:rsidRDefault="00A6773A" w:rsidP="00A6773A">
            <w:pPr>
              <w:pStyle w:val="TableParagraph"/>
              <w:tabs>
                <w:tab w:val="left" w:pos="256"/>
              </w:tabs>
              <w:rPr>
                <w:sz w:val="28"/>
                <w:szCs w:val="28"/>
                <w:lang w:val="uk-UA"/>
              </w:rPr>
            </w:pPr>
            <w:r w:rsidRPr="00A6773A">
              <w:rPr>
                <w:sz w:val="28"/>
                <w:szCs w:val="28"/>
                <w:lang w:val="uk-UA"/>
              </w:rPr>
              <w:t>3</w:t>
            </w:r>
          </w:p>
        </w:tc>
        <w:tc>
          <w:tcPr>
            <w:tcW w:w="4402" w:type="dxa"/>
            <w:gridSpan w:val="2"/>
          </w:tcPr>
          <w:p w14:paraId="0034F877"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Місце державної політики в процесах державного управління</w:t>
            </w:r>
          </w:p>
        </w:tc>
        <w:tc>
          <w:tcPr>
            <w:tcW w:w="764" w:type="dxa"/>
            <w:vAlign w:val="center"/>
          </w:tcPr>
          <w:p w14:paraId="0B2C9925" w14:textId="77777777" w:rsidR="00A6773A" w:rsidRPr="00A6773A" w:rsidRDefault="00A6773A" w:rsidP="00A6773A">
            <w:pPr>
              <w:pStyle w:val="TableParagraph"/>
              <w:jc w:val="center"/>
              <w:rPr>
                <w:sz w:val="28"/>
                <w:szCs w:val="28"/>
                <w:lang w:val="uk-UA"/>
              </w:rPr>
            </w:pPr>
            <w:r w:rsidRPr="00A6773A">
              <w:rPr>
                <w:sz w:val="28"/>
                <w:szCs w:val="28"/>
                <w:lang w:val="uk-UA"/>
              </w:rPr>
              <w:t>12</w:t>
            </w:r>
          </w:p>
        </w:tc>
        <w:tc>
          <w:tcPr>
            <w:tcW w:w="671" w:type="dxa"/>
            <w:vAlign w:val="center"/>
          </w:tcPr>
          <w:p w14:paraId="48FBD57C"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613" w:type="dxa"/>
            <w:vAlign w:val="center"/>
          </w:tcPr>
          <w:p w14:paraId="0039D6B8"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45EEF961" w14:textId="77777777" w:rsidR="00A6773A" w:rsidRPr="00A6773A" w:rsidRDefault="00A6773A" w:rsidP="00A6773A">
            <w:pPr>
              <w:pStyle w:val="TableParagraph"/>
              <w:jc w:val="center"/>
              <w:rPr>
                <w:sz w:val="28"/>
                <w:szCs w:val="28"/>
                <w:lang w:val="uk-UA"/>
              </w:rPr>
            </w:pPr>
          </w:p>
        </w:tc>
        <w:tc>
          <w:tcPr>
            <w:tcW w:w="559" w:type="dxa"/>
            <w:gridSpan w:val="2"/>
            <w:vAlign w:val="center"/>
          </w:tcPr>
          <w:p w14:paraId="7BE1E257" w14:textId="77777777" w:rsidR="00A6773A" w:rsidRPr="00A6773A" w:rsidRDefault="00A6773A" w:rsidP="00A6773A">
            <w:pPr>
              <w:pStyle w:val="TableParagraph"/>
              <w:jc w:val="center"/>
              <w:rPr>
                <w:sz w:val="28"/>
                <w:szCs w:val="28"/>
                <w:lang w:val="uk-UA"/>
              </w:rPr>
            </w:pPr>
          </w:p>
        </w:tc>
        <w:tc>
          <w:tcPr>
            <w:tcW w:w="1134" w:type="dxa"/>
            <w:vAlign w:val="center"/>
          </w:tcPr>
          <w:p w14:paraId="23B5259C"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07576DC4" w14:textId="77777777" w:rsidTr="003702A8">
        <w:trPr>
          <w:trHeight w:val="358"/>
        </w:trPr>
        <w:tc>
          <w:tcPr>
            <w:tcW w:w="750" w:type="dxa"/>
            <w:gridSpan w:val="2"/>
            <w:vAlign w:val="center"/>
          </w:tcPr>
          <w:p w14:paraId="338B4AA6" w14:textId="77777777" w:rsidR="00A6773A" w:rsidRPr="00A6773A" w:rsidRDefault="00A6773A" w:rsidP="00A6773A">
            <w:pPr>
              <w:pStyle w:val="TableParagraph"/>
              <w:tabs>
                <w:tab w:val="left" w:pos="256"/>
              </w:tabs>
              <w:rPr>
                <w:sz w:val="28"/>
                <w:szCs w:val="28"/>
                <w:lang w:val="uk-UA"/>
              </w:rPr>
            </w:pPr>
            <w:r w:rsidRPr="00A6773A">
              <w:rPr>
                <w:sz w:val="28"/>
                <w:szCs w:val="28"/>
                <w:lang w:val="uk-UA"/>
              </w:rPr>
              <w:t>4</w:t>
            </w:r>
          </w:p>
        </w:tc>
        <w:tc>
          <w:tcPr>
            <w:tcW w:w="4402" w:type="dxa"/>
            <w:gridSpan w:val="2"/>
          </w:tcPr>
          <w:p w14:paraId="01BB958E"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Інституційне середовище державної політики</w:t>
            </w:r>
          </w:p>
          <w:p w14:paraId="1465147F" w14:textId="77777777" w:rsidR="00A6773A" w:rsidRPr="00A6773A" w:rsidRDefault="00A6773A" w:rsidP="00A6773A">
            <w:pPr>
              <w:spacing w:after="0"/>
              <w:rPr>
                <w:rFonts w:ascii="Times New Roman" w:hAnsi="Times New Roman" w:cs="Times New Roman"/>
                <w:sz w:val="28"/>
                <w:szCs w:val="28"/>
                <w:lang w:val="uk-UA"/>
              </w:rPr>
            </w:pPr>
          </w:p>
        </w:tc>
        <w:tc>
          <w:tcPr>
            <w:tcW w:w="764" w:type="dxa"/>
            <w:vAlign w:val="center"/>
          </w:tcPr>
          <w:p w14:paraId="04D0108D" w14:textId="77777777" w:rsidR="00A6773A" w:rsidRPr="00A6773A" w:rsidRDefault="00A6773A" w:rsidP="00A6773A">
            <w:pPr>
              <w:pStyle w:val="TableParagraph"/>
              <w:jc w:val="center"/>
              <w:rPr>
                <w:sz w:val="28"/>
                <w:szCs w:val="28"/>
                <w:lang w:val="uk-UA"/>
              </w:rPr>
            </w:pPr>
            <w:r w:rsidRPr="00A6773A">
              <w:rPr>
                <w:sz w:val="28"/>
                <w:szCs w:val="28"/>
                <w:lang w:val="uk-UA"/>
              </w:rPr>
              <w:t>16</w:t>
            </w:r>
          </w:p>
        </w:tc>
        <w:tc>
          <w:tcPr>
            <w:tcW w:w="671" w:type="dxa"/>
            <w:vAlign w:val="center"/>
          </w:tcPr>
          <w:p w14:paraId="3D17B57C" w14:textId="77777777" w:rsidR="00A6773A" w:rsidRPr="00A6773A" w:rsidRDefault="00A6773A" w:rsidP="00A6773A">
            <w:pPr>
              <w:pStyle w:val="TableParagraph"/>
              <w:jc w:val="center"/>
              <w:rPr>
                <w:sz w:val="28"/>
                <w:szCs w:val="28"/>
                <w:lang w:val="uk-UA"/>
              </w:rPr>
            </w:pPr>
            <w:r w:rsidRPr="00A6773A">
              <w:rPr>
                <w:sz w:val="28"/>
                <w:szCs w:val="28"/>
                <w:lang w:val="uk-UA"/>
              </w:rPr>
              <w:t>6</w:t>
            </w:r>
          </w:p>
        </w:tc>
        <w:tc>
          <w:tcPr>
            <w:tcW w:w="613" w:type="dxa"/>
            <w:vAlign w:val="center"/>
          </w:tcPr>
          <w:p w14:paraId="519A1BBB" w14:textId="77777777" w:rsidR="00A6773A" w:rsidRPr="00A6773A" w:rsidRDefault="00A6773A" w:rsidP="00A6773A">
            <w:pPr>
              <w:pStyle w:val="TableParagraph"/>
              <w:jc w:val="center"/>
              <w:rPr>
                <w:sz w:val="28"/>
                <w:szCs w:val="28"/>
                <w:lang w:val="ru-RU"/>
              </w:rPr>
            </w:pPr>
            <w:r w:rsidRPr="00A6773A">
              <w:rPr>
                <w:sz w:val="28"/>
                <w:szCs w:val="28"/>
                <w:lang w:val="ru-RU"/>
              </w:rPr>
              <w:t>2</w:t>
            </w:r>
          </w:p>
        </w:tc>
        <w:tc>
          <w:tcPr>
            <w:tcW w:w="566" w:type="dxa"/>
            <w:vAlign w:val="center"/>
          </w:tcPr>
          <w:p w14:paraId="2026ABED"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069E7885"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1134" w:type="dxa"/>
            <w:vAlign w:val="center"/>
          </w:tcPr>
          <w:p w14:paraId="08823C7E"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67A93451" w14:textId="77777777" w:rsidTr="003702A8">
        <w:trPr>
          <w:trHeight w:val="358"/>
        </w:trPr>
        <w:tc>
          <w:tcPr>
            <w:tcW w:w="750" w:type="dxa"/>
            <w:gridSpan w:val="2"/>
            <w:vAlign w:val="center"/>
          </w:tcPr>
          <w:p w14:paraId="401AB053" w14:textId="77777777" w:rsidR="00A6773A" w:rsidRPr="00A6773A" w:rsidRDefault="00A6773A" w:rsidP="00A6773A">
            <w:pPr>
              <w:pStyle w:val="TableParagraph"/>
              <w:tabs>
                <w:tab w:val="left" w:pos="256"/>
              </w:tabs>
              <w:rPr>
                <w:sz w:val="28"/>
                <w:szCs w:val="28"/>
                <w:lang w:val="uk-UA"/>
              </w:rPr>
            </w:pPr>
            <w:r w:rsidRPr="00A6773A">
              <w:rPr>
                <w:sz w:val="28"/>
                <w:szCs w:val="28"/>
                <w:lang w:val="uk-UA"/>
              </w:rPr>
              <w:t>5</w:t>
            </w:r>
          </w:p>
        </w:tc>
        <w:tc>
          <w:tcPr>
            <w:tcW w:w="4402" w:type="dxa"/>
            <w:gridSpan w:val="2"/>
          </w:tcPr>
          <w:p w14:paraId="5AEB3BDD"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Ресурси та дійові особи державної політики</w:t>
            </w:r>
          </w:p>
        </w:tc>
        <w:tc>
          <w:tcPr>
            <w:tcW w:w="764" w:type="dxa"/>
            <w:vAlign w:val="center"/>
          </w:tcPr>
          <w:p w14:paraId="0D6473B7" w14:textId="77777777" w:rsidR="00A6773A" w:rsidRPr="00A6773A" w:rsidRDefault="00A6773A" w:rsidP="00A6773A">
            <w:pPr>
              <w:pStyle w:val="TableParagraph"/>
              <w:jc w:val="center"/>
              <w:rPr>
                <w:sz w:val="28"/>
                <w:szCs w:val="28"/>
                <w:lang w:val="uk-UA"/>
              </w:rPr>
            </w:pPr>
            <w:r w:rsidRPr="00A6773A">
              <w:rPr>
                <w:sz w:val="28"/>
                <w:szCs w:val="28"/>
                <w:lang w:val="uk-UA"/>
              </w:rPr>
              <w:t>16</w:t>
            </w:r>
          </w:p>
        </w:tc>
        <w:tc>
          <w:tcPr>
            <w:tcW w:w="671" w:type="dxa"/>
            <w:vAlign w:val="center"/>
          </w:tcPr>
          <w:p w14:paraId="61B7F292" w14:textId="77777777" w:rsidR="00A6773A" w:rsidRPr="00A6773A" w:rsidRDefault="00A6773A" w:rsidP="00A6773A">
            <w:pPr>
              <w:pStyle w:val="TableParagraph"/>
              <w:jc w:val="center"/>
              <w:rPr>
                <w:sz w:val="28"/>
                <w:szCs w:val="28"/>
                <w:lang w:val="uk-UA"/>
              </w:rPr>
            </w:pPr>
            <w:r w:rsidRPr="00A6773A">
              <w:rPr>
                <w:sz w:val="28"/>
                <w:szCs w:val="28"/>
                <w:lang w:val="uk-UA"/>
              </w:rPr>
              <w:t>6</w:t>
            </w:r>
          </w:p>
        </w:tc>
        <w:tc>
          <w:tcPr>
            <w:tcW w:w="613" w:type="dxa"/>
            <w:vAlign w:val="center"/>
          </w:tcPr>
          <w:p w14:paraId="68E1A2A1" w14:textId="77777777" w:rsidR="00A6773A" w:rsidRPr="00A6773A" w:rsidRDefault="00A6773A" w:rsidP="00A6773A">
            <w:pPr>
              <w:pStyle w:val="TableParagraph"/>
              <w:jc w:val="center"/>
              <w:rPr>
                <w:sz w:val="28"/>
                <w:szCs w:val="28"/>
                <w:lang w:val="ru-RU"/>
              </w:rPr>
            </w:pPr>
            <w:r w:rsidRPr="00A6773A">
              <w:rPr>
                <w:sz w:val="28"/>
                <w:szCs w:val="28"/>
                <w:lang w:val="ru-RU"/>
              </w:rPr>
              <w:t>2</w:t>
            </w:r>
          </w:p>
        </w:tc>
        <w:tc>
          <w:tcPr>
            <w:tcW w:w="566" w:type="dxa"/>
            <w:vAlign w:val="center"/>
          </w:tcPr>
          <w:p w14:paraId="3328E14A"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4257B5D0"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1134" w:type="dxa"/>
            <w:vAlign w:val="center"/>
          </w:tcPr>
          <w:p w14:paraId="39E6D5EA"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4EBDE0A6" w14:textId="77777777" w:rsidTr="003702A8">
        <w:trPr>
          <w:trHeight w:val="358"/>
        </w:trPr>
        <w:tc>
          <w:tcPr>
            <w:tcW w:w="750" w:type="dxa"/>
            <w:gridSpan w:val="2"/>
            <w:vAlign w:val="center"/>
          </w:tcPr>
          <w:p w14:paraId="6148FE1C" w14:textId="77777777" w:rsidR="00A6773A" w:rsidRPr="00A6773A" w:rsidRDefault="00A6773A" w:rsidP="00A6773A">
            <w:pPr>
              <w:pStyle w:val="TableParagraph"/>
              <w:tabs>
                <w:tab w:val="left" w:pos="256"/>
              </w:tabs>
              <w:rPr>
                <w:sz w:val="28"/>
                <w:szCs w:val="28"/>
                <w:lang w:val="uk-UA"/>
              </w:rPr>
            </w:pPr>
            <w:r w:rsidRPr="00A6773A">
              <w:rPr>
                <w:sz w:val="28"/>
                <w:szCs w:val="28"/>
                <w:lang w:val="uk-UA"/>
              </w:rPr>
              <w:t>6</w:t>
            </w:r>
          </w:p>
        </w:tc>
        <w:tc>
          <w:tcPr>
            <w:tcW w:w="4402" w:type="dxa"/>
            <w:gridSpan w:val="2"/>
          </w:tcPr>
          <w:p w14:paraId="48496D96"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Процес формування державної політики</w:t>
            </w:r>
          </w:p>
        </w:tc>
        <w:tc>
          <w:tcPr>
            <w:tcW w:w="764" w:type="dxa"/>
            <w:vAlign w:val="center"/>
          </w:tcPr>
          <w:p w14:paraId="43FDDF2B" w14:textId="77777777" w:rsidR="00A6773A" w:rsidRPr="00A6773A" w:rsidRDefault="00A6773A" w:rsidP="00A6773A">
            <w:pPr>
              <w:pStyle w:val="TableParagraph"/>
              <w:jc w:val="center"/>
              <w:rPr>
                <w:sz w:val="28"/>
                <w:szCs w:val="28"/>
                <w:lang w:val="uk-UA"/>
              </w:rPr>
            </w:pPr>
            <w:r w:rsidRPr="00A6773A">
              <w:rPr>
                <w:sz w:val="28"/>
                <w:szCs w:val="28"/>
                <w:lang w:val="uk-UA"/>
              </w:rPr>
              <w:t>20</w:t>
            </w:r>
          </w:p>
        </w:tc>
        <w:tc>
          <w:tcPr>
            <w:tcW w:w="671" w:type="dxa"/>
            <w:vAlign w:val="center"/>
          </w:tcPr>
          <w:p w14:paraId="7D675FFD" w14:textId="77777777" w:rsidR="00A6773A" w:rsidRPr="00A6773A" w:rsidRDefault="00A6773A" w:rsidP="00A6773A">
            <w:pPr>
              <w:pStyle w:val="TableParagraph"/>
              <w:jc w:val="center"/>
              <w:rPr>
                <w:sz w:val="28"/>
                <w:szCs w:val="28"/>
                <w:lang w:val="uk-UA"/>
              </w:rPr>
            </w:pPr>
            <w:r w:rsidRPr="00A6773A">
              <w:rPr>
                <w:sz w:val="28"/>
                <w:szCs w:val="28"/>
                <w:lang w:val="uk-UA"/>
              </w:rPr>
              <w:t>10</w:t>
            </w:r>
          </w:p>
        </w:tc>
        <w:tc>
          <w:tcPr>
            <w:tcW w:w="613" w:type="dxa"/>
            <w:vAlign w:val="center"/>
          </w:tcPr>
          <w:p w14:paraId="01DA7848"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566" w:type="dxa"/>
            <w:vAlign w:val="center"/>
          </w:tcPr>
          <w:p w14:paraId="35450FF0"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3581435B"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1134" w:type="dxa"/>
            <w:vAlign w:val="center"/>
          </w:tcPr>
          <w:p w14:paraId="3B01CA62"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149D5E65" w14:textId="77777777" w:rsidTr="003702A8">
        <w:trPr>
          <w:trHeight w:val="371"/>
        </w:trPr>
        <w:tc>
          <w:tcPr>
            <w:tcW w:w="750" w:type="dxa"/>
            <w:gridSpan w:val="2"/>
            <w:vAlign w:val="center"/>
          </w:tcPr>
          <w:p w14:paraId="65603258" w14:textId="77777777" w:rsidR="00A6773A" w:rsidRPr="00A6773A" w:rsidRDefault="00A6773A" w:rsidP="00A6773A">
            <w:pPr>
              <w:pStyle w:val="TableParagraph"/>
              <w:tabs>
                <w:tab w:val="left" w:pos="256"/>
              </w:tabs>
              <w:rPr>
                <w:sz w:val="28"/>
                <w:szCs w:val="28"/>
                <w:lang w:val="uk-UA"/>
              </w:rPr>
            </w:pPr>
            <w:r w:rsidRPr="00A6773A">
              <w:rPr>
                <w:sz w:val="28"/>
                <w:szCs w:val="28"/>
                <w:lang w:val="uk-UA"/>
              </w:rPr>
              <w:t>7</w:t>
            </w:r>
          </w:p>
        </w:tc>
        <w:tc>
          <w:tcPr>
            <w:tcW w:w="4402" w:type="dxa"/>
            <w:gridSpan w:val="2"/>
          </w:tcPr>
          <w:p w14:paraId="36784558"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Державна політика та політичний розвиток</w:t>
            </w:r>
          </w:p>
        </w:tc>
        <w:tc>
          <w:tcPr>
            <w:tcW w:w="764" w:type="dxa"/>
            <w:vAlign w:val="center"/>
          </w:tcPr>
          <w:p w14:paraId="3F08FF9C" w14:textId="77777777" w:rsidR="00A6773A" w:rsidRPr="00A6773A" w:rsidRDefault="00A6773A" w:rsidP="00A6773A">
            <w:pPr>
              <w:pStyle w:val="TableParagraph"/>
              <w:jc w:val="center"/>
              <w:rPr>
                <w:sz w:val="28"/>
                <w:szCs w:val="28"/>
                <w:lang w:val="uk-UA"/>
              </w:rPr>
            </w:pPr>
            <w:r w:rsidRPr="00A6773A">
              <w:rPr>
                <w:sz w:val="28"/>
                <w:szCs w:val="28"/>
                <w:lang w:val="uk-UA"/>
              </w:rPr>
              <w:t>14</w:t>
            </w:r>
          </w:p>
        </w:tc>
        <w:tc>
          <w:tcPr>
            <w:tcW w:w="671" w:type="dxa"/>
            <w:vAlign w:val="center"/>
          </w:tcPr>
          <w:p w14:paraId="5742D7D1"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613" w:type="dxa"/>
            <w:vAlign w:val="center"/>
          </w:tcPr>
          <w:p w14:paraId="3A5E4617"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4DB3C00A"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03DB17C1" w14:textId="77777777" w:rsidR="00A6773A" w:rsidRPr="00A6773A" w:rsidRDefault="00A6773A" w:rsidP="00A6773A">
            <w:pPr>
              <w:pStyle w:val="TableParagraph"/>
              <w:jc w:val="center"/>
              <w:rPr>
                <w:sz w:val="28"/>
                <w:szCs w:val="28"/>
                <w:lang w:val="uk-UA"/>
              </w:rPr>
            </w:pPr>
          </w:p>
        </w:tc>
        <w:tc>
          <w:tcPr>
            <w:tcW w:w="1134" w:type="dxa"/>
            <w:vAlign w:val="center"/>
          </w:tcPr>
          <w:p w14:paraId="072AEB9B"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33ABDE8B" w14:textId="77777777" w:rsidTr="003702A8">
        <w:trPr>
          <w:trHeight w:val="174"/>
        </w:trPr>
        <w:tc>
          <w:tcPr>
            <w:tcW w:w="750" w:type="dxa"/>
            <w:gridSpan w:val="2"/>
            <w:vAlign w:val="center"/>
          </w:tcPr>
          <w:p w14:paraId="743B0E4C" w14:textId="77777777" w:rsidR="00A6773A" w:rsidRPr="00A6773A" w:rsidRDefault="00A6773A" w:rsidP="00A6773A">
            <w:pPr>
              <w:pStyle w:val="TableParagraph"/>
              <w:tabs>
                <w:tab w:val="left" w:pos="256"/>
              </w:tabs>
              <w:rPr>
                <w:sz w:val="28"/>
                <w:szCs w:val="28"/>
                <w:lang w:val="uk-UA"/>
              </w:rPr>
            </w:pPr>
            <w:r w:rsidRPr="00A6773A">
              <w:rPr>
                <w:sz w:val="28"/>
                <w:szCs w:val="28"/>
                <w:lang w:val="uk-UA"/>
              </w:rPr>
              <w:t>8</w:t>
            </w:r>
          </w:p>
        </w:tc>
        <w:tc>
          <w:tcPr>
            <w:tcW w:w="4402" w:type="dxa"/>
            <w:gridSpan w:val="2"/>
          </w:tcPr>
          <w:p w14:paraId="18A07000" w14:textId="77777777" w:rsidR="00A6773A" w:rsidRPr="00A6773A" w:rsidRDefault="00A6773A" w:rsidP="00A6773A">
            <w:pPr>
              <w:spacing w:after="0"/>
              <w:rPr>
                <w:rFonts w:ascii="Times New Roman" w:hAnsi="Times New Roman" w:cs="Times New Roman"/>
                <w:bCs/>
                <w:sz w:val="28"/>
                <w:szCs w:val="28"/>
                <w:lang w:val="uk-UA"/>
              </w:rPr>
            </w:pPr>
            <w:r w:rsidRPr="00A6773A">
              <w:rPr>
                <w:rFonts w:ascii="Times New Roman" w:hAnsi="Times New Roman" w:cs="Times New Roman"/>
                <w:bCs/>
                <w:sz w:val="28"/>
                <w:szCs w:val="28"/>
                <w:lang w:val="uk-UA"/>
              </w:rPr>
              <w:t>Реалізація державної політики</w:t>
            </w:r>
          </w:p>
        </w:tc>
        <w:tc>
          <w:tcPr>
            <w:tcW w:w="764" w:type="dxa"/>
            <w:vAlign w:val="center"/>
          </w:tcPr>
          <w:p w14:paraId="5DF5632D" w14:textId="77777777" w:rsidR="00A6773A" w:rsidRPr="00A6773A" w:rsidRDefault="00A6773A" w:rsidP="00A6773A">
            <w:pPr>
              <w:pStyle w:val="TableParagraph"/>
              <w:jc w:val="center"/>
              <w:rPr>
                <w:sz w:val="28"/>
                <w:szCs w:val="28"/>
                <w:lang w:val="uk-UA"/>
              </w:rPr>
            </w:pPr>
            <w:r w:rsidRPr="00A6773A">
              <w:rPr>
                <w:sz w:val="28"/>
                <w:szCs w:val="28"/>
                <w:lang w:val="uk-UA"/>
              </w:rPr>
              <w:t>16</w:t>
            </w:r>
          </w:p>
        </w:tc>
        <w:tc>
          <w:tcPr>
            <w:tcW w:w="671" w:type="dxa"/>
            <w:vAlign w:val="center"/>
          </w:tcPr>
          <w:p w14:paraId="29EA9183" w14:textId="77777777" w:rsidR="00A6773A" w:rsidRPr="00A6773A" w:rsidRDefault="00A6773A" w:rsidP="00A6773A">
            <w:pPr>
              <w:pStyle w:val="TableParagraph"/>
              <w:jc w:val="center"/>
              <w:rPr>
                <w:sz w:val="28"/>
                <w:szCs w:val="28"/>
                <w:lang w:val="uk-UA"/>
              </w:rPr>
            </w:pPr>
            <w:r w:rsidRPr="00A6773A">
              <w:rPr>
                <w:sz w:val="28"/>
                <w:szCs w:val="28"/>
                <w:lang w:val="uk-UA"/>
              </w:rPr>
              <w:t>6</w:t>
            </w:r>
          </w:p>
        </w:tc>
        <w:tc>
          <w:tcPr>
            <w:tcW w:w="613" w:type="dxa"/>
            <w:vAlign w:val="center"/>
          </w:tcPr>
          <w:p w14:paraId="26DD121A"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0A0C3C2D"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126D3DD4"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1134" w:type="dxa"/>
            <w:vAlign w:val="center"/>
          </w:tcPr>
          <w:p w14:paraId="03E99954"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7FB43BD8" w14:textId="77777777" w:rsidTr="003702A8">
        <w:trPr>
          <w:trHeight w:val="174"/>
        </w:trPr>
        <w:tc>
          <w:tcPr>
            <w:tcW w:w="750" w:type="dxa"/>
            <w:gridSpan w:val="2"/>
            <w:vAlign w:val="center"/>
          </w:tcPr>
          <w:p w14:paraId="638548B8" w14:textId="77777777" w:rsidR="00A6773A" w:rsidRPr="00A6773A" w:rsidRDefault="00A6773A" w:rsidP="00A6773A">
            <w:pPr>
              <w:pStyle w:val="TableParagraph"/>
              <w:tabs>
                <w:tab w:val="left" w:pos="256"/>
              </w:tabs>
              <w:rPr>
                <w:sz w:val="28"/>
                <w:szCs w:val="28"/>
                <w:lang w:val="uk-UA"/>
              </w:rPr>
            </w:pPr>
            <w:r w:rsidRPr="00A6773A">
              <w:rPr>
                <w:sz w:val="28"/>
                <w:szCs w:val="28"/>
                <w:lang w:val="uk-UA"/>
              </w:rPr>
              <w:t>9</w:t>
            </w:r>
          </w:p>
        </w:tc>
        <w:tc>
          <w:tcPr>
            <w:tcW w:w="4402" w:type="dxa"/>
            <w:gridSpan w:val="2"/>
          </w:tcPr>
          <w:p w14:paraId="0B43ACF7" w14:textId="77777777" w:rsidR="00A6773A" w:rsidRPr="00A6773A" w:rsidRDefault="00A6773A" w:rsidP="00A6773A">
            <w:pPr>
              <w:spacing w:after="0"/>
              <w:rPr>
                <w:rFonts w:ascii="Times New Roman" w:hAnsi="Times New Roman" w:cs="Times New Roman"/>
                <w:bCs/>
                <w:sz w:val="28"/>
                <w:szCs w:val="28"/>
                <w:lang w:val="uk-UA"/>
              </w:rPr>
            </w:pPr>
            <w:r w:rsidRPr="00A6773A">
              <w:rPr>
                <w:rFonts w:ascii="Times New Roman" w:hAnsi="Times New Roman" w:cs="Times New Roman"/>
                <w:bCs/>
                <w:sz w:val="28"/>
                <w:szCs w:val="28"/>
                <w:lang w:val="uk-UA"/>
              </w:rPr>
              <w:t>Інформаційно-аналітичне забезпечення державної політики</w:t>
            </w:r>
          </w:p>
        </w:tc>
        <w:tc>
          <w:tcPr>
            <w:tcW w:w="764" w:type="dxa"/>
            <w:vAlign w:val="center"/>
          </w:tcPr>
          <w:p w14:paraId="3E4F2558" w14:textId="77777777" w:rsidR="00A6773A" w:rsidRPr="00A6773A" w:rsidRDefault="00A6773A" w:rsidP="00A6773A">
            <w:pPr>
              <w:pStyle w:val="TableParagraph"/>
              <w:jc w:val="center"/>
              <w:rPr>
                <w:sz w:val="28"/>
                <w:szCs w:val="28"/>
                <w:lang w:val="uk-UA"/>
              </w:rPr>
            </w:pPr>
            <w:r w:rsidRPr="00A6773A">
              <w:rPr>
                <w:sz w:val="28"/>
                <w:szCs w:val="28"/>
                <w:lang w:val="uk-UA"/>
              </w:rPr>
              <w:t>14</w:t>
            </w:r>
          </w:p>
        </w:tc>
        <w:tc>
          <w:tcPr>
            <w:tcW w:w="671" w:type="dxa"/>
            <w:vAlign w:val="center"/>
          </w:tcPr>
          <w:p w14:paraId="7D5881D9"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613" w:type="dxa"/>
            <w:vAlign w:val="center"/>
          </w:tcPr>
          <w:p w14:paraId="477A5CB7"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3C43AE20" w14:textId="77777777" w:rsidR="00A6773A" w:rsidRPr="00A6773A" w:rsidRDefault="00A6773A" w:rsidP="00A6773A">
            <w:pPr>
              <w:pStyle w:val="TableParagraph"/>
              <w:jc w:val="center"/>
              <w:rPr>
                <w:sz w:val="28"/>
                <w:szCs w:val="28"/>
                <w:lang w:val="uk-UA"/>
              </w:rPr>
            </w:pPr>
          </w:p>
        </w:tc>
        <w:tc>
          <w:tcPr>
            <w:tcW w:w="559" w:type="dxa"/>
            <w:gridSpan w:val="2"/>
            <w:vAlign w:val="center"/>
          </w:tcPr>
          <w:p w14:paraId="0B7BCCB5"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1134" w:type="dxa"/>
            <w:vAlign w:val="center"/>
          </w:tcPr>
          <w:p w14:paraId="2768EF62"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7340C9F8" w14:textId="77777777" w:rsidTr="003702A8">
        <w:trPr>
          <w:trHeight w:val="197"/>
        </w:trPr>
        <w:tc>
          <w:tcPr>
            <w:tcW w:w="750" w:type="dxa"/>
            <w:gridSpan w:val="2"/>
            <w:vAlign w:val="center"/>
          </w:tcPr>
          <w:p w14:paraId="4068C4FB" w14:textId="77777777" w:rsidR="00A6773A" w:rsidRPr="00A6773A" w:rsidRDefault="00A6773A" w:rsidP="00A6773A">
            <w:pPr>
              <w:pStyle w:val="TableParagraph"/>
              <w:tabs>
                <w:tab w:val="left" w:pos="256"/>
              </w:tabs>
              <w:rPr>
                <w:sz w:val="28"/>
                <w:szCs w:val="28"/>
                <w:lang w:val="uk-UA"/>
              </w:rPr>
            </w:pPr>
            <w:r w:rsidRPr="00A6773A">
              <w:rPr>
                <w:sz w:val="28"/>
                <w:szCs w:val="28"/>
                <w:lang w:val="uk-UA"/>
              </w:rPr>
              <w:lastRenderedPageBreak/>
              <w:t>10</w:t>
            </w:r>
          </w:p>
        </w:tc>
        <w:tc>
          <w:tcPr>
            <w:tcW w:w="4402" w:type="dxa"/>
            <w:gridSpan w:val="2"/>
          </w:tcPr>
          <w:p w14:paraId="0E59A03C"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Оцінювання державної політики</w:t>
            </w:r>
          </w:p>
        </w:tc>
        <w:tc>
          <w:tcPr>
            <w:tcW w:w="764" w:type="dxa"/>
            <w:vAlign w:val="center"/>
          </w:tcPr>
          <w:p w14:paraId="1F64E97A" w14:textId="77777777" w:rsidR="00A6773A" w:rsidRPr="00A6773A" w:rsidRDefault="00A6773A" w:rsidP="00A6773A">
            <w:pPr>
              <w:pStyle w:val="TableParagraph"/>
              <w:jc w:val="center"/>
              <w:rPr>
                <w:sz w:val="28"/>
                <w:szCs w:val="28"/>
                <w:lang w:val="uk-UA"/>
              </w:rPr>
            </w:pPr>
            <w:r w:rsidRPr="00A6773A">
              <w:rPr>
                <w:sz w:val="28"/>
                <w:szCs w:val="28"/>
                <w:lang w:val="uk-UA"/>
              </w:rPr>
              <w:t>18</w:t>
            </w:r>
          </w:p>
        </w:tc>
        <w:tc>
          <w:tcPr>
            <w:tcW w:w="671" w:type="dxa"/>
            <w:vAlign w:val="center"/>
          </w:tcPr>
          <w:p w14:paraId="7D5DB253" w14:textId="77777777" w:rsidR="00A6773A" w:rsidRPr="00A6773A" w:rsidRDefault="00A6773A" w:rsidP="00A6773A">
            <w:pPr>
              <w:pStyle w:val="TableParagraph"/>
              <w:jc w:val="center"/>
              <w:rPr>
                <w:sz w:val="28"/>
                <w:szCs w:val="28"/>
                <w:lang w:val="uk-UA"/>
              </w:rPr>
            </w:pPr>
            <w:r w:rsidRPr="00A6773A">
              <w:rPr>
                <w:sz w:val="28"/>
                <w:szCs w:val="28"/>
                <w:lang w:val="uk-UA"/>
              </w:rPr>
              <w:t>8</w:t>
            </w:r>
          </w:p>
        </w:tc>
        <w:tc>
          <w:tcPr>
            <w:tcW w:w="613" w:type="dxa"/>
            <w:vAlign w:val="center"/>
          </w:tcPr>
          <w:p w14:paraId="0E8F2586"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249F3376"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0A860F09"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1134" w:type="dxa"/>
            <w:vAlign w:val="center"/>
          </w:tcPr>
          <w:p w14:paraId="53FB8597"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2829C895" w14:textId="77777777" w:rsidTr="003702A8">
        <w:trPr>
          <w:trHeight w:val="197"/>
        </w:trPr>
        <w:tc>
          <w:tcPr>
            <w:tcW w:w="750" w:type="dxa"/>
            <w:gridSpan w:val="2"/>
            <w:vAlign w:val="center"/>
          </w:tcPr>
          <w:p w14:paraId="17912050" w14:textId="77777777" w:rsidR="00A6773A" w:rsidRPr="00A6773A" w:rsidRDefault="00A6773A" w:rsidP="00A6773A">
            <w:pPr>
              <w:pStyle w:val="TableParagraph"/>
              <w:tabs>
                <w:tab w:val="left" w:pos="256"/>
              </w:tabs>
              <w:rPr>
                <w:sz w:val="28"/>
                <w:szCs w:val="28"/>
                <w:lang w:val="uk-UA"/>
              </w:rPr>
            </w:pPr>
            <w:r w:rsidRPr="00A6773A">
              <w:rPr>
                <w:sz w:val="28"/>
                <w:szCs w:val="28"/>
                <w:lang w:val="uk-UA"/>
              </w:rPr>
              <w:t>11</w:t>
            </w:r>
          </w:p>
        </w:tc>
        <w:tc>
          <w:tcPr>
            <w:tcW w:w="4402" w:type="dxa"/>
            <w:gridSpan w:val="2"/>
          </w:tcPr>
          <w:p w14:paraId="35916239"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Державна політика забезпечення національної безпеки України</w:t>
            </w:r>
          </w:p>
        </w:tc>
        <w:tc>
          <w:tcPr>
            <w:tcW w:w="764" w:type="dxa"/>
            <w:vAlign w:val="center"/>
          </w:tcPr>
          <w:p w14:paraId="2571F149" w14:textId="77777777" w:rsidR="00A6773A" w:rsidRPr="00A6773A" w:rsidRDefault="00A6773A" w:rsidP="00A6773A">
            <w:pPr>
              <w:pStyle w:val="TableParagraph"/>
              <w:jc w:val="center"/>
              <w:rPr>
                <w:sz w:val="28"/>
                <w:szCs w:val="28"/>
                <w:lang w:val="uk-UA"/>
              </w:rPr>
            </w:pPr>
            <w:r w:rsidRPr="00A6773A">
              <w:rPr>
                <w:sz w:val="28"/>
                <w:szCs w:val="28"/>
                <w:lang w:val="uk-UA"/>
              </w:rPr>
              <w:t>14</w:t>
            </w:r>
          </w:p>
        </w:tc>
        <w:tc>
          <w:tcPr>
            <w:tcW w:w="671" w:type="dxa"/>
            <w:vAlign w:val="center"/>
          </w:tcPr>
          <w:p w14:paraId="1F42496D"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613" w:type="dxa"/>
            <w:vAlign w:val="center"/>
          </w:tcPr>
          <w:p w14:paraId="4D078E26"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566" w:type="dxa"/>
            <w:vAlign w:val="center"/>
          </w:tcPr>
          <w:p w14:paraId="35E52072" w14:textId="77777777" w:rsidR="00A6773A" w:rsidRPr="00A6773A" w:rsidRDefault="00A6773A" w:rsidP="00A6773A">
            <w:pPr>
              <w:pStyle w:val="TableParagraph"/>
              <w:jc w:val="center"/>
              <w:rPr>
                <w:sz w:val="28"/>
                <w:szCs w:val="28"/>
                <w:lang w:val="uk-UA"/>
              </w:rPr>
            </w:pPr>
          </w:p>
        </w:tc>
        <w:tc>
          <w:tcPr>
            <w:tcW w:w="559" w:type="dxa"/>
            <w:gridSpan w:val="2"/>
            <w:vAlign w:val="center"/>
          </w:tcPr>
          <w:p w14:paraId="321A8AAF" w14:textId="77777777" w:rsidR="00A6773A" w:rsidRPr="00A6773A" w:rsidRDefault="00A6773A" w:rsidP="00A6773A">
            <w:pPr>
              <w:pStyle w:val="TableParagraph"/>
              <w:jc w:val="center"/>
              <w:rPr>
                <w:sz w:val="28"/>
                <w:szCs w:val="28"/>
                <w:lang w:val="uk-UA"/>
              </w:rPr>
            </w:pPr>
          </w:p>
        </w:tc>
        <w:tc>
          <w:tcPr>
            <w:tcW w:w="1134" w:type="dxa"/>
            <w:vAlign w:val="center"/>
          </w:tcPr>
          <w:p w14:paraId="3F472A2D"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6D65AA64" w14:textId="77777777" w:rsidTr="003702A8">
        <w:trPr>
          <w:trHeight w:val="178"/>
        </w:trPr>
        <w:tc>
          <w:tcPr>
            <w:tcW w:w="750" w:type="dxa"/>
            <w:gridSpan w:val="2"/>
            <w:vAlign w:val="center"/>
          </w:tcPr>
          <w:p w14:paraId="6600B380" w14:textId="77777777" w:rsidR="00A6773A" w:rsidRPr="00A6773A" w:rsidRDefault="00A6773A" w:rsidP="00A6773A">
            <w:pPr>
              <w:pStyle w:val="TableParagraph"/>
              <w:rPr>
                <w:sz w:val="28"/>
                <w:szCs w:val="28"/>
                <w:lang w:val="uk-UA"/>
              </w:rPr>
            </w:pPr>
            <w:r w:rsidRPr="00A6773A">
              <w:rPr>
                <w:sz w:val="28"/>
                <w:szCs w:val="28"/>
                <w:lang w:val="uk-UA"/>
              </w:rPr>
              <w:t>12</w:t>
            </w:r>
          </w:p>
        </w:tc>
        <w:tc>
          <w:tcPr>
            <w:tcW w:w="4402" w:type="dxa"/>
            <w:gridSpan w:val="2"/>
          </w:tcPr>
          <w:p w14:paraId="43F31841" w14:textId="77777777" w:rsidR="00A6773A" w:rsidRPr="00A6773A" w:rsidRDefault="00A6773A" w:rsidP="00A6773A">
            <w:pPr>
              <w:spacing w:after="0"/>
              <w:rPr>
                <w:rFonts w:ascii="Times New Roman" w:hAnsi="Times New Roman" w:cs="Times New Roman"/>
                <w:sz w:val="28"/>
                <w:szCs w:val="28"/>
                <w:lang w:val="uk-UA"/>
              </w:rPr>
            </w:pPr>
            <w:r w:rsidRPr="00A6773A">
              <w:rPr>
                <w:rFonts w:ascii="Times New Roman" w:hAnsi="Times New Roman" w:cs="Times New Roman"/>
                <w:sz w:val="28"/>
                <w:szCs w:val="28"/>
                <w:lang w:val="uk-UA"/>
              </w:rPr>
              <w:t>Державна політика: новітні виклики та тенденції розвитку</w:t>
            </w:r>
          </w:p>
        </w:tc>
        <w:tc>
          <w:tcPr>
            <w:tcW w:w="764" w:type="dxa"/>
            <w:vAlign w:val="center"/>
          </w:tcPr>
          <w:p w14:paraId="5FF65EE3" w14:textId="77777777" w:rsidR="00A6773A" w:rsidRPr="00A6773A" w:rsidRDefault="00A6773A" w:rsidP="00A6773A">
            <w:pPr>
              <w:pStyle w:val="TableParagraph"/>
              <w:jc w:val="center"/>
              <w:rPr>
                <w:sz w:val="28"/>
                <w:szCs w:val="28"/>
                <w:lang w:val="uk-UA"/>
              </w:rPr>
            </w:pPr>
            <w:r w:rsidRPr="00A6773A">
              <w:rPr>
                <w:sz w:val="28"/>
                <w:szCs w:val="28"/>
                <w:lang w:val="uk-UA"/>
              </w:rPr>
              <w:t>14</w:t>
            </w:r>
          </w:p>
        </w:tc>
        <w:tc>
          <w:tcPr>
            <w:tcW w:w="671" w:type="dxa"/>
            <w:vAlign w:val="center"/>
          </w:tcPr>
          <w:p w14:paraId="09A30C2D" w14:textId="77777777" w:rsidR="00A6773A" w:rsidRPr="00A6773A" w:rsidRDefault="00A6773A" w:rsidP="00A6773A">
            <w:pPr>
              <w:pStyle w:val="TableParagraph"/>
              <w:jc w:val="center"/>
              <w:rPr>
                <w:sz w:val="28"/>
                <w:szCs w:val="28"/>
                <w:lang w:val="uk-UA"/>
              </w:rPr>
            </w:pPr>
            <w:r w:rsidRPr="00A6773A">
              <w:rPr>
                <w:sz w:val="28"/>
                <w:szCs w:val="28"/>
                <w:lang w:val="uk-UA"/>
              </w:rPr>
              <w:t>4</w:t>
            </w:r>
          </w:p>
        </w:tc>
        <w:tc>
          <w:tcPr>
            <w:tcW w:w="613" w:type="dxa"/>
            <w:vAlign w:val="center"/>
          </w:tcPr>
          <w:p w14:paraId="4F16C86E"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66" w:type="dxa"/>
            <w:vAlign w:val="center"/>
          </w:tcPr>
          <w:p w14:paraId="3813F2A3" w14:textId="77777777" w:rsidR="00A6773A" w:rsidRPr="00A6773A" w:rsidRDefault="00A6773A" w:rsidP="00A6773A">
            <w:pPr>
              <w:pStyle w:val="TableParagraph"/>
              <w:jc w:val="center"/>
              <w:rPr>
                <w:sz w:val="28"/>
                <w:szCs w:val="28"/>
                <w:lang w:val="uk-UA"/>
              </w:rPr>
            </w:pPr>
            <w:r w:rsidRPr="00A6773A">
              <w:rPr>
                <w:sz w:val="28"/>
                <w:szCs w:val="28"/>
                <w:lang w:val="uk-UA"/>
              </w:rPr>
              <w:t>2</w:t>
            </w:r>
          </w:p>
        </w:tc>
        <w:tc>
          <w:tcPr>
            <w:tcW w:w="559" w:type="dxa"/>
            <w:gridSpan w:val="2"/>
            <w:vAlign w:val="center"/>
          </w:tcPr>
          <w:p w14:paraId="70502669" w14:textId="77777777" w:rsidR="00A6773A" w:rsidRPr="00A6773A" w:rsidRDefault="00A6773A" w:rsidP="00A6773A">
            <w:pPr>
              <w:pStyle w:val="TableParagraph"/>
              <w:jc w:val="center"/>
              <w:rPr>
                <w:sz w:val="28"/>
                <w:szCs w:val="28"/>
                <w:lang w:val="uk-UA"/>
              </w:rPr>
            </w:pPr>
          </w:p>
        </w:tc>
        <w:tc>
          <w:tcPr>
            <w:tcW w:w="1134" w:type="dxa"/>
            <w:vAlign w:val="center"/>
          </w:tcPr>
          <w:p w14:paraId="4DDE8A1F" w14:textId="77777777" w:rsidR="00A6773A" w:rsidRPr="00A6773A" w:rsidRDefault="00A6773A" w:rsidP="00A6773A">
            <w:pPr>
              <w:pStyle w:val="TableParagraph"/>
              <w:jc w:val="center"/>
              <w:rPr>
                <w:sz w:val="28"/>
                <w:szCs w:val="28"/>
                <w:lang w:val="uk-UA"/>
              </w:rPr>
            </w:pPr>
            <w:r w:rsidRPr="00A6773A">
              <w:rPr>
                <w:sz w:val="28"/>
                <w:szCs w:val="28"/>
                <w:lang w:val="uk-UA"/>
              </w:rPr>
              <w:t>10</w:t>
            </w:r>
          </w:p>
        </w:tc>
      </w:tr>
      <w:tr w:rsidR="00A6773A" w:rsidRPr="00A6773A" w14:paraId="3514B854" w14:textId="77777777" w:rsidTr="003702A8">
        <w:trPr>
          <w:trHeight w:val="305"/>
        </w:trPr>
        <w:tc>
          <w:tcPr>
            <w:tcW w:w="5152" w:type="dxa"/>
            <w:gridSpan w:val="4"/>
            <w:vAlign w:val="center"/>
          </w:tcPr>
          <w:p w14:paraId="7046A414" w14:textId="77777777" w:rsidR="00A6773A" w:rsidRPr="00A6773A" w:rsidRDefault="00A6773A" w:rsidP="00A6773A">
            <w:pPr>
              <w:pStyle w:val="TableParagraph"/>
              <w:jc w:val="right"/>
              <w:rPr>
                <w:b/>
                <w:sz w:val="28"/>
                <w:szCs w:val="28"/>
                <w:lang w:val="uk-UA"/>
              </w:rPr>
            </w:pPr>
            <w:r w:rsidRPr="00A6773A">
              <w:rPr>
                <w:b/>
                <w:sz w:val="28"/>
                <w:szCs w:val="28"/>
                <w:lang w:val="uk-UA"/>
              </w:rPr>
              <w:t>Разом за семестр</w:t>
            </w:r>
          </w:p>
        </w:tc>
        <w:tc>
          <w:tcPr>
            <w:tcW w:w="764" w:type="dxa"/>
            <w:vAlign w:val="center"/>
          </w:tcPr>
          <w:p w14:paraId="611186E1" w14:textId="77777777" w:rsidR="00A6773A" w:rsidRPr="00A6773A" w:rsidRDefault="00A6773A" w:rsidP="00A6773A">
            <w:pPr>
              <w:pStyle w:val="TableParagraph"/>
              <w:jc w:val="center"/>
              <w:rPr>
                <w:sz w:val="28"/>
                <w:szCs w:val="28"/>
                <w:lang w:val="uk-UA"/>
              </w:rPr>
            </w:pPr>
            <w:r w:rsidRPr="00A6773A">
              <w:rPr>
                <w:sz w:val="28"/>
                <w:szCs w:val="28"/>
                <w:lang w:val="uk-UA"/>
              </w:rPr>
              <w:t>180</w:t>
            </w:r>
          </w:p>
        </w:tc>
        <w:tc>
          <w:tcPr>
            <w:tcW w:w="671" w:type="dxa"/>
            <w:vAlign w:val="center"/>
          </w:tcPr>
          <w:p w14:paraId="78704A10" w14:textId="77777777" w:rsidR="00A6773A" w:rsidRPr="00A6773A" w:rsidRDefault="00A6773A" w:rsidP="00A6773A">
            <w:pPr>
              <w:pStyle w:val="TableParagraph"/>
              <w:jc w:val="center"/>
              <w:rPr>
                <w:sz w:val="28"/>
                <w:szCs w:val="28"/>
                <w:lang w:val="uk-UA"/>
              </w:rPr>
            </w:pPr>
            <w:r w:rsidRPr="00A6773A">
              <w:rPr>
                <w:sz w:val="28"/>
                <w:szCs w:val="28"/>
                <w:lang w:val="uk-UA"/>
              </w:rPr>
              <w:t>60</w:t>
            </w:r>
          </w:p>
        </w:tc>
        <w:tc>
          <w:tcPr>
            <w:tcW w:w="613" w:type="dxa"/>
            <w:vAlign w:val="center"/>
          </w:tcPr>
          <w:p w14:paraId="06D65056" w14:textId="77777777" w:rsidR="00A6773A" w:rsidRPr="00A6773A" w:rsidRDefault="00A6773A" w:rsidP="00A6773A">
            <w:pPr>
              <w:pStyle w:val="TableParagraph"/>
              <w:jc w:val="center"/>
              <w:rPr>
                <w:sz w:val="28"/>
                <w:szCs w:val="28"/>
                <w:lang w:val="uk-UA"/>
              </w:rPr>
            </w:pPr>
            <w:r w:rsidRPr="00A6773A">
              <w:rPr>
                <w:sz w:val="28"/>
                <w:szCs w:val="28"/>
                <w:lang w:val="uk-UA"/>
              </w:rPr>
              <w:t>28</w:t>
            </w:r>
          </w:p>
        </w:tc>
        <w:tc>
          <w:tcPr>
            <w:tcW w:w="574" w:type="dxa"/>
            <w:gridSpan w:val="2"/>
            <w:vAlign w:val="center"/>
          </w:tcPr>
          <w:p w14:paraId="66D4A4EB" w14:textId="77777777" w:rsidR="00A6773A" w:rsidRPr="00A6773A" w:rsidRDefault="00A6773A" w:rsidP="00A6773A">
            <w:pPr>
              <w:pStyle w:val="TableParagraph"/>
              <w:jc w:val="center"/>
              <w:rPr>
                <w:sz w:val="28"/>
                <w:szCs w:val="28"/>
                <w:lang w:val="uk-UA"/>
              </w:rPr>
            </w:pPr>
            <w:r w:rsidRPr="00A6773A">
              <w:rPr>
                <w:sz w:val="28"/>
                <w:szCs w:val="28"/>
                <w:lang w:val="uk-UA"/>
              </w:rPr>
              <w:t>16</w:t>
            </w:r>
          </w:p>
        </w:tc>
        <w:tc>
          <w:tcPr>
            <w:tcW w:w="551" w:type="dxa"/>
            <w:vAlign w:val="center"/>
          </w:tcPr>
          <w:p w14:paraId="06C7B5A0" w14:textId="77777777" w:rsidR="00A6773A" w:rsidRPr="00A6773A" w:rsidRDefault="00A6773A" w:rsidP="00A6773A">
            <w:pPr>
              <w:pStyle w:val="TableParagraph"/>
              <w:jc w:val="center"/>
              <w:rPr>
                <w:sz w:val="28"/>
                <w:szCs w:val="28"/>
                <w:lang w:val="uk-UA"/>
              </w:rPr>
            </w:pPr>
            <w:r w:rsidRPr="00A6773A">
              <w:rPr>
                <w:sz w:val="28"/>
                <w:szCs w:val="28"/>
                <w:lang w:val="uk-UA"/>
              </w:rPr>
              <w:t>16</w:t>
            </w:r>
          </w:p>
        </w:tc>
        <w:tc>
          <w:tcPr>
            <w:tcW w:w="1134" w:type="dxa"/>
            <w:vAlign w:val="center"/>
          </w:tcPr>
          <w:p w14:paraId="368F5DF8" w14:textId="77777777" w:rsidR="00A6773A" w:rsidRPr="00A6773A" w:rsidRDefault="00A6773A" w:rsidP="00A6773A">
            <w:pPr>
              <w:pStyle w:val="TableParagraph"/>
              <w:jc w:val="center"/>
              <w:rPr>
                <w:sz w:val="28"/>
                <w:szCs w:val="28"/>
                <w:lang w:val="uk-UA"/>
              </w:rPr>
            </w:pPr>
            <w:r w:rsidRPr="00A6773A">
              <w:rPr>
                <w:sz w:val="28"/>
                <w:szCs w:val="28"/>
                <w:lang w:val="uk-UA"/>
              </w:rPr>
              <w:t>120</w:t>
            </w:r>
          </w:p>
        </w:tc>
      </w:tr>
      <w:tr w:rsidR="00A6773A" w:rsidRPr="00A6773A" w14:paraId="78C2D182" w14:textId="77777777" w:rsidTr="003702A8">
        <w:trPr>
          <w:trHeight w:val="305"/>
        </w:trPr>
        <w:tc>
          <w:tcPr>
            <w:tcW w:w="5152" w:type="dxa"/>
            <w:gridSpan w:val="4"/>
            <w:vAlign w:val="center"/>
          </w:tcPr>
          <w:p w14:paraId="76F0420F" w14:textId="77777777" w:rsidR="00A6773A" w:rsidRPr="00A6773A" w:rsidRDefault="00A6773A" w:rsidP="00A6773A">
            <w:pPr>
              <w:pStyle w:val="TableParagraph"/>
              <w:jc w:val="right"/>
              <w:rPr>
                <w:b/>
                <w:i/>
                <w:sz w:val="28"/>
                <w:szCs w:val="28"/>
                <w:lang w:val="uk-UA"/>
              </w:rPr>
            </w:pPr>
            <w:r w:rsidRPr="00A6773A">
              <w:rPr>
                <w:b/>
                <w:i/>
                <w:sz w:val="28"/>
                <w:szCs w:val="28"/>
                <w:lang w:val="uk-UA"/>
              </w:rPr>
              <w:t>Разом за навчальний рік</w:t>
            </w:r>
          </w:p>
        </w:tc>
        <w:tc>
          <w:tcPr>
            <w:tcW w:w="764" w:type="dxa"/>
            <w:vAlign w:val="center"/>
          </w:tcPr>
          <w:p w14:paraId="7A232797" w14:textId="77777777" w:rsidR="00A6773A" w:rsidRPr="00A6773A" w:rsidRDefault="00A6773A" w:rsidP="00A6773A">
            <w:pPr>
              <w:pStyle w:val="TableParagraph"/>
              <w:jc w:val="center"/>
              <w:rPr>
                <w:b/>
                <w:i/>
                <w:sz w:val="28"/>
                <w:szCs w:val="28"/>
                <w:lang w:val="uk-UA"/>
              </w:rPr>
            </w:pPr>
            <w:r w:rsidRPr="00A6773A">
              <w:rPr>
                <w:b/>
                <w:i/>
                <w:sz w:val="28"/>
                <w:szCs w:val="28"/>
                <w:lang w:val="uk-UA"/>
              </w:rPr>
              <w:t>180</w:t>
            </w:r>
          </w:p>
        </w:tc>
        <w:tc>
          <w:tcPr>
            <w:tcW w:w="671" w:type="dxa"/>
            <w:vAlign w:val="center"/>
          </w:tcPr>
          <w:p w14:paraId="31B2CCA9" w14:textId="77777777" w:rsidR="00A6773A" w:rsidRPr="00A6773A" w:rsidRDefault="00A6773A" w:rsidP="00A6773A">
            <w:pPr>
              <w:pStyle w:val="TableParagraph"/>
              <w:jc w:val="center"/>
              <w:rPr>
                <w:b/>
                <w:i/>
                <w:sz w:val="28"/>
                <w:szCs w:val="28"/>
                <w:lang w:val="uk-UA"/>
              </w:rPr>
            </w:pPr>
            <w:r w:rsidRPr="00A6773A">
              <w:rPr>
                <w:b/>
                <w:i/>
                <w:sz w:val="28"/>
                <w:szCs w:val="28"/>
                <w:lang w:val="uk-UA"/>
              </w:rPr>
              <w:t>60</w:t>
            </w:r>
          </w:p>
        </w:tc>
        <w:tc>
          <w:tcPr>
            <w:tcW w:w="613" w:type="dxa"/>
            <w:vAlign w:val="center"/>
          </w:tcPr>
          <w:p w14:paraId="33622C2A" w14:textId="77777777" w:rsidR="00A6773A" w:rsidRPr="00A6773A" w:rsidRDefault="00A6773A" w:rsidP="00A6773A">
            <w:pPr>
              <w:pStyle w:val="TableParagraph"/>
              <w:jc w:val="center"/>
              <w:rPr>
                <w:b/>
                <w:i/>
                <w:sz w:val="28"/>
                <w:szCs w:val="28"/>
                <w:lang w:val="uk-UA"/>
              </w:rPr>
            </w:pPr>
            <w:r w:rsidRPr="00A6773A">
              <w:rPr>
                <w:b/>
                <w:i/>
                <w:sz w:val="28"/>
                <w:szCs w:val="28"/>
                <w:lang w:val="uk-UA"/>
              </w:rPr>
              <w:t>28</w:t>
            </w:r>
          </w:p>
        </w:tc>
        <w:tc>
          <w:tcPr>
            <w:tcW w:w="574" w:type="dxa"/>
            <w:gridSpan w:val="2"/>
            <w:vAlign w:val="center"/>
          </w:tcPr>
          <w:p w14:paraId="584506A5" w14:textId="77777777" w:rsidR="00A6773A" w:rsidRPr="00A6773A" w:rsidRDefault="00A6773A" w:rsidP="00A6773A">
            <w:pPr>
              <w:pStyle w:val="TableParagraph"/>
              <w:jc w:val="center"/>
              <w:rPr>
                <w:b/>
                <w:i/>
                <w:sz w:val="28"/>
                <w:szCs w:val="28"/>
                <w:lang w:val="uk-UA"/>
              </w:rPr>
            </w:pPr>
            <w:r w:rsidRPr="00A6773A">
              <w:rPr>
                <w:b/>
                <w:i/>
                <w:sz w:val="28"/>
                <w:szCs w:val="28"/>
                <w:lang w:val="uk-UA"/>
              </w:rPr>
              <w:t>16</w:t>
            </w:r>
          </w:p>
        </w:tc>
        <w:tc>
          <w:tcPr>
            <w:tcW w:w="551" w:type="dxa"/>
            <w:vAlign w:val="center"/>
          </w:tcPr>
          <w:p w14:paraId="6B1CDB67" w14:textId="77777777" w:rsidR="00A6773A" w:rsidRPr="00A6773A" w:rsidRDefault="00A6773A" w:rsidP="00A6773A">
            <w:pPr>
              <w:pStyle w:val="TableParagraph"/>
              <w:jc w:val="center"/>
              <w:rPr>
                <w:b/>
                <w:i/>
                <w:sz w:val="28"/>
                <w:szCs w:val="28"/>
                <w:lang w:val="uk-UA"/>
              </w:rPr>
            </w:pPr>
            <w:r w:rsidRPr="00A6773A">
              <w:rPr>
                <w:b/>
                <w:i/>
                <w:sz w:val="28"/>
                <w:szCs w:val="28"/>
                <w:lang w:val="uk-UA"/>
              </w:rPr>
              <w:t>16</w:t>
            </w:r>
          </w:p>
        </w:tc>
        <w:tc>
          <w:tcPr>
            <w:tcW w:w="1134" w:type="dxa"/>
            <w:vAlign w:val="center"/>
          </w:tcPr>
          <w:p w14:paraId="4D19FB19" w14:textId="77777777" w:rsidR="00A6773A" w:rsidRPr="00A6773A" w:rsidRDefault="00A6773A" w:rsidP="00A6773A">
            <w:pPr>
              <w:pStyle w:val="TableParagraph"/>
              <w:jc w:val="center"/>
              <w:rPr>
                <w:b/>
                <w:i/>
                <w:sz w:val="28"/>
                <w:szCs w:val="28"/>
                <w:lang w:val="uk-UA"/>
              </w:rPr>
            </w:pPr>
            <w:r w:rsidRPr="00A6773A">
              <w:rPr>
                <w:b/>
                <w:i/>
                <w:sz w:val="28"/>
                <w:szCs w:val="28"/>
                <w:lang w:val="uk-UA"/>
              </w:rPr>
              <w:t>120</w:t>
            </w:r>
          </w:p>
        </w:tc>
      </w:tr>
      <w:tr w:rsidR="00A6773A" w:rsidRPr="00A6773A" w14:paraId="5BDD5CE7" w14:textId="77777777" w:rsidTr="003702A8">
        <w:trPr>
          <w:trHeight w:val="240"/>
        </w:trPr>
        <w:tc>
          <w:tcPr>
            <w:tcW w:w="5152" w:type="dxa"/>
            <w:gridSpan w:val="4"/>
            <w:vAlign w:val="center"/>
          </w:tcPr>
          <w:p w14:paraId="64EC69DA" w14:textId="77777777" w:rsidR="00A6773A" w:rsidRPr="00A6773A" w:rsidRDefault="00A6773A" w:rsidP="00A6773A">
            <w:pPr>
              <w:pStyle w:val="TableParagraph"/>
              <w:jc w:val="right"/>
              <w:rPr>
                <w:b/>
                <w:i/>
                <w:sz w:val="28"/>
                <w:szCs w:val="28"/>
                <w:lang w:val="uk-UA"/>
              </w:rPr>
            </w:pPr>
            <w:r w:rsidRPr="00A6773A">
              <w:rPr>
                <w:b/>
                <w:i/>
                <w:sz w:val="28"/>
                <w:szCs w:val="28"/>
                <w:lang w:val="uk-UA"/>
              </w:rPr>
              <w:t>Форма підсумкового контролю</w:t>
            </w:r>
          </w:p>
        </w:tc>
        <w:tc>
          <w:tcPr>
            <w:tcW w:w="4307" w:type="dxa"/>
            <w:gridSpan w:val="7"/>
            <w:vAlign w:val="center"/>
          </w:tcPr>
          <w:p w14:paraId="5CA5B353" w14:textId="77777777" w:rsidR="00A6773A" w:rsidRPr="00A6773A" w:rsidRDefault="00A6773A" w:rsidP="00A6773A">
            <w:pPr>
              <w:pStyle w:val="TableParagraph"/>
              <w:jc w:val="center"/>
              <w:rPr>
                <w:b/>
                <w:i/>
                <w:sz w:val="28"/>
                <w:szCs w:val="28"/>
                <w:lang w:val="uk-UA"/>
              </w:rPr>
            </w:pPr>
            <w:proofErr w:type="spellStart"/>
            <w:r w:rsidRPr="00A6773A">
              <w:rPr>
                <w:b/>
                <w:i/>
                <w:sz w:val="28"/>
                <w:szCs w:val="28"/>
                <w:lang w:val="ru-RU"/>
              </w:rPr>
              <w:t>Екзамен</w:t>
            </w:r>
            <w:proofErr w:type="spellEnd"/>
          </w:p>
        </w:tc>
      </w:tr>
    </w:tbl>
    <w:p w14:paraId="5641FD62" w14:textId="77777777" w:rsidR="00A6773A" w:rsidRDefault="00A6773A" w:rsidP="00A6773A">
      <w:pPr>
        <w:rPr>
          <w:sz w:val="28"/>
          <w:szCs w:val="28"/>
          <w:lang w:val="uk-UA"/>
        </w:rPr>
      </w:pPr>
    </w:p>
    <w:p w14:paraId="004D4C91" w14:textId="77777777" w:rsidR="00881F82" w:rsidRPr="00881F82" w:rsidRDefault="00881F82" w:rsidP="00881F82">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881F82">
        <w:rPr>
          <w:rFonts w:ascii="Times New Roman" w:eastAsia="Times New Roman" w:hAnsi="Times New Roman" w:cs="Times New Roman"/>
          <w:sz w:val="28"/>
          <w:szCs w:val="28"/>
          <w:lang w:val="uk-UA"/>
        </w:rPr>
        <w:t>Розглянуто на засіданні</w:t>
      </w:r>
      <w:r w:rsidRPr="00881F82">
        <w:rPr>
          <w:rFonts w:ascii="Times New Roman" w:eastAsia="Times New Roman" w:hAnsi="Times New Roman" w:cs="Times New Roman"/>
          <w:spacing w:val="-12"/>
          <w:sz w:val="28"/>
          <w:szCs w:val="28"/>
          <w:lang w:val="uk-UA"/>
        </w:rPr>
        <w:t xml:space="preserve"> </w:t>
      </w:r>
      <w:r w:rsidRPr="00881F82">
        <w:rPr>
          <w:rFonts w:ascii="Times New Roman" w:eastAsia="Times New Roman" w:hAnsi="Times New Roman" w:cs="Times New Roman"/>
          <w:sz w:val="28"/>
          <w:szCs w:val="28"/>
          <w:lang w:val="uk-UA"/>
        </w:rPr>
        <w:t xml:space="preserve">кафедри </w:t>
      </w:r>
      <w:r w:rsidRPr="00881F82">
        <w:rPr>
          <w:rFonts w:ascii="Times New Roman" w:eastAsia="Times New Roman" w:hAnsi="Times New Roman" w:cs="Times New Roman"/>
          <w:i/>
          <w:sz w:val="28"/>
          <w:szCs w:val="28"/>
          <w:lang w:val="uk-UA"/>
        </w:rPr>
        <w:t>управління та адміністрування Навчально-наукового інституту права та інноваційної освіти</w:t>
      </w:r>
    </w:p>
    <w:p w14:paraId="1330BF64" w14:textId="307F1445" w:rsidR="002278B6" w:rsidRPr="002278B6" w:rsidRDefault="00881F82" w:rsidP="00881F82">
      <w:pPr>
        <w:jc w:val="both"/>
        <w:rPr>
          <w:rFonts w:ascii="Times New Roman" w:hAnsi="Times New Roman" w:cs="Times New Roman"/>
          <w:sz w:val="28"/>
          <w:szCs w:val="28"/>
          <w:lang w:val="uk-UA"/>
        </w:rPr>
      </w:pPr>
      <w:r w:rsidRPr="00881F82">
        <w:rPr>
          <w:rFonts w:ascii="Times New Roman" w:eastAsia="Times New Roman" w:hAnsi="Times New Roman" w:cs="Times New Roman"/>
          <w:sz w:val="28"/>
          <w:szCs w:val="28"/>
          <w:lang w:val="uk-UA"/>
        </w:rPr>
        <w:t>Протокол від 28.08.2023 р. № 22</w:t>
      </w:r>
    </w:p>
    <w:tbl>
      <w:tblPr>
        <w:tblW w:w="0" w:type="auto"/>
        <w:tblLook w:val="04A0" w:firstRow="1" w:lastRow="0" w:firstColumn="1" w:lastColumn="0" w:noHBand="0" w:noVBand="1"/>
      </w:tblPr>
      <w:tblGrid>
        <w:gridCol w:w="4824"/>
        <w:gridCol w:w="4814"/>
      </w:tblGrid>
      <w:tr w:rsidR="002278B6" w:rsidRPr="00881F82" w14:paraId="7252A887" w14:textId="77777777" w:rsidTr="0087711C">
        <w:tc>
          <w:tcPr>
            <w:tcW w:w="4926" w:type="dxa"/>
            <w:shd w:val="clear" w:color="auto" w:fill="auto"/>
          </w:tcPr>
          <w:p w14:paraId="502B29E2" w14:textId="77777777" w:rsidR="002278B6" w:rsidRPr="00881F82" w:rsidRDefault="002278B6" w:rsidP="0087711C">
            <w:pPr>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Завідувач кафедри</w:t>
            </w:r>
          </w:p>
          <w:p w14:paraId="22F292AD" w14:textId="5F7832F8" w:rsidR="002278B6" w:rsidRPr="00881F82" w:rsidRDefault="00A6773A" w:rsidP="0087711C">
            <w:pPr>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управління та адміністрування</w:t>
            </w:r>
          </w:p>
        </w:tc>
        <w:tc>
          <w:tcPr>
            <w:tcW w:w="4927" w:type="dxa"/>
            <w:shd w:val="clear" w:color="auto" w:fill="auto"/>
          </w:tcPr>
          <w:p w14:paraId="4EF1CCF1" w14:textId="77777777" w:rsidR="002278B6" w:rsidRPr="00881F82" w:rsidRDefault="002278B6" w:rsidP="0087711C">
            <w:pPr>
              <w:jc w:val="right"/>
              <w:rPr>
                <w:rFonts w:ascii="Times New Roman" w:eastAsia="Calibri" w:hAnsi="Times New Roman" w:cs="Times New Roman"/>
                <w:b/>
                <w:sz w:val="28"/>
                <w:szCs w:val="28"/>
                <w:lang w:val="uk-UA"/>
              </w:rPr>
            </w:pPr>
          </w:p>
          <w:p w14:paraId="2D500814" w14:textId="4743FE7E" w:rsidR="002278B6" w:rsidRPr="00881F82" w:rsidRDefault="00A6773A" w:rsidP="0087711C">
            <w:pPr>
              <w:jc w:val="right"/>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Наталія</w:t>
            </w:r>
            <w:r w:rsidR="002278B6" w:rsidRPr="00881F82">
              <w:rPr>
                <w:rFonts w:ascii="Times New Roman" w:eastAsia="Calibri" w:hAnsi="Times New Roman" w:cs="Times New Roman"/>
                <w:b/>
                <w:sz w:val="28"/>
                <w:szCs w:val="28"/>
                <w:lang w:val="uk-UA"/>
              </w:rPr>
              <w:t xml:space="preserve"> </w:t>
            </w:r>
            <w:r w:rsidRPr="00881F82">
              <w:rPr>
                <w:rFonts w:ascii="Times New Roman" w:eastAsia="Calibri" w:hAnsi="Times New Roman" w:cs="Times New Roman"/>
                <w:b/>
                <w:sz w:val="28"/>
                <w:szCs w:val="28"/>
                <w:lang w:val="uk-UA"/>
              </w:rPr>
              <w:t>СИДОРЕНКО</w:t>
            </w:r>
          </w:p>
        </w:tc>
      </w:tr>
    </w:tbl>
    <w:p w14:paraId="19147C2E" w14:textId="77777777" w:rsidR="00881F82" w:rsidRDefault="00881F82" w:rsidP="00881F82">
      <w:pPr>
        <w:spacing w:line="276" w:lineRule="auto"/>
        <w:ind w:right="-2"/>
        <w:jc w:val="both"/>
        <w:rPr>
          <w:rFonts w:ascii="Times New Roman" w:hAnsi="Times New Roman" w:cs="Times New Roman"/>
          <w:lang w:val="uk-UA"/>
        </w:rPr>
        <w:sectPr w:rsidR="00881F82" w:rsidSect="00881F82">
          <w:pgSz w:w="11906" w:h="16838"/>
          <w:pgMar w:top="1134" w:right="567" w:bottom="1134" w:left="1701" w:header="709" w:footer="709" w:gutter="0"/>
          <w:pgNumType w:start="1"/>
          <w:cols w:space="708"/>
          <w:docGrid w:linePitch="360"/>
        </w:sectPr>
      </w:pPr>
    </w:p>
    <w:p w14:paraId="5A306670" w14:textId="0F18A541" w:rsidR="002278B6" w:rsidRPr="002278B6" w:rsidRDefault="00881F82" w:rsidP="00881F82">
      <w:pPr>
        <w:spacing w:line="276" w:lineRule="auto"/>
        <w:ind w:left="6237" w:right="-2"/>
        <w:jc w:val="both"/>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1312" behindDoc="0" locked="0" layoutInCell="1" allowOverlap="1" wp14:anchorId="3F8874D2" wp14:editId="2F5A434F">
                <wp:simplePos x="0" y="0"/>
                <wp:positionH relativeFrom="column">
                  <wp:posOffset>5998845</wp:posOffset>
                </wp:positionH>
                <wp:positionV relativeFrom="paragraph">
                  <wp:posOffset>-300990</wp:posOffset>
                </wp:positionV>
                <wp:extent cx="175260" cy="251460"/>
                <wp:effectExtent l="0" t="0" r="15240" b="15240"/>
                <wp:wrapNone/>
                <wp:docPr id="3" name="Овал 3"/>
                <wp:cNvGraphicFramePr/>
                <a:graphic xmlns:a="http://schemas.openxmlformats.org/drawingml/2006/main">
                  <a:graphicData uri="http://schemas.microsoft.com/office/word/2010/wordprocessingShape">
                    <wps:wsp>
                      <wps:cNvSpPr/>
                      <wps:spPr>
                        <a:xfrm>
                          <a:off x="0" y="0"/>
                          <a:ext cx="175260" cy="2514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C5991" id="Овал 3" o:spid="_x0000_s1026" style="position:absolute;margin-left:472.35pt;margin-top:-23.7pt;width:13.8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" fillcolor="white [3212]" strokecolor="white [3212]" strokeweight="1pt">
                <v:stroke joinstyle="miter"/>
              </v:oval>
            </w:pict>
          </mc:Fallback>
        </mc:AlternateContent>
      </w:r>
      <w:r w:rsidR="002278B6" w:rsidRPr="002278B6">
        <w:rPr>
          <w:rFonts w:ascii="Times New Roman" w:hAnsi="Times New Roman" w:cs="Times New Roman"/>
          <w:lang w:val="uk-UA"/>
        </w:rPr>
        <w:t>Додаток 1.3 до Робочої програми навчальної</w:t>
      </w:r>
      <w:r w:rsidR="002278B6" w:rsidRPr="002278B6">
        <w:rPr>
          <w:rFonts w:ascii="Times New Roman" w:hAnsi="Times New Roman" w:cs="Times New Roman"/>
          <w:spacing w:val="-52"/>
          <w:lang w:val="uk-UA"/>
        </w:rPr>
        <w:t xml:space="preserve"> </w:t>
      </w:r>
      <w:r w:rsidR="004910D8">
        <w:rPr>
          <w:rFonts w:ascii="Times New Roman" w:hAnsi="Times New Roman" w:cs="Times New Roman"/>
          <w:spacing w:val="-52"/>
          <w:lang w:val="uk-UA"/>
        </w:rPr>
        <w:t xml:space="preserve"> </w:t>
      </w:r>
      <w:r w:rsidR="002278B6" w:rsidRPr="002278B6">
        <w:rPr>
          <w:rFonts w:ascii="Times New Roman" w:hAnsi="Times New Roman" w:cs="Times New Roman"/>
          <w:lang w:val="uk-UA"/>
        </w:rPr>
        <w:t>дисципліни</w:t>
      </w:r>
    </w:p>
    <w:p w14:paraId="0DD6BEB1"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63A0D2DE"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
          <w:bCs/>
          <w:sz w:val="28"/>
          <w:szCs w:val="28"/>
          <w:lang w:val="uk-UA"/>
        </w:rPr>
      </w:pPr>
      <w:r w:rsidRPr="004910D8">
        <w:rPr>
          <w:rFonts w:ascii="Times New Roman" w:eastAsia="Calibri" w:hAnsi="Times New Roman" w:cs="Times New Roman"/>
          <w:b/>
          <w:bCs/>
          <w:sz w:val="28"/>
          <w:szCs w:val="28"/>
          <w:lang w:val="uk-UA"/>
        </w:rPr>
        <w:t xml:space="preserve">ІНФОРМАЦІЙНЕ ТА МЕТОДИЧНЕ ЗАБЕЗПЕЧЕННЯ  </w:t>
      </w:r>
    </w:p>
    <w:p w14:paraId="2BC67813"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
          <w:bCs/>
          <w:sz w:val="28"/>
          <w:szCs w:val="28"/>
          <w:lang w:val="uk-UA"/>
        </w:rPr>
      </w:pPr>
      <w:r w:rsidRPr="004910D8">
        <w:rPr>
          <w:rFonts w:ascii="Times New Roman" w:eastAsia="Calibri" w:hAnsi="Times New Roman" w:cs="Times New Roman"/>
          <w:b/>
          <w:bCs/>
          <w:sz w:val="28"/>
          <w:szCs w:val="28"/>
          <w:lang w:val="uk-UA"/>
        </w:rPr>
        <w:t xml:space="preserve">НАВЧАЛЬНОЇ ДИСЦИПЛІНИ  </w:t>
      </w:r>
    </w:p>
    <w:p w14:paraId="77F93A2E"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
          <w:bCs/>
          <w:sz w:val="28"/>
          <w:szCs w:val="28"/>
          <w:lang w:val="uk-UA"/>
        </w:rPr>
      </w:pPr>
      <w:r w:rsidRPr="004910D8">
        <w:rPr>
          <w:rFonts w:ascii="Times New Roman" w:eastAsia="Calibri" w:hAnsi="Times New Roman" w:cs="Times New Roman"/>
          <w:b/>
          <w:bCs/>
          <w:sz w:val="28"/>
          <w:szCs w:val="28"/>
          <w:lang w:val="uk-UA"/>
        </w:rPr>
        <w:t>«ОСНОВИ ДЕРЖАВНОЇ ПОЛІТИКИ»</w:t>
      </w:r>
    </w:p>
    <w:p w14:paraId="2F39E947"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
          <w:bCs/>
          <w:sz w:val="28"/>
          <w:szCs w:val="28"/>
          <w:lang w:val="uk-UA"/>
        </w:rPr>
      </w:pPr>
    </w:p>
    <w:p w14:paraId="5BB7184A"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Cs/>
          <w:sz w:val="28"/>
          <w:szCs w:val="28"/>
          <w:lang w:val="uk-UA"/>
        </w:rPr>
      </w:pPr>
      <w:r w:rsidRPr="004910D8">
        <w:rPr>
          <w:rFonts w:ascii="Times New Roman" w:eastAsia="Calibri" w:hAnsi="Times New Roman" w:cs="Times New Roman"/>
          <w:bCs/>
          <w:sz w:val="28"/>
          <w:szCs w:val="28"/>
          <w:lang w:val="uk-UA"/>
        </w:rPr>
        <w:t xml:space="preserve">Освітній ступінь  </w:t>
      </w:r>
      <w:r w:rsidRPr="004910D8">
        <w:rPr>
          <w:rFonts w:ascii="Times New Roman" w:eastAsia="Calibri" w:hAnsi="Times New Roman" w:cs="Times New Roman"/>
          <w:bCs/>
          <w:sz w:val="28"/>
          <w:szCs w:val="28"/>
          <w:u w:val="single"/>
          <w:lang w:val="uk-UA"/>
        </w:rPr>
        <w:t>бакалавр</w:t>
      </w:r>
    </w:p>
    <w:p w14:paraId="1A2BC45F"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Cs/>
          <w:sz w:val="28"/>
          <w:szCs w:val="28"/>
          <w:lang w:val="uk-UA"/>
        </w:rPr>
      </w:pPr>
      <w:r w:rsidRPr="004910D8">
        <w:rPr>
          <w:rFonts w:ascii="Times New Roman" w:eastAsia="Calibri" w:hAnsi="Times New Roman" w:cs="Times New Roman"/>
          <w:bCs/>
          <w:sz w:val="28"/>
          <w:szCs w:val="28"/>
          <w:lang w:val="uk-UA"/>
        </w:rPr>
        <w:t xml:space="preserve">       Спеціальність    </w:t>
      </w:r>
      <w:r w:rsidRPr="004910D8">
        <w:rPr>
          <w:rFonts w:ascii="Times New Roman" w:eastAsia="Calibri" w:hAnsi="Times New Roman" w:cs="Times New Roman"/>
          <w:bCs/>
          <w:sz w:val="28"/>
          <w:szCs w:val="28"/>
          <w:u w:val="single"/>
          <w:lang w:val="uk-UA"/>
        </w:rPr>
        <w:t>281 Публічне управління та адміністрування</w:t>
      </w:r>
      <w:r w:rsidRPr="004910D8">
        <w:rPr>
          <w:rFonts w:ascii="Times New Roman" w:eastAsia="Calibri" w:hAnsi="Times New Roman" w:cs="Times New Roman"/>
          <w:bCs/>
          <w:sz w:val="28"/>
          <w:szCs w:val="28"/>
          <w:lang w:val="uk-UA"/>
        </w:rPr>
        <w:t xml:space="preserve">                                              </w:t>
      </w:r>
    </w:p>
    <w:p w14:paraId="1C194329" w14:textId="67C1B497" w:rsidR="004910D8" w:rsidRPr="004910D8" w:rsidRDefault="004910D8" w:rsidP="004910D8">
      <w:pPr>
        <w:widowControl w:val="0"/>
        <w:autoSpaceDE w:val="0"/>
        <w:autoSpaceDN w:val="0"/>
        <w:spacing w:after="0"/>
        <w:jc w:val="center"/>
        <w:outlineLvl w:val="3"/>
        <w:rPr>
          <w:rFonts w:ascii="Times New Roman" w:eastAsia="Calibri" w:hAnsi="Times New Roman" w:cs="Times New Roman"/>
          <w:bCs/>
          <w:sz w:val="28"/>
          <w:szCs w:val="28"/>
          <w:lang w:val="uk-UA"/>
        </w:rPr>
      </w:pPr>
      <w:r w:rsidRPr="004910D8">
        <w:rPr>
          <w:rFonts w:ascii="Times New Roman" w:eastAsia="Calibri" w:hAnsi="Times New Roman" w:cs="Times New Roman"/>
          <w:bCs/>
          <w:sz w:val="28"/>
          <w:szCs w:val="28"/>
          <w:lang w:val="uk-UA"/>
        </w:rPr>
        <w:t>на 202</w:t>
      </w:r>
      <w:r>
        <w:rPr>
          <w:rFonts w:ascii="Times New Roman" w:eastAsia="Calibri" w:hAnsi="Times New Roman" w:cs="Times New Roman"/>
          <w:bCs/>
          <w:sz w:val="28"/>
          <w:szCs w:val="28"/>
          <w:lang w:val="uk-UA"/>
        </w:rPr>
        <w:t>3</w:t>
      </w:r>
      <w:r w:rsidRPr="004910D8">
        <w:rPr>
          <w:rFonts w:ascii="Times New Roman" w:eastAsia="Calibri" w:hAnsi="Times New Roman" w:cs="Times New Roman"/>
          <w:bCs/>
          <w:sz w:val="28"/>
          <w:szCs w:val="28"/>
          <w:lang w:val="uk-UA"/>
        </w:rPr>
        <w:t>/202</w:t>
      </w:r>
      <w:r>
        <w:rPr>
          <w:rFonts w:ascii="Times New Roman" w:eastAsia="Calibri" w:hAnsi="Times New Roman" w:cs="Times New Roman"/>
          <w:bCs/>
          <w:sz w:val="28"/>
          <w:szCs w:val="28"/>
          <w:lang w:val="uk-UA"/>
        </w:rPr>
        <w:t>4</w:t>
      </w:r>
      <w:r w:rsidRPr="004910D8">
        <w:rPr>
          <w:rFonts w:ascii="Times New Roman" w:eastAsia="Calibri" w:hAnsi="Times New Roman" w:cs="Times New Roman"/>
          <w:bCs/>
          <w:sz w:val="28"/>
          <w:szCs w:val="28"/>
          <w:lang w:val="uk-UA"/>
        </w:rPr>
        <w:t xml:space="preserve"> навчальний рік</w:t>
      </w:r>
    </w:p>
    <w:p w14:paraId="10323CC9" w14:textId="77777777" w:rsidR="004910D8" w:rsidRPr="004910D8" w:rsidRDefault="004910D8" w:rsidP="00491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rPr>
          <w:rFonts w:ascii="Times New Roman" w:eastAsia="Calibri" w:hAnsi="Times New Roman" w:cs="Times New Roman"/>
          <w:sz w:val="28"/>
          <w:szCs w:val="28"/>
        </w:rPr>
      </w:pPr>
    </w:p>
    <w:p w14:paraId="7252AA08" w14:textId="77777777" w:rsidR="004910D8" w:rsidRPr="004910D8" w:rsidRDefault="004910D8" w:rsidP="004910D8">
      <w:pPr>
        <w:widowControl w:val="0"/>
        <w:autoSpaceDE w:val="0"/>
        <w:autoSpaceDN w:val="0"/>
        <w:spacing w:after="0"/>
        <w:jc w:val="center"/>
        <w:outlineLvl w:val="3"/>
        <w:rPr>
          <w:rFonts w:ascii="Times New Roman" w:eastAsia="Calibri" w:hAnsi="Times New Roman" w:cs="Times New Roman"/>
          <w:b/>
          <w:bCs/>
          <w:sz w:val="28"/>
          <w:szCs w:val="28"/>
          <w:lang w:val="uk-UA"/>
        </w:rPr>
      </w:pPr>
      <w:r w:rsidRPr="004910D8">
        <w:rPr>
          <w:rFonts w:ascii="Times New Roman" w:eastAsia="Calibri" w:hAnsi="Times New Roman" w:cs="Times New Roman"/>
          <w:b/>
          <w:bCs/>
          <w:sz w:val="28"/>
          <w:szCs w:val="28"/>
          <w:lang w:val="uk-UA"/>
        </w:rPr>
        <w:t>Основні нормативні акти:</w:t>
      </w:r>
    </w:p>
    <w:p w14:paraId="6851EBE4"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Концепцію адаптації інституту державної служби в Україні до стандартів Європейського Союзу : указ Президента України від 05.03.2004 р. 278/2004. URL : </w:t>
      </w:r>
      <w:hyperlink r:id="rId9" w:history="1">
        <w:r w:rsidRPr="004910D8">
          <w:rPr>
            <w:rStyle w:val="af1"/>
            <w:rFonts w:ascii="Times New Roman" w:hAnsi="Times New Roman" w:cs="Times New Roman"/>
            <w:sz w:val="28"/>
            <w:szCs w:val="28"/>
            <w:lang w:val="uk-UA"/>
          </w:rPr>
          <w:t>https://zakon.rada.gov.ua/laws/show/278/2004</w:t>
        </w:r>
      </w:hyperlink>
      <w:r w:rsidRPr="004910D8">
        <w:rPr>
          <w:rFonts w:ascii="Times New Roman" w:hAnsi="Times New Roman" w:cs="Times New Roman"/>
          <w:sz w:val="28"/>
          <w:szCs w:val="28"/>
          <w:lang w:val="uk-UA"/>
        </w:rPr>
        <w:t xml:space="preserve"> (дата звернення: 01.07.2022).</w:t>
      </w:r>
    </w:p>
    <w:p w14:paraId="29D374C1"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Деякі питання реформування державного управління України : розпорядження Кабінету Міністрів України від 24 </w:t>
      </w:r>
      <w:proofErr w:type="spellStart"/>
      <w:r w:rsidRPr="004910D8">
        <w:rPr>
          <w:rFonts w:ascii="Times New Roman" w:hAnsi="Times New Roman" w:cs="Times New Roman"/>
          <w:sz w:val="28"/>
          <w:szCs w:val="28"/>
          <w:lang w:val="uk-UA"/>
        </w:rPr>
        <w:t>чер</w:t>
      </w:r>
      <w:proofErr w:type="spellEnd"/>
      <w:r w:rsidRPr="004910D8">
        <w:rPr>
          <w:rFonts w:ascii="Times New Roman" w:hAnsi="Times New Roman" w:cs="Times New Roman"/>
          <w:sz w:val="28"/>
          <w:szCs w:val="28"/>
          <w:lang w:val="uk-UA"/>
        </w:rPr>
        <w:t xml:space="preserve">. 2016 р. № 474-р. URL : </w:t>
      </w:r>
      <w:hyperlink r:id="rId10" w:history="1">
        <w:r w:rsidRPr="004910D8">
          <w:rPr>
            <w:rStyle w:val="af1"/>
            <w:rFonts w:ascii="Times New Roman" w:hAnsi="Times New Roman" w:cs="Times New Roman"/>
            <w:sz w:val="28"/>
            <w:szCs w:val="28"/>
            <w:lang w:val="uk-UA"/>
          </w:rPr>
          <w:t>https://zakon.rada.gov.ua/laws/show/474-2016-%D1%80</w:t>
        </w:r>
      </w:hyperlink>
      <w:r w:rsidRPr="004910D8">
        <w:rPr>
          <w:rFonts w:ascii="Times New Roman" w:hAnsi="Times New Roman" w:cs="Times New Roman"/>
          <w:sz w:val="28"/>
          <w:szCs w:val="28"/>
          <w:lang w:val="uk-UA"/>
        </w:rPr>
        <w:t xml:space="preserve"> (дата звернення: 01.07.2022).</w:t>
      </w:r>
    </w:p>
    <w:p w14:paraId="3032CB4F"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Європейська хартія місцевого самоврядування. Рада Європи; Хартія, Міжнародний документ від 15.10.1985. URL : </w:t>
      </w:r>
      <w:hyperlink r:id="rId11" w:history="1">
        <w:r w:rsidRPr="004910D8">
          <w:rPr>
            <w:rStyle w:val="af1"/>
            <w:rFonts w:ascii="Times New Roman" w:hAnsi="Times New Roman" w:cs="Times New Roman"/>
            <w:sz w:val="28"/>
            <w:szCs w:val="28"/>
            <w:lang w:val="uk-UA"/>
          </w:rPr>
          <w:t>https://cutt.ly/afxYwNn</w:t>
        </w:r>
      </w:hyperlink>
      <w:r w:rsidRPr="004910D8">
        <w:rPr>
          <w:rFonts w:ascii="Times New Roman" w:hAnsi="Times New Roman" w:cs="Times New Roman"/>
          <w:sz w:val="28"/>
          <w:szCs w:val="28"/>
          <w:lang w:val="uk-UA"/>
        </w:rPr>
        <w:t xml:space="preserve"> (дата звернення: 01.07.2022).</w:t>
      </w:r>
    </w:p>
    <w:p w14:paraId="27AE5C35" w14:textId="077CFC1A"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Конституція України: закон України від 28 черв. 1996 р. № 254к/96-ВР. URL : </w:t>
      </w:r>
      <w:hyperlink r:id="rId12" w:history="1">
        <w:r w:rsidRPr="004910D8">
          <w:rPr>
            <w:rStyle w:val="af1"/>
            <w:rFonts w:ascii="Times New Roman" w:hAnsi="Times New Roman" w:cs="Times New Roman"/>
            <w:sz w:val="28"/>
            <w:szCs w:val="28"/>
            <w:lang w:val="uk-UA"/>
          </w:rPr>
          <w:t>https://cutt.ly/3fQqGJG</w:t>
        </w:r>
      </w:hyperlink>
      <w:r w:rsidRPr="004910D8">
        <w:rPr>
          <w:rFonts w:ascii="Times New Roman" w:hAnsi="Times New Roman" w:cs="Times New Roman"/>
          <w:sz w:val="28"/>
          <w:szCs w:val="28"/>
          <w:lang w:val="uk-UA"/>
        </w:rPr>
        <w:t xml:space="preserve"> (дата звернення: 01.07.2022).</w:t>
      </w:r>
    </w:p>
    <w:p w14:paraId="6714342B"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державно-приватне партнерство : Закон України від 01 лип. 2010 р. № 2404-VI. URL : </w:t>
      </w:r>
      <w:hyperlink r:id="rId13" w:history="1">
        <w:r w:rsidRPr="004910D8">
          <w:rPr>
            <w:rStyle w:val="af1"/>
            <w:rFonts w:ascii="Times New Roman" w:hAnsi="Times New Roman" w:cs="Times New Roman"/>
            <w:sz w:val="28"/>
            <w:szCs w:val="28"/>
            <w:lang w:val="uk-UA"/>
          </w:rPr>
          <w:t>https://zakon.rada.gov.ua/laws/show/2404-17</w:t>
        </w:r>
      </w:hyperlink>
      <w:r w:rsidRPr="004910D8">
        <w:rPr>
          <w:rFonts w:ascii="Times New Roman" w:hAnsi="Times New Roman" w:cs="Times New Roman"/>
          <w:sz w:val="28"/>
          <w:szCs w:val="28"/>
          <w:lang w:val="uk-UA"/>
        </w:rPr>
        <w:t xml:space="preserve"> (дата звернення: 01.07.2022).</w:t>
      </w:r>
    </w:p>
    <w:p w14:paraId="0D224A70"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державну службу : закон України від 10 груд. 2015 р. № 889-VIII. URL: </w:t>
      </w:r>
      <w:hyperlink r:id="rId14" w:history="1">
        <w:r w:rsidRPr="004910D8">
          <w:rPr>
            <w:rStyle w:val="af1"/>
            <w:rFonts w:ascii="Times New Roman" w:hAnsi="Times New Roman" w:cs="Times New Roman"/>
            <w:sz w:val="28"/>
            <w:szCs w:val="28"/>
            <w:lang w:val="uk-UA"/>
          </w:rPr>
          <w:t>https://zakon.rada.gov.ua/laws/show/889-19</w:t>
        </w:r>
      </w:hyperlink>
      <w:r w:rsidRPr="004910D8">
        <w:rPr>
          <w:rFonts w:ascii="Times New Roman" w:hAnsi="Times New Roman" w:cs="Times New Roman"/>
          <w:sz w:val="28"/>
          <w:szCs w:val="28"/>
          <w:lang w:val="uk-UA"/>
        </w:rPr>
        <w:t xml:space="preserve"> (дата звернення: 01.07.2022).</w:t>
      </w:r>
    </w:p>
    <w:p w14:paraId="778E64FB"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добровільне об’єднання територіальних громад : закон України від 05 </w:t>
      </w:r>
      <w:proofErr w:type="spellStart"/>
      <w:r w:rsidRPr="004910D8">
        <w:rPr>
          <w:rFonts w:ascii="Times New Roman" w:hAnsi="Times New Roman" w:cs="Times New Roman"/>
          <w:sz w:val="28"/>
          <w:szCs w:val="28"/>
          <w:lang w:val="uk-UA"/>
        </w:rPr>
        <w:t>лют</w:t>
      </w:r>
      <w:proofErr w:type="spellEnd"/>
      <w:r w:rsidRPr="004910D8">
        <w:rPr>
          <w:rFonts w:ascii="Times New Roman" w:hAnsi="Times New Roman" w:cs="Times New Roman"/>
          <w:sz w:val="28"/>
          <w:szCs w:val="28"/>
          <w:lang w:val="uk-UA"/>
        </w:rPr>
        <w:t xml:space="preserve">. 2015 р. № 157-VIII. URL : </w:t>
      </w:r>
      <w:hyperlink r:id="rId15" w:history="1">
        <w:r w:rsidRPr="004910D8">
          <w:rPr>
            <w:rStyle w:val="af1"/>
            <w:rFonts w:ascii="Times New Roman" w:hAnsi="Times New Roman" w:cs="Times New Roman"/>
            <w:sz w:val="28"/>
            <w:szCs w:val="28"/>
            <w:lang w:val="uk-UA"/>
          </w:rPr>
          <w:t>http://zakon4.rada.gov.ua/laws/show/157</w:t>
        </w:r>
      </w:hyperlink>
      <w:r w:rsidRPr="004910D8">
        <w:rPr>
          <w:rFonts w:ascii="Times New Roman" w:hAnsi="Times New Roman" w:cs="Times New Roman"/>
          <w:sz w:val="28"/>
          <w:szCs w:val="28"/>
          <w:lang w:val="uk-UA"/>
        </w:rPr>
        <w:t xml:space="preserve"> (дата звернення: 01.07.2022).</w:t>
      </w:r>
    </w:p>
    <w:p w14:paraId="2CC4D72A"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запобігання корупції : закон України від 14 </w:t>
      </w:r>
      <w:proofErr w:type="spellStart"/>
      <w:r w:rsidRPr="004910D8">
        <w:rPr>
          <w:rFonts w:ascii="Times New Roman" w:hAnsi="Times New Roman" w:cs="Times New Roman"/>
          <w:sz w:val="28"/>
          <w:szCs w:val="28"/>
          <w:lang w:val="uk-UA"/>
        </w:rPr>
        <w:t>жовт</w:t>
      </w:r>
      <w:proofErr w:type="spellEnd"/>
      <w:r w:rsidRPr="004910D8">
        <w:rPr>
          <w:rFonts w:ascii="Times New Roman" w:hAnsi="Times New Roman" w:cs="Times New Roman"/>
          <w:sz w:val="28"/>
          <w:szCs w:val="28"/>
          <w:lang w:val="uk-UA"/>
        </w:rPr>
        <w:t xml:space="preserve">. 2014 р. № 1700-VIII. URL : </w:t>
      </w:r>
      <w:hyperlink r:id="rId16" w:history="1">
        <w:r w:rsidRPr="004910D8">
          <w:rPr>
            <w:rStyle w:val="af1"/>
            <w:rFonts w:ascii="Times New Roman" w:hAnsi="Times New Roman" w:cs="Times New Roman"/>
            <w:sz w:val="28"/>
            <w:szCs w:val="28"/>
            <w:lang w:val="uk-UA"/>
          </w:rPr>
          <w:t>https://zakon.rada.gov.ua/laws/show/1700-18</w:t>
        </w:r>
      </w:hyperlink>
      <w:r w:rsidRPr="004910D8">
        <w:rPr>
          <w:rFonts w:ascii="Times New Roman" w:hAnsi="Times New Roman" w:cs="Times New Roman"/>
          <w:sz w:val="28"/>
          <w:szCs w:val="28"/>
          <w:lang w:val="uk-UA"/>
        </w:rPr>
        <w:t xml:space="preserve"> (дата звернення: 01.07.2022).</w:t>
      </w:r>
    </w:p>
    <w:p w14:paraId="167F21FB"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Про</w:t>
      </w:r>
      <w:r w:rsidRPr="004910D8">
        <w:rPr>
          <w:rFonts w:ascii="Times New Roman" w:hAnsi="Times New Roman" w:cs="Times New Roman"/>
          <w:sz w:val="28"/>
          <w:szCs w:val="28"/>
          <w:lang w:val="uk-UA"/>
        </w:rPr>
        <w:tab/>
        <w:t>засади</w:t>
      </w:r>
      <w:r w:rsidRPr="004910D8">
        <w:rPr>
          <w:rFonts w:ascii="Times New Roman" w:hAnsi="Times New Roman" w:cs="Times New Roman"/>
          <w:sz w:val="28"/>
          <w:szCs w:val="28"/>
          <w:lang w:val="uk-UA"/>
        </w:rPr>
        <w:tab/>
        <w:t>державної</w:t>
      </w:r>
      <w:r w:rsidRPr="004910D8">
        <w:rPr>
          <w:rFonts w:ascii="Times New Roman" w:hAnsi="Times New Roman" w:cs="Times New Roman"/>
          <w:sz w:val="28"/>
          <w:szCs w:val="28"/>
          <w:lang w:val="uk-UA"/>
        </w:rPr>
        <w:tab/>
        <w:t>регіональної</w:t>
      </w:r>
      <w:r w:rsidRPr="004910D8">
        <w:rPr>
          <w:rFonts w:ascii="Times New Roman" w:hAnsi="Times New Roman" w:cs="Times New Roman"/>
          <w:sz w:val="28"/>
          <w:szCs w:val="28"/>
          <w:lang w:val="uk-UA"/>
        </w:rPr>
        <w:tab/>
        <w:t xml:space="preserve">політики : Закон України від 05 </w:t>
      </w:r>
      <w:proofErr w:type="spellStart"/>
      <w:r w:rsidRPr="004910D8">
        <w:rPr>
          <w:rFonts w:ascii="Times New Roman" w:hAnsi="Times New Roman" w:cs="Times New Roman"/>
          <w:sz w:val="28"/>
          <w:szCs w:val="28"/>
          <w:lang w:val="uk-UA"/>
        </w:rPr>
        <w:t>лют</w:t>
      </w:r>
      <w:proofErr w:type="spellEnd"/>
      <w:r w:rsidRPr="004910D8">
        <w:rPr>
          <w:rFonts w:ascii="Times New Roman" w:hAnsi="Times New Roman" w:cs="Times New Roman"/>
          <w:sz w:val="28"/>
          <w:szCs w:val="28"/>
          <w:lang w:val="uk-UA"/>
        </w:rPr>
        <w:t xml:space="preserve">. 2015 р. № 156-VIII. URL : </w:t>
      </w:r>
      <w:hyperlink r:id="rId17" w:history="1">
        <w:r w:rsidRPr="004910D8">
          <w:rPr>
            <w:rStyle w:val="af1"/>
            <w:rFonts w:ascii="Times New Roman" w:hAnsi="Times New Roman" w:cs="Times New Roman"/>
            <w:sz w:val="28"/>
            <w:szCs w:val="28"/>
            <w:lang w:val="uk-UA"/>
          </w:rPr>
          <w:t>http://zakon4.rada.gov.ua/laws/show/156</w:t>
        </w:r>
      </w:hyperlink>
      <w:r w:rsidRPr="004910D8">
        <w:rPr>
          <w:rFonts w:ascii="Times New Roman" w:hAnsi="Times New Roman" w:cs="Times New Roman"/>
          <w:sz w:val="28"/>
          <w:szCs w:val="28"/>
          <w:lang w:val="uk-UA"/>
        </w:rPr>
        <w:t xml:space="preserve"> (дата звернення: 01.07.2022).</w:t>
      </w:r>
    </w:p>
    <w:p w14:paraId="264744BF"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затвердження Державної стратегії регіонального розвитку на 20212027 роки : постанова Кабінету Міністрів України від 05 сер. 2020 р. URL : </w:t>
      </w:r>
      <w:hyperlink r:id="rId18" w:history="1">
        <w:r w:rsidRPr="004910D8">
          <w:rPr>
            <w:rStyle w:val="af1"/>
            <w:rFonts w:ascii="Times New Roman" w:hAnsi="Times New Roman" w:cs="Times New Roman"/>
            <w:sz w:val="28"/>
            <w:szCs w:val="28"/>
            <w:lang w:val="uk-UA"/>
          </w:rPr>
          <w:t>https://cutt.ly/NfxTV6j</w:t>
        </w:r>
      </w:hyperlink>
      <w:r w:rsidRPr="004910D8">
        <w:rPr>
          <w:rFonts w:ascii="Times New Roman" w:hAnsi="Times New Roman" w:cs="Times New Roman"/>
          <w:sz w:val="28"/>
          <w:szCs w:val="28"/>
          <w:lang w:val="uk-UA"/>
        </w:rPr>
        <w:t xml:space="preserve"> (дата звернення: 01.07.2022).</w:t>
      </w:r>
    </w:p>
    <w:p w14:paraId="17250D75"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lastRenderedPageBreak/>
        <w:t xml:space="preserve">Про місцеве самоврядування в Україні : закон України від 21 трав. 1997 р. № 280/97-ВР. URL : </w:t>
      </w:r>
      <w:hyperlink r:id="rId19" w:history="1">
        <w:r w:rsidRPr="004910D8">
          <w:rPr>
            <w:rStyle w:val="af1"/>
            <w:rFonts w:ascii="Times New Roman" w:hAnsi="Times New Roman" w:cs="Times New Roman"/>
            <w:sz w:val="28"/>
            <w:szCs w:val="28"/>
            <w:lang w:val="uk-UA"/>
          </w:rPr>
          <w:t>https://cutt.ly/ufQqDlb</w:t>
        </w:r>
      </w:hyperlink>
      <w:r w:rsidRPr="004910D8">
        <w:rPr>
          <w:rFonts w:ascii="Times New Roman" w:hAnsi="Times New Roman" w:cs="Times New Roman"/>
          <w:sz w:val="28"/>
          <w:szCs w:val="28"/>
          <w:lang w:val="uk-UA"/>
        </w:rPr>
        <w:t xml:space="preserve"> (дата звернення: 01.07.2022).</w:t>
      </w:r>
    </w:p>
    <w:p w14:paraId="03821295"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w:t>
      </w:r>
      <w:proofErr w:type="spellStart"/>
      <w:r w:rsidRPr="004910D8">
        <w:rPr>
          <w:rFonts w:ascii="Times New Roman" w:hAnsi="Times New Roman" w:cs="Times New Roman"/>
          <w:sz w:val="28"/>
          <w:szCs w:val="28"/>
          <w:lang w:val="uk-UA"/>
        </w:rPr>
        <w:t>вер</w:t>
      </w:r>
      <w:proofErr w:type="spellEnd"/>
      <w:r w:rsidRPr="004910D8">
        <w:rPr>
          <w:rFonts w:ascii="Times New Roman" w:hAnsi="Times New Roman" w:cs="Times New Roman"/>
          <w:sz w:val="28"/>
          <w:szCs w:val="28"/>
          <w:lang w:val="uk-UA"/>
        </w:rPr>
        <w:t xml:space="preserve">. 2014 р. № 1678-VII. URL : </w:t>
      </w:r>
      <w:hyperlink r:id="rId20" w:history="1">
        <w:r w:rsidRPr="004910D8">
          <w:rPr>
            <w:rStyle w:val="af1"/>
            <w:rFonts w:ascii="Times New Roman" w:hAnsi="Times New Roman" w:cs="Times New Roman"/>
            <w:sz w:val="28"/>
            <w:szCs w:val="28"/>
            <w:lang w:val="uk-UA"/>
          </w:rPr>
          <w:t>https://cutt.ly/CfxT13N</w:t>
        </w:r>
      </w:hyperlink>
      <w:r w:rsidRPr="004910D8">
        <w:rPr>
          <w:rFonts w:ascii="Times New Roman" w:hAnsi="Times New Roman" w:cs="Times New Roman"/>
          <w:sz w:val="28"/>
          <w:szCs w:val="28"/>
          <w:lang w:val="uk-UA"/>
        </w:rPr>
        <w:t xml:space="preserve"> (дата звернення: 01.07.2022).</w:t>
      </w:r>
    </w:p>
    <w:p w14:paraId="300F7FC6"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службу в органах місцевого самоврядування : закон України від 7 </w:t>
      </w:r>
      <w:proofErr w:type="spellStart"/>
      <w:r w:rsidRPr="004910D8">
        <w:rPr>
          <w:rFonts w:ascii="Times New Roman" w:hAnsi="Times New Roman" w:cs="Times New Roman"/>
          <w:sz w:val="28"/>
          <w:szCs w:val="28"/>
          <w:lang w:val="uk-UA"/>
        </w:rPr>
        <w:t>чер</w:t>
      </w:r>
      <w:proofErr w:type="spellEnd"/>
      <w:r w:rsidRPr="004910D8">
        <w:rPr>
          <w:rFonts w:ascii="Times New Roman" w:hAnsi="Times New Roman" w:cs="Times New Roman"/>
          <w:sz w:val="28"/>
          <w:szCs w:val="28"/>
          <w:lang w:val="uk-UA"/>
        </w:rPr>
        <w:t xml:space="preserve">. 2001 р. № 2493-ІІІ. URL : </w:t>
      </w:r>
      <w:hyperlink r:id="rId21" w:history="1">
        <w:r w:rsidRPr="004910D8">
          <w:rPr>
            <w:rStyle w:val="af1"/>
            <w:rFonts w:ascii="Times New Roman" w:hAnsi="Times New Roman" w:cs="Times New Roman"/>
            <w:sz w:val="28"/>
            <w:szCs w:val="28"/>
            <w:lang w:val="uk-UA"/>
          </w:rPr>
          <w:t>https://zakon.rada.gov.ua/laws/show/2493-14</w:t>
        </w:r>
      </w:hyperlink>
      <w:r w:rsidRPr="004910D8">
        <w:rPr>
          <w:rFonts w:ascii="Times New Roman" w:hAnsi="Times New Roman" w:cs="Times New Roman"/>
          <w:sz w:val="28"/>
          <w:szCs w:val="28"/>
          <w:lang w:val="uk-UA"/>
        </w:rPr>
        <w:t xml:space="preserve"> (дата звернення: 01.07.2022).</w:t>
      </w:r>
    </w:p>
    <w:p w14:paraId="5DA597C2"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w:t>
      </w:r>
      <w:hyperlink r:id="rId22" w:history="1">
        <w:r w:rsidRPr="004910D8">
          <w:rPr>
            <w:rStyle w:val="af1"/>
            <w:rFonts w:ascii="Times New Roman" w:hAnsi="Times New Roman" w:cs="Times New Roman"/>
            <w:sz w:val="28"/>
            <w:szCs w:val="28"/>
            <w:lang w:val="uk-UA"/>
          </w:rPr>
          <w:t>https://cutt.ly/GfQwX8v</w:t>
        </w:r>
      </w:hyperlink>
      <w:r w:rsidRPr="004910D8">
        <w:rPr>
          <w:rFonts w:ascii="Times New Roman" w:hAnsi="Times New Roman" w:cs="Times New Roman"/>
          <w:sz w:val="28"/>
          <w:szCs w:val="28"/>
          <w:lang w:val="uk-UA"/>
        </w:rPr>
        <w:t xml:space="preserve"> (дата звернення: 01.07.2022).</w:t>
      </w:r>
    </w:p>
    <w:p w14:paraId="34BBDC99" w14:textId="77777777" w:rsidR="004910D8" w:rsidRPr="004910D8" w:rsidRDefault="004910D8" w:rsidP="004910D8">
      <w:pPr>
        <w:pStyle w:val="a6"/>
        <w:numPr>
          <w:ilvl w:val="0"/>
          <w:numId w:val="20"/>
        </w:numPr>
        <w:tabs>
          <w:tab w:val="left" w:pos="567"/>
          <w:tab w:val="left" w:pos="900"/>
          <w:tab w:val="left" w:pos="993"/>
        </w:tabs>
        <w:suppressAutoHyphens/>
        <w:autoSpaceDN w:val="0"/>
        <w:spacing w:after="0" w:line="240" w:lineRule="auto"/>
        <w:ind w:left="0" w:firstLine="709"/>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Про Цілі сталого розвитку України на період до 2030 року : указ Президента України від 30 </w:t>
      </w:r>
      <w:proofErr w:type="spellStart"/>
      <w:r w:rsidRPr="004910D8">
        <w:rPr>
          <w:rFonts w:ascii="Times New Roman" w:hAnsi="Times New Roman" w:cs="Times New Roman"/>
          <w:sz w:val="28"/>
          <w:szCs w:val="28"/>
          <w:lang w:val="uk-UA"/>
        </w:rPr>
        <w:t>вер</w:t>
      </w:r>
      <w:proofErr w:type="spellEnd"/>
      <w:r w:rsidRPr="004910D8">
        <w:rPr>
          <w:rFonts w:ascii="Times New Roman" w:hAnsi="Times New Roman" w:cs="Times New Roman"/>
          <w:sz w:val="28"/>
          <w:szCs w:val="28"/>
          <w:lang w:val="uk-UA"/>
        </w:rPr>
        <w:t xml:space="preserve">. 2019 року №722/2019. URL : </w:t>
      </w:r>
      <w:hyperlink r:id="rId23" w:history="1">
        <w:r w:rsidRPr="004910D8">
          <w:rPr>
            <w:rStyle w:val="af1"/>
            <w:rFonts w:ascii="Times New Roman" w:hAnsi="Times New Roman" w:cs="Times New Roman"/>
            <w:sz w:val="28"/>
            <w:szCs w:val="28"/>
            <w:lang w:val="uk-UA"/>
          </w:rPr>
          <w:t>https://www.president.gov.ua/documents/7222019-29825</w:t>
        </w:r>
      </w:hyperlink>
      <w:r w:rsidRPr="004910D8">
        <w:rPr>
          <w:rFonts w:ascii="Times New Roman" w:hAnsi="Times New Roman" w:cs="Times New Roman"/>
          <w:sz w:val="28"/>
          <w:szCs w:val="28"/>
          <w:lang w:val="uk-UA"/>
        </w:rPr>
        <w:t xml:space="preserve"> (дата звернення: 01.07.2022).</w:t>
      </w:r>
    </w:p>
    <w:p w14:paraId="260A9B5F" w14:textId="77777777" w:rsidR="004910D8" w:rsidRPr="004910D8" w:rsidRDefault="004910D8" w:rsidP="004910D8">
      <w:pPr>
        <w:pStyle w:val="a6"/>
        <w:tabs>
          <w:tab w:val="left" w:pos="567"/>
          <w:tab w:val="left" w:pos="900"/>
        </w:tabs>
        <w:suppressAutoHyphens/>
        <w:autoSpaceDN w:val="0"/>
        <w:spacing w:after="0"/>
        <w:ind w:left="0" w:firstLine="720"/>
        <w:contextualSpacing w:val="0"/>
        <w:jc w:val="both"/>
        <w:textAlignment w:val="baseline"/>
        <w:rPr>
          <w:rFonts w:ascii="Times New Roman" w:hAnsi="Times New Roman" w:cs="Times New Roman"/>
          <w:sz w:val="28"/>
          <w:szCs w:val="28"/>
          <w:lang w:val="uk-UA"/>
        </w:rPr>
      </w:pPr>
    </w:p>
    <w:p w14:paraId="7FF7516B" w14:textId="77777777" w:rsidR="004910D8" w:rsidRPr="004910D8" w:rsidRDefault="004910D8" w:rsidP="004910D8">
      <w:pPr>
        <w:pStyle w:val="a6"/>
        <w:tabs>
          <w:tab w:val="left" w:pos="567"/>
          <w:tab w:val="left" w:pos="900"/>
        </w:tabs>
        <w:suppressAutoHyphens/>
        <w:autoSpaceDN w:val="0"/>
        <w:spacing w:after="0"/>
        <w:ind w:left="0"/>
        <w:contextualSpacing w:val="0"/>
        <w:jc w:val="center"/>
        <w:textAlignment w:val="baseline"/>
        <w:rPr>
          <w:rFonts w:ascii="Times New Roman" w:hAnsi="Times New Roman" w:cs="Times New Roman"/>
          <w:b/>
          <w:sz w:val="28"/>
          <w:szCs w:val="28"/>
          <w:lang w:val="uk-UA"/>
        </w:rPr>
      </w:pPr>
      <w:r w:rsidRPr="004910D8">
        <w:rPr>
          <w:rFonts w:ascii="Times New Roman" w:hAnsi="Times New Roman" w:cs="Times New Roman"/>
          <w:b/>
          <w:sz w:val="28"/>
          <w:szCs w:val="28"/>
          <w:lang w:val="uk-UA"/>
        </w:rPr>
        <w:t>Навчальні посібники, інші дидактичні та методичні матеріали:</w:t>
      </w:r>
    </w:p>
    <w:p w14:paraId="4DFB61C4" w14:textId="77777777" w:rsidR="004910D8" w:rsidRPr="004910D8" w:rsidRDefault="004910D8" w:rsidP="004910D8">
      <w:pPr>
        <w:pStyle w:val="a6"/>
        <w:numPr>
          <w:ilvl w:val="0"/>
          <w:numId w:val="19"/>
        </w:numPr>
        <w:tabs>
          <w:tab w:val="left" w:pos="567"/>
          <w:tab w:val="left" w:pos="900"/>
          <w:tab w:val="left" w:pos="993"/>
        </w:tabs>
        <w:suppressAutoHyphens/>
        <w:autoSpaceDN w:val="0"/>
        <w:spacing w:after="0" w:line="240" w:lineRule="auto"/>
        <w:ind w:left="0" w:firstLine="720"/>
        <w:contextualSpacing w:val="0"/>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Публічна політика : </w:t>
      </w:r>
      <w:proofErr w:type="spellStart"/>
      <w:r w:rsidRPr="004910D8">
        <w:rPr>
          <w:rFonts w:ascii="Times New Roman" w:hAnsi="Times New Roman" w:cs="Times New Roman"/>
          <w:sz w:val="28"/>
          <w:szCs w:val="28"/>
          <w:lang w:val="uk-UA"/>
        </w:rPr>
        <w:t>навч</w:t>
      </w:r>
      <w:proofErr w:type="spellEnd"/>
      <w:r w:rsidRPr="004910D8">
        <w:rPr>
          <w:rFonts w:ascii="Times New Roman" w:hAnsi="Times New Roman" w:cs="Times New Roman"/>
          <w:sz w:val="28"/>
          <w:szCs w:val="28"/>
          <w:lang w:val="uk-UA"/>
        </w:rPr>
        <w:t xml:space="preserve">. </w:t>
      </w:r>
      <w:proofErr w:type="spellStart"/>
      <w:r w:rsidRPr="004910D8">
        <w:rPr>
          <w:rFonts w:ascii="Times New Roman" w:hAnsi="Times New Roman" w:cs="Times New Roman"/>
          <w:sz w:val="28"/>
          <w:szCs w:val="28"/>
          <w:lang w:val="uk-UA"/>
        </w:rPr>
        <w:t>посіб</w:t>
      </w:r>
      <w:proofErr w:type="spellEnd"/>
      <w:r w:rsidRPr="004910D8">
        <w:rPr>
          <w:rFonts w:ascii="Times New Roman" w:hAnsi="Times New Roman" w:cs="Times New Roman"/>
          <w:sz w:val="28"/>
          <w:szCs w:val="28"/>
          <w:lang w:val="uk-UA"/>
        </w:rPr>
        <w:t>. / Н. А. Липовська, І. В. Письменний. Дніпро : ДРІДУ НАДУ, 2018. 104 с.</w:t>
      </w:r>
    </w:p>
    <w:p w14:paraId="3FE28B9F" w14:textId="77777777" w:rsidR="004910D8" w:rsidRPr="004910D8" w:rsidRDefault="004910D8" w:rsidP="004910D8">
      <w:pPr>
        <w:pStyle w:val="a6"/>
        <w:numPr>
          <w:ilvl w:val="0"/>
          <w:numId w:val="19"/>
        </w:numPr>
        <w:tabs>
          <w:tab w:val="left" w:pos="567"/>
          <w:tab w:val="left" w:pos="900"/>
          <w:tab w:val="left" w:pos="993"/>
        </w:tabs>
        <w:suppressAutoHyphens/>
        <w:autoSpaceDN w:val="0"/>
        <w:spacing w:after="0" w:line="240" w:lineRule="auto"/>
        <w:ind w:left="0" w:firstLine="720"/>
        <w:contextualSpacing w:val="0"/>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Політологія: навчально-методичний посібник (у схемах і таблицях) / за наук. ред. проф. В. С. </w:t>
      </w:r>
      <w:proofErr w:type="spellStart"/>
      <w:r w:rsidRPr="004910D8">
        <w:rPr>
          <w:rFonts w:ascii="Times New Roman" w:hAnsi="Times New Roman" w:cs="Times New Roman"/>
          <w:sz w:val="28"/>
          <w:szCs w:val="28"/>
          <w:lang w:val="uk-UA"/>
        </w:rPr>
        <w:t>Бліхара</w:t>
      </w:r>
      <w:proofErr w:type="spellEnd"/>
      <w:r w:rsidRPr="004910D8">
        <w:rPr>
          <w:rFonts w:ascii="Times New Roman" w:hAnsi="Times New Roman" w:cs="Times New Roman"/>
          <w:sz w:val="28"/>
          <w:szCs w:val="28"/>
          <w:lang w:val="uk-UA"/>
        </w:rPr>
        <w:t>. Львів: ПП «Арал», 2018. 540 с.</w:t>
      </w:r>
    </w:p>
    <w:p w14:paraId="7113306B" w14:textId="77777777" w:rsidR="004910D8" w:rsidRPr="004910D8" w:rsidRDefault="004910D8" w:rsidP="004910D8">
      <w:pPr>
        <w:pStyle w:val="a6"/>
        <w:numPr>
          <w:ilvl w:val="0"/>
          <w:numId w:val="19"/>
        </w:numPr>
        <w:tabs>
          <w:tab w:val="left" w:pos="567"/>
          <w:tab w:val="left" w:pos="900"/>
          <w:tab w:val="left" w:pos="993"/>
        </w:tabs>
        <w:suppressAutoHyphens/>
        <w:autoSpaceDN w:val="0"/>
        <w:spacing w:after="0" w:line="240" w:lineRule="auto"/>
        <w:ind w:left="0" w:firstLine="720"/>
        <w:contextualSpacing w:val="0"/>
        <w:jc w:val="both"/>
        <w:textAlignment w:val="baseline"/>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Взаємовідносини держави та суспільства : </w:t>
      </w:r>
      <w:proofErr w:type="spellStart"/>
      <w:r w:rsidRPr="004910D8">
        <w:rPr>
          <w:rFonts w:ascii="Times New Roman" w:hAnsi="Times New Roman" w:cs="Times New Roman"/>
          <w:sz w:val="28"/>
          <w:szCs w:val="28"/>
          <w:lang w:val="uk-UA"/>
        </w:rPr>
        <w:t>навч</w:t>
      </w:r>
      <w:proofErr w:type="spellEnd"/>
      <w:r w:rsidRPr="004910D8">
        <w:rPr>
          <w:rFonts w:ascii="Times New Roman" w:hAnsi="Times New Roman" w:cs="Times New Roman"/>
          <w:sz w:val="28"/>
          <w:szCs w:val="28"/>
          <w:lang w:val="uk-UA"/>
        </w:rPr>
        <w:t xml:space="preserve">. </w:t>
      </w:r>
      <w:proofErr w:type="spellStart"/>
      <w:r w:rsidRPr="004910D8">
        <w:rPr>
          <w:rFonts w:ascii="Times New Roman" w:hAnsi="Times New Roman" w:cs="Times New Roman"/>
          <w:sz w:val="28"/>
          <w:szCs w:val="28"/>
          <w:lang w:val="uk-UA"/>
        </w:rPr>
        <w:t>посіб</w:t>
      </w:r>
      <w:proofErr w:type="spellEnd"/>
      <w:r w:rsidRPr="004910D8">
        <w:rPr>
          <w:rFonts w:ascii="Times New Roman" w:hAnsi="Times New Roman" w:cs="Times New Roman"/>
          <w:sz w:val="28"/>
          <w:szCs w:val="28"/>
          <w:lang w:val="uk-UA"/>
        </w:rPr>
        <w:t>. / В.М. Алексєєв, Н.А. Липовська.  Д. : ДРІДУ НАДУ, 2019. 180 с.</w:t>
      </w:r>
    </w:p>
    <w:p w14:paraId="08357B06" w14:textId="77777777" w:rsidR="004910D8" w:rsidRPr="004910D8" w:rsidRDefault="004910D8" w:rsidP="004910D8">
      <w:pPr>
        <w:spacing w:after="0"/>
        <w:ind w:hanging="6946"/>
        <w:jc w:val="center"/>
        <w:rPr>
          <w:rFonts w:ascii="Times New Roman" w:hAnsi="Times New Roman" w:cs="Times New Roman"/>
          <w:b/>
          <w:sz w:val="28"/>
          <w:szCs w:val="28"/>
          <w:lang w:val="uk-UA"/>
        </w:rPr>
      </w:pPr>
    </w:p>
    <w:p w14:paraId="06BD5C4A" w14:textId="77777777" w:rsidR="004910D8" w:rsidRPr="004910D8" w:rsidRDefault="004910D8" w:rsidP="004910D8">
      <w:pPr>
        <w:spacing w:after="0"/>
        <w:ind w:hanging="6946"/>
        <w:jc w:val="center"/>
        <w:rPr>
          <w:rFonts w:ascii="Times New Roman" w:hAnsi="Times New Roman" w:cs="Times New Roman"/>
          <w:b/>
          <w:sz w:val="28"/>
          <w:szCs w:val="28"/>
          <w:lang w:val="uk-UA"/>
        </w:rPr>
      </w:pPr>
      <w:r w:rsidRPr="004910D8">
        <w:rPr>
          <w:rFonts w:ascii="Times New Roman" w:hAnsi="Times New Roman" w:cs="Times New Roman"/>
          <w:b/>
          <w:sz w:val="28"/>
          <w:szCs w:val="28"/>
          <w:lang w:val="uk-UA"/>
        </w:rPr>
        <w:t>Монографії та інші наукові видання:</w:t>
      </w:r>
    </w:p>
    <w:p w14:paraId="298A44D2"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Економічний націоналізм та соціальна справедливість. Збірник наукових статей. Київ, 1 лютого 2019 р. / Упор. Т. Бойко, Ю. Сиротюк, Б. </w:t>
      </w:r>
      <w:proofErr w:type="spellStart"/>
      <w:r w:rsidRPr="004910D8">
        <w:rPr>
          <w:rFonts w:ascii="Times New Roman" w:hAnsi="Times New Roman" w:cs="Times New Roman"/>
          <w:sz w:val="28"/>
          <w:szCs w:val="28"/>
          <w:lang w:val="uk-UA"/>
        </w:rPr>
        <w:t>Галайко</w:t>
      </w:r>
      <w:proofErr w:type="spellEnd"/>
      <w:r w:rsidRPr="004910D8">
        <w:rPr>
          <w:rFonts w:ascii="Times New Roman" w:hAnsi="Times New Roman" w:cs="Times New Roman"/>
          <w:sz w:val="28"/>
          <w:szCs w:val="28"/>
          <w:lang w:val="uk-UA"/>
        </w:rPr>
        <w:t xml:space="preserve">, К. Денисов. – К.: НАЦ «УССД», «Вид. Олег </w:t>
      </w:r>
      <w:proofErr w:type="spellStart"/>
      <w:r w:rsidRPr="004910D8">
        <w:rPr>
          <w:rFonts w:ascii="Times New Roman" w:hAnsi="Times New Roman" w:cs="Times New Roman"/>
          <w:sz w:val="28"/>
          <w:szCs w:val="28"/>
          <w:lang w:val="uk-UA"/>
        </w:rPr>
        <w:t>Філюк</w:t>
      </w:r>
      <w:proofErr w:type="spellEnd"/>
      <w:r w:rsidRPr="004910D8">
        <w:rPr>
          <w:rFonts w:ascii="Times New Roman" w:hAnsi="Times New Roman" w:cs="Times New Roman"/>
          <w:sz w:val="28"/>
          <w:szCs w:val="28"/>
          <w:lang w:val="uk-UA"/>
        </w:rPr>
        <w:t>», 2019. 320 с.</w:t>
      </w:r>
    </w:p>
    <w:p w14:paraId="387F0022"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uk-UA"/>
        </w:rPr>
      </w:pPr>
      <w:proofErr w:type="spellStart"/>
      <w:r w:rsidRPr="004910D8">
        <w:rPr>
          <w:rFonts w:ascii="Times New Roman" w:hAnsi="Times New Roman" w:cs="Times New Roman"/>
          <w:sz w:val="28"/>
          <w:szCs w:val="28"/>
          <w:lang w:val="uk-UA"/>
        </w:rPr>
        <w:t>Кіянка</w:t>
      </w:r>
      <w:proofErr w:type="spellEnd"/>
      <w:r w:rsidRPr="004910D8">
        <w:rPr>
          <w:rFonts w:ascii="Times New Roman" w:hAnsi="Times New Roman" w:cs="Times New Roman"/>
          <w:sz w:val="28"/>
          <w:szCs w:val="28"/>
          <w:lang w:val="uk-UA"/>
        </w:rPr>
        <w:t xml:space="preserve"> I. Публічна політика і популізм у XXI столітті: приклад США та Франції. </w:t>
      </w:r>
      <w:proofErr w:type="spellStart"/>
      <w:r w:rsidRPr="004910D8">
        <w:rPr>
          <w:rFonts w:ascii="Times New Roman" w:hAnsi="Times New Roman" w:cs="Times New Roman"/>
          <w:sz w:val="28"/>
          <w:szCs w:val="28"/>
          <w:lang w:val="uk-UA"/>
        </w:rPr>
        <w:t>Епістемологічні</w:t>
      </w:r>
      <w:proofErr w:type="spellEnd"/>
      <w:r w:rsidRPr="004910D8">
        <w:rPr>
          <w:rFonts w:ascii="Times New Roman" w:hAnsi="Times New Roman" w:cs="Times New Roman"/>
          <w:sz w:val="28"/>
          <w:szCs w:val="28"/>
          <w:lang w:val="uk-UA"/>
        </w:rPr>
        <w:t xml:space="preserve"> дослідження в філософії, соціальних і політичних науках. 2017. 35(1). С. 63 – 72.</w:t>
      </w:r>
    </w:p>
    <w:p w14:paraId="7B34FC01"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Місія України та національні інтереси в глобалізованому світі: </w:t>
      </w:r>
      <w:proofErr w:type="spellStart"/>
      <w:r w:rsidRPr="004910D8">
        <w:rPr>
          <w:rFonts w:ascii="Times New Roman" w:hAnsi="Times New Roman" w:cs="Times New Roman"/>
          <w:sz w:val="28"/>
          <w:szCs w:val="28"/>
          <w:lang w:val="uk-UA"/>
        </w:rPr>
        <w:t>візія</w:t>
      </w:r>
      <w:proofErr w:type="spellEnd"/>
      <w:r w:rsidRPr="004910D8">
        <w:rPr>
          <w:rFonts w:ascii="Times New Roman" w:hAnsi="Times New Roman" w:cs="Times New Roman"/>
          <w:sz w:val="28"/>
          <w:szCs w:val="28"/>
          <w:lang w:val="uk-UA"/>
        </w:rPr>
        <w:t xml:space="preserve"> націоналістів. Збірник </w:t>
      </w:r>
      <w:proofErr w:type="spellStart"/>
      <w:r w:rsidRPr="004910D8">
        <w:rPr>
          <w:rFonts w:ascii="Times New Roman" w:hAnsi="Times New Roman" w:cs="Times New Roman"/>
          <w:sz w:val="28"/>
          <w:szCs w:val="28"/>
          <w:lang w:val="uk-UA"/>
        </w:rPr>
        <w:t>наково</w:t>
      </w:r>
      <w:proofErr w:type="spellEnd"/>
      <w:r w:rsidRPr="004910D8">
        <w:rPr>
          <w:rFonts w:ascii="Times New Roman" w:hAnsi="Times New Roman" w:cs="Times New Roman"/>
          <w:sz w:val="28"/>
          <w:szCs w:val="28"/>
          <w:lang w:val="uk-UA"/>
        </w:rPr>
        <w:t xml:space="preserve">-аналітичних матеріалів (9 лютого 2018 р., м. Київ) / Упор. Т. Бойко, Б. </w:t>
      </w:r>
      <w:proofErr w:type="spellStart"/>
      <w:r w:rsidRPr="004910D8">
        <w:rPr>
          <w:rFonts w:ascii="Times New Roman" w:hAnsi="Times New Roman" w:cs="Times New Roman"/>
          <w:sz w:val="28"/>
          <w:szCs w:val="28"/>
          <w:lang w:val="uk-UA"/>
        </w:rPr>
        <w:t>Галайко</w:t>
      </w:r>
      <w:proofErr w:type="spellEnd"/>
      <w:r w:rsidRPr="004910D8">
        <w:rPr>
          <w:rFonts w:ascii="Times New Roman" w:hAnsi="Times New Roman" w:cs="Times New Roman"/>
          <w:sz w:val="28"/>
          <w:szCs w:val="28"/>
          <w:lang w:val="uk-UA"/>
        </w:rPr>
        <w:t>, Ю. Сиротюк. Київ–Львів: Недержавний аналітичний центр «УССД» Видавництво «Астролябія», 2018. 608 с.</w:t>
      </w:r>
    </w:p>
    <w:p w14:paraId="3AB4A288"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uk-UA"/>
        </w:rPr>
      </w:pPr>
      <w:r w:rsidRPr="004910D8">
        <w:rPr>
          <w:rFonts w:ascii="Times New Roman" w:hAnsi="Times New Roman" w:cs="Times New Roman"/>
          <w:sz w:val="28"/>
          <w:szCs w:val="28"/>
          <w:lang w:val="uk-UA"/>
        </w:rPr>
        <w:t xml:space="preserve">Могилянко О. Формування публічної політики: теоретико- методологічні аспекти. </w:t>
      </w:r>
      <w:r w:rsidRPr="004910D8">
        <w:rPr>
          <w:rFonts w:ascii="Times New Roman" w:hAnsi="Times New Roman" w:cs="Times New Roman"/>
          <w:i/>
          <w:sz w:val="28"/>
          <w:szCs w:val="28"/>
          <w:lang w:val="uk-UA"/>
        </w:rPr>
        <w:t xml:space="preserve">Державне управління та місцеве самоврядування. </w:t>
      </w:r>
      <w:r w:rsidRPr="004910D8">
        <w:rPr>
          <w:rFonts w:ascii="Times New Roman" w:hAnsi="Times New Roman" w:cs="Times New Roman"/>
          <w:sz w:val="28"/>
          <w:szCs w:val="28"/>
          <w:lang w:val="uk-UA"/>
        </w:rPr>
        <w:t xml:space="preserve">2018. </w:t>
      </w:r>
      <w:proofErr w:type="spellStart"/>
      <w:r w:rsidRPr="004910D8">
        <w:rPr>
          <w:rFonts w:ascii="Times New Roman" w:hAnsi="Times New Roman" w:cs="Times New Roman"/>
          <w:sz w:val="28"/>
          <w:szCs w:val="28"/>
          <w:lang w:val="uk-UA"/>
        </w:rPr>
        <w:t>Вип</w:t>
      </w:r>
      <w:proofErr w:type="spellEnd"/>
      <w:r w:rsidRPr="004910D8">
        <w:rPr>
          <w:rFonts w:ascii="Times New Roman" w:hAnsi="Times New Roman" w:cs="Times New Roman"/>
          <w:sz w:val="28"/>
          <w:szCs w:val="28"/>
          <w:lang w:val="uk-UA"/>
        </w:rPr>
        <w:t>. 4(39). С. 22 – 26.</w:t>
      </w:r>
    </w:p>
    <w:p w14:paraId="3ECC1219"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uk-UA"/>
        </w:rPr>
      </w:pPr>
      <w:proofErr w:type="spellStart"/>
      <w:r w:rsidRPr="004910D8">
        <w:rPr>
          <w:rFonts w:ascii="Times New Roman" w:hAnsi="Times New Roman" w:cs="Times New Roman"/>
          <w:sz w:val="28"/>
          <w:szCs w:val="28"/>
          <w:lang w:val="uk-UA"/>
        </w:rPr>
        <w:t>Мунько</w:t>
      </w:r>
      <w:proofErr w:type="spellEnd"/>
      <w:r w:rsidRPr="004910D8">
        <w:rPr>
          <w:rFonts w:ascii="Times New Roman" w:hAnsi="Times New Roman" w:cs="Times New Roman"/>
          <w:sz w:val="28"/>
          <w:szCs w:val="28"/>
          <w:lang w:val="uk-UA"/>
        </w:rPr>
        <w:t xml:space="preserve"> А.Ю. Зміни ціннісних орієнтирів у політичній сфері в контексті постіндустріального суспільства. </w:t>
      </w:r>
      <w:r w:rsidRPr="004910D8">
        <w:rPr>
          <w:rFonts w:ascii="Times New Roman" w:hAnsi="Times New Roman" w:cs="Times New Roman"/>
          <w:i/>
          <w:sz w:val="28"/>
          <w:szCs w:val="28"/>
          <w:lang w:val="uk-UA"/>
        </w:rPr>
        <w:t>Теорія та практика державного управління</w:t>
      </w:r>
      <w:r w:rsidRPr="004910D8">
        <w:rPr>
          <w:rFonts w:ascii="Times New Roman" w:hAnsi="Times New Roman" w:cs="Times New Roman"/>
          <w:sz w:val="28"/>
          <w:szCs w:val="28"/>
          <w:lang w:val="uk-UA"/>
        </w:rPr>
        <w:t xml:space="preserve">. Харків : Магістр, 2020. </w:t>
      </w:r>
      <w:proofErr w:type="spellStart"/>
      <w:r w:rsidRPr="004910D8">
        <w:rPr>
          <w:rFonts w:ascii="Times New Roman" w:hAnsi="Times New Roman" w:cs="Times New Roman"/>
          <w:sz w:val="28"/>
          <w:szCs w:val="28"/>
          <w:lang w:val="uk-UA"/>
        </w:rPr>
        <w:t>Вип</w:t>
      </w:r>
      <w:proofErr w:type="spellEnd"/>
      <w:r w:rsidRPr="004910D8">
        <w:rPr>
          <w:rFonts w:ascii="Times New Roman" w:hAnsi="Times New Roman" w:cs="Times New Roman"/>
          <w:sz w:val="28"/>
          <w:szCs w:val="28"/>
          <w:lang w:val="uk-UA"/>
        </w:rPr>
        <w:t>. 1. С. 42 – 47.</w:t>
      </w:r>
    </w:p>
    <w:p w14:paraId="35DF28FE"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lang w:val="en-US"/>
        </w:rPr>
      </w:pPr>
      <w:proofErr w:type="spellStart"/>
      <w:r w:rsidRPr="004910D8">
        <w:rPr>
          <w:rFonts w:ascii="Times New Roman" w:hAnsi="Times New Roman" w:cs="Times New Roman"/>
          <w:sz w:val="28"/>
          <w:szCs w:val="28"/>
          <w:lang w:val="uk-UA"/>
        </w:rPr>
        <w:lastRenderedPageBreak/>
        <w:t>Karpa</w:t>
      </w:r>
      <w:proofErr w:type="spellEnd"/>
      <w:r w:rsidRPr="004910D8">
        <w:rPr>
          <w:rFonts w:ascii="Times New Roman" w:hAnsi="Times New Roman" w:cs="Times New Roman"/>
          <w:sz w:val="28"/>
          <w:szCs w:val="28"/>
          <w:lang w:val="en-US"/>
        </w:rPr>
        <w:t xml:space="preserve"> M., Akimova L., Akimov O., </w:t>
      </w:r>
      <w:proofErr w:type="spellStart"/>
      <w:r w:rsidRPr="004910D8">
        <w:rPr>
          <w:rFonts w:ascii="Times New Roman" w:hAnsi="Times New Roman" w:cs="Times New Roman"/>
          <w:sz w:val="28"/>
          <w:szCs w:val="28"/>
          <w:lang w:val="en-US"/>
        </w:rPr>
        <w:t>Serohina</w:t>
      </w:r>
      <w:proofErr w:type="spellEnd"/>
      <w:r w:rsidRPr="004910D8">
        <w:rPr>
          <w:rFonts w:ascii="Times New Roman" w:hAnsi="Times New Roman" w:cs="Times New Roman"/>
          <w:sz w:val="28"/>
          <w:szCs w:val="28"/>
          <w:lang w:val="en-US"/>
        </w:rPr>
        <w:t xml:space="preserve"> N., </w:t>
      </w:r>
      <w:proofErr w:type="spellStart"/>
      <w:r w:rsidRPr="004910D8">
        <w:rPr>
          <w:rFonts w:ascii="Times New Roman" w:hAnsi="Times New Roman" w:cs="Times New Roman"/>
          <w:sz w:val="28"/>
          <w:szCs w:val="28"/>
          <w:lang w:val="en-US"/>
        </w:rPr>
        <w:t>Oleshko</w:t>
      </w:r>
      <w:proofErr w:type="spellEnd"/>
      <w:r w:rsidRPr="004910D8">
        <w:rPr>
          <w:rFonts w:ascii="Times New Roman" w:hAnsi="Times New Roman" w:cs="Times New Roman"/>
          <w:sz w:val="28"/>
          <w:szCs w:val="28"/>
          <w:lang w:val="en-US"/>
        </w:rPr>
        <w:t xml:space="preserve"> O., </w:t>
      </w:r>
      <w:proofErr w:type="spellStart"/>
      <w:r w:rsidRPr="004910D8">
        <w:rPr>
          <w:rFonts w:ascii="Times New Roman" w:hAnsi="Times New Roman" w:cs="Times New Roman"/>
          <w:sz w:val="28"/>
          <w:szCs w:val="28"/>
          <w:lang w:val="en-US"/>
        </w:rPr>
        <w:t>Lipovska</w:t>
      </w:r>
      <w:proofErr w:type="spellEnd"/>
      <w:r w:rsidRPr="004910D8">
        <w:rPr>
          <w:rFonts w:ascii="Times New Roman" w:hAnsi="Times New Roman" w:cs="Times New Roman"/>
          <w:sz w:val="28"/>
          <w:szCs w:val="28"/>
          <w:lang w:val="en-US"/>
        </w:rPr>
        <w:t xml:space="preserve"> N. (2021). Public administration as a systemic phenomenon in society. </w:t>
      </w:r>
      <w:r w:rsidRPr="004910D8">
        <w:rPr>
          <w:rFonts w:ascii="Times New Roman" w:hAnsi="Times New Roman" w:cs="Times New Roman"/>
          <w:i/>
          <w:sz w:val="28"/>
          <w:szCs w:val="28"/>
          <w:lang w:val="en-US"/>
        </w:rPr>
        <w:t xml:space="preserve">Journal of </w:t>
      </w:r>
      <w:proofErr w:type="spellStart"/>
      <w:r w:rsidRPr="004910D8">
        <w:rPr>
          <w:rFonts w:ascii="Times New Roman" w:hAnsi="Times New Roman" w:cs="Times New Roman"/>
          <w:i/>
          <w:sz w:val="28"/>
          <w:szCs w:val="28"/>
          <w:lang w:val="en-US"/>
        </w:rPr>
        <w:t>interdisc</w:t>
      </w:r>
      <w:proofErr w:type="spellEnd"/>
      <w:r w:rsidRPr="004910D8">
        <w:rPr>
          <w:rFonts w:ascii="Times New Roman" w:hAnsi="Times New Roman" w:cs="Times New Roman"/>
          <w:i/>
          <w:sz w:val="28"/>
          <w:szCs w:val="28"/>
          <w:lang w:val="en-US"/>
        </w:rPr>
        <w:t xml:space="preserve"> </w:t>
      </w:r>
      <w:proofErr w:type="spellStart"/>
      <w:r w:rsidRPr="004910D8">
        <w:rPr>
          <w:rFonts w:ascii="Times New Roman" w:hAnsi="Times New Roman" w:cs="Times New Roman"/>
          <w:i/>
          <w:sz w:val="28"/>
          <w:szCs w:val="28"/>
          <w:lang w:val="en-US"/>
        </w:rPr>
        <w:t>iplinary</w:t>
      </w:r>
      <w:proofErr w:type="spellEnd"/>
      <w:r w:rsidRPr="004910D8">
        <w:rPr>
          <w:rFonts w:ascii="Times New Roman" w:hAnsi="Times New Roman" w:cs="Times New Roman"/>
          <w:i/>
          <w:sz w:val="28"/>
          <w:szCs w:val="28"/>
          <w:lang w:val="en-US"/>
        </w:rPr>
        <w:t xml:space="preserve"> research</w:t>
      </w:r>
      <w:r w:rsidRPr="004910D8">
        <w:rPr>
          <w:rFonts w:ascii="Times New Roman" w:hAnsi="Times New Roman" w:cs="Times New Roman"/>
          <w:sz w:val="28"/>
          <w:szCs w:val="28"/>
          <w:lang w:val="en-US"/>
        </w:rPr>
        <w:t>, № 11, 56 – 63.</w:t>
      </w:r>
    </w:p>
    <w:p w14:paraId="4D345EEE" w14:textId="77777777" w:rsidR="004910D8" w:rsidRPr="004910D8" w:rsidRDefault="004910D8" w:rsidP="004910D8">
      <w:pPr>
        <w:numPr>
          <w:ilvl w:val="0"/>
          <w:numId w:val="21"/>
        </w:numPr>
        <w:shd w:val="clear" w:color="auto" w:fill="FFFFFF"/>
        <w:tabs>
          <w:tab w:val="left" w:pos="365"/>
          <w:tab w:val="left" w:pos="993"/>
        </w:tabs>
        <w:spacing w:after="0" w:line="240" w:lineRule="auto"/>
        <w:ind w:left="0" w:firstLine="709"/>
        <w:jc w:val="both"/>
        <w:rPr>
          <w:rFonts w:ascii="Times New Roman" w:hAnsi="Times New Roman" w:cs="Times New Roman"/>
          <w:sz w:val="28"/>
          <w:szCs w:val="28"/>
        </w:rPr>
      </w:pPr>
      <w:proofErr w:type="spellStart"/>
      <w:r w:rsidRPr="004910D8">
        <w:rPr>
          <w:rFonts w:ascii="Times New Roman" w:hAnsi="Times New Roman" w:cs="Times New Roman"/>
          <w:sz w:val="28"/>
          <w:szCs w:val="28"/>
          <w:lang w:val="uk-UA"/>
        </w:rPr>
        <w:t>Gaievska</w:t>
      </w:r>
      <w:proofErr w:type="spellEnd"/>
      <w:r w:rsidRPr="004910D8">
        <w:rPr>
          <w:rFonts w:ascii="Times New Roman" w:hAnsi="Times New Roman" w:cs="Times New Roman"/>
          <w:sz w:val="28"/>
          <w:szCs w:val="28"/>
          <w:lang w:val="en-US"/>
        </w:rPr>
        <w:t xml:space="preserve"> L., </w:t>
      </w:r>
      <w:proofErr w:type="spellStart"/>
      <w:r w:rsidRPr="004910D8">
        <w:rPr>
          <w:rFonts w:ascii="Times New Roman" w:hAnsi="Times New Roman" w:cs="Times New Roman"/>
          <w:sz w:val="28"/>
          <w:szCs w:val="28"/>
          <w:lang w:val="en-US"/>
        </w:rPr>
        <w:t>Kveliashvili</w:t>
      </w:r>
      <w:proofErr w:type="spellEnd"/>
      <w:r w:rsidRPr="004910D8">
        <w:rPr>
          <w:rFonts w:ascii="Times New Roman" w:hAnsi="Times New Roman" w:cs="Times New Roman"/>
          <w:sz w:val="28"/>
          <w:szCs w:val="28"/>
          <w:lang w:val="en-US"/>
        </w:rPr>
        <w:t xml:space="preserve"> I., </w:t>
      </w:r>
      <w:proofErr w:type="spellStart"/>
      <w:r w:rsidRPr="004910D8">
        <w:rPr>
          <w:rFonts w:ascii="Times New Roman" w:hAnsi="Times New Roman" w:cs="Times New Roman"/>
          <w:sz w:val="28"/>
          <w:szCs w:val="28"/>
          <w:lang w:val="en-US"/>
        </w:rPr>
        <w:t>Lipovska</w:t>
      </w:r>
      <w:proofErr w:type="spellEnd"/>
      <w:r w:rsidRPr="004910D8">
        <w:rPr>
          <w:rFonts w:ascii="Times New Roman" w:hAnsi="Times New Roman" w:cs="Times New Roman"/>
          <w:sz w:val="28"/>
          <w:szCs w:val="28"/>
          <w:lang w:val="en-US"/>
        </w:rPr>
        <w:t xml:space="preserve"> N., </w:t>
      </w:r>
      <w:proofErr w:type="spellStart"/>
      <w:r w:rsidRPr="004910D8">
        <w:rPr>
          <w:rFonts w:ascii="Times New Roman" w:hAnsi="Times New Roman" w:cs="Times New Roman"/>
          <w:sz w:val="28"/>
          <w:szCs w:val="28"/>
          <w:lang w:val="en-US"/>
        </w:rPr>
        <w:t>Ieroshkina</w:t>
      </w:r>
      <w:proofErr w:type="spellEnd"/>
      <w:r w:rsidRPr="004910D8">
        <w:rPr>
          <w:rFonts w:ascii="Times New Roman" w:hAnsi="Times New Roman" w:cs="Times New Roman"/>
          <w:sz w:val="28"/>
          <w:szCs w:val="28"/>
          <w:lang w:val="en-US"/>
        </w:rPr>
        <w:t xml:space="preserve">  O., Niema O., </w:t>
      </w:r>
      <w:proofErr w:type="spellStart"/>
      <w:r w:rsidRPr="004910D8">
        <w:rPr>
          <w:rFonts w:ascii="Times New Roman" w:hAnsi="Times New Roman" w:cs="Times New Roman"/>
          <w:sz w:val="28"/>
          <w:szCs w:val="28"/>
          <w:lang w:val="en-US"/>
        </w:rPr>
        <w:t>Kokhalyk</w:t>
      </w:r>
      <w:proofErr w:type="spellEnd"/>
      <w:r w:rsidRPr="004910D8">
        <w:rPr>
          <w:rFonts w:ascii="Times New Roman" w:hAnsi="Times New Roman" w:cs="Times New Roman"/>
          <w:sz w:val="28"/>
          <w:szCs w:val="28"/>
          <w:lang w:val="en-US"/>
        </w:rPr>
        <w:t xml:space="preserve"> K. (2021). Theoretical foundations of innovation in public administration. </w:t>
      </w:r>
      <w:r w:rsidRPr="004910D8">
        <w:rPr>
          <w:rFonts w:ascii="Times New Roman" w:hAnsi="Times New Roman" w:cs="Times New Roman"/>
          <w:i/>
          <w:sz w:val="28"/>
          <w:szCs w:val="28"/>
          <w:lang w:val="en-US"/>
        </w:rPr>
        <w:t xml:space="preserve">Ad Alta. Journal of </w:t>
      </w:r>
      <w:proofErr w:type="spellStart"/>
      <w:r w:rsidRPr="004910D8">
        <w:rPr>
          <w:rFonts w:ascii="Times New Roman" w:hAnsi="Times New Roman" w:cs="Times New Roman"/>
          <w:i/>
          <w:sz w:val="28"/>
          <w:szCs w:val="28"/>
          <w:lang w:val="en-US"/>
        </w:rPr>
        <w:t>interdisc</w:t>
      </w:r>
      <w:proofErr w:type="spellEnd"/>
      <w:r w:rsidRPr="004910D8">
        <w:rPr>
          <w:rFonts w:ascii="Times New Roman" w:hAnsi="Times New Roman" w:cs="Times New Roman"/>
          <w:i/>
          <w:sz w:val="28"/>
          <w:szCs w:val="28"/>
          <w:lang w:val="en-US"/>
        </w:rPr>
        <w:t xml:space="preserve"> </w:t>
      </w:r>
      <w:proofErr w:type="spellStart"/>
      <w:r w:rsidRPr="004910D8">
        <w:rPr>
          <w:rFonts w:ascii="Times New Roman" w:hAnsi="Times New Roman" w:cs="Times New Roman"/>
          <w:i/>
          <w:sz w:val="28"/>
          <w:szCs w:val="28"/>
          <w:lang w:val="en-US"/>
        </w:rPr>
        <w:t>iplinary</w:t>
      </w:r>
      <w:proofErr w:type="spellEnd"/>
      <w:r w:rsidRPr="004910D8">
        <w:rPr>
          <w:rFonts w:ascii="Times New Roman" w:hAnsi="Times New Roman" w:cs="Times New Roman"/>
          <w:i/>
          <w:sz w:val="28"/>
          <w:szCs w:val="28"/>
          <w:lang w:val="en-US"/>
        </w:rPr>
        <w:t xml:space="preserve"> research,</w:t>
      </w:r>
      <w:r w:rsidRPr="004910D8">
        <w:rPr>
          <w:rFonts w:ascii="Times New Roman" w:hAnsi="Times New Roman" w:cs="Times New Roman"/>
          <w:sz w:val="28"/>
          <w:szCs w:val="28"/>
          <w:lang w:val="en-US"/>
        </w:rPr>
        <w:t xml:space="preserve"> 6-10. URL:</w:t>
      </w:r>
      <w:r w:rsidRPr="004910D8">
        <w:rPr>
          <w:rFonts w:ascii="Times New Roman" w:hAnsi="Times New Roman" w:cs="Times New Roman"/>
          <w:sz w:val="28"/>
          <w:szCs w:val="28"/>
        </w:rPr>
        <w:t xml:space="preserve"> http://www.magnanimitas.cz/ADALTA/110117/papers/A_01.pdf. </w:t>
      </w:r>
    </w:p>
    <w:p w14:paraId="6D2AB550" w14:textId="77777777" w:rsidR="004910D8" w:rsidRPr="004910D8" w:rsidRDefault="004910D8" w:rsidP="004910D8">
      <w:pPr>
        <w:shd w:val="clear" w:color="auto" w:fill="FFFFFF"/>
        <w:tabs>
          <w:tab w:val="left" w:pos="365"/>
        </w:tabs>
        <w:spacing w:after="0"/>
        <w:ind w:firstLine="709"/>
        <w:jc w:val="center"/>
        <w:rPr>
          <w:rFonts w:ascii="Times New Roman" w:hAnsi="Times New Roman" w:cs="Times New Roman"/>
          <w:b/>
          <w:sz w:val="28"/>
          <w:szCs w:val="28"/>
          <w:lang w:val="uk-UA"/>
        </w:rPr>
      </w:pPr>
    </w:p>
    <w:p w14:paraId="1A7AAAA3" w14:textId="77777777" w:rsidR="004910D8" w:rsidRPr="004910D8" w:rsidRDefault="004910D8" w:rsidP="004910D8">
      <w:pPr>
        <w:shd w:val="clear" w:color="auto" w:fill="FFFFFF"/>
        <w:tabs>
          <w:tab w:val="left" w:pos="365"/>
        </w:tabs>
        <w:spacing w:after="0"/>
        <w:ind w:firstLine="709"/>
        <w:jc w:val="center"/>
        <w:rPr>
          <w:rFonts w:ascii="Times New Roman" w:hAnsi="Times New Roman" w:cs="Times New Roman"/>
          <w:b/>
          <w:sz w:val="28"/>
          <w:szCs w:val="28"/>
          <w:lang w:val="uk-UA"/>
        </w:rPr>
      </w:pPr>
      <w:r w:rsidRPr="004910D8">
        <w:rPr>
          <w:rFonts w:ascii="Times New Roman" w:hAnsi="Times New Roman" w:cs="Times New Roman"/>
          <w:b/>
          <w:sz w:val="28"/>
          <w:szCs w:val="28"/>
          <w:lang w:val="uk-UA"/>
        </w:rPr>
        <w:t>Інформаційні ресурси:</w:t>
      </w:r>
    </w:p>
    <w:p w14:paraId="6EF0EA55"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Верховна Рада України. URL: </w:t>
      </w:r>
      <w:hyperlink r:id="rId24" w:history="1">
        <w:r w:rsidRPr="004910D8">
          <w:rPr>
            <w:snapToGrid/>
            <w:color w:val="000000"/>
            <w:sz w:val="28"/>
            <w:szCs w:val="28"/>
          </w:rPr>
          <w:t>http://www.rada.gov.ua</w:t>
        </w:r>
      </w:hyperlink>
      <w:r w:rsidRPr="004910D8">
        <w:rPr>
          <w:snapToGrid/>
          <w:color w:val="000000"/>
          <w:sz w:val="28"/>
          <w:szCs w:val="28"/>
        </w:rPr>
        <w:t>.</w:t>
      </w:r>
    </w:p>
    <w:p w14:paraId="2B5AA4C8"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Децентралізація влади в Україні. URL:  https://decentralization.gov.ua.</w:t>
      </w:r>
    </w:p>
    <w:p w14:paraId="4F7067B2"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Кабінет Міністрів України. URL:  </w:t>
      </w:r>
      <w:hyperlink r:id="rId25" w:history="1">
        <w:r w:rsidRPr="004910D8">
          <w:rPr>
            <w:snapToGrid/>
            <w:color w:val="000000"/>
            <w:sz w:val="28"/>
            <w:szCs w:val="28"/>
          </w:rPr>
          <w:t>http://www.kmu.gov.ua</w:t>
        </w:r>
      </w:hyperlink>
      <w:r w:rsidRPr="004910D8">
        <w:rPr>
          <w:snapToGrid/>
          <w:color w:val="000000"/>
          <w:sz w:val="28"/>
          <w:szCs w:val="28"/>
        </w:rPr>
        <w:t xml:space="preserve">. </w:t>
      </w:r>
    </w:p>
    <w:p w14:paraId="2646E5BE"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аграрної політики та продовольства України. URL:  </w:t>
      </w:r>
      <w:hyperlink r:id="rId26" w:history="1">
        <w:r w:rsidRPr="004910D8">
          <w:rPr>
            <w:snapToGrid/>
            <w:color w:val="000000"/>
            <w:sz w:val="28"/>
            <w:szCs w:val="28"/>
          </w:rPr>
          <w:t>https://agro.me.gov.ua</w:t>
        </w:r>
      </w:hyperlink>
      <w:r w:rsidRPr="004910D8">
        <w:rPr>
          <w:snapToGrid/>
          <w:color w:val="000000"/>
          <w:sz w:val="28"/>
          <w:szCs w:val="28"/>
        </w:rPr>
        <w:t>.</w:t>
      </w:r>
    </w:p>
    <w:p w14:paraId="08E867D8"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внутрішніх справ України. URL:  </w:t>
      </w:r>
      <w:hyperlink r:id="rId27" w:history="1">
        <w:r w:rsidRPr="004910D8">
          <w:rPr>
            <w:snapToGrid/>
            <w:color w:val="000000"/>
            <w:sz w:val="28"/>
            <w:szCs w:val="28"/>
          </w:rPr>
          <w:t>https://mvs.gov.ua</w:t>
        </w:r>
      </w:hyperlink>
      <w:r w:rsidRPr="004910D8">
        <w:rPr>
          <w:snapToGrid/>
          <w:color w:val="000000"/>
          <w:sz w:val="28"/>
          <w:szCs w:val="28"/>
        </w:rPr>
        <w:t>.</w:t>
      </w:r>
    </w:p>
    <w:p w14:paraId="56E47753"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економіки України. URL:  </w:t>
      </w:r>
      <w:hyperlink r:id="rId28" w:history="1">
        <w:r w:rsidRPr="004910D8">
          <w:rPr>
            <w:snapToGrid/>
            <w:color w:val="000000"/>
            <w:sz w:val="28"/>
            <w:szCs w:val="28"/>
          </w:rPr>
          <w:t>https://www.me.gov.ua</w:t>
        </w:r>
      </w:hyperlink>
      <w:r w:rsidRPr="004910D8">
        <w:rPr>
          <w:snapToGrid/>
          <w:color w:val="000000"/>
          <w:sz w:val="28"/>
          <w:szCs w:val="28"/>
        </w:rPr>
        <w:t>.</w:t>
      </w:r>
    </w:p>
    <w:p w14:paraId="15C28B4A"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захисту довкілля та природних ресурсів України. URL:  </w:t>
      </w:r>
      <w:hyperlink r:id="rId29" w:history="1">
        <w:r w:rsidRPr="004910D8">
          <w:rPr>
            <w:snapToGrid/>
            <w:color w:val="000000"/>
            <w:sz w:val="28"/>
            <w:szCs w:val="28"/>
          </w:rPr>
          <w:t>https://mepr.gov.ua</w:t>
        </w:r>
      </w:hyperlink>
      <w:r w:rsidRPr="004910D8">
        <w:rPr>
          <w:snapToGrid/>
          <w:color w:val="000000"/>
          <w:sz w:val="28"/>
          <w:szCs w:val="28"/>
        </w:rPr>
        <w:t>.</w:t>
      </w:r>
    </w:p>
    <w:p w14:paraId="63664B14"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культури та інформаційної політики України. URL:  </w:t>
      </w:r>
      <w:hyperlink r:id="rId30" w:history="1">
        <w:r w:rsidRPr="004910D8">
          <w:rPr>
            <w:snapToGrid/>
            <w:color w:val="000000"/>
            <w:sz w:val="28"/>
            <w:szCs w:val="28"/>
          </w:rPr>
          <w:t>http://mincult.kmu.gov.ua</w:t>
        </w:r>
      </w:hyperlink>
      <w:r w:rsidRPr="004910D8">
        <w:rPr>
          <w:snapToGrid/>
          <w:color w:val="000000"/>
          <w:sz w:val="28"/>
          <w:szCs w:val="28"/>
        </w:rPr>
        <w:t>.</w:t>
      </w:r>
    </w:p>
    <w:p w14:paraId="665B3D1E"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Міністерство оборони України. URL:  mil.gov.ua.</w:t>
      </w:r>
    </w:p>
    <w:p w14:paraId="55449598"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освіти і науки України. URL:  </w:t>
      </w:r>
      <w:hyperlink r:id="rId31" w:history="1">
        <w:r w:rsidRPr="004910D8">
          <w:rPr>
            <w:snapToGrid/>
            <w:color w:val="000000"/>
            <w:sz w:val="28"/>
            <w:szCs w:val="28"/>
          </w:rPr>
          <w:t>https://mon.gov.ua</w:t>
        </w:r>
      </w:hyperlink>
      <w:r w:rsidRPr="004910D8">
        <w:rPr>
          <w:snapToGrid/>
          <w:color w:val="000000"/>
          <w:sz w:val="28"/>
          <w:szCs w:val="28"/>
        </w:rPr>
        <w:t>.</w:t>
      </w:r>
    </w:p>
    <w:p w14:paraId="432BBF10"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охорони здоров’я України. URL:  </w:t>
      </w:r>
      <w:hyperlink r:id="rId32" w:history="1">
        <w:r w:rsidRPr="004910D8">
          <w:rPr>
            <w:snapToGrid/>
            <w:color w:val="000000"/>
            <w:sz w:val="28"/>
            <w:szCs w:val="28"/>
          </w:rPr>
          <w:t>https://moz.gov.ua</w:t>
        </w:r>
      </w:hyperlink>
      <w:r w:rsidRPr="004910D8">
        <w:rPr>
          <w:snapToGrid/>
          <w:color w:val="000000"/>
          <w:sz w:val="28"/>
          <w:szCs w:val="28"/>
        </w:rPr>
        <w:t>.</w:t>
      </w:r>
    </w:p>
    <w:p w14:paraId="004D904C"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розвитку громад та територій України. URL:  </w:t>
      </w:r>
      <w:hyperlink r:id="rId33" w:history="1">
        <w:r w:rsidRPr="004910D8">
          <w:rPr>
            <w:snapToGrid/>
            <w:color w:val="000000"/>
            <w:sz w:val="28"/>
            <w:szCs w:val="28"/>
          </w:rPr>
          <w:t>https://www.minregion.gov.ua</w:t>
        </w:r>
      </w:hyperlink>
      <w:r w:rsidRPr="004910D8">
        <w:rPr>
          <w:snapToGrid/>
          <w:color w:val="000000"/>
          <w:sz w:val="28"/>
          <w:szCs w:val="28"/>
        </w:rPr>
        <w:t>.</w:t>
      </w:r>
    </w:p>
    <w:p w14:paraId="3AA57206"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Міністерство </w:t>
      </w:r>
      <w:proofErr w:type="spellStart"/>
      <w:r w:rsidRPr="004910D8">
        <w:rPr>
          <w:snapToGrid/>
          <w:color w:val="000000"/>
          <w:sz w:val="28"/>
          <w:szCs w:val="28"/>
        </w:rPr>
        <w:t>соцiальної</w:t>
      </w:r>
      <w:proofErr w:type="spellEnd"/>
      <w:r w:rsidRPr="004910D8">
        <w:rPr>
          <w:snapToGrid/>
          <w:color w:val="000000"/>
          <w:sz w:val="28"/>
          <w:szCs w:val="28"/>
        </w:rPr>
        <w:t xml:space="preserve"> політики України. URL:  </w:t>
      </w:r>
      <w:hyperlink r:id="rId34" w:history="1">
        <w:r w:rsidRPr="004910D8">
          <w:rPr>
            <w:snapToGrid/>
            <w:color w:val="000000"/>
            <w:sz w:val="28"/>
            <w:szCs w:val="28"/>
          </w:rPr>
          <w:t>https://www.msp.gov.ua</w:t>
        </w:r>
      </w:hyperlink>
      <w:r w:rsidRPr="004910D8">
        <w:rPr>
          <w:snapToGrid/>
          <w:color w:val="000000"/>
          <w:sz w:val="28"/>
          <w:szCs w:val="28"/>
        </w:rPr>
        <w:t>.</w:t>
      </w:r>
    </w:p>
    <w:p w14:paraId="781435C8"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Міністерство Фінансів України. URL:  https://mof.gov.ua.</w:t>
      </w:r>
    </w:p>
    <w:p w14:paraId="3A602D92"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Національне </w:t>
      </w:r>
      <w:proofErr w:type="spellStart"/>
      <w:r w:rsidRPr="004910D8">
        <w:rPr>
          <w:snapToGrid/>
          <w:color w:val="000000"/>
          <w:sz w:val="28"/>
          <w:szCs w:val="28"/>
        </w:rPr>
        <w:t>агенство</w:t>
      </w:r>
      <w:proofErr w:type="spellEnd"/>
      <w:r w:rsidRPr="004910D8">
        <w:rPr>
          <w:snapToGrid/>
          <w:color w:val="000000"/>
          <w:sz w:val="28"/>
          <w:szCs w:val="28"/>
        </w:rPr>
        <w:t xml:space="preserve"> з питань державної служби України. URL:  </w:t>
      </w:r>
      <w:hyperlink r:id="rId35" w:history="1">
        <w:r w:rsidRPr="004910D8">
          <w:rPr>
            <w:snapToGrid/>
            <w:color w:val="000000"/>
            <w:sz w:val="28"/>
            <w:szCs w:val="28"/>
          </w:rPr>
          <w:t>http://www.</w:t>
        </w:r>
      </w:hyperlink>
      <w:r w:rsidRPr="004910D8">
        <w:rPr>
          <w:snapToGrid/>
          <w:color w:val="000000"/>
          <w:sz w:val="28"/>
          <w:szCs w:val="28"/>
        </w:rPr>
        <w:t xml:space="preserve">nads.gov.ua. </w:t>
      </w:r>
    </w:p>
    <w:p w14:paraId="16C113E2" w14:textId="77777777" w:rsidR="004910D8" w:rsidRPr="004910D8" w:rsidRDefault="004910D8" w:rsidP="004910D8">
      <w:pPr>
        <w:pStyle w:val="2"/>
        <w:numPr>
          <w:ilvl w:val="0"/>
          <w:numId w:val="4"/>
        </w:numPr>
        <w:tabs>
          <w:tab w:val="left" w:pos="360"/>
          <w:tab w:val="left" w:pos="993"/>
          <w:tab w:val="left" w:pos="1134"/>
        </w:tabs>
        <w:ind w:left="0" w:firstLine="709"/>
        <w:jc w:val="both"/>
        <w:rPr>
          <w:snapToGrid/>
          <w:color w:val="000000"/>
          <w:sz w:val="28"/>
          <w:szCs w:val="28"/>
        </w:rPr>
      </w:pPr>
      <w:r w:rsidRPr="004910D8">
        <w:rPr>
          <w:snapToGrid/>
          <w:color w:val="000000"/>
          <w:sz w:val="28"/>
          <w:szCs w:val="28"/>
        </w:rPr>
        <w:t xml:space="preserve">Президент України. URL: </w:t>
      </w:r>
      <w:hyperlink r:id="rId36" w:history="1">
        <w:r w:rsidRPr="004910D8">
          <w:rPr>
            <w:snapToGrid/>
            <w:color w:val="000000"/>
            <w:sz w:val="28"/>
            <w:szCs w:val="28"/>
          </w:rPr>
          <w:t>http://www.рrezident.gov.ua</w:t>
        </w:r>
      </w:hyperlink>
      <w:r w:rsidRPr="004910D8">
        <w:rPr>
          <w:snapToGrid/>
          <w:color w:val="000000"/>
          <w:sz w:val="28"/>
          <w:szCs w:val="28"/>
        </w:rPr>
        <w:t>.</w:t>
      </w:r>
    </w:p>
    <w:p w14:paraId="11236CDA" w14:textId="77777777" w:rsidR="004910D8" w:rsidRDefault="004910D8" w:rsidP="002278B6">
      <w:pPr>
        <w:widowControl w:val="0"/>
        <w:tabs>
          <w:tab w:val="left" w:pos="9241"/>
        </w:tabs>
        <w:autoSpaceDE w:val="0"/>
        <w:autoSpaceDN w:val="0"/>
        <w:ind w:firstLine="709"/>
        <w:jc w:val="both"/>
        <w:rPr>
          <w:rFonts w:ascii="Times New Roman" w:eastAsia="Calibri" w:hAnsi="Times New Roman" w:cs="Times New Roman"/>
          <w:sz w:val="28"/>
          <w:szCs w:val="28"/>
          <w:lang w:val="uk-UA"/>
        </w:rPr>
      </w:pPr>
    </w:p>
    <w:p w14:paraId="37C92A02" w14:textId="77777777" w:rsidR="00881F82" w:rsidRPr="00881F82" w:rsidRDefault="00881F82" w:rsidP="00881F82">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881F82">
        <w:rPr>
          <w:rFonts w:ascii="Times New Roman" w:eastAsia="Times New Roman" w:hAnsi="Times New Roman" w:cs="Times New Roman"/>
          <w:sz w:val="28"/>
          <w:szCs w:val="28"/>
          <w:lang w:val="uk-UA"/>
        </w:rPr>
        <w:t>Розглянуто на засіданні</w:t>
      </w:r>
      <w:r w:rsidRPr="00881F82">
        <w:rPr>
          <w:rFonts w:ascii="Times New Roman" w:eastAsia="Times New Roman" w:hAnsi="Times New Roman" w:cs="Times New Roman"/>
          <w:spacing w:val="-12"/>
          <w:sz w:val="28"/>
          <w:szCs w:val="28"/>
          <w:lang w:val="uk-UA"/>
        </w:rPr>
        <w:t xml:space="preserve"> </w:t>
      </w:r>
      <w:r w:rsidRPr="00881F82">
        <w:rPr>
          <w:rFonts w:ascii="Times New Roman" w:eastAsia="Times New Roman" w:hAnsi="Times New Roman" w:cs="Times New Roman"/>
          <w:sz w:val="28"/>
          <w:szCs w:val="28"/>
          <w:lang w:val="uk-UA"/>
        </w:rPr>
        <w:t xml:space="preserve">кафедри </w:t>
      </w:r>
      <w:r w:rsidRPr="00881F82">
        <w:rPr>
          <w:rFonts w:ascii="Times New Roman" w:eastAsia="Times New Roman" w:hAnsi="Times New Roman" w:cs="Times New Roman"/>
          <w:i/>
          <w:sz w:val="28"/>
          <w:szCs w:val="28"/>
          <w:lang w:val="uk-UA"/>
        </w:rPr>
        <w:t>управління та адміністрування Навчально-наукового інституту права та інноваційної освіти</w:t>
      </w:r>
    </w:p>
    <w:p w14:paraId="1A8246C2" w14:textId="3B5D5443" w:rsidR="004910D8" w:rsidRPr="002278B6" w:rsidRDefault="00881F82" w:rsidP="00881F82">
      <w:pPr>
        <w:jc w:val="both"/>
        <w:rPr>
          <w:rFonts w:ascii="Times New Roman" w:hAnsi="Times New Roman" w:cs="Times New Roman"/>
          <w:sz w:val="28"/>
          <w:szCs w:val="28"/>
          <w:lang w:val="uk-UA"/>
        </w:rPr>
      </w:pPr>
      <w:r w:rsidRPr="00881F82">
        <w:rPr>
          <w:rFonts w:ascii="Times New Roman" w:eastAsia="Times New Roman" w:hAnsi="Times New Roman" w:cs="Times New Roman"/>
          <w:sz w:val="28"/>
          <w:szCs w:val="28"/>
          <w:lang w:val="uk-UA"/>
        </w:rPr>
        <w:t>Протокол від 28.08.2023 р. № 22</w:t>
      </w:r>
    </w:p>
    <w:tbl>
      <w:tblPr>
        <w:tblW w:w="0" w:type="auto"/>
        <w:tblLook w:val="04A0" w:firstRow="1" w:lastRow="0" w:firstColumn="1" w:lastColumn="0" w:noHBand="0" w:noVBand="1"/>
      </w:tblPr>
      <w:tblGrid>
        <w:gridCol w:w="4824"/>
        <w:gridCol w:w="4814"/>
      </w:tblGrid>
      <w:tr w:rsidR="004910D8" w:rsidRPr="00881F82" w14:paraId="35ADA3D8" w14:textId="77777777" w:rsidTr="003702A8">
        <w:tc>
          <w:tcPr>
            <w:tcW w:w="4926" w:type="dxa"/>
            <w:shd w:val="clear" w:color="auto" w:fill="auto"/>
          </w:tcPr>
          <w:p w14:paraId="12E13322" w14:textId="77777777" w:rsidR="004910D8" w:rsidRPr="00881F82" w:rsidRDefault="004910D8" w:rsidP="003702A8">
            <w:pPr>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Завідувач кафедри</w:t>
            </w:r>
          </w:p>
          <w:p w14:paraId="64734ABC" w14:textId="77777777" w:rsidR="004910D8" w:rsidRPr="00881F82" w:rsidRDefault="004910D8" w:rsidP="003702A8">
            <w:pPr>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управління та адміністрування</w:t>
            </w:r>
          </w:p>
        </w:tc>
        <w:tc>
          <w:tcPr>
            <w:tcW w:w="4927" w:type="dxa"/>
            <w:shd w:val="clear" w:color="auto" w:fill="auto"/>
          </w:tcPr>
          <w:p w14:paraId="3606EEA8" w14:textId="77777777" w:rsidR="004910D8" w:rsidRPr="00881F82" w:rsidRDefault="004910D8" w:rsidP="003702A8">
            <w:pPr>
              <w:jc w:val="right"/>
              <w:rPr>
                <w:rFonts w:ascii="Times New Roman" w:eastAsia="Calibri" w:hAnsi="Times New Roman" w:cs="Times New Roman"/>
                <w:b/>
                <w:sz w:val="28"/>
                <w:szCs w:val="28"/>
                <w:lang w:val="uk-UA"/>
              </w:rPr>
            </w:pPr>
          </w:p>
          <w:p w14:paraId="42FE6D23" w14:textId="77777777" w:rsidR="004910D8" w:rsidRPr="00881F82" w:rsidRDefault="004910D8" w:rsidP="003702A8">
            <w:pPr>
              <w:jc w:val="right"/>
              <w:rPr>
                <w:rFonts w:ascii="Times New Roman" w:eastAsia="Calibri" w:hAnsi="Times New Roman" w:cs="Times New Roman"/>
                <w:b/>
                <w:sz w:val="28"/>
                <w:szCs w:val="28"/>
                <w:lang w:val="uk-UA"/>
              </w:rPr>
            </w:pPr>
            <w:r w:rsidRPr="00881F82">
              <w:rPr>
                <w:rFonts w:ascii="Times New Roman" w:eastAsia="Calibri" w:hAnsi="Times New Roman" w:cs="Times New Roman"/>
                <w:b/>
                <w:sz w:val="28"/>
                <w:szCs w:val="28"/>
                <w:lang w:val="uk-UA"/>
              </w:rPr>
              <w:t>Наталія СИДОРЕНКО</w:t>
            </w:r>
          </w:p>
        </w:tc>
      </w:tr>
    </w:tbl>
    <w:p w14:paraId="2F769044" w14:textId="400CF9CD" w:rsidR="002278B6" w:rsidRPr="002278B6" w:rsidRDefault="002278B6" w:rsidP="001C581D">
      <w:pPr>
        <w:spacing w:after="0"/>
        <w:rPr>
          <w:rFonts w:ascii="Times New Roman" w:hAnsi="Times New Roman" w:cs="Times New Roman"/>
          <w:b/>
          <w:sz w:val="28"/>
          <w:szCs w:val="28"/>
          <w:lang w:val="uk-UA"/>
        </w:rPr>
      </w:pPr>
    </w:p>
    <w:sectPr w:rsidR="002278B6" w:rsidRPr="002278B6" w:rsidSect="00881F8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21A6" w14:textId="77777777" w:rsidR="004E64B3" w:rsidRDefault="004E64B3" w:rsidP="002278B6">
      <w:pPr>
        <w:spacing w:after="0" w:line="240" w:lineRule="auto"/>
      </w:pPr>
      <w:r>
        <w:separator/>
      </w:r>
    </w:p>
  </w:endnote>
  <w:endnote w:type="continuationSeparator" w:id="0">
    <w:p w14:paraId="7C1CFC61" w14:textId="77777777" w:rsidR="004E64B3" w:rsidRDefault="004E64B3"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TimesE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3F9D" w14:textId="77777777" w:rsidR="004E64B3" w:rsidRDefault="004E64B3" w:rsidP="002278B6">
      <w:pPr>
        <w:spacing w:after="0" w:line="240" w:lineRule="auto"/>
      </w:pPr>
      <w:r>
        <w:separator/>
      </w:r>
    </w:p>
  </w:footnote>
  <w:footnote w:type="continuationSeparator" w:id="0">
    <w:p w14:paraId="654F43EE" w14:textId="77777777" w:rsidR="004E64B3" w:rsidRDefault="004E64B3"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52331"/>
      <w:docPartObj>
        <w:docPartGallery w:val="Page Numbers (Top of Page)"/>
        <w:docPartUnique/>
      </w:docPartObj>
    </w:sdtPr>
    <w:sdtEndPr/>
    <w:sdtContent>
      <w:p w14:paraId="26BA7C6E" w14:textId="64865F66" w:rsidR="00881F82" w:rsidRDefault="00881F82">
        <w:pPr>
          <w:pStyle w:val="aa"/>
          <w:jc w:val="right"/>
        </w:pPr>
        <w:r>
          <w:fldChar w:fldCharType="begin"/>
        </w:r>
        <w:r>
          <w:instrText>PAGE   \* MERGEFORMAT</w:instrText>
        </w:r>
        <w:r>
          <w:fldChar w:fldCharType="separate"/>
        </w:r>
        <w:r w:rsidR="009F01D9">
          <w:rPr>
            <w:noProof/>
          </w:rPr>
          <w:t>3</w:t>
        </w:r>
        <w:r>
          <w:fldChar w:fldCharType="end"/>
        </w:r>
      </w:p>
    </w:sdtContent>
  </w:sdt>
  <w:p w14:paraId="1F0A3AFD" w14:textId="77777777" w:rsidR="0087711C" w:rsidRDefault="0087711C">
    <w:pPr>
      <w:pStyle w:val="a7"/>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163D" w14:textId="77777777" w:rsidR="00881F82" w:rsidRDefault="00881F82">
    <w:pPr>
      <w:pStyle w:val="aa"/>
      <w:jc w:val="right"/>
    </w:pPr>
  </w:p>
  <w:p w14:paraId="37C4157A" w14:textId="77777777" w:rsidR="00881F82" w:rsidRDefault="00881F82">
    <w:pPr>
      <w:pStyle w:val="aa"/>
      <w:jc w:val="right"/>
    </w:pPr>
  </w:p>
  <w:p w14:paraId="35DEA1C9" w14:textId="1FFBC4D9" w:rsidR="00881F82" w:rsidRDefault="004E64B3">
    <w:pPr>
      <w:pStyle w:val="aa"/>
      <w:jc w:val="right"/>
    </w:pPr>
    <w:sdt>
      <w:sdtPr>
        <w:id w:val="1169291840"/>
        <w:docPartObj>
          <w:docPartGallery w:val="Page Numbers (Top of Page)"/>
          <w:docPartUnique/>
        </w:docPartObj>
      </w:sdtPr>
      <w:sdtEndPr/>
      <w:sdtContent>
        <w:r w:rsidR="00881F82">
          <w:fldChar w:fldCharType="begin"/>
        </w:r>
        <w:r w:rsidR="00881F82">
          <w:instrText>PAGE   \* MERGEFORMAT</w:instrText>
        </w:r>
        <w:r w:rsidR="00881F82">
          <w:fldChar w:fldCharType="separate"/>
        </w:r>
        <w:r w:rsidR="009F01D9">
          <w:rPr>
            <w:noProof/>
          </w:rPr>
          <w:t>1</w:t>
        </w:r>
        <w:r w:rsidR="00881F82">
          <w:fldChar w:fldCharType="end"/>
        </w:r>
      </w:sdtContent>
    </w:sdt>
  </w:p>
  <w:p w14:paraId="769CEBA4" w14:textId="77777777" w:rsidR="00881F82" w:rsidRDefault="00881F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05300"/>
    <w:multiLevelType w:val="hybridMultilevel"/>
    <w:tmpl w:val="F1D4E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D6A81"/>
    <w:multiLevelType w:val="hybridMultilevel"/>
    <w:tmpl w:val="DF8209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72705"/>
    <w:multiLevelType w:val="hybridMultilevel"/>
    <w:tmpl w:val="FA786ACE"/>
    <w:lvl w:ilvl="0" w:tplc="0419000F">
      <w:start w:val="1"/>
      <w:numFmt w:val="decimal"/>
      <w:lvlText w:val="%1."/>
      <w:lvlJc w:val="left"/>
      <w:pPr>
        <w:ind w:left="1440" w:hanging="360"/>
      </w:pPr>
    </w:lvl>
    <w:lvl w:ilvl="1" w:tplc="E7E4B3F0">
      <w:start w:val="8"/>
      <w:numFmt w:val="bullet"/>
      <w:lvlText w:val="–"/>
      <w:lvlJc w:val="left"/>
      <w:pPr>
        <w:ind w:left="2730" w:hanging="93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8">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0"/>
  </w:num>
  <w:num w:numId="5">
    <w:abstractNumId w:val="14"/>
  </w:num>
  <w:num w:numId="6">
    <w:abstractNumId w:val="5"/>
  </w:num>
  <w:num w:numId="7">
    <w:abstractNumId w:val="8"/>
  </w:num>
  <w:num w:numId="8">
    <w:abstractNumId w:val="6"/>
  </w:num>
  <w:num w:numId="9">
    <w:abstractNumId w:val="2"/>
  </w:num>
  <w:num w:numId="10">
    <w:abstractNumId w:val="20"/>
  </w:num>
  <w:num w:numId="11">
    <w:abstractNumId w:val="19"/>
  </w:num>
  <w:num w:numId="12">
    <w:abstractNumId w:val="7"/>
  </w:num>
  <w:num w:numId="13">
    <w:abstractNumId w:val="4"/>
  </w:num>
  <w:num w:numId="14">
    <w:abstractNumId w:val="16"/>
  </w:num>
  <w:num w:numId="15">
    <w:abstractNumId w:val="10"/>
  </w:num>
  <w:num w:numId="16">
    <w:abstractNumId w:val="12"/>
  </w:num>
  <w:num w:numId="17">
    <w:abstractNumId w:val="9"/>
  </w:num>
  <w:num w:numId="18">
    <w:abstractNumId w:val="17"/>
  </w:num>
  <w:num w:numId="19">
    <w:abstractNumId w:val="1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8"/>
    <w:rsid w:val="0001240D"/>
    <w:rsid w:val="000414EA"/>
    <w:rsid w:val="000813F5"/>
    <w:rsid w:val="00083571"/>
    <w:rsid w:val="000948D9"/>
    <w:rsid w:val="000F716B"/>
    <w:rsid w:val="00130C76"/>
    <w:rsid w:val="001A4132"/>
    <w:rsid w:val="001C581D"/>
    <w:rsid w:val="002278B6"/>
    <w:rsid w:val="00243F2A"/>
    <w:rsid w:val="00266A11"/>
    <w:rsid w:val="002C2A1C"/>
    <w:rsid w:val="00314C21"/>
    <w:rsid w:val="00346A07"/>
    <w:rsid w:val="00436117"/>
    <w:rsid w:val="004910D8"/>
    <w:rsid w:val="004E64B3"/>
    <w:rsid w:val="0058244E"/>
    <w:rsid w:val="00644C41"/>
    <w:rsid w:val="00694560"/>
    <w:rsid w:val="006C4B22"/>
    <w:rsid w:val="006C7121"/>
    <w:rsid w:val="00775898"/>
    <w:rsid w:val="007F7C8B"/>
    <w:rsid w:val="008669BA"/>
    <w:rsid w:val="0087711C"/>
    <w:rsid w:val="00881F82"/>
    <w:rsid w:val="00924DF4"/>
    <w:rsid w:val="00927915"/>
    <w:rsid w:val="00932C79"/>
    <w:rsid w:val="009423EC"/>
    <w:rsid w:val="009E6CD9"/>
    <w:rsid w:val="009F01D9"/>
    <w:rsid w:val="00A6773A"/>
    <w:rsid w:val="00AC7505"/>
    <w:rsid w:val="00AE5DA1"/>
    <w:rsid w:val="00AF0699"/>
    <w:rsid w:val="00B72372"/>
    <w:rsid w:val="00B8571C"/>
    <w:rsid w:val="00BF60E1"/>
    <w:rsid w:val="00C01075"/>
    <w:rsid w:val="00C21D38"/>
    <w:rsid w:val="00CD6E34"/>
    <w:rsid w:val="00D31CA6"/>
    <w:rsid w:val="00D93777"/>
    <w:rsid w:val="00DE69F3"/>
    <w:rsid w:val="00E043EB"/>
    <w:rsid w:val="00E0464E"/>
    <w:rsid w:val="00E93680"/>
    <w:rsid w:val="00EF1730"/>
    <w:rsid w:val="00F16A0F"/>
    <w:rsid w:val="00F542C8"/>
    <w:rsid w:val="00F92F9A"/>
    <w:rsid w:val="00FC26D0"/>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77AA"/>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1"/>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1">
    <w:name w:val="Название Знак1"/>
    <w:basedOn w:val="a0"/>
    <w:link w:val="a9"/>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a">
    <w:name w:val="header"/>
    <w:basedOn w:val="a"/>
    <w:link w:val="ab"/>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278B6"/>
    <w:rPr>
      <w:rFonts w:ascii="Times New Roman" w:eastAsia="Times New Roman" w:hAnsi="Times New Roman" w:cs="Times New Roman"/>
      <w:sz w:val="24"/>
      <w:szCs w:val="24"/>
      <w:lang w:eastAsia="ru-RU"/>
    </w:rPr>
  </w:style>
  <w:style w:type="character" w:customStyle="1" w:styleId="ac">
    <w:name w:val="Основной текст_"/>
    <w:link w:val="11"/>
    <w:rsid w:val="002278B6"/>
    <w:rPr>
      <w:sz w:val="28"/>
      <w:szCs w:val="28"/>
    </w:rPr>
  </w:style>
  <w:style w:type="paragraph" w:customStyle="1" w:styleId="11">
    <w:name w:val="Основной текст1"/>
    <w:basedOn w:val="a"/>
    <w:link w:val="ac"/>
    <w:rsid w:val="002278B6"/>
    <w:pPr>
      <w:widowControl w:val="0"/>
      <w:spacing w:after="0" w:line="240" w:lineRule="auto"/>
      <w:ind w:firstLine="400"/>
    </w:pPr>
    <w:rPr>
      <w:sz w:val="28"/>
      <w:szCs w:val="28"/>
    </w:rPr>
  </w:style>
  <w:style w:type="paragraph" w:styleId="ad">
    <w:name w:val="footer"/>
    <w:basedOn w:val="a"/>
    <w:link w:val="ae"/>
    <w:uiPriority w:val="99"/>
    <w:unhideWhenUsed/>
    <w:rsid w:val="002278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8B6"/>
  </w:style>
  <w:style w:type="paragraph" w:customStyle="1" w:styleId="af">
    <w:basedOn w:val="a"/>
    <w:next w:val="a9"/>
    <w:link w:val="af0"/>
    <w:qFormat/>
    <w:rsid w:val="00346A07"/>
    <w:pPr>
      <w:spacing w:after="0" w:line="240" w:lineRule="auto"/>
      <w:jc w:val="center"/>
    </w:pPr>
    <w:rPr>
      <w:sz w:val="28"/>
      <w:lang w:val="uk-UA" w:eastAsia="ru-RU"/>
    </w:rPr>
  </w:style>
  <w:style w:type="character" w:customStyle="1" w:styleId="af0">
    <w:name w:val="Название Знак"/>
    <w:link w:val="af"/>
    <w:locked/>
    <w:rsid w:val="00346A07"/>
    <w:rPr>
      <w:sz w:val="28"/>
      <w:lang w:val="uk-UA" w:eastAsia="ru-RU" w:bidi="ar-SA"/>
    </w:rPr>
  </w:style>
  <w:style w:type="paragraph" w:customStyle="1" w:styleId="TableParagraph">
    <w:name w:val="Table Paragraph"/>
    <w:basedOn w:val="a"/>
    <w:rsid w:val="00A6773A"/>
    <w:pPr>
      <w:widowControl w:val="0"/>
      <w:autoSpaceDE w:val="0"/>
      <w:autoSpaceDN w:val="0"/>
      <w:spacing w:after="0" w:line="240" w:lineRule="auto"/>
    </w:pPr>
    <w:rPr>
      <w:rFonts w:ascii="Times New Roman" w:eastAsia="Calibri" w:hAnsi="Times New Roman" w:cs="Times New Roman"/>
      <w:lang w:val="en-US"/>
    </w:rPr>
  </w:style>
  <w:style w:type="paragraph" w:customStyle="1" w:styleId="2">
    <w:name w:val="Обычный2"/>
    <w:rsid w:val="004910D8"/>
    <w:pPr>
      <w:spacing w:after="0" w:line="240" w:lineRule="auto"/>
      <w:jc w:val="center"/>
    </w:pPr>
    <w:rPr>
      <w:rFonts w:ascii="Times New Roman" w:eastAsia="Times New Roman" w:hAnsi="Times New Roman" w:cs="Times New Roman"/>
      <w:snapToGrid w:val="0"/>
      <w:sz w:val="20"/>
      <w:szCs w:val="20"/>
      <w:lang w:val="uk-UA" w:eastAsia="ru-RU"/>
    </w:rPr>
  </w:style>
  <w:style w:type="character" w:styleId="af1">
    <w:name w:val="Hyperlink"/>
    <w:unhideWhenUsed/>
    <w:rsid w:val="004910D8"/>
    <w:rPr>
      <w:color w:val="0000FF"/>
      <w:u w:val="single"/>
    </w:rPr>
  </w:style>
  <w:style w:type="paragraph" w:customStyle="1" w:styleId="Text">
    <w:name w:val="Text"/>
    <w:basedOn w:val="a"/>
    <w:rsid w:val="00881F82"/>
    <w:pPr>
      <w:spacing w:after="0" w:line="240" w:lineRule="auto"/>
      <w:jc w:val="both"/>
    </w:pPr>
    <w:rPr>
      <w:rFonts w:ascii="UkrainianTimesET" w:eastAsia="Times New Roman" w:hAnsi="UkrainianTimesET"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 w:id="1807746394">
      <w:bodyDiv w:val="1"/>
      <w:marLeft w:val="0"/>
      <w:marRight w:val="0"/>
      <w:marTop w:val="0"/>
      <w:marBottom w:val="0"/>
      <w:divBdr>
        <w:top w:val="none" w:sz="0" w:space="0" w:color="auto"/>
        <w:left w:val="none" w:sz="0" w:space="0" w:color="auto"/>
        <w:bottom w:val="none" w:sz="0" w:space="0" w:color="auto"/>
        <w:right w:val="none" w:sz="0" w:space="0" w:color="auto"/>
      </w:divBdr>
    </w:div>
    <w:div w:id="20447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04-17" TargetMode="External"/><Relationship Id="rId18" Type="http://schemas.openxmlformats.org/officeDocument/2006/relationships/hyperlink" Target="https://cutt.ly/NfxTV6j" TargetMode="External"/><Relationship Id="rId26" Type="http://schemas.openxmlformats.org/officeDocument/2006/relationships/hyperlink" Target="https://agro.me.gov.ua" TargetMode="External"/><Relationship Id="rId21" Type="http://schemas.openxmlformats.org/officeDocument/2006/relationships/hyperlink" Target="https://zakon.rada.gov.ua/laws/show/2493-14" TargetMode="External"/><Relationship Id="rId34" Type="http://schemas.openxmlformats.org/officeDocument/2006/relationships/hyperlink" Target="https://www.msp.gov.ua" TargetMode="External"/><Relationship Id="rId7" Type="http://schemas.openxmlformats.org/officeDocument/2006/relationships/header" Target="header1.xml"/><Relationship Id="rId12" Type="http://schemas.openxmlformats.org/officeDocument/2006/relationships/hyperlink" Target="https://cutt.ly/3fQqGJG" TargetMode="External"/><Relationship Id="rId17" Type="http://schemas.openxmlformats.org/officeDocument/2006/relationships/hyperlink" Target="http://zakon4.rada.gov.ua/laws/show/156" TargetMode="External"/><Relationship Id="rId25" Type="http://schemas.openxmlformats.org/officeDocument/2006/relationships/hyperlink" Target="http://www.kmu.gov.ua" TargetMode="External"/><Relationship Id="rId33" Type="http://schemas.openxmlformats.org/officeDocument/2006/relationships/hyperlink" Target="https://www.minregion.gov.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cutt.ly/CfxT13N" TargetMode="External"/><Relationship Id="rId29" Type="http://schemas.openxmlformats.org/officeDocument/2006/relationships/hyperlink" Target="https://mepr.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afxYwNn" TargetMode="External"/><Relationship Id="rId24" Type="http://schemas.openxmlformats.org/officeDocument/2006/relationships/hyperlink" Target="http://www.rada.gov.ua/" TargetMode="External"/><Relationship Id="rId32" Type="http://schemas.openxmlformats.org/officeDocument/2006/relationships/hyperlink" Target="https://moz.gov.u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4.rada.gov.ua/laws/show/157" TargetMode="External"/><Relationship Id="rId23" Type="http://schemas.openxmlformats.org/officeDocument/2006/relationships/hyperlink" Target="https://www.president.gov.ua/documents/7222019-29825" TargetMode="External"/><Relationship Id="rId28" Type="http://schemas.openxmlformats.org/officeDocument/2006/relationships/hyperlink" Target="https://www.me.gov.ua" TargetMode="External"/><Relationship Id="rId36" Type="http://schemas.openxmlformats.org/officeDocument/2006/relationships/hyperlink" Target="http://www.&#1088;rezident.gov.ua" TargetMode="External"/><Relationship Id="rId10" Type="http://schemas.openxmlformats.org/officeDocument/2006/relationships/hyperlink" Target="https://zakon.rada.gov.ua/laws/show/474-2016-%D1%80" TargetMode="External"/><Relationship Id="rId19" Type="http://schemas.openxmlformats.org/officeDocument/2006/relationships/hyperlink" Target="https://cutt.ly/ufQqDlb" TargetMode="External"/><Relationship Id="rId31" Type="http://schemas.openxmlformats.org/officeDocument/2006/relationships/hyperlink" Target="https://mon.gov.ua" TargetMode="External"/><Relationship Id="rId4" Type="http://schemas.openxmlformats.org/officeDocument/2006/relationships/webSettings" Target="webSettings.xml"/><Relationship Id="rId9" Type="http://schemas.openxmlformats.org/officeDocument/2006/relationships/hyperlink" Target="https://zakon.rada.gov.ua/laws/show/278/2004" TargetMode="External"/><Relationship Id="rId14" Type="http://schemas.openxmlformats.org/officeDocument/2006/relationships/hyperlink" Target="https://zakon.rada.gov.ua/laws/show/889-19" TargetMode="External"/><Relationship Id="rId22" Type="http://schemas.openxmlformats.org/officeDocument/2006/relationships/hyperlink" Target="https://cutt.ly/GfQwX8v" TargetMode="External"/><Relationship Id="rId27" Type="http://schemas.openxmlformats.org/officeDocument/2006/relationships/hyperlink" Target="https://mvs.gov.ua" TargetMode="External"/><Relationship Id="rId30" Type="http://schemas.openxmlformats.org/officeDocument/2006/relationships/hyperlink" Target="http://mincult.kmu.gov.ua" TargetMode="External"/><Relationship Id="rId35" Type="http://schemas.openxmlformats.org/officeDocument/2006/relationships/hyperlink" Target="http://www.rada.gov.ua/"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111</cp:lastModifiedBy>
  <cp:revision>5</cp:revision>
  <cp:lastPrinted>2023-10-19T08:02:00Z</cp:lastPrinted>
  <dcterms:created xsi:type="dcterms:W3CDTF">2023-08-25T08:46:00Z</dcterms:created>
  <dcterms:modified xsi:type="dcterms:W3CDTF">2023-10-19T08:02:00Z</dcterms:modified>
</cp:coreProperties>
</file>