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C456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00441AAC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4FBFDCAD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0E81A86D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1F271BB7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3A5F0536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57B844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4244E5C4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F5A9B" w14:textId="77777777" w:rsidR="0089704F" w:rsidRDefault="00DC3519">
      <w:pPr>
        <w:spacing w:before="240" w:after="24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ПРОФЕСІЙНОГО СПРЯМУВАННЯ»</w:t>
      </w:r>
    </w:p>
    <w:p w14:paraId="7BB3D44E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CE4B909" w14:textId="77777777" w:rsidR="0089704F" w:rsidRDefault="00DC3519">
      <w:pPr>
        <w:spacing w:before="240" w:after="240" w:line="276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2D9B5C1F" w14:textId="77777777" w:rsidR="0089704F" w:rsidRDefault="00DC3519">
      <w:pPr>
        <w:spacing w:before="240" w:after="240" w:line="276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</w:p>
    <w:p w14:paraId="3C29E089" w14:textId="77777777" w:rsidR="0089704F" w:rsidRDefault="00DC3519">
      <w:pPr>
        <w:spacing w:before="240" w:after="240" w:line="276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2D97C85B" w14:textId="77777777" w:rsidR="0089704F" w:rsidRDefault="00DC3519">
      <w:pPr>
        <w:spacing w:before="240" w:after="240" w:line="276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раво», затверджена наказом ДДУВС від 01.09.2022 № 533</w:t>
      </w:r>
    </w:p>
    <w:p w14:paraId="32EE03B5" w14:textId="77777777" w:rsidR="0089704F" w:rsidRDefault="00DC3519">
      <w:pPr>
        <w:spacing w:before="240" w:after="240" w:line="276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7010F684" w14:textId="77777777" w:rsidR="0089704F" w:rsidRDefault="00DC3519">
      <w:pPr>
        <w:spacing w:before="240" w:after="240" w:line="276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55CE15E5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E2ADA6A" w14:textId="77777777" w:rsidR="0089704F" w:rsidRDefault="0089704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260"/>
        <w:gridCol w:w="4631"/>
        <w:gridCol w:w="901"/>
      </w:tblGrid>
      <w:tr w:rsidR="00813D39" w14:paraId="166B77C8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9F1D1B" w14:textId="77777777" w:rsidR="00813D39" w:rsidRDefault="00813D3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2C5C71" w14:textId="77777777" w:rsidR="00813D39" w:rsidRDefault="00813D3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E32768" w14:textId="77777777" w:rsidR="00813D39" w:rsidRDefault="00813D39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813D39" w14:paraId="19D956B6" w14:textId="77777777" w:rsidTr="00617513">
        <w:trPr>
          <w:trHeight w:val="12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DEF392" w14:textId="77777777" w:rsidR="00813D39" w:rsidRPr="00774AA7" w:rsidRDefault="00813D39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0B32FF8F" w14:textId="77777777" w:rsidR="00813D39" w:rsidRDefault="00813D3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82CA6B" w14:textId="77777777" w:rsidR="00813D39" w:rsidRDefault="00813D3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9C50ED" w14:textId="77777777" w:rsidR="00813D39" w:rsidRDefault="00813D39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813D39" w14:paraId="654DD33F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E049F3" w14:textId="77777777" w:rsidR="00813D39" w:rsidRDefault="00813D3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81D434" w14:textId="77777777" w:rsidR="00813D39" w:rsidRDefault="00813D3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B6C26F" w14:textId="77777777" w:rsidR="00813D39" w:rsidRDefault="00813D39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</w:rPr>
            </w:pPr>
          </w:p>
        </w:tc>
      </w:tr>
      <w:tr w:rsidR="00813D39" w14:paraId="6C8002E7" w14:textId="77777777" w:rsidTr="00617513">
        <w:trPr>
          <w:gridAfter w:val="1"/>
          <w:wAfter w:w="90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ADF731" w14:textId="77777777" w:rsidR="00813D39" w:rsidRDefault="00813D39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F114CE" w14:textId="77777777" w:rsidR="00813D39" w:rsidRDefault="00813D39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B7DC02" w14:textId="77777777" w:rsidR="00813D39" w:rsidRDefault="00813D39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FC5161" w14:textId="77777777" w:rsidR="00813D39" w:rsidRDefault="00813D39" w:rsidP="00813D3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3BCABAA6" w14:textId="77777777" w:rsidR="00813D39" w:rsidRDefault="00813D39" w:rsidP="00813D39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 освітньої програми «Право»</w:t>
      </w:r>
    </w:p>
    <w:p w14:paraId="6B6745EC" w14:textId="77777777" w:rsidR="00813D39" w:rsidRDefault="00813D39" w:rsidP="00813D39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Ольга ЧЕПІК-ТРЕГУБЕНКО </w:t>
      </w:r>
    </w:p>
    <w:p w14:paraId="73F263D8" w14:textId="77777777" w:rsidR="00813D39" w:rsidRDefault="00813D39" w:rsidP="00813D39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34ED5213" w14:textId="77777777" w:rsidR="00813D39" w:rsidRDefault="00813D39" w:rsidP="00813D3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727F71" w14:textId="77777777" w:rsidR="00813D39" w:rsidRPr="00774AA7" w:rsidRDefault="00813D39" w:rsidP="00813D39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368FD20A" w14:textId="77777777" w:rsidR="00813D39" w:rsidRPr="00774AA7" w:rsidRDefault="00813D39" w:rsidP="00813D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0"/>
    <w:p w14:paraId="28A43634" w14:textId="77777777" w:rsidR="0089704F" w:rsidRDefault="0089704F">
      <w:pPr>
        <w:widowControl w:val="0"/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03073" w14:textId="77777777" w:rsidR="0089704F" w:rsidRDefault="00DC3519">
      <w:pPr>
        <w:widowControl w:val="0"/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професійного спрямування // Робоча програма навчальної дисципліни. – Дніпро : Дніпропетровський державний університет внутрішніх справ, 2023 рік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21 с.</w:t>
      </w:r>
    </w:p>
    <w:p w14:paraId="6E0F7129" w14:textId="77777777" w:rsidR="0089704F" w:rsidRDefault="008970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1751360" w14:textId="77777777" w:rsidR="0089704F" w:rsidRDefault="008970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752FDA" w14:textId="77777777" w:rsidR="0089704F" w:rsidRDefault="00DC35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РОЗРОБНИК/РОЗРОБНИКИ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B9A034" w14:textId="77777777" w:rsidR="0089704F" w:rsidRDefault="00DC351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</w:t>
      </w:r>
      <w:r>
        <w:rPr>
          <w:rFonts w:ascii="Times New Roman" w:eastAsia="Times New Roman" w:hAnsi="Times New Roman" w:cs="Times New Roman"/>
          <w:sz w:val="28"/>
          <w:szCs w:val="28"/>
        </w:rPr>
        <w:t>рних дисциплін, Тетяна ІЩЕНКО;</w:t>
      </w:r>
    </w:p>
    <w:p w14:paraId="6943B4D8" w14:textId="77777777" w:rsidR="0089704F" w:rsidRDefault="00DC351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657DA705" w14:textId="77777777" w:rsidR="0089704F" w:rsidRDefault="00DC351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Ірина НІКІТІНА;</w:t>
      </w:r>
    </w:p>
    <w:p w14:paraId="207D61E1" w14:textId="77777777" w:rsidR="0089704F" w:rsidRDefault="00DC351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Викладач кафедри міжнародних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0520C045" w14:textId="77777777" w:rsidR="0089704F" w:rsidRDefault="0089704F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7CCE23" w14:textId="77777777" w:rsidR="0089704F" w:rsidRDefault="00DC3519">
      <w:pPr>
        <w:widowControl w:val="0"/>
        <w:spacing w:after="0" w:line="32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52FD01F6" w14:textId="77777777" w:rsidR="0089704F" w:rsidRDefault="00DC3519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4F410DC3" w14:textId="77777777" w:rsidR="0089704F" w:rsidRDefault="00DC3519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0DB9D20D" w14:textId="77777777" w:rsidR="0089704F" w:rsidRDefault="0089704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BBF8E4" w14:textId="77777777" w:rsidR="0089704F" w:rsidRDefault="00DC3519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оновлення та перезатвердження робочої програми навчальної дисципліни</w:t>
      </w:r>
    </w:p>
    <w:p w14:paraId="42481733" w14:textId="77777777" w:rsidR="0089704F" w:rsidRDefault="0089704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a"/>
        <w:tblW w:w="9639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2994"/>
        <w:gridCol w:w="2126"/>
        <w:gridCol w:w="2596"/>
      </w:tblGrid>
      <w:tr w:rsidR="0089704F" w14:paraId="713CFF24" w14:textId="77777777">
        <w:tc>
          <w:tcPr>
            <w:tcW w:w="1923" w:type="dxa"/>
            <w:shd w:val="clear" w:color="auto" w:fill="auto"/>
          </w:tcPr>
          <w:p w14:paraId="62AEC73B" w14:textId="77777777" w:rsidR="0089704F" w:rsidRDefault="00DC351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14:paraId="661E1C1D" w14:textId="77777777" w:rsidR="0089704F" w:rsidRDefault="00DC351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14:paraId="2C298424" w14:textId="77777777" w:rsidR="0089704F" w:rsidRDefault="00DC3519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14:paraId="4FBF195E" w14:textId="77777777" w:rsidR="0089704F" w:rsidRDefault="00DC351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89704F" w14:paraId="1450FC87" w14:textId="77777777">
        <w:tc>
          <w:tcPr>
            <w:tcW w:w="1923" w:type="dxa"/>
            <w:shd w:val="clear" w:color="auto" w:fill="auto"/>
          </w:tcPr>
          <w:p w14:paraId="4C14F9AB" w14:textId="77777777" w:rsidR="0089704F" w:rsidRDefault="00DC351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</w:t>
            </w:r>
          </w:p>
        </w:tc>
        <w:tc>
          <w:tcPr>
            <w:tcW w:w="2994" w:type="dxa"/>
            <w:shd w:val="clear" w:color="auto" w:fill="auto"/>
          </w:tcPr>
          <w:p w14:paraId="5BBAFD0C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F8A8CBA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71458D77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4F" w14:paraId="1D6BD76D" w14:textId="77777777">
        <w:tc>
          <w:tcPr>
            <w:tcW w:w="1923" w:type="dxa"/>
            <w:shd w:val="clear" w:color="auto" w:fill="auto"/>
          </w:tcPr>
          <w:p w14:paraId="01F488E9" w14:textId="77777777" w:rsidR="0089704F" w:rsidRDefault="00DC351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1D34F929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475B50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1086C623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4F" w14:paraId="0E6FEA51" w14:textId="77777777">
        <w:tc>
          <w:tcPr>
            <w:tcW w:w="1923" w:type="dxa"/>
            <w:shd w:val="clear" w:color="auto" w:fill="auto"/>
          </w:tcPr>
          <w:p w14:paraId="4D34389A" w14:textId="77777777" w:rsidR="0089704F" w:rsidRDefault="00DC351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676C5B23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2F13CD5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3BB79F88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4F" w14:paraId="7B977E1A" w14:textId="77777777">
        <w:tc>
          <w:tcPr>
            <w:tcW w:w="1923" w:type="dxa"/>
            <w:shd w:val="clear" w:color="auto" w:fill="auto"/>
          </w:tcPr>
          <w:p w14:paraId="767CEAF5" w14:textId="77777777" w:rsidR="0089704F" w:rsidRDefault="00DC351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314EA86C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1A014F9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655150D9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4F" w14:paraId="134BFB02" w14:textId="77777777">
        <w:tc>
          <w:tcPr>
            <w:tcW w:w="1923" w:type="dxa"/>
            <w:shd w:val="clear" w:color="auto" w:fill="auto"/>
          </w:tcPr>
          <w:p w14:paraId="7DCDB383" w14:textId="77777777" w:rsidR="0089704F" w:rsidRDefault="00DC351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576CA365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DC54ECD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156D0B02" w14:textId="77777777" w:rsidR="0089704F" w:rsidRDefault="0089704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E946CE" w14:textId="77777777" w:rsidR="0089704F" w:rsidRDefault="00DC351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644E26D3" w14:textId="77777777" w:rsidR="0089704F" w:rsidRDefault="00DC351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 НАВЧАЛЬНОЇ ДИСЦИПЛІНИ:</w:t>
      </w:r>
    </w:p>
    <w:p w14:paraId="25344C43" w14:textId="77777777" w:rsidR="0089704F" w:rsidRDefault="0089704F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2467"/>
        <w:gridCol w:w="2877"/>
      </w:tblGrid>
      <w:tr w:rsidR="0089704F" w14:paraId="657F54FA" w14:textId="77777777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14:paraId="625E777C" w14:textId="77777777" w:rsidR="0089704F" w:rsidRDefault="00DC3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</w:p>
          <w:p w14:paraId="5D1AC562" w14:textId="77777777" w:rsidR="0089704F" w:rsidRDefault="00DC3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67132BAC" w14:textId="77777777" w:rsidR="0089704F" w:rsidRDefault="00DC3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89704F" w14:paraId="0724881A" w14:textId="77777777">
        <w:trPr>
          <w:jc w:val="center"/>
        </w:trPr>
        <w:tc>
          <w:tcPr>
            <w:tcW w:w="3591" w:type="dxa"/>
            <w:vMerge/>
            <w:shd w:val="clear" w:color="auto" w:fill="auto"/>
          </w:tcPr>
          <w:p w14:paraId="60EBDF73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53E81671" w14:textId="77777777" w:rsidR="0089704F" w:rsidRDefault="00DC3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14:paraId="09B1DAD3" w14:textId="77777777" w:rsidR="0089704F" w:rsidRDefault="00DC3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89704F" w14:paraId="231D32FE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1F8610CF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753F93FC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04F" w14:paraId="6475F18B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323A0B46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77CF3D77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9704F" w14:paraId="1AA34D0F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1BC05051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14:paraId="3BD5FFB4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77" w:type="dxa"/>
            <w:shd w:val="clear" w:color="auto" w:fill="auto"/>
          </w:tcPr>
          <w:p w14:paraId="1BBF72C9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9704F" w14:paraId="7D29B7ED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5CFE93B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14:paraId="1433396E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877" w:type="dxa"/>
            <w:shd w:val="clear" w:color="auto" w:fill="auto"/>
          </w:tcPr>
          <w:p w14:paraId="0C2EDEE5" w14:textId="77777777" w:rsidR="0089704F" w:rsidRDefault="00897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704F" w14:paraId="495EC382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4481FCE7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14:paraId="49D002DC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14:paraId="4C0A7CB3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704F" w14:paraId="2B020457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537F1BF5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14:paraId="4E6055A7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14:paraId="60C2C4BA" w14:textId="77777777" w:rsidR="0089704F" w:rsidRDefault="00897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704F" w14:paraId="294DCF56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76D3F3F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14:paraId="05200BDD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7" w:type="dxa"/>
            <w:shd w:val="clear" w:color="auto" w:fill="auto"/>
          </w:tcPr>
          <w:p w14:paraId="3973C4B3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704F" w14:paraId="7A1D5998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2917D496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14:paraId="124336C4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77" w:type="dxa"/>
            <w:shd w:val="clear" w:color="auto" w:fill="auto"/>
          </w:tcPr>
          <w:p w14:paraId="3798C07D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9704F" w14:paraId="2664119D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5303026C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3580B9C9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 завдання</w:t>
            </w:r>
          </w:p>
        </w:tc>
      </w:tr>
      <w:tr w:rsidR="0089704F" w14:paraId="1AE7E475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68047359" w14:textId="77777777" w:rsidR="0089704F" w:rsidRDefault="00DC35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0DCA09D5" w14:textId="77777777" w:rsidR="0089704F" w:rsidRDefault="00DC3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</w:tr>
    </w:tbl>
    <w:p w14:paraId="4D341932" w14:textId="77777777" w:rsidR="0089704F" w:rsidRDefault="0089704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B771F2" w14:textId="77777777" w:rsidR="0089704F" w:rsidRDefault="00DC3519">
      <w:pPr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329B4880" w14:textId="77777777" w:rsidR="0089704F" w:rsidRDefault="00DC3519">
      <w:pPr>
        <w:ind w:firstLine="720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14:paraId="0A392C72" w14:textId="77777777" w:rsidR="0089704F" w:rsidRDefault="00DC351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ДИСЦИПЛІНИ:</w:t>
      </w:r>
    </w:p>
    <w:p w14:paraId="4E6AD200" w14:textId="77777777" w:rsidR="0089704F" w:rsidRDefault="008970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739DD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вивчення навчальної дисципліни «Іноземна мова професійного спрямування» є оволодіння іноземною мовою як засобом міжкультурного, міжособистісного та професійного спілкування в різних сферах професійної діяльності на рівні досвідченого користувача в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ній та письмовій формах в обсязі тематики, яка визначена програмою. </w:t>
      </w:r>
    </w:p>
    <w:p w14:paraId="7743DAC1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Завдання:  розуміти на слух стандартне мовлення у живому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знайому тематику;  демонструвати вільне володіння лексичними і граматичними одиницями, що вивчаються;  вільно,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ефективно володіти англійською мовою в усному спілкуванні;  володіти різними видами читання на матеріалі текстів професійного спрямування;   демонструвати знання соціокультурної інформації, яка зустрічається в матеріалах, що вивчаються. </w:t>
      </w:r>
    </w:p>
    <w:p w14:paraId="012C078B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Вивчення дисципл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112A027E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у галузі правничої діяльності або у процесі навчання, що передбачає застосування правових доктрин, принципів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правових інститутів і характеризується комплексністю та невизначеністю умов.</w:t>
      </w:r>
    </w:p>
    <w:p w14:paraId="13AE4896" w14:textId="77777777" w:rsidR="0089704F" w:rsidRDefault="00897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352F0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06317202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ЗК1 – здатність до абстрактного мислення, аналізу та синтезу; </w:t>
      </w:r>
    </w:p>
    <w:p w14:paraId="31EF6406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ЗК9 – Здатність працювати в команді. </w:t>
      </w:r>
    </w:p>
    <w:p w14:paraId="47DCF93B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14:paraId="035233BA" w14:textId="77777777" w:rsidR="0089704F" w:rsidRDefault="00897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715EE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5630F725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найвищої соціальної цінност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і, розуміння її правової природи.  </w:t>
      </w:r>
    </w:p>
    <w:p w14:paraId="2F86334E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СК8 – Здатність застосовувати правові принципи та доктрини .</w:t>
      </w:r>
    </w:p>
    <w:p w14:paraId="4A6AFEF8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СК10 – Здатність використовувати різноманітні інформаційні джерела для повного та всебічного встановлення певних обставин. </w:t>
      </w:r>
    </w:p>
    <w:p w14:paraId="05C43C73" w14:textId="77777777" w:rsidR="0089704F" w:rsidRDefault="00897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FBEC6" w14:textId="77777777" w:rsidR="0089704F" w:rsidRDefault="00DC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Дисципліни, базові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нання яких та результати навчання необхідні студенту для успішного навчання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«Українська мова»;  «Іноземна мова» на рівні не нижче А2.</w:t>
      </w:r>
    </w:p>
    <w:p w14:paraId="12569836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«Іноземна мова професійного спрямування» І курс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F1A00C6" w14:textId="77777777" w:rsidR="0089704F" w:rsidRDefault="00DC351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«І</w:t>
      </w:r>
      <w:r>
        <w:rPr>
          <w:rFonts w:ascii="Times New Roman" w:eastAsia="Times New Roman" w:hAnsi="Times New Roman" w:cs="Times New Roman"/>
          <w:sz w:val="28"/>
          <w:szCs w:val="28"/>
        </w:rPr>
        <w:t>ноземна мова професійного спрямування» II, III курси, «Іноземна мова (поглиблене вивчення)»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39C6566" w14:textId="77777777" w:rsidR="0089704F" w:rsidRDefault="00DC351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61EAE01B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ПРН1 – визначати переконливість аргументів у процесі оцінки заздалегідь невідомих умов та обставин;</w:t>
      </w:r>
    </w:p>
    <w:p w14:paraId="0AA454C9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ПРН4 – знати та розуміти основи права Європейського Союзу;</w:t>
      </w:r>
    </w:p>
    <w:p w14:paraId="5D5568DA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ПРН9 – самостійно визначати ті обставини, у з’ясуванні яких потрібна допомога, і діяти відповідно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отриманих рекомендацій.</w:t>
      </w:r>
    </w:p>
    <w:p w14:paraId="30A45820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D590CD" w14:textId="77777777" w:rsidR="0089704F" w:rsidRDefault="00DC3519">
      <w:pPr>
        <w:spacing w:after="0" w:line="276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3B20E5C2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</w:p>
    <w:p w14:paraId="781B22C8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definite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pictures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</w:t>
      </w:r>
      <w:r>
        <w:rPr>
          <w:rFonts w:ascii="Times New Roman" w:eastAsia="Times New Roman" w:hAnsi="Times New Roman" w:cs="Times New Roman"/>
          <w:sz w:val="28"/>
          <w:szCs w:val="28"/>
        </w:rPr>
        <w:t>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yourself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dislikes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1254A8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fiddle</w:t>
      </w:r>
      <w:proofErr w:type="spellEnd"/>
    </w:p>
    <w:p w14:paraId="0E469091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paragraph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topics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mysteries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suggestions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mysteries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24D4DB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High-flyers</w:t>
      </w:r>
      <w:proofErr w:type="spellEnd"/>
    </w:p>
    <w:p w14:paraId="5406A8A7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</w:t>
      </w:r>
      <w:r>
        <w:rPr>
          <w:rFonts w:ascii="Times New Roman" w:eastAsia="Times New Roman" w:hAnsi="Times New Roman" w:cs="Times New Roman"/>
          <w:sz w:val="28"/>
          <w:szCs w:val="28"/>
        </w:rPr>
        <w:t>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similarities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80F95E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EB57CD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isn’t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predicting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topic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paraphrasing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signing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feedback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3942657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8FD3C3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</w:t>
      </w:r>
      <w:r>
        <w:rPr>
          <w:rFonts w:ascii="Times New Roman" w:eastAsia="Times New Roman" w:hAnsi="Times New Roman" w:cs="Times New Roman"/>
          <w:sz w:val="28"/>
          <w:szCs w:val="28"/>
        </w:rPr>
        <w:t>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ambition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semi-modals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certainty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uncertainty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z w:val="28"/>
          <w:szCs w:val="28"/>
        </w:rPr>
        <w:t>guments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ambition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BBB8DB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process</w:t>
      </w:r>
      <w:proofErr w:type="spellEnd"/>
    </w:p>
    <w:p w14:paraId="71AF7B4D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sz w:val="28"/>
          <w:szCs w:val="28"/>
        </w:rPr>
        <w:t>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brainstorming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41A3FB1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Affidavits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E0A59EB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sequencing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descriptive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286682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memorandums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F176C5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pictures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you’re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06652D6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documents</w:t>
      </w:r>
      <w:proofErr w:type="spellEnd"/>
    </w:p>
    <w:p w14:paraId="1084AB78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holiday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emotions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</w:t>
      </w:r>
      <w:r>
        <w:rPr>
          <w:rFonts w:ascii="Times New Roman" w:eastAsia="Times New Roman" w:hAnsi="Times New Roman" w:cs="Times New Roman"/>
          <w:sz w:val="28"/>
          <w:szCs w:val="28"/>
        </w:rPr>
        <w:t>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answers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B2D842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proofErr w:type="spellEnd"/>
    </w:p>
    <w:p w14:paraId="041F48A0" w14:textId="77777777" w:rsidR="0089704F" w:rsidRDefault="00DC3519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carefully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holiday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mixed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descriptive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</w:t>
      </w:r>
      <w:r>
        <w:rPr>
          <w:rFonts w:ascii="Times New Roman" w:eastAsia="Times New Roman" w:hAnsi="Times New Roman" w:cs="Times New Roman"/>
          <w:sz w:val="28"/>
          <w:szCs w:val="28"/>
        </w:rPr>
        <w:t>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idiomatic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1E423" w14:textId="77777777" w:rsidR="0089704F" w:rsidRDefault="0089704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809ED86" w14:textId="77777777" w:rsidR="0089704F" w:rsidRDefault="00DC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2FEA3394" w14:textId="77777777" w:rsidR="0089704F" w:rsidRDefault="00DC351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46C97F05" w14:textId="77777777" w:rsidR="0089704F" w:rsidRDefault="00DC351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3B1ABCE1" w14:textId="77777777" w:rsidR="0089704F" w:rsidRDefault="00DC351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CCEA52" w14:textId="77777777" w:rsidR="0089704F" w:rsidRDefault="00DC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4F45F274" w14:textId="77777777" w:rsidR="0089704F" w:rsidRDefault="00DC351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31B7D" w14:textId="77777777" w:rsidR="0089704F" w:rsidRDefault="00DC3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5FF271F6" w14:textId="77777777" w:rsidR="0089704F" w:rsidRDefault="00DC3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мова» пе</w:t>
      </w:r>
      <w:r>
        <w:rPr>
          <w:rFonts w:ascii="Times New Roman" w:eastAsia="Times New Roman" w:hAnsi="Times New Roman" w:cs="Times New Roman"/>
          <w:sz w:val="28"/>
          <w:szCs w:val="28"/>
        </w:rPr>
        <w:t>редбачено:</w:t>
      </w:r>
    </w:p>
    <w:p w14:paraId="730AC541" w14:textId="77777777" w:rsidR="0089704F" w:rsidRDefault="00DC3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екзамен.</w:t>
      </w:r>
    </w:p>
    <w:p w14:paraId="7F3E351D" w14:textId="77777777" w:rsidR="0089704F" w:rsidRDefault="0089704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885F6" w14:textId="77777777" w:rsidR="0089704F" w:rsidRDefault="00DC3519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6087DB8C" w14:textId="77777777" w:rsidR="0089704F" w:rsidRDefault="00DC3519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56FE7801" w14:textId="77777777" w:rsidR="0089704F" w:rsidRDefault="00DC3519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7B4E98A6" w14:textId="77777777" w:rsidR="0089704F" w:rsidRDefault="00DC3519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</w:t>
      </w:r>
      <w:r>
        <w:rPr>
          <w:rFonts w:ascii="Times New Roman" w:eastAsia="Times New Roman" w:hAnsi="Times New Roman" w:cs="Times New Roman"/>
          <w:sz w:val="28"/>
          <w:szCs w:val="28"/>
        </w:rPr>
        <w:t>ті слухача у семінарських та практичних заняттях;</w:t>
      </w:r>
    </w:p>
    <w:p w14:paraId="114313CA" w14:textId="77777777" w:rsidR="0089704F" w:rsidRDefault="00DC3519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555AED0C" w14:textId="77777777" w:rsidR="0089704F" w:rsidRDefault="00DC3519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виконання та захисту відповідних завдань за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татами опрацювання матеріалів, передбачених для самостійної роботи;</w:t>
      </w:r>
    </w:p>
    <w:p w14:paraId="1C44B5D6" w14:textId="77777777" w:rsidR="0089704F" w:rsidRDefault="00DC3519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1300895E" w14:textId="77777777" w:rsidR="0089704F" w:rsidRDefault="00DC3519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навчання:</w:t>
      </w:r>
    </w:p>
    <w:p w14:paraId="16A29E96" w14:textId="77777777" w:rsidR="0089704F" w:rsidRDefault="00DC3519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поточного контролю (20 балів) – на підставі участі слухача у семінарських та практичних заняттях;</w:t>
      </w:r>
    </w:p>
    <w:p w14:paraId="77AAA63F" w14:textId="77777777" w:rsidR="0089704F" w:rsidRDefault="00DC3519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</w:t>
      </w:r>
      <w:r>
        <w:rPr>
          <w:rFonts w:ascii="Times New Roman" w:eastAsia="Times New Roman" w:hAnsi="Times New Roman" w:cs="Times New Roman"/>
          <w:sz w:val="28"/>
          <w:szCs w:val="28"/>
        </w:rPr>
        <w:t>ідуальної роботи (10 балів) – на підставі виконання та захисту відповідних індивідуальних завдань;</w:t>
      </w:r>
    </w:p>
    <w:p w14:paraId="68B8C335" w14:textId="77777777" w:rsidR="0089704F" w:rsidRDefault="00DC3519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(30 балів) – на підставі виконання та захисту відповідних завдань за результатами опрацювання матеріалів, передбачених для самості</w:t>
      </w:r>
      <w:r>
        <w:rPr>
          <w:rFonts w:ascii="Times New Roman" w:eastAsia="Times New Roman" w:hAnsi="Times New Roman" w:cs="Times New Roman"/>
          <w:sz w:val="28"/>
          <w:szCs w:val="28"/>
        </w:rPr>
        <w:t>йної роботи;</w:t>
      </w:r>
    </w:p>
    <w:p w14:paraId="1325C011" w14:textId="77777777" w:rsidR="0089704F" w:rsidRDefault="00DC3519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2A4610A9" w14:textId="77777777" w:rsidR="0089704F" w:rsidRDefault="00DC3519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CF9FDFB" w14:textId="77777777" w:rsidR="0089704F" w:rsidRDefault="00DC351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7D91772C" w14:textId="77777777" w:rsidR="0089704F" w:rsidRDefault="00DC351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c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89704F" w14:paraId="451A7A3E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95CFE4" w14:textId="77777777" w:rsidR="0089704F" w:rsidRDefault="00DC351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552FE1" w14:textId="77777777" w:rsidR="0089704F" w:rsidRDefault="00DC351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89704F" w14:paraId="4ED50FED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D07C82" w14:textId="77777777" w:rsidR="0089704F" w:rsidRDefault="00DC351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4554DB" w14:textId="77777777" w:rsidR="0089704F" w:rsidRDefault="00DC3519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9704F" w14:paraId="5D3D436E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D0E40B" w14:textId="77777777" w:rsidR="0089704F" w:rsidRDefault="00DC351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C957E2" w14:textId="77777777" w:rsidR="0089704F" w:rsidRDefault="00DC3519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розгорнута повна відповідь, в якій брак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9704F" w14:paraId="0F1A4856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50B3FF" w14:textId="77777777" w:rsidR="0089704F" w:rsidRDefault="00DC351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15F9BB" w14:textId="77777777" w:rsidR="0089704F" w:rsidRDefault="00DC3519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допускається опущення певної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9704F" w14:paraId="37A191E2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55D711" w14:textId="77777777" w:rsidR="0089704F" w:rsidRDefault="00DC351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28A07C" w14:textId="77777777" w:rsidR="0089704F" w:rsidRDefault="00DC3519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мінімальному припустимому 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9704F" w14:paraId="10FBE626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6666F7" w14:textId="77777777" w:rsidR="0089704F" w:rsidRDefault="00DC351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88DFBC" w14:textId="77777777" w:rsidR="0089704F" w:rsidRDefault="00DC3519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дані відповіді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9704F" w14:paraId="39DF7298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B8F1C9" w14:textId="77777777" w:rsidR="0089704F" w:rsidRDefault="00DC351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20656B" w14:textId="77777777" w:rsidR="0089704F" w:rsidRDefault="00DC3519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4C3BF7F3" w14:textId="77777777" w:rsidR="0089704F" w:rsidRDefault="00DC3519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 професійного спрямування» засобами діагностики знань (успішності навчання) виступають: </w:t>
      </w:r>
    </w:p>
    <w:p w14:paraId="33A4111A" w14:textId="77777777" w:rsidR="0089704F" w:rsidRDefault="00DC3519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екзамени; </w:t>
      </w:r>
    </w:p>
    <w:p w14:paraId="3830D488" w14:textId="77777777" w:rsidR="0089704F" w:rsidRDefault="00DC3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44564730" w14:textId="77777777" w:rsidR="0089704F" w:rsidRDefault="00DC3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3CF5D7DA" w14:textId="77777777" w:rsidR="0089704F" w:rsidRDefault="00DC3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листа чи резюме, поза-аудиторне читання та його захист; </w:t>
      </w:r>
    </w:p>
    <w:p w14:paraId="3E6690C0" w14:textId="77777777" w:rsidR="0089704F" w:rsidRDefault="00DC3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7FCBE552" w14:textId="77777777" w:rsidR="0089704F" w:rsidRDefault="00DC3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4C29773F" w14:textId="77777777" w:rsidR="0089704F" w:rsidRDefault="00DC351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6DD07A7C" w14:textId="77777777" w:rsidR="0089704F" w:rsidRDefault="00DC35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71F7D5A3" w14:textId="77777777" w:rsidR="0089704F" w:rsidRDefault="00DC35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4BCBD250" w14:textId="77777777" w:rsidR="0089704F" w:rsidRDefault="00DC3519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5029E4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640012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</w:t>
      </w:r>
      <w:r>
        <w:rPr>
          <w:rFonts w:ascii="Times New Roman" w:eastAsia="Times New Roman" w:hAnsi="Times New Roman" w:cs="Times New Roman"/>
          <w:sz w:val="28"/>
          <w:szCs w:val="28"/>
        </w:rPr>
        <w:t>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639020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Affidavits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9CF071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Ambitions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C11091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memorandums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z w:val="28"/>
          <w:szCs w:val="28"/>
        </w:rPr>
        <w:t>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A56BA1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1F0158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33835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0FF551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42D068" w14:textId="77777777" w:rsidR="0089704F" w:rsidRDefault="00DC35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07421787" w14:textId="77777777" w:rsidR="0089704F" w:rsidRDefault="00DC3519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8D3F55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C35693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DD362C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73F7B3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F24CF7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7F8FBF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A8182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071A03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7DD15D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D5A252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C0ECD8" w14:textId="77777777" w:rsidR="0089704F" w:rsidRDefault="00DC3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4AF821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1DE5C7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4CA54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D2B37B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3C7403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3B7A85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81BA8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A9BF9E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28E417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34271" w14:textId="77777777" w:rsidR="0089704F" w:rsidRDefault="00DC3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D894BB" w14:textId="77777777" w:rsidR="0089704F" w:rsidRDefault="0089704F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EC62A" w14:textId="77777777" w:rsidR="0089704F" w:rsidRDefault="00DC35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55951964" w14:textId="77777777" w:rsidR="0089704F" w:rsidRDefault="00DC35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53FBECE4" w14:textId="77777777" w:rsidR="0089704F" w:rsidRDefault="00DC3519">
      <w:pPr>
        <w:widowControl w:val="0"/>
        <w:spacing w:line="240" w:lineRule="auto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самостійну  роботу здобувач вищої освіти отримує бали після виконання відповідних завд</w:t>
      </w:r>
      <w:r>
        <w:rPr>
          <w:rFonts w:ascii="Times New Roman" w:eastAsia="Times New Roman" w:hAnsi="Times New Roman" w:cs="Times New Roman"/>
          <w:sz w:val="28"/>
          <w:szCs w:val="28"/>
        </w:rPr>
        <w:t>ань, які оцінюються згідно з їх складністю та визначаються викладачем.</w:t>
      </w:r>
    </w:p>
    <w:p w14:paraId="02BBBF53" w14:textId="77777777" w:rsidR="0089704F" w:rsidRDefault="00DC35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77A7741E" w14:textId="77777777" w:rsidR="0089704F" w:rsidRDefault="00DC3519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30 балів</w:t>
      </w:r>
    </w:p>
    <w:p w14:paraId="6E1EA01A" w14:textId="77777777" w:rsidR="0089704F" w:rsidRDefault="0089704F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F10A4C" w14:textId="77777777" w:rsidR="0089704F" w:rsidRDefault="00DC3519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самостійну та індивідуальну роботу здобувач вищої освіти отримує бали після виконання відповідних завдань, які оцінюються згідно з їх складністю та визначаються викладачем.</w:t>
      </w:r>
    </w:p>
    <w:p w14:paraId="6524BB08" w14:textId="77777777" w:rsidR="0089704F" w:rsidRDefault="0089704F">
      <w:pPr>
        <w:widowControl w:val="0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280F4D" w14:textId="77777777" w:rsidR="0089704F" w:rsidRDefault="00DC3519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14DFDE4F" w14:textId="77777777" w:rsidR="0089704F" w:rsidRDefault="00DC3519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</w:t>
      </w:r>
      <w:r>
        <w:rPr>
          <w:rFonts w:ascii="Times New Roman" w:eastAsia="Times New Roman" w:hAnsi="Times New Roman" w:cs="Times New Roman"/>
          <w:sz w:val="28"/>
          <w:szCs w:val="28"/>
        </w:rPr>
        <w:t>аукової доповіді,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6B602E4D" w14:textId="77777777" w:rsidR="0089704F" w:rsidRDefault="00DC3519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63DD2340" w14:textId="77777777" w:rsidR="0089704F" w:rsidRDefault="00DC3519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359E4204" w14:textId="77777777" w:rsidR="0089704F" w:rsidRDefault="00DC3519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Критерії оцінюванн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виконання і захисту студентом індивідуального завдання: </w:t>
      </w:r>
    </w:p>
    <w:p w14:paraId="13575F49" w14:textId="77777777" w:rsidR="0089704F" w:rsidRDefault="00DC3519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</w:t>
      </w:r>
    </w:p>
    <w:p w14:paraId="19EF201B" w14:textId="77777777" w:rsidR="0089704F" w:rsidRDefault="00DC3519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максимально 4 бали.</w:t>
      </w:r>
    </w:p>
    <w:p w14:paraId="05AF6236" w14:textId="77777777" w:rsidR="0089704F" w:rsidRDefault="00DC3519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34576026" w14:textId="77777777" w:rsidR="0089704F" w:rsidRDefault="00DC3519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Уміння формулювати власне ставлення до проблеми, робити аргументовані висновки - максимально 3 бали.</w:t>
      </w:r>
    </w:p>
    <w:p w14:paraId="171063EE" w14:textId="77777777" w:rsidR="0089704F" w:rsidRDefault="00DC3519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6AD657EE" w14:textId="77777777" w:rsidR="0089704F" w:rsidRDefault="00DC3519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3BF847B0" w14:textId="77777777" w:rsidR="0089704F" w:rsidRDefault="0089704F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EE2F917" w14:textId="77777777" w:rsidR="0089704F" w:rsidRDefault="00DC3519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 роботи</w:t>
      </w:r>
    </w:p>
    <w:p w14:paraId="247AAC24" w14:textId="77777777" w:rsidR="0089704F" w:rsidRDefault="00DC3519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10 балів</w:t>
      </w:r>
    </w:p>
    <w:p w14:paraId="112AB12E" w14:textId="77777777" w:rsidR="0089704F" w:rsidRDefault="0089704F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DBEBDB" w14:textId="77777777" w:rsidR="0089704F" w:rsidRDefault="00DC3519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додаткову індивідуальну роботу, яка сприяє поглибленому вивченню навчальної дисципліни нараховувати заохочувальні бали (підготовка конкурсної роботи, публікація статті, тез доповідей н</w:t>
      </w:r>
      <w:r>
        <w:rPr>
          <w:rFonts w:ascii="Times New Roman" w:eastAsia="Times New Roman" w:hAnsi="Times New Roman" w:cs="Times New Roman"/>
          <w:sz w:val="28"/>
          <w:szCs w:val="28"/>
        </w:rPr>
        <w:t>а конференціях, круглих столах, наукових семінарах, участь в олімпіадах, вікторинах тощо; творчі та спортивні здобутки). При нарахуванні заохочувальних балів загальна сума балів за індивідуальну роботу не повинна перевищувати максимально допустиму.</w:t>
      </w:r>
    </w:p>
    <w:p w14:paraId="68F40899" w14:textId="77777777" w:rsidR="0089704F" w:rsidRDefault="0089704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FABFD4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529E1795" w14:textId="77777777" w:rsidR="0089704F" w:rsidRDefault="00DC351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15FB9ACE" w14:textId="77777777" w:rsidR="0089704F" w:rsidRDefault="00DC3519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6E84FC" w14:textId="77777777" w:rsidR="0089704F" w:rsidRDefault="00DC351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F0A192" w14:textId="77777777" w:rsidR="0089704F" w:rsidRDefault="00DC351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</w:t>
      </w:r>
      <w:r>
        <w:rPr>
          <w:rFonts w:ascii="Times New Roman" w:eastAsia="Times New Roman" w:hAnsi="Times New Roman" w:cs="Times New Roman"/>
          <w:sz w:val="28"/>
          <w:szCs w:val="28"/>
        </w:rPr>
        <w:t>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7338C7" w14:textId="77777777" w:rsidR="0089704F" w:rsidRDefault="00DC351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Affidavits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5602DC" w14:textId="77777777" w:rsidR="0089704F" w:rsidRDefault="00DC351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Ambitions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B88039" w14:textId="77777777" w:rsidR="0089704F" w:rsidRDefault="00DC3519">
      <w:pPr>
        <w:spacing w:after="0" w:line="240" w:lineRule="auto"/>
        <w:ind w:left="113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memorandums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</w:t>
      </w:r>
      <w:r>
        <w:rPr>
          <w:rFonts w:ascii="Times New Roman" w:eastAsia="Times New Roman" w:hAnsi="Times New Roman" w:cs="Times New Roman"/>
          <w:sz w:val="28"/>
          <w:szCs w:val="28"/>
        </w:rPr>
        <w:t>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1BDD6D" w14:textId="77777777" w:rsidR="0089704F" w:rsidRDefault="00DC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0A8CD1" w14:textId="77777777" w:rsidR="0089704F" w:rsidRDefault="00DC3519">
      <w:pPr>
        <w:spacing w:after="0" w:line="240" w:lineRule="auto"/>
        <w:ind w:left="113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C90F30" w14:textId="77777777" w:rsidR="0089704F" w:rsidRDefault="00DC35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</w:t>
      </w:r>
      <w:r>
        <w:rPr>
          <w:rFonts w:ascii="Times New Roman" w:eastAsia="Times New Roman" w:hAnsi="Times New Roman" w:cs="Times New Roman"/>
          <w:sz w:val="28"/>
          <w:szCs w:val="28"/>
        </w:rPr>
        <w:t>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84F12" w14:textId="77777777" w:rsidR="0089704F" w:rsidRDefault="00DC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DE4CF0" w14:textId="77777777" w:rsidR="0089704F" w:rsidRDefault="0089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A8681" w14:textId="77777777" w:rsidR="0089704F" w:rsidRDefault="00DC35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5246CB51" w14:textId="77777777" w:rsidR="0089704F" w:rsidRDefault="00DC3519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F2D512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E4C391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2F7C14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B7C796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708170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226527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8F5D3D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F8BF5B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D1E9DE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059B07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1929EB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69F610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11878C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89E77E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829A41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645C0B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2C072F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1C7335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7CAFFE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860CA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260418" w14:textId="77777777" w:rsidR="0089704F" w:rsidRDefault="00DC3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7D6F8" w14:textId="77777777" w:rsidR="0089704F" w:rsidRDefault="00DC35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</w:p>
    <w:p w14:paraId="4C7EE885" w14:textId="77777777" w:rsidR="0089704F" w:rsidRDefault="00DC3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AB1D0B" w14:textId="77777777" w:rsidR="0089704F" w:rsidRDefault="00DC3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8609F6" w14:textId="77777777" w:rsidR="0089704F" w:rsidRDefault="00DC3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8E979" w14:textId="77777777" w:rsidR="0089704F" w:rsidRDefault="00DC3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61AF43" w14:textId="77777777" w:rsidR="0089704F" w:rsidRDefault="00DC3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8D4AD1" w14:textId="77777777" w:rsidR="0089704F" w:rsidRDefault="00DC3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7C3DF3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736136DE" w14:textId="77777777" w:rsidR="0089704F" w:rsidRDefault="00DC3519">
      <w:pPr>
        <w:shd w:val="clear" w:color="auto" w:fill="FFFFFF"/>
        <w:spacing w:before="240" w:after="240" w:line="27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 та екзамен)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7382C734" w14:textId="77777777" w:rsidR="0089704F" w:rsidRDefault="00DC3519">
      <w:pPr>
        <w:shd w:val="clear" w:color="auto" w:fill="FFFFFF"/>
        <w:spacing w:before="240" w:after="24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7B20FDAA" w14:textId="77777777" w:rsidR="0089704F" w:rsidRDefault="00DC3519">
      <w:pPr>
        <w:shd w:val="clear" w:color="auto" w:fill="FFFFFF"/>
        <w:spacing w:before="240" w:after="24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Виконання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3BB052A0" w14:textId="77777777" w:rsidR="0089704F" w:rsidRDefault="00DC3519">
      <w:pPr>
        <w:shd w:val="clear" w:color="auto" w:fill="FFFFFF"/>
        <w:spacing w:before="240" w:after="24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sz w:val="28"/>
          <w:szCs w:val="28"/>
        </w:rPr>
        <w:t>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765EA54E" w14:textId="77777777" w:rsidR="0089704F" w:rsidRDefault="00DC3519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d"/>
        <w:tblW w:w="96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503"/>
        <w:gridCol w:w="1813"/>
        <w:gridCol w:w="526"/>
        <w:gridCol w:w="5693"/>
      </w:tblGrid>
      <w:tr w:rsidR="0089704F" w14:paraId="41141883" w14:textId="77777777">
        <w:tc>
          <w:tcPr>
            <w:tcW w:w="1099" w:type="dxa"/>
            <w:vMerge w:val="restart"/>
            <w:shd w:val="clear" w:color="auto" w:fill="auto"/>
            <w:vAlign w:val="center"/>
          </w:tcPr>
          <w:p w14:paraId="27F891BB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14:paraId="05FB7819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14:paraId="1B3AFD4C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89704F" w14:paraId="16B39CC0" w14:textId="77777777">
        <w:trPr>
          <w:cantSplit/>
          <w:trHeight w:val="1134"/>
        </w:trPr>
        <w:tc>
          <w:tcPr>
            <w:tcW w:w="1099" w:type="dxa"/>
            <w:vMerge/>
            <w:shd w:val="clear" w:color="auto" w:fill="auto"/>
            <w:vAlign w:val="center"/>
          </w:tcPr>
          <w:p w14:paraId="3AFD3381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EADB481" w14:textId="77777777" w:rsidR="0089704F" w:rsidRDefault="00DC351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8F28E23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C437CF3" w14:textId="77777777" w:rsidR="0089704F" w:rsidRDefault="00DC351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241D64E0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89704F" w14:paraId="7109FD6F" w14:textId="77777777">
        <w:tc>
          <w:tcPr>
            <w:tcW w:w="1099" w:type="dxa"/>
            <w:shd w:val="clear" w:color="auto" w:fill="auto"/>
          </w:tcPr>
          <w:p w14:paraId="03912E25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90-100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73A40459" w14:textId="77777777" w:rsidR="0089704F" w:rsidRDefault="00DC351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14:paraId="7647D266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14:paraId="3C5F8DDD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693" w:type="dxa"/>
            <w:shd w:val="clear" w:color="auto" w:fill="auto"/>
          </w:tcPr>
          <w:p w14:paraId="38D22609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89704F" w14:paraId="31EAD3BA" w14:textId="77777777">
        <w:tc>
          <w:tcPr>
            <w:tcW w:w="1099" w:type="dxa"/>
            <w:shd w:val="clear" w:color="auto" w:fill="auto"/>
          </w:tcPr>
          <w:p w14:paraId="274C872F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503" w:type="dxa"/>
            <w:vMerge/>
            <w:shd w:val="clear" w:color="auto" w:fill="auto"/>
          </w:tcPr>
          <w:p w14:paraId="3DEAD34B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74B8A714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14:paraId="6AEEAB5D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693" w:type="dxa"/>
            <w:shd w:val="clear" w:color="auto" w:fill="auto"/>
          </w:tcPr>
          <w:p w14:paraId="61310DC9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89704F" w14:paraId="44306C8B" w14:textId="77777777">
        <w:tc>
          <w:tcPr>
            <w:tcW w:w="1099" w:type="dxa"/>
            <w:shd w:val="clear" w:color="auto" w:fill="auto"/>
          </w:tcPr>
          <w:p w14:paraId="18C95C24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503" w:type="dxa"/>
            <w:vMerge/>
            <w:shd w:val="clear" w:color="auto" w:fill="auto"/>
          </w:tcPr>
          <w:p w14:paraId="7FE0952F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65C8308C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4BFB4A18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693" w:type="dxa"/>
            <w:shd w:val="clear" w:color="auto" w:fill="auto"/>
          </w:tcPr>
          <w:p w14:paraId="02564F64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89704F" w14:paraId="1545E8CD" w14:textId="77777777">
        <w:tc>
          <w:tcPr>
            <w:tcW w:w="1099" w:type="dxa"/>
            <w:shd w:val="clear" w:color="auto" w:fill="auto"/>
          </w:tcPr>
          <w:p w14:paraId="10C0F9B3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503" w:type="dxa"/>
            <w:vMerge/>
            <w:shd w:val="clear" w:color="auto" w:fill="auto"/>
          </w:tcPr>
          <w:p w14:paraId="56381367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404D4C48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14:paraId="70743547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693" w:type="dxa"/>
            <w:shd w:val="clear" w:color="auto" w:fill="auto"/>
          </w:tcPr>
          <w:p w14:paraId="352CDDCE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89704F" w14:paraId="3CFD8EDC" w14:textId="77777777">
        <w:tc>
          <w:tcPr>
            <w:tcW w:w="1099" w:type="dxa"/>
            <w:shd w:val="clear" w:color="auto" w:fill="auto"/>
          </w:tcPr>
          <w:p w14:paraId="3600C675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503" w:type="dxa"/>
            <w:vMerge/>
            <w:shd w:val="clear" w:color="auto" w:fill="auto"/>
          </w:tcPr>
          <w:p w14:paraId="56CA4301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287968AA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54B0F96E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93" w:type="dxa"/>
            <w:shd w:val="clear" w:color="auto" w:fill="auto"/>
          </w:tcPr>
          <w:p w14:paraId="245DC93A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89704F" w14:paraId="5A70C3B5" w14:textId="77777777">
        <w:tc>
          <w:tcPr>
            <w:tcW w:w="1099" w:type="dxa"/>
            <w:shd w:val="clear" w:color="auto" w:fill="auto"/>
          </w:tcPr>
          <w:p w14:paraId="665E7120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5026C558" w14:textId="77777777" w:rsidR="0089704F" w:rsidRDefault="00DC351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7A6DB04F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  <w:tc>
          <w:tcPr>
            <w:tcW w:w="526" w:type="dxa"/>
            <w:shd w:val="clear" w:color="auto" w:fill="auto"/>
          </w:tcPr>
          <w:p w14:paraId="5D11C3C1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5693" w:type="dxa"/>
            <w:shd w:val="clear" w:color="auto" w:fill="auto"/>
          </w:tcPr>
          <w:p w14:paraId="0D8FA31A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</w:t>
            </w:r>
            <w:r>
              <w:rPr>
                <w:rFonts w:ascii="Times New Roman" w:eastAsia="Times New Roman" w:hAnsi="Times New Roman" w:cs="Times New Roman"/>
              </w:rPr>
              <w:t>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89704F" w14:paraId="612CBD1D" w14:textId="77777777">
        <w:tc>
          <w:tcPr>
            <w:tcW w:w="1099" w:type="dxa"/>
            <w:shd w:val="clear" w:color="auto" w:fill="auto"/>
          </w:tcPr>
          <w:p w14:paraId="3310D77D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503" w:type="dxa"/>
            <w:vMerge/>
            <w:shd w:val="clear" w:color="auto" w:fill="auto"/>
          </w:tcPr>
          <w:p w14:paraId="28279CFF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12BE9A29" w14:textId="77777777" w:rsidR="0089704F" w:rsidRDefault="0089704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352CE139" w14:textId="77777777" w:rsidR="0089704F" w:rsidRDefault="00DC351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693" w:type="dxa"/>
            <w:shd w:val="clear" w:color="auto" w:fill="auto"/>
          </w:tcPr>
          <w:p w14:paraId="15C928BE" w14:textId="77777777" w:rsidR="0089704F" w:rsidRDefault="00DC351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0C5FF54E" w14:textId="77777777" w:rsidR="0089704F" w:rsidRDefault="0089704F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5256CD" w14:textId="77777777" w:rsidR="0089704F" w:rsidRDefault="0089704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8C96B" w14:textId="77777777" w:rsidR="0089704F" w:rsidRDefault="0089704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B3EAA2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5D3D1DBE" w14:textId="77777777" w:rsidR="0089704F" w:rsidRDefault="00DC3519">
      <w:pPr>
        <w:shd w:val="clear" w:color="auto" w:fill="FFFFFF"/>
        <w:spacing w:before="120" w:after="12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0CAAFA83" w14:textId="77777777" w:rsidR="0089704F" w:rsidRDefault="00DC3519">
      <w:pPr>
        <w:shd w:val="clear" w:color="auto" w:fill="FFFFFF"/>
        <w:spacing w:before="120" w:after="12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Обладнання: настільні та портативні комп’ютери, смартфони, портативні мультимедійні програвачі.</w:t>
      </w:r>
    </w:p>
    <w:p w14:paraId="16592A11" w14:textId="77777777" w:rsidR="0089704F" w:rsidRDefault="00DC3519">
      <w:pPr>
        <w:shd w:val="clear" w:color="auto" w:fill="FFFFFF"/>
        <w:spacing w:before="120" w:after="12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75AF83AC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5B51D9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6F5FCF1D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необхідності).</w:t>
      </w:r>
    </w:p>
    <w:p w14:paraId="49999135" w14:textId="77777777" w:rsidR="0089704F" w:rsidRDefault="00DC3519">
      <w:pPr>
        <w:spacing w:before="240" w:after="240" w:line="276" w:lineRule="auto"/>
        <w:ind w:left="63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36479E5" w14:textId="77777777" w:rsidR="0089704F" w:rsidRDefault="00DC3519">
      <w:pPr>
        <w:spacing w:before="240" w:after="240" w:line="276" w:lineRule="auto"/>
        <w:ind w:left="63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0A4FF49" w14:textId="77777777" w:rsidR="0089704F" w:rsidRDefault="00DC3519">
      <w:pPr>
        <w:spacing w:before="240" w:after="240" w:line="276" w:lineRule="auto"/>
        <w:ind w:left="63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E27D18" w14:textId="77777777" w:rsidR="0089704F" w:rsidRDefault="00DC3519">
      <w:pPr>
        <w:spacing w:before="240" w:after="240" w:line="276" w:lineRule="auto"/>
        <w:ind w:left="63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FE5D8EF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5FC03325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6B77090D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50A3262B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1DFC0F92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69EE269C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704C0EF4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30E69024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18348554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31EBAF99" w14:textId="77777777" w:rsidR="0089704F" w:rsidRDefault="0089704F">
      <w:pPr>
        <w:ind w:left="6379" w:right="-2"/>
        <w:rPr>
          <w:rFonts w:ascii="Times New Roman" w:eastAsia="Times New Roman" w:hAnsi="Times New Roman" w:cs="Times New Roman"/>
        </w:rPr>
      </w:pPr>
    </w:p>
    <w:p w14:paraId="39BC5062" w14:textId="77777777" w:rsidR="0089704F" w:rsidRDefault="00DC3519">
      <w:pPr>
        <w:ind w:left="6379" w:right="-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Додаток 1.1 до Робочої програми навчальної  дисципліни</w:t>
      </w:r>
    </w:p>
    <w:p w14:paraId="0864843D" w14:textId="77777777" w:rsidR="0089704F" w:rsidRDefault="0089704F">
      <w:pPr>
        <w:widowControl w:val="0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31DA53" w14:textId="77777777" w:rsidR="0089704F" w:rsidRDefault="00DC3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7A916489" w14:textId="77777777" w:rsidR="0089704F" w:rsidRDefault="00DC3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6CAD96D" w14:textId="77777777" w:rsidR="0089704F" w:rsidRDefault="00897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03F59A" w14:textId="77777777" w:rsidR="0089704F" w:rsidRDefault="00DC3519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бакалавр</w:t>
      </w:r>
    </w:p>
    <w:p w14:paraId="75F1E7F7" w14:textId="77777777" w:rsidR="0089704F" w:rsidRDefault="00DC351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5C5CD275" w14:textId="77777777" w:rsidR="0089704F" w:rsidRDefault="0089704F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02C9B6" w14:textId="77777777" w:rsidR="0089704F" w:rsidRDefault="00DC3519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36014AF2" w14:textId="77777777" w:rsidR="0089704F" w:rsidRDefault="0089704F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A4FB41" w14:textId="77777777" w:rsidR="0089704F" w:rsidRDefault="00DC3519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5647E88B" w14:textId="77777777" w:rsidR="0089704F" w:rsidRDefault="00DC3519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НАВЧАЛЬНО-НАУКОВИЙ ІНСТИТУТ ПРАВА ТА ІННОВАЦІЙНОЇ ОСВІТИ</w:t>
      </w:r>
    </w:p>
    <w:p w14:paraId="1FB106F9" w14:textId="77777777" w:rsidR="0089704F" w:rsidRDefault="0089704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653634" w14:textId="77777777" w:rsidR="0089704F" w:rsidRDefault="00DC3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ЮД-241-247</w:t>
      </w:r>
    </w:p>
    <w:p w14:paraId="76DD481F" w14:textId="77777777" w:rsidR="0089704F" w:rsidRDefault="008970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e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9"/>
        <w:gridCol w:w="3011"/>
        <w:gridCol w:w="1171"/>
        <w:gridCol w:w="1114"/>
        <w:gridCol w:w="1114"/>
        <w:gridCol w:w="700"/>
        <w:gridCol w:w="804"/>
        <w:gridCol w:w="804"/>
      </w:tblGrid>
      <w:tr w:rsidR="0089704F" w14:paraId="65FC246D" w14:textId="77777777">
        <w:trPr>
          <w:trHeight w:val="495"/>
        </w:trPr>
        <w:tc>
          <w:tcPr>
            <w:tcW w:w="9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24C84C" w14:textId="77777777" w:rsidR="0089704F" w:rsidRDefault="00DC35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теми (згідно з РПНД)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24C8F9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 теми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(згідно з РПНД)</w:t>
            </w:r>
          </w:p>
          <w:p w14:paraId="363EEF98" w14:textId="77777777" w:rsidR="0089704F" w:rsidRDefault="0089704F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7A6CDE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73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AF418A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720A26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89704F" w14:paraId="699657C4" w14:textId="77777777">
        <w:trPr>
          <w:trHeight w:val="675"/>
        </w:trPr>
        <w:tc>
          <w:tcPr>
            <w:tcW w:w="9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5486" w14:textId="77777777" w:rsidR="0089704F" w:rsidRDefault="0089704F">
            <w:pPr>
              <w:spacing w:before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53DF" w14:textId="77777777" w:rsidR="0089704F" w:rsidRDefault="0089704F">
            <w:pPr>
              <w:spacing w:before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7EE3" w14:textId="77777777" w:rsidR="0089704F" w:rsidRDefault="0089704F">
            <w:pPr>
              <w:spacing w:before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6B7B05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5B3D45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4A3A5D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ADC166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804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480F" w14:textId="77777777" w:rsidR="0089704F" w:rsidRDefault="0089704F">
            <w:pPr>
              <w:spacing w:before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704F" w14:paraId="2D6E5DE2" w14:textId="77777777">
        <w:trPr>
          <w:trHeight w:val="424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B1DED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BE690C" w14:textId="77777777" w:rsidR="0089704F" w:rsidRDefault="00DC3519">
            <w:pPr>
              <w:spacing w:before="240" w:after="24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D0B8C4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4D1503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2BFDCF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B4F9B6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DCC3B6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4CFC0E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04F" w14:paraId="66210BA6" w14:textId="77777777">
        <w:trPr>
          <w:trHeight w:val="424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1474C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D1C42C" w14:textId="77777777" w:rsidR="0089704F" w:rsidRDefault="00DC3519">
            <w:pPr>
              <w:spacing w:before="240"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fiddle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5FB4D0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A84789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CD208B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66632B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F726F6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9E8A0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04F" w14:paraId="4FA92BB5" w14:textId="77777777">
        <w:trPr>
          <w:trHeight w:val="424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C8BD7E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1A4A9C" w14:textId="77777777" w:rsidR="0089704F" w:rsidRDefault="00DC3519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High-flyers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AD3994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6ED1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422476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7D7094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548998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2F9663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04F" w14:paraId="51D4455B" w14:textId="77777777">
        <w:trPr>
          <w:trHeight w:val="424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FE8D2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7904AD" w14:textId="77777777" w:rsidR="0089704F" w:rsidRDefault="00DC3519">
            <w:pPr>
              <w:spacing w:before="240" w:after="24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B54AF3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09078B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73535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50DD30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25733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18146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04F" w14:paraId="1C2CF9FD" w14:textId="77777777">
        <w:trPr>
          <w:trHeight w:val="424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7590E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447D0D" w14:textId="77777777" w:rsidR="0089704F" w:rsidRDefault="00DC3519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7E5016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D3393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46583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B3AF3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54C9E2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D1D032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04F" w14:paraId="2817E3B3" w14:textId="77777777">
        <w:trPr>
          <w:trHeight w:val="555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7F2100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21B86C" w14:textId="77777777" w:rsidR="0089704F" w:rsidRDefault="00DC3519">
            <w:pPr>
              <w:spacing w:before="240"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Разом за семестр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ACBC48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C00714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DC337A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AFA56B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69B90A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EC6CD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704F" w14:paraId="53DF5E08" w14:textId="77777777">
        <w:trPr>
          <w:trHeight w:val="825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8705F9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FCE0EC" w14:textId="77777777" w:rsidR="0089704F" w:rsidRDefault="00DC3519">
            <w:pPr>
              <w:spacing w:before="240"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5707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4D91CD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залік</w:t>
            </w:r>
          </w:p>
        </w:tc>
      </w:tr>
      <w:tr w:rsidR="0089704F" w14:paraId="02F0625D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273CC9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53C9BA" w14:textId="77777777" w:rsidR="0089704F" w:rsidRDefault="00DC3519">
            <w:pPr>
              <w:spacing w:before="240" w:after="24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6ED531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F56C94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5330F3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89A32F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4611CC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25A324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704F" w14:paraId="30F5D1A6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FA4BC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3AABED" w14:textId="77777777" w:rsidR="0089704F" w:rsidRDefault="00DC3519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Affidavits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E27346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6D058B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7A796A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90C221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74581C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650822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704F" w14:paraId="167D6E38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78AA37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26E2CF" w14:textId="77777777" w:rsidR="0089704F" w:rsidRDefault="00DC3519">
            <w:pPr>
              <w:spacing w:before="240"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memorandums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D80F72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D53FCA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FCE4C7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E16935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8DD199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AEAF07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704F" w14:paraId="25A30999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A298B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18931C" w14:textId="77777777" w:rsidR="0089704F" w:rsidRDefault="00DC3519">
            <w:pPr>
              <w:spacing w:before="240"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D07C4E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3D7BCD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C33B8C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D015B1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DD0B1C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FFE28C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704F" w14:paraId="3896C8B2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B40C45" w14:textId="77777777" w:rsidR="0089704F" w:rsidRDefault="00DC3519">
            <w:pPr>
              <w:spacing w:before="24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479D2A" w14:textId="77777777" w:rsidR="0089704F" w:rsidRDefault="00DC3519">
            <w:pPr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6535E4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D1394E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903822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C63F2C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727E7B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B2C7E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704F" w14:paraId="4AFC50BB" w14:textId="77777777">
        <w:trPr>
          <w:trHeight w:val="555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9E3639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92EF37" w14:textId="77777777" w:rsidR="0089704F" w:rsidRDefault="00DC3519">
            <w:pPr>
              <w:spacing w:before="240" w:after="0" w:line="276" w:lineRule="auto"/>
              <w:ind w:left="2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Разом за семестр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EFE7E5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A03101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84D406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C6A9CB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6CB2C0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126011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704F" w14:paraId="2ECD61BB" w14:textId="77777777">
        <w:trPr>
          <w:trHeight w:val="825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B1E6A2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E9A061" w14:textId="77777777" w:rsidR="0089704F" w:rsidRDefault="00DC3519">
            <w:pPr>
              <w:spacing w:before="240" w:after="0" w:line="276" w:lineRule="auto"/>
              <w:ind w:left="2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5707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BA86AD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залік</w:t>
            </w:r>
          </w:p>
        </w:tc>
      </w:tr>
    </w:tbl>
    <w:p w14:paraId="182B1655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0474B9" w14:textId="77777777" w:rsidR="0089704F" w:rsidRDefault="00DC351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98"/>
        <w:gridCol w:w="4339"/>
      </w:tblGrid>
      <w:tr w:rsidR="0089704F" w14:paraId="1D1BA3D5" w14:textId="77777777">
        <w:trPr>
          <w:trHeight w:val="1695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EBFBC" w14:textId="77777777" w:rsidR="0089704F" w:rsidRDefault="00DC3519">
            <w:pPr>
              <w:spacing w:before="240" w:after="240" w:line="276" w:lineRule="auto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10E8A07" w14:textId="77777777" w:rsidR="0089704F" w:rsidRDefault="00DC3519">
            <w:pPr>
              <w:spacing w:before="240" w:after="240" w:line="276" w:lineRule="auto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міжнародних відносин</w:t>
            </w:r>
          </w:p>
          <w:p w14:paraId="05D21CC4" w14:textId="77777777" w:rsidR="0089704F" w:rsidRDefault="00DC3519">
            <w:pPr>
              <w:spacing w:before="240" w:after="240" w:line="276" w:lineRule="auto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A64618" w14:textId="77777777" w:rsidR="0089704F" w:rsidRDefault="00DC3519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DDBFE14" w14:textId="77777777" w:rsidR="0089704F" w:rsidRDefault="00DC3519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BAF2CAC" w14:textId="77777777" w:rsidR="0089704F" w:rsidRDefault="00DC3519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5A516912" w14:textId="77777777" w:rsidR="0089704F" w:rsidRDefault="0089704F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38C64A" w14:textId="77777777" w:rsidR="0089704F" w:rsidRDefault="0089704F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68D688" w14:textId="77777777" w:rsidR="0089704F" w:rsidRDefault="00DC3519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FAF173" w14:textId="77777777" w:rsidR="0089704F" w:rsidRDefault="0089704F">
      <w:pPr>
        <w:spacing w:before="24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DC502" w14:textId="77777777" w:rsidR="0089704F" w:rsidRDefault="00DC35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4BBDDD" w14:textId="77777777" w:rsidR="0089704F" w:rsidRDefault="0089704F">
      <w:pPr>
        <w:spacing w:before="240" w:after="240" w:line="276" w:lineRule="auto"/>
        <w:ind w:left="63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1BF7C7C" w14:textId="77777777" w:rsidR="0089704F" w:rsidRDefault="00DC3519">
      <w:pPr>
        <w:spacing w:before="240" w:after="240" w:line="276" w:lineRule="auto"/>
        <w:ind w:left="63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1.2</w:t>
      </w:r>
    </w:p>
    <w:p w14:paraId="3A17798A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319E75EE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71EFA4A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6A749FA7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171DC168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6B91704C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8DF252" w14:textId="77777777" w:rsidR="0089704F" w:rsidRDefault="00DC351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навчання: ЗАОЧНА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7195FE0A" w14:textId="77777777" w:rsidR="0089704F" w:rsidRDefault="00DC351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Навчально-науковий інститут права та інноваційної освіти</w:t>
      </w:r>
    </w:p>
    <w:p w14:paraId="223FC610" w14:textId="77777777" w:rsidR="0089704F" w:rsidRDefault="00DC351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ЮЗ-241-242</w:t>
      </w:r>
    </w:p>
    <w:tbl>
      <w:tblPr>
        <w:tblStyle w:val="aff0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9"/>
        <w:gridCol w:w="3011"/>
        <w:gridCol w:w="1171"/>
        <w:gridCol w:w="1114"/>
        <w:gridCol w:w="1114"/>
        <w:gridCol w:w="700"/>
        <w:gridCol w:w="804"/>
        <w:gridCol w:w="804"/>
      </w:tblGrid>
      <w:tr w:rsidR="0089704F" w14:paraId="5F90F90A" w14:textId="77777777">
        <w:trPr>
          <w:trHeight w:val="495"/>
        </w:trPr>
        <w:tc>
          <w:tcPr>
            <w:tcW w:w="9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9E142E" w14:textId="77777777" w:rsidR="0089704F" w:rsidRDefault="00DC35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теми (згідно з РПНД)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78DD4F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 теми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(згідно з РПНД)</w:t>
            </w:r>
          </w:p>
          <w:p w14:paraId="51CF0D2B" w14:textId="77777777" w:rsidR="0089704F" w:rsidRDefault="0089704F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3912ED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73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97BB9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04006C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89704F" w14:paraId="68A71D37" w14:textId="77777777">
        <w:trPr>
          <w:trHeight w:val="675"/>
        </w:trPr>
        <w:tc>
          <w:tcPr>
            <w:tcW w:w="9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CB40" w14:textId="77777777" w:rsidR="0089704F" w:rsidRDefault="0089704F">
            <w:pPr>
              <w:spacing w:before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2F30" w14:textId="77777777" w:rsidR="0089704F" w:rsidRDefault="0089704F">
            <w:pPr>
              <w:spacing w:before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3595" w14:textId="77777777" w:rsidR="0089704F" w:rsidRDefault="0089704F">
            <w:pPr>
              <w:spacing w:before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CF533E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B9619E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E2BA0C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083B6C" w14:textId="77777777" w:rsidR="0089704F" w:rsidRDefault="00DC3519">
            <w:pPr>
              <w:spacing w:after="0" w:line="276" w:lineRule="auto"/>
              <w:ind w:left="14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804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68A2" w14:textId="77777777" w:rsidR="0089704F" w:rsidRDefault="0089704F">
            <w:pPr>
              <w:spacing w:before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704F" w14:paraId="762D548A" w14:textId="77777777">
        <w:trPr>
          <w:trHeight w:val="735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18A550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8AE234" w14:textId="77777777" w:rsidR="0089704F" w:rsidRDefault="00DC3519">
            <w:pPr>
              <w:spacing w:before="240" w:after="24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14AD58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4AFB9B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A3661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8F5E3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1E14C2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0F39E8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108F2CC6" w14:textId="77777777">
        <w:trPr>
          <w:trHeight w:val="621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113B7A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238F36" w14:textId="77777777" w:rsidR="0089704F" w:rsidRDefault="00DC3519">
            <w:pPr>
              <w:spacing w:before="240"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fiddle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39E6EE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5D09E9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51F42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0F7094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5EA864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6F013B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4F229DD1" w14:textId="77777777">
        <w:trPr>
          <w:trHeight w:val="84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B5509D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E28913" w14:textId="77777777" w:rsidR="0089704F" w:rsidRDefault="00DC3519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High-flyers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B18947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EC276F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B1A178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8C51C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295F2A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348016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0F329123" w14:textId="77777777">
        <w:trPr>
          <w:trHeight w:val="648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0D2A4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1BA6FB" w14:textId="77777777" w:rsidR="0089704F" w:rsidRDefault="00DC3519">
            <w:pPr>
              <w:spacing w:before="240" w:after="24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E1C638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7E46C7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6E4AF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3F87C7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48BC3A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69DC3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4942225C" w14:textId="77777777">
        <w:trPr>
          <w:trHeight w:val="678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F6AD0E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59B48D" w14:textId="77777777" w:rsidR="0089704F" w:rsidRDefault="00DC3519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703D1E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E59512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94A00A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CC8AEE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FAAA7E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6BA266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4D101C04" w14:textId="77777777">
        <w:trPr>
          <w:trHeight w:val="555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2CEE47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BDDEE1" w14:textId="77777777" w:rsidR="0089704F" w:rsidRDefault="00DC3519">
            <w:pPr>
              <w:spacing w:before="240" w:after="0" w:line="276" w:lineRule="auto"/>
              <w:ind w:left="2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Разом за семестр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1C2358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84DD5A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2CC59A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A55AD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99F4C4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4FF253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9704F" w14:paraId="152F9CDC" w14:textId="77777777">
        <w:trPr>
          <w:trHeight w:val="585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0F9253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6D884B" w14:textId="77777777" w:rsidR="0089704F" w:rsidRDefault="00DC3519">
            <w:pPr>
              <w:spacing w:before="240" w:after="0" w:line="276" w:lineRule="auto"/>
              <w:ind w:left="2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707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126EC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залік</w:t>
            </w:r>
          </w:p>
        </w:tc>
      </w:tr>
      <w:tr w:rsidR="0089704F" w14:paraId="6397C46D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A166FB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F89AD3" w14:textId="77777777" w:rsidR="0089704F" w:rsidRDefault="00DC3519">
            <w:pPr>
              <w:spacing w:before="240" w:after="24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588339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AECAD8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A88F97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998CDE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BDE18A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822A2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62232B6B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577485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1DF3DF" w14:textId="77777777" w:rsidR="0089704F" w:rsidRDefault="00DC3519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Affidavits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219EE3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D91B04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EE5D44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7CDA5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D1E18D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C6A7E0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15EC2BFB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458933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AD67DB" w14:textId="77777777" w:rsidR="0089704F" w:rsidRDefault="00DC3519">
            <w:pPr>
              <w:spacing w:before="240"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memorandums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761FFE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B6082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6462F6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35758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EB5134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970D76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7207402F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5FF3EF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1DD0B3" w14:textId="77777777" w:rsidR="0089704F" w:rsidRDefault="00DC3519">
            <w:pPr>
              <w:spacing w:before="240"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DC1155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91CD76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83EAB4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FD62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56888D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C17DE3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1D48692C" w14:textId="77777777">
        <w:trPr>
          <w:trHeight w:val="422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36394C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40D395" w14:textId="77777777" w:rsidR="0089704F" w:rsidRDefault="00DC3519">
            <w:pPr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01ACBB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4C6536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D3BC62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EEC781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6879C6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149FEE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4F" w14:paraId="5EFA842F" w14:textId="77777777">
        <w:trPr>
          <w:trHeight w:val="555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F76C30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FE57EA" w14:textId="77777777" w:rsidR="0089704F" w:rsidRDefault="00DC3519">
            <w:pPr>
              <w:spacing w:before="240" w:after="0" w:line="276" w:lineRule="auto"/>
              <w:ind w:left="2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Разом за семестр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7F63D5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25A238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CD0EE4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C124C7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ACF256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D99373" w14:textId="77777777" w:rsidR="0089704F" w:rsidRDefault="00DC3519">
            <w:pPr>
              <w:spacing w:before="240" w:after="24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704F" w14:paraId="432C95F5" w14:textId="77777777">
        <w:trPr>
          <w:trHeight w:val="825"/>
        </w:trPr>
        <w:tc>
          <w:tcPr>
            <w:tcW w:w="9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ADDE02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2AD1E2" w14:textId="77777777" w:rsidR="0089704F" w:rsidRDefault="00DC3519">
            <w:pPr>
              <w:spacing w:before="240" w:after="0" w:line="276" w:lineRule="auto"/>
              <w:ind w:left="2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707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C2BF2A" w14:textId="77777777" w:rsidR="0089704F" w:rsidRDefault="00DC3519">
            <w:pPr>
              <w:spacing w:before="240"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залік</w:t>
            </w:r>
          </w:p>
        </w:tc>
      </w:tr>
    </w:tbl>
    <w:p w14:paraId="2081C0D5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CCF6347" w14:textId="77777777" w:rsidR="0089704F" w:rsidRDefault="00DC351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1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98"/>
        <w:gridCol w:w="4339"/>
      </w:tblGrid>
      <w:tr w:rsidR="0089704F" w14:paraId="2EE5187D" w14:textId="77777777">
        <w:trPr>
          <w:trHeight w:val="1695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20619A" w14:textId="77777777" w:rsidR="0089704F" w:rsidRDefault="00DC3519">
            <w:pPr>
              <w:spacing w:before="240" w:after="240" w:line="276" w:lineRule="auto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144D1D60" w14:textId="77777777" w:rsidR="0089704F" w:rsidRDefault="00DC3519">
            <w:pPr>
              <w:spacing w:before="240" w:after="240" w:line="276" w:lineRule="auto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міжнародних відносин</w:t>
            </w:r>
          </w:p>
          <w:p w14:paraId="6D6CA9D7" w14:textId="77777777" w:rsidR="0089704F" w:rsidRDefault="00DC3519">
            <w:pPr>
              <w:spacing w:before="240" w:after="24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BC7F42" w14:textId="77777777" w:rsidR="0089704F" w:rsidRDefault="00DC3519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666B0561" w14:textId="77777777" w:rsidR="0089704F" w:rsidRDefault="00DC3519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2BA4490" w14:textId="77777777" w:rsidR="0089704F" w:rsidRDefault="00DC3519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</w:tc>
      </w:tr>
    </w:tbl>
    <w:p w14:paraId="25E93486" w14:textId="77777777" w:rsidR="0089704F" w:rsidRDefault="00DC3519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90CC99" w14:textId="77777777" w:rsidR="0089704F" w:rsidRDefault="00DC3519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05F435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765B03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8E600D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07A406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2C30BA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563267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AD86360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691810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CD14E0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A6A0FA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7A7B39" w14:textId="77777777" w:rsidR="0089704F" w:rsidRDefault="0089704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D622D5" w14:textId="77777777" w:rsidR="0089704F" w:rsidRDefault="00DC3519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</w:t>
      </w:r>
    </w:p>
    <w:p w14:paraId="38031926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69E8A37D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1CD4E6B4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МОВА»</w:t>
      </w:r>
    </w:p>
    <w:p w14:paraId="2EA33745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68C2E87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0AE1D06E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1405C835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3CDE4E3B" w14:textId="77777777" w:rsidR="0089704F" w:rsidRDefault="00DC351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BF105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430A2083" w14:textId="77777777" w:rsidR="0089704F" w:rsidRDefault="00DC3519">
      <w:p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768E174E" w14:textId="77777777" w:rsidR="0089704F" w:rsidRDefault="00DC3519">
      <w:p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442103BF" w14:textId="77777777" w:rsidR="0089704F" w:rsidRDefault="00DC3519">
      <w:p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41998C54" w14:textId="77777777" w:rsidR="0089704F" w:rsidRDefault="00DC3519">
      <w:pPr>
        <w:spacing w:after="0" w:line="276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A95978" w14:textId="77777777" w:rsidR="0089704F" w:rsidRDefault="00DC351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0DDA1A1A" w14:textId="77777777" w:rsidR="0089704F" w:rsidRDefault="00DC3519">
      <w:pPr>
        <w:spacing w:before="240"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281231" w14:textId="77777777" w:rsidR="0089704F" w:rsidRDefault="00DC3519">
      <w:pPr>
        <w:spacing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4EA4DD" w14:textId="77777777" w:rsidR="0089704F" w:rsidRDefault="00DC3519">
      <w:pPr>
        <w:spacing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6B177B91" w14:textId="77777777" w:rsidR="0089704F" w:rsidRDefault="00DC3519">
      <w:pPr>
        <w:spacing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7EEC4CE1" w14:textId="77777777" w:rsidR="0089704F" w:rsidRDefault="00DC3519">
      <w:pPr>
        <w:spacing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Gillian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Professional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UK: CUP, 2007. 128 p.;</w:t>
      </w:r>
    </w:p>
    <w:p w14:paraId="4A4E4075" w14:textId="77777777" w:rsidR="0089704F" w:rsidRDefault="00DC3519">
      <w:pPr>
        <w:spacing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Rawdon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Wyatt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sz w:val="28"/>
          <w:szCs w:val="28"/>
        </w:rPr>
        <w:t>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&amp;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2006. 76 p.;</w:t>
      </w:r>
    </w:p>
    <w:p w14:paraId="370BB7EC" w14:textId="77777777" w:rsidR="0089704F" w:rsidRDefault="00DC3519">
      <w:pPr>
        <w:spacing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579BB665" w14:textId="77777777" w:rsidR="0089704F" w:rsidRDefault="00DC3519">
      <w:pPr>
        <w:spacing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452 p.;</w:t>
      </w:r>
    </w:p>
    <w:p w14:paraId="0BB11C7B" w14:textId="77777777" w:rsidR="0089704F" w:rsidRDefault="00DC3519">
      <w:pPr>
        <w:spacing w:after="0" w:line="276" w:lineRule="auto"/>
        <w:ind w:left="1080" w:right="-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249E61B8" w14:textId="77777777" w:rsidR="0089704F" w:rsidRDefault="00DC3519">
      <w:pPr>
        <w:spacing w:after="0" w:line="276" w:lineRule="auto"/>
        <w:ind w:left="1080" w:right="-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10.Legal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2005;</w:t>
      </w:r>
    </w:p>
    <w:p w14:paraId="6B178ACF" w14:textId="77777777" w:rsidR="0089704F" w:rsidRDefault="00DC3519">
      <w:pPr>
        <w:spacing w:after="0" w:line="276" w:lineRule="auto"/>
        <w:ind w:left="1080" w:right="-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11.Oxford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2006;</w:t>
      </w:r>
    </w:p>
    <w:p w14:paraId="01352588" w14:textId="77777777" w:rsidR="0089704F" w:rsidRDefault="00DC3519">
      <w:pPr>
        <w:spacing w:after="0" w:line="276" w:lineRule="auto"/>
        <w:ind w:left="1080" w:right="-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12.Evans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6EED8F78" w14:textId="77777777" w:rsidR="0089704F" w:rsidRDefault="00DC3519">
      <w:pPr>
        <w:spacing w:after="0" w:line="276" w:lineRule="auto"/>
        <w:ind w:left="1080" w:right="-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13.Evans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2AA5F039" w14:textId="77777777" w:rsidR="0089704F" w:rsidRDefault="00DC3519">
      <w:pPr>
        <w:spacing w:after="0" w:line="276" w:lineRule="auto"/>
        <w:ind w:left="1080" w:right="-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14.Murphy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3AFD82DD" w14:textId="77777777" w:rsidR="0089704F" w:rsidRDefault="00DC351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22F0E" w14:textId="77777777" w:rsidR="0089704F" w:rsidRDefault="00DC3519">
      <w:pPr>
        <w:spacing w:before="240" w:after="24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4523EC99" w14:textId="77777777" w:rsidR="0089704F" w:rsidRDefault="00DC3519">
      <w:pPr>
        <w:spacing w:before="240"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0E38927C" w14:textId="77777777" w:rsidR="0089704F" w:rsidRDefault="00DC3519">
      <w:pPr>
        <w:spacing w:after="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</w:t>
      </w:r>
      <w:r>
        <w:rPr>
          <w:rFonts w:ascii="Times New Roman" w:eastAsia="Times New Roman" w:hAnsi="Times New Roman" w:cs="Times New Roman"/>
          <w:sz w:val="28"/>
          <w:szCs w:val="28"/>
        </w:rPr>
        <w:t>. 176 p.;</w:t>
      </w:r>
    </w:p>
    <w:p w14:paraId="2B585DEA" w14:textId="77777777" w:rsidR="0089704F" w:rsidRDefault="00DC3519">
      <w:pPr>
        <w:spacing w:after="240" w:line="276" w:lineRule="auto"/>
        <w:ind w:left="1080" w:right="-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78179CB1" w14:textId="77777777" w:rsidR="0089704F" w:rsidRDefault="00DC3519">
      <w:pPr>
        <w:shd w:val="clear" w:color="auto" w:fill="FFFFFF"/>
        <w:spacing w:before="240" w:after="0" w:line="276" w:lineRule="auto"/>
        <w:ind w:right="-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32577" w14:textId="77777777" w:rsidR="0089704F" w:rsidRDefault="00DC3519">
      <w:pPr>
        <w:shd w:val="clear" w:color="auto" w:fill="FFFFFF"/>
        <w:spacing w:before="240"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7121271C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learningenglish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E6580E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CCE6BA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BC5F02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95D013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5C6EDF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dictionary.cambridg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165885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merriam-webster.com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4EDBA7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4D80BD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50C228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v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3536CD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8407C6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hyperlink r:id="rId21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2B24B4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hyperlink r:id="rId22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https://www.youtube.com/c/EnglishwithLucy/channels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2BDBD8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hyperlink r:id="rId23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https://www.lexicallab.co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m/</w:t>
        </w:r>
      </w:hyperlink>
    </w:p>
    <w:p w14:paraId="419DA7C3" w14:textId="77777777" w:rsidR="0089704F" w:rsidRDefault="00DC3519">
      <w:pPr>
        <w:shd w:val="clear" w:color="auto" w:fill="FFFFFF"/>
        <w:spacing w:after="0" w:line="276" w:lineRule="auto"/>
        <w:ind w:left="1080" w:hanging="360"/>
        <w:jc w:val="both"/>
        <w:rPr>
          <w:rFonts w:ascii="Arial" w:eastAsia="Arial" w:hAnsi="Arial" w:cs="Arial"/>
          <w:color w:val="0F6FC5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hyperlink r:id="rId24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5839C9D1" w14:textId="77777777" w:rsidR="0089704F" w:rsidRDefault="00DC3519">
      <w:pPr>
        <w:shd w:val="clear" w:color="auto" w:fill="FFFFFF"/>
        <w:spacing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hyperlink r:id="rId25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https://c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0038EF" w14:textId="77777777" w:rsidR="0089704F" w:rsidRDefault="00DC351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</w:t>
      </w:r>
      <w:r>
        <w:rPr>
          <w:rFonts w:ascii="Times New Roman" w:eastAsia="Times New Roman" w:hAnsi="Times New Roman" w:cs="Times New Roman"/>
          <w:sz w:val="28"/>
          <w:szCs w:val="28"/>
        </w:rPr>
        <w:t>_____.2023 р. № _____.</w:t>
      </w:r>
    </w:p>
    <w:tbl>
      <w:tblPr>
        <w:tblStyle w:val="aff2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98"/>
        <w:gridCol w:w="4339"/>
      </w:tblGrid>
      <w:tr w:rsidR="0089704F" w14:paraId="23BF3C5F" w14:textId="77777777">
        <w:trPr>
          <w:trHeight w:val="1695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94F2C7" w14:textId="77777777" w:rsidR="0089704F" w:rsidRDefault="00DC3519">
            <w:pPr>
              <w:spacing w:before="240" w:after="240" w:line="276" w:lineRule="auto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4032A0D9" w14:textId="77777777" w:rsidR="0089704F" w:rsidRDefault="00DC3519">
            <w:pPr>
              <w:spacing w:before="240" w:after="240" w:line="276" w:lineRule="auto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міжнародних відносин</w:t>
            </w:r>
          </w:p>
          <w:p w14:paraId="715175AD" w14:textId="77777777" w:rsidR="0089704F" w:rsidRDefault="00DC3519">
            <w:pPr>
              <w:spacing w:before="240" w:after="240" w:line="276" w:lineRule="auto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1C6DAD" w14:textId="77777777" w:rsidR="0089704F" w:rsidRDefault="00DC3519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6A85B31" w14:textId="77777777" w:rsidR="0089704F" w:rsidRDefault="00DC3519">
            <w:pPr>
              <w:spacing w:before="240" w:after="0" w:line="276" w:lineRule="auto"/>
              <w:ind w:left="-880" w:right="-1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7A7BCC9E" w14:textId="77777777" w:rsidR="0089704F" w:rsidRDefault="00DC351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</w:p>
    <w:p w14:paraId="7A65CDDE" w14:textId="77777777" w:rsidR="0089704F" w:rsidRDefault="0089704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89704F">
      <w:headerReference w:type="default" r:id="rId26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95FE" w14:textId="77777777" w:rsidR="00DC3519" w:rsidRDefault="00DC3519">
      <w:pPr>
        <w:spacing w:after="0" w:line="240" w:lineRule="auto"/>
      </w:pPr>
      <w:r>
        <w:separator/>
      </w:r>
    </w:p>
  </w:endnote>
  <w:endnote w:type="continuationSeparator" w:id="0">
    <w:p w14:paraId="20003497" w14:textId="77777777" w:rsidR="00DC3519" w:rsidRDefault="00D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813D" w14:textId="77777777" w:rsidR="00DC3519" w:rsidRDefault="00DC3519">
      <w:pPr>
        <w:spacing w:after="0" w:line="240" w:lineRule="auto"/>
      </w:pPr>
      <w:r>
        <w:separator/>
      </w:r>
    </w:p>
  </w:footnote>
  <w:footnote w:type="continuationSeparator" w:id="0">
    <w:p w14:paraId="1A9CFD20" w14:textId="77777777" w:rsidR="00DC3519" w:rsidRDefault="00DC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68E4" w14:textId="77777777" w:rsidR="0089704F" w:rsidRDefault="0089704F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868"/>
    <w:multiLevelType w:val="multilevel"/>
    <w:tmpl w:val="FD06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E4BDD"/>
    <w:multiLevelType w:val="multilevel"/>
    <w:tmpl w:val="32FA30D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76A1"/>
    <w:multiLevelType w:val="multilevel"/>
    <w:tmpl w:val="C53C1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721C61"/>
    <w:multiLevelType w:val="multilevel"/>
    <w:tmpl w:val="BBAE8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4A2475"/>
    <w:multiLevelType w:val="multilevel"/>
    <w:tmpl w:val="B816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6378"/>
    <w:multiLevelType w:val="multilevel"/>
    <w:tmpl w:val="851E5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BA1D79"/>
    <w:multiLevelType w:val="multilevel"/>
    <w:tmpl w:val="BF328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5F6D85"/>
    <w:multiLevelType w:val="multilevel"/>
    <w:tmpl w:val="BA969B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04C72"/>
    <w:multiLevelType w:val="multilevel"/>
    <w:tmpl w:val="F7786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246B51"/>
    <w:multiLevelType w:val="multilevel"/>
    <w:tmpl w:val="BA40C5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4F"/>
    <w:rsid w:val="00813D39"/>
    <w:rsid w:val="0089704F"/>
    <w:rsid w:val="00D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47AA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yperlink" Target="https://courses.prometheus.org.ua/courses/course-v1:NAUKMA+ZNO_Eng_101+2019_T3/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ed-era.com/courses/EdEra/e102/E102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www.lexicallab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youtube.com/c/EnglishwithLucy/channe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nljm+7t1Wijz7sxVcnjLjMhcg==">CgMxLjA4AHIhMTlBZFZzOXVhUF82bU44c051NDJqSFZrMnQxTmZlN3ZQ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23198</Words>
  <Characters>13224</Characters>
  <Application>Microsoft Office Word</Application>
  <DocSecurity>0</DocSecurity>
  <Lines>110</Lines>
  <Paragraphs>72</Paragraphs>
  <ScaleCrop>false</ScaleCrop>
  <Company/>
  <LinksUpToDate>false</LinksUpToDate>
  <CharactersWithSpaces>36350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2023-11-06T18:43:00Z</dcterms:modified>
</cp:coreProperties>
</file>