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94E53" w14:textId="77777777" w:rsidR="009834D8" w:rsidRDefault="002E775D">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МІНІСТЕРСТВО ВНУТРІШНІХ СПРАВ УКРАЇНИ</w:t>
      </w:r>
    </w:p>
    <w:p w14:paraId="6A1EAF93" w14:textId="77777777" w:rsidR="009834D8" w:rsidRDefault="002E775D">
      <w:pPr>
        <w:spacing w:before="240"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mallCaps/>
          <w:sz w:val="28"/>
          <w:szCs w:val="28"/>
        </w:rPr>
        <w:t>ДНІПРОПЕТРОВСЬКИЙ ДЕРЖАВНИЙ УНІВЕРСИТЕТ</w:t>
      </w:r>
    </w:p>
    <w:p w14:paraId="36428A0C" w14:textId="77777777" w:rsidR="009834D8" w:rsidRDefault="002E775D">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ВНУТРІШНІХ СПРАВ</w:t>
      </w:r>
    </w:p>
    <w:p w14:paraId="31B6BA90" w14:textId="77777777" w:rsidR="009834D8" w:rsidRDefault="002E775D">
      <w:pPr>
        <w:spacing w:before="24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mallCaps/>
          <w:sz w:val="28"/>
          <w:szCs w:val="28"/>
        </w:rPr>
        <w:t>НАВЧАЛЬНО-НАУКОВИЙ ІНСТИТУТ ПРАВА ТА ІННОВАЦІЙНОЇ ОСВІТИ</w:t>
      </w:r>
    </w:p>
    <w:p w14:paraId="4A1FF5BC" w14:textId="77777777" w:rsidR="009834D8" w:rsidRDefault="002E775D">
      <w:pPr>
        <w:spacing w:before="240" w:line="240" w:lineRule="auto"/>
        <w:jc w:val="center"/>
        <w:rPr>
          <w:rFonts w:ascii="Times New Roman" w:eastAsia="Times New Roman" w:hAnsi="Times New Roman" w:cs="Times New Roman"/>
          <w:b/>
          <w:smallCaps/>
          <w:sz w:val="28"/>
          <w:szCs w:val="28"/>
          <w:highlight w:val="white"/>
        </w:rPr>
      </w:pPr>
      <w:r>
        <w:rPr>
          <w:rFonts w:ascii="Times New Roman" w:eastAsia="Times New Roman" w:hAnsi="Times New Roman" w:cs="Times New Roman"/>
          <w:b/>
          <w:smallCaps/>
          <w:sz w:val="28"/>
          <w:szCs w:val="28"/>
          <w:highlight w:val="white"/>
        </w:rPr>
        <w:t>КАФЕДРА МІЖНАРОДНИХ ВІДНОСИН ТА СОЦІАЛЬНО-ГУМАНІТАРНИХ ДИСЦИПЛІН</w:t>
      </w:r>
    </w:p>
    <w:p w14:paraId="47231BD1" w14:textId="77777777" w:rsidR="009834D8" w:rsidRDefault="002E775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EEF7B2"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РОБОЧА ПРОГРАМА НАВЧАЛЬНОЇ ДИСЦИПЛІНИ</w:t>
      </w:r>
    </w:p>
    <w:p w14:paraId="72A1282D" w14:textId="77777777" w:rsidR="009834D8" w:rsidRDefault="002E775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8F2F40" w14:textId="77777777" w:rsidR="009834D8" w:rsidRDefault="002E775D">
      <w:pPr>
        <w:spacing w:before="24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«ІНОЗЕМНА МОВА»</w:t>
      </w:r>
    </w:p>
    <w:p w14:paraId="2F14691E" w14:textId="77777777" w:rsidR="009834D8" w:rsidRDefault="002E775D">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4271F8F2" w14:textId="77777777" w:rsidR="00F151E9" w:rsidRDefault="00F151E9" w:rsidP="00F151E9">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Рівень вищої освіти </w:t>
      </w:r>
      <w:r>
        <w:rPr>
          <w:rFonts w:ascii="Times New Roman" w:eastAsia="Times New Roman" w:hAnsi="Times New Roman" w:cs="Times New Roman"/>
          <w:b/>
          <w:sz w:val="28"/>
          <w:szCs w:val="28"/>
        </w:rPr>
        <w:t>перший (бакалаврський)</w:t>
      </w:r>
    </w:p>
    <w:p w14:paraId="29683814" w14:textId="77777777" w:rsidR="00F151E9" w:rsidRDefault="00F151E9" w:rsidP="00F151E9">
      <w:pPr>
        <w:spacing w:line="240" w:lineRule="auto"/>
        <w:ind w:right="-440"/>
        <w:jc w:val="both"/>
        <w:rPr>
          <w:rFonts w:ascii="Times New Roman" w:eastAsia="Times New Roman" w:hAnsi="Times New Roman" w:cs="Times New Roman"/>
          <w:b/>
          <w:sz w:val="32"/>
          <w:szCs w:val="32"/>
        </w:rPr>
      </w:pPr>
      <w:r>
        <w:rPr>
          <w:rFonts w:ascii="Times New Roman" w:eastAsia="Times New Roman" w:hAnsi="Times New Roman" w:cs="Times New Roman"/>
          <w:sz w:val="28"/>
          <w:szCs w:val="28"/>
        </w:rPr>
        <w:t xml:space="preserve">Галузь </w:t>
      </w:r>
      <w:r>
        <w:rPr>
          <w:rFonts w:ascii="Times New Roman" w:eastAsia="Times New Roman" w:hAnsi="Times New Roman" w:cs="Times New Roman"/>
          <w:b/>
          <w:sz w:val="28"/>
          <w:szCs w:val="28"/>
        </w:rPr>
        <w:t>05  Соціальні та поведінкові науки</w:t>
      </w:r>
    </w:p>
    <w:p w14:paraId="1E3C1AC7" w14:textId="77777777" w:rsidR="00F151E9" w:rsidRDefault="00F151E9" w:rsidP="00F151E9">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Спеціальність 0</w:t>
      </w:r>
      <w:r>
        <w:rPr>
          <w:rFonts w:ascii="Times New Roman" w:eastAsia="Times New Roman" w:hAnsi="Times New Roman" w:cs="Times New Roman"/>
          <w:b/>
          <w:sz w:val="28"/>
          <w:szCs w:val="28"/>
        </w:rPr>
        <w:t>51</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«Економіка»</w:t>
      </w:r>
    </w:p>
    <w:p w14:paraId="02DC1106" w14:textId="77777777" w:rsidR="00F151E9" w:rsidRDefault="00F151E9" w:rsidP="00F151E9">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Освітня програма  </w:t>
      </w:r>
      <w:r>
        <w:rPr>
          <w:rFonts w:ascii="Times New Roman" w:eastAsia="Times New Roman" w:hAnsi="Times New Roman" w:cs="Times New Roman"/>
          <w:b/>
          <w:sz w:val="28"/>
          <w:szCs w:val="28"/>
        </w:rPr>
        <w:t>«Економічна аналітика та захист економіки», затверджена наказом ДДУВС від 07.04.2022 № 198</w:t>
      </w:r>
    </w:p>
    <w:p w14:paraId="4F85C6A8" w14:textId="77777777" w:rsidR="00F151E9" w:rsidRDefault="00F151E9" w:rsidP="00F151E9">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Статус навчальної дисципліни </w:t>
      </w:r>
      <w:r>
        <w:rPr>
          <w:rFonts w:ascii="Times New Roman" w:eastAsia="Times New Roman" w:hAnsi="Times New Roman" w:cs="Times New Roman"/>
          <w:b/>
          <w:sz w:val="28"/>
          <w:szCs w:val="28"/>
        </w:rPr>
        <w:t>обов’язкова</w:t>
      </w:r>
    </w:p>
    <w:p w14:paraId="5A22ECB4" w14:textId="77777777" w:rsidR="00F151E9" w:rsidRDefault="00F151E9" w:rsidP="00F151E9">
      <w:pPr>
        <w:spacing w:line="240" w:lineRule="auto"/>
        <w:ind w:right="-44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Мова навчання </w:t>
      </w:r>
      <w:r>
        <w:rPr>
          <w:rFonts w:ascii="Times New Roman" w:eastAsia="Times New Roman" w:hAnsi="Times New Roman" w:cs="Times New Roman"/>
          <w:b/>
          <w:sz w:val="28"/>
          <w:szCs w:val="28"/>
        </w:rPr>
        <w:t>українська, англійська</w:t>
      </w:r>
    </w:p>
    <w:p w14:paraId="37D6EFFA" w14:textId="77777777" w:rsidR="009834D8" w:rsidRDefault="002E775D">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p w14:paraId="4BC117AC" w14:textId="77777777" w:rsidR="009834D8" w:rsidRDefault="009834D8">
      <w:pPr>
        <w:spacing w:before="240" w:after="240" w:line="240" w:lineRule="auto"/>
        <w:rPr>
          <w:rFonts w:ascii="Times New Roman" w:eastAsia="Times New Roman" w:hAnsi="Times New Roman" w:cs="Times New Roman"/>
          <w:b/>
          <w:sz w:val="28"/>
          <w:szCs w:val="28"/>
        </w:rPr>
      </w:pPr>
    </w:p>
    <w:p w14:paraId="49B5F0C2"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Дніпро – 2023</w:t>
      </w:r>
    </w:p>
    <w:p w14:paraId="63E2230F" w14:textId="77777777" w:rsidR="009834D8" w:rsidRDefault="002E775D">
      <w:pPr>
        <w:spacing w:before="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br/>
      </w:r>
      <w:r>
        <w:rPr>
          <w:rFonts w:ascii="Times New Roman" w:eastAsia="Times New Roman" w:hAnsi="Times New Roman" w:cs="Times New Roman"/>
          <w:b/>
          <w:sz w:val="28"/>
          <w:szCs w:val="28"/>
        </w:rPr>
        <w:br/>
      </w:r>
    </w:p>
    <w:tbl>
      <w:tblPr>
        <w:tblW w:w="9638" w:type="dxa"/>
        <w:tblLayout w:type="fixed"/>
        <w:tblLook w:val="0000" w:firstRow="0" w:lastRow="0" w:firstColumn="0" w:lastColumn="0" w:noHBand="0" w:noVBand="0"/>
      </w:tblPr>
      <w:tblGrid>
        <w:gridCol w:w="4393"/>
        <w:gridCol w:w="992"/>
        <w:gridCol w:w="4253"/>
      </w:tblGrid>
      <w:tr w:rsidR="00FC7528" w:rsidRPr="00BB5012" w14:paraId="593B87BD" w14:textId="77777777" w:rsidTr="00617513">
        <w:tc>
          <w:tcPr>
            <w:tcW w:w="4393" w:type="dxa"/>
            <w:shd w:val="clear" w:color="auto" w:fill="auto"/>
          </w:tcPr>
          <w:p w14:paraId="4880EA4A"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rPr>
            </w:pPr>
            <w:r w:rsidRPr="00BB5012">
              <w:rPr>
                <w:rFonts w:ascii="Times New Roman" w:hAnsi="Times New Roman" w:cs="Times New Roman"/>
                <w:b/>
                <w:color w:val="000000"/>
                <w:sz w:val="28"/>
                <w:szCs w:val="28"/>
              </w:rPr>
              <w:lastRenderedPageBreak/>
              <w:t>ЗАТВЕРДЖЕНО</w:t>
            </w:r>
          </w:p>
        </w:tc>
        <w:tc>
          <w:tcPr>
            <w:tcW w:w="992" w:type="dxa"/>
            <w:shd w:val="clear" w:color="auto" w:fill="auto"/>
          </w:tcPr>
          <w:p w14:paraId="14A8F50C"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color w:val="000000"/>
                <w:sz w:val="28"/>
                <w:szCs w:val="28"/>
              </w:rPr>
            </w:pPr>
          </w:p>
        </w:tc>
        <w:tc>
          <w:tcPr>
            <w:tcW w:w="4253" w:type="dxa"/>
            <w:shd w:val="clear" w:color="auto" w:fill="auto"/>
          </w:tcPr>
          <w:p w14:paraId="30CD90DF"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rPr>
            </w:pPr>
            <w:r w:rsidRPr="00BB5012">
              <w:rPr>
                <w:rFonts w:ascii="Times New Roman" w:hAnsi="Times New Roman" w:cs="Times New Roman"/>
                <w:b/>
                <w:color w:val="000000"/>
                <w:sz w:val="28"/>
                <w:szCs w:val="28"/>
              </w:rPr>
              <w:t>СХВАЛЕНО</w:t>
            </w:r>
          </w:p>
        </w:tc>
      </w:tr>
      <w:tr w:rsidR="00FC7528" w:rsidRPr="00BB5012" w14:paraId="43191E33" w14:textId="77777777" w:rsidTr="00617513">
        <w:tc>
          <w:tcPr>
            <w:tcW w:w="4393" w:type="dxa"/>
            <w:shd w:val="clear" w:color="auto" w:fill="auto"/>
          </w:tcPr>
          <w:p w14:paraId="5BD3377F" w14:textId="77777777" w:rsidR="00FC7528" w:rsidRPr="00BB5012" w:rsidRDefault="00FC7528" w:rsidP="00617513">
            <w:pPr>
              <w:keepNext/>
              <w:keepLines/>
              <w:widowControl w:val="0"/>
              <w:tabs>
                <w:tab w:val="center" w:pos="2087"/>
              </w:tabs>
              <w:spacing w:after="0" w:line="254" w:lineRule="auto"/>
              <w:rPr>
                <w:rFonts w:ascii="Times New Roman" w:hAnsi="Times New Roman" w:cs="Times New Roman"/>
                <w:color w:val="000000"/>
                <w:sz w:val="28"/>
                <w:szCs w:val="28"/>
              </w:rPr>
            </w:pPr>
            <w:r w:rsidRPr="00BB5012">
              <w:rPr>
                <w:rFonts w:ascii="Times New Roman" w:hAnsi="Times New Roman" w:cs="Times New Roman"/>
                <w:color w:val="000000"/>
                <w:sz w:val="28"/>
                <w:szCs w:val="28"/>
              </w:rPr>
              <w:t>Навчально-методичною радою</w:t>
            </w:r>
          </w:p>
          <w:p w14:paraId="5104FB2C"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center" w:pos="2087"/>
              </w:tabs>
              <w:spacing w:after="0"/>
              <w:ind w:hanging="2"/>
              <w:jc w:val="both"/>
              <w:rPr>
                <w:rFonts w:ascii="Times New Roman" w:hAnsi="Times New Roman" w:cs="Times New Roman"/>
                <w:sz w:val="28"/>
                <w:szCs w:val="28"/>
              </w:rPr>
            </w:pPr>
            <w:r w:rsidRPr="00BB5012">
              <w:rPr>
                <w:rFonts w:ascii="Times New Roman" w:hAnsi="Times New Roman" w:cs="Times New Roman"/>
                <w:color w:val="000000"/>
                <w:sz w:val="28"/>
                <w:szCs w:val="28"/>
              </w:rPr>
              <w:t>Дніпропетровського державного університету внутрішніх справ</w:t>
            </w:r>
          </w:p>
        </w:tc>
        <w:tc>
          <w:tcPr>
            <w:tcW w:w="992" w:type="dxa"/>
            <w:shd w:val="clear" w:color="auto" w:fill="auto"/>
          </w:tcPr>
          <w:p w14:paraId="4724A060"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hAnsi="Times New Roman" w:cs="Times New Roman"/>
                <w:color w:val="000000"/>
                <w:sz w:val="28"/>
                <w:szCs w:val="28"/>
              </w:rPr>
            </w:pPr>
          </w:p>
        </w:tc>
        <w:tc>
          <w:tcPr>
            <w:tcW w:w="4253" w:type="dxa"/>
            <w:shd w:val="clear" w:color="auto" w:fill="auto"/>
          </w:tcPr>
          <w:p w14:paraId="63295119"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rPr>
                <w:rFonts w:ascii="Times New Roman" w:hAnsi="Times New Roman" w:cs="Times New Roman"/>
                <w:sz w:val="28"/>
                <w:szCs w:val="28"/>
              </w:rPr>
            </w:pPr>
            <w:r w:rsidRPr="00BB5012">
              <w:rPr>
                <w:rFonts w:ascii="Times New Roman" w:hAnsi="Times New Roman" w:cs="Times New Roman"/>
                <w:color w:val="000000"/>
                <w:sz w:val="28"/>
                <w:szCs w:val="28"/>
              </w:rPr>
              <w:t xml:space="preserve">Навчально-наукового інституту права та інноваційної освіти Протокол від 29.08.2023 №1          </w:t>
            </w:r>
          </w:p>
        </w:tc>
      </w:tr>
      <w:tr w:rsidR="00FC7528" w:rsidRPr="00BB5012" w14:paraId="3034ABED" w14:textId="77777777" w:rsidTr="00617513">
        <w:tc>
          <w:tcPr>
            <w:tcW w:w="4393" w:type="dxa"/>
            <w:shd w:val="clear" w:color="auto" w:fill="auto"/>
          </w:tcPr>
          <w:p w14:paraId="35A85681"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sz w:val="28"/>
                <w:szCs w:val="28"/>
              </w:rPr>
            </w:pPr>
            <w:r w:rsidRPr="00BB5012">
              <w:rPr>
                <w:rFonts w:ascii="Times New Roman" w:hAnsi="Times New Roman" w:cs="Times New Roman"/>
                <w:color w:val="000000"/>
                <w:sz w:val="28"/>
                <w:szCs w:val="28"/>
              </w:rPr>
              <w:t xml:space="preserve">Протокол від 31.08.2023 №12    </w:t>
            </w:r>
          </w:p>
        </w:tc>
        <w:tc>
          <w:tcPr>
            <w:tcW w:w="992" w:type="dxa"/>
            <w:shd w:val="clear" w:color="auto" w:fill="auto"/>
          </w:tcPr>
          <w:p w14:paraId="160B73C0"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hanging="2"/>
              <w:jc w:val="both"/>
              <w:rPr>
                <w:rFonts w:ascii="Times New Roman" w:hAnsi="Times New Roman" w:cs="Times New Roman"/>
                <w:color w:val="000000"/>
                <w:sz w:val="28"/>
                <w:szCs w:val="28"/>
              </w:rPr>
            </w:pPr>
          </w:p>
        </w:tc>
        <w:tc>
          <w:tcPr>
            <w:tcW w:w="4253" w:type="dxa"/>
            <w:shd w:val="clear" w:color="auto" w:fill="auto"/>
          </w:tcPr>
          <w:p w14:paraId="50643AE8"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spacing w:after="0"/>
              <w:ind w:left="1" w:hanging="3"/>
              <w:jc w:val="both"/>
              <w:rPr>
                <w:rFonts w:ascii="Times New Roman" w:hAnsi="Times New Roman" w:cs="Times New Roman"/>
                <w:sz w:val="28"/>
                <w:szCs w:val="28"/>
              </w:rPr>
            </w:pPr>
          </w:p>
        </w:tc>
      </w:tr>
      <w:tr w:rsidR="00FC7528" w:rsidRPr="00BB5012" w14:paraId="3668544A" w14:textId="77777777" w:rsidTr="00617513">
        <w:tc>
          <w:tcPr>
            <w:tcW w:w="4393" w:type="dxa"/>
            <w:shd w:val="clear" w:color="auto" w:fill="auto"/>
          </w:tcPr>
          <w:p w14:paraId="6FB46E2C"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left="1" w:hanging="3"/>
              <w:jc w:val="both"/>
              <w:rPr>
                <w:rFonts w:ascii="Times New Roman" w:hAnsi="Times New Roman" w:cs="Times New Roman"/>
                <w:color w:val="000000"/>
                <w:sz w:val="28"/>
                <w:szCs w:val="28"/>
              </w:rPr>
            </w:pPr>
          </w:p>
        </w:tc>
        <w:tc>
          <w:tcPr>
            <w:tcW w:w="992" w:type="dxa"/>
            <w:shd w:val="clear" w:color="auto" w:fill="auto"/>
          </w:tcPr>
          <w:p w14:paraId="77F38E55"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color w:val="000000"/>
                <w:sz w:val="28"/>
                <w:szCs w:val="28"/>
              </w:rPr>
            </w:pPr>
          </w:p>
        </w:tc>
        <w:tc>
          <w:tcPr>
            <w:tcW w:w="4253" w:type="dxa"/>
            <w:shd w:val="clear" w:color="auto" w:fill="auto"/>
          </w:tcPr>
          <w:p w14:paraId="55A858ED" w14:textId="77777777" w:rsidR="00FC7528" w:rsidRPr="00BB5012" w:rsidRDefault="00FC7528" w:rsidP="00617513">
            <w:pPr>
              <w:keepNext/>
              <w:keepLines/>
              <w:widowControl w:val="0"/>
              <w:pBdr>
                <w:top w:val="none" w:sz="0" w:space="0" w:color="000000"/>
                <w:left w:val="none" w:sz="0" w:space="0" w:color="000000"/>
                <w:bottom w:val="none" w:sz="0" w:space="0" w:color="000000"/>
                <w:right w:val="none" w:sz="0" w:space="0" w:color="000000"/>
              </w:pBdr>
              <w:tabs>
                <w:tab w:val="left" w:pos="5950"/>
              </w:tabs>
              <w:ind w:hanging="2"/>
              <w:jc w:val="both"/>
              <w:rPr>
                <w:rFonts w:ascii="Times New Roman" w:hAnsi="Times New Roman" w:cs="Times New Roman"/>
                <w:sz w:val="28"/>
                <w:szCs w:val="28"/>
              </w:rPr>
            </w:pPr>
          </w:p>
        </w:tc>
      </w:tr>
    </w:tbl>
    <w:p w14:paraId="0D7B1E5E" w14:textId="77777777" w:rsidR="00935AAF" w:rsidRPr="00774AA7" w:rsidRDefault="00935AAF" w:rsidP="00935AAF">
      <w:pPr>
        <w:widowControl w:val="0"/>
        <w:pBdr>
          <w:top w:val="nil"/>
          <w:left w:val="nil"/>
          <w:bottom w:val="nil"/>
          <w:right w:val="nil"/>
          <w:between w:val="nil"/>
        </w:pBdr>
        <w:tabs>
          <w:tab w:val="left" w:pos="9694"/>
        </w:tabs>
        <w:spacing w:after="0" w:line="242" w:lineRule="auto"/>
        <w:ind w:right="-78"/>
        <w:jc w:val="both"/>
        <w:rPr>
          <w:rFonts w:ascii="Times New Roman" w:eastAsia="Times New Roman" w:hAnsi="Times New Roman" w:cs="Times New Roman"/>
          <w:b/>
          <w:color w:val="000000"/>
          <w:sz w:val="28"/>
          <w:szCs w:val="28"/>
        </w:rPr>
      </w:pPr>
      <w:r w:rsidRPr="00774AA7">
        <w:rPr>
          <w:rFonts w:ascii="Times New Roman" w:eastAsia="Times New Roman" w:hAnsi="Times New Roman" w:cs="Times New Roman"/>
          <w:b/>
          <w:color w:val="000000"/>
          <w:sz w:val="28"/>
          <w:szCs w:val="28"/>
        </w:rPr>
        <w:t xml:space="preserve">ПОГОДЖЕНО </w:t>
      </w:r>
    </w:p>
    <w:p w14:paraId="69351CB7" w14:textId="77777777" w:rsidR="00FC7528" w:rsidRPr="00BB5012" w:rsidRDefault="00FC7528" w:rsidP="00FC7528">
      <w:pPr>
        <w:spacing w:after="0" w:line="240" w:lineRule="auto"/>
        <w:ind w:right="-80"/>
        <w:jc w:val="both"/>
        <w:rPr>
          <w:rFonts w:ascii="Times New Roman" w:eastAsia="Times New Roman" w:hAnsi="Times New Roman" w:cs="Times New Roman"/>
          <w:bCs/>
          <w:i/>
          <w:iCs/>
          <w:sz w:val="28"/>
          <w:szCs w:val="28"/>
        </w:rPr>
      </w:pPr>
      <w:r w:rsidRPr="00BB5012">
        <w:rPr>
          <w:rFonts w:ascii="Times New Roman" w:eastAsia="Times New Roman" w:hAnsi="Times New Roman" w:cs="Times New Roman"/>
          <w:sz w:val="28"/>
          <w:szCs w:val="28"/>
        </w:rPr>
        <w:t xml:space="preserve">Гарант освітньої програми </w:t>
      </w:r>
      <w:r w:rsidRPr="00BB5012">
        <w:rPr>
          <w:rFonts w:ascii="Times New Roman" w:eastAsia="Times New Roman" w:hAnsi="Times New Roman" w:cs="Times New Roman"/>
          <w:bCs/>
          <w:i/>
          <w:iCs/>
          <w:sz w:val="28"/>
          <w:szCs w:val="28"/>
        </w:rPr>
        <w:t>«Економічна аналітика та захист економіки»</w:t>
      </w:r>
    </w:p>
    <w:p w14:paraId="359B84D4" w14:textId="77777777" w:rsidR="00FC7528" w:rsidRPr="00BB5012" w:rsidRDefault="00FC7528" w:rsidP="00FC7528">
      <w:pPr>
        <w:spacing w:after="0" w:line="240" w:lineRule="auto"/>
        <w:ind w:right="-80"/>
        <w:jc w:val="both"/>
        <w:rPr>
          <w:rFonts w:ascii="Times New Roman" w:eastAsia="Times New Roman" w:hAnsi="Times New Roman" w:cs="Times New Roman"/>
          <w:bCs/>
          <w:i/>
          <w:iCs/>
          <w:sz w:val="28"/>
          <w:szCs w:val="28"/>
        </w:rPr>
      </w:pPr>
    </w:p>
    <w:p w14:paraId="2A438585" w14:textId="77777777" w:rsidR="00FC7528" w:rsidRPr="00BB5012" w:rsidRDefault="00FC7528" w:rsidP="00FC7528">
      <w:pPr>
        <w:spacing w:after="0" w:line="240" w:lineRule="auto"/>
        <w:ind w:left="700" w:right="-80"/>
        <w:jc w:val="both"/>
        <w:rPr>
          <w:rFonts w:ascii="Times New Roman" w:eastAsia="Times New Roman" w:hAnsi="Times New Roman" w:cs="Times New Roman"/>
          <w:sz w:val="28"/>
          <w:szCs w:val="28"/>
        </w:rPr>
      </w:pPr>
      <w:r w:rsidRPr="00BB5012">
        <w:rPr>
          <w:rFonts w:ascii="Times New Roman" w:eastAsia="Times New Roman" w:hAnsi="Times New Roman" w:cs="Times New Roman"/>
          <w:sz w:val="28"/>
          <w:szCs w:val="28"/>
        </w:rPr>
        <w:t xml:space="preserve">                             __________________                  Ірина КОНОНОВА</w:t>
      </w:r>
    </w:p>
    <w:p w14:paraId="7B66043F" w14:textId="77777777" w:rsidR="00FC7528" w:rsidRPr="00BB5012" w:rsidRDefault="00FC7528" w:rsidP="00FC7528">
      <w:pPr>
        <w:spacing w:after="0" w:line="240" w:lineRule="auto"/>
        <w:ind w:right="-80"/>
        <w:jc w:val="both"/>
        <w:rPr>
          <w:rFonts w:ascii="Times New Roman" w:eastAsia="Times New Roman" w:hAnsi="Times New Roman" w:cs="Times New Roman"/>
          <w:i/>
          <w:sz w:val="24"/>
          <w:szCs w:val="24"/>
        </w:rPr>
      </w:pPr>
      <w:r w:rsidRPr="00BB5012">
        <w:rPr>
          <w:rFonts w:ascii="Times New Roman" w:eastAsia="Times New Roman" w:hAnsi="Times New Roman" w:cs="Times New Roman"/>
          <w:i/>
          <w:sz w:val="24"/>
          <w:szCs w:val="24"/>
        </w:rPr>
        <w:t xml:space="preserve">                                                      (підпис)                                             (ім’я та прізвище)</w:t>
      </w:r>
    </w:p>
    <w:p w14:paraId="13BDE94A" w14:textId="77777777" w:rsidR="00FC7528" w:rsidRPr="00BB5012" w:rsidRDefault="00FC7528" w:rsidP="00FC7528">
      <w:pPr>
        <w:widowControl w:val="0"/>
        <w:tabs>
          <w:tab w:val="left" w:pos="9897"/>
        </w:tabs>
        <w:autoSpaceDE w:val="0"/>
        <w:autoSpaceDN w:val="0"/>
        <w:spacing w:after="0" w:line="240" w:lineRule="auto"/>
        <w:jc w:val="both"/>
        <w:rPr>
          <w:rFonts w:ascii="Times New Roman" w:hAnsi="Times New Roman" w:cs="Times New Roman"/>
          <w:sz w:val="28"/>
          <w:szCs w:val="28"/>
        </w:rPr>
      </w:pPr>
    </w:p>
    <w:p w14:paraId="77AB6DDB" w14:textId="77777777" w:rsidR="00FC7528" w:rsidRPr="00BB5012" w:rsidRDefault="00FC7528" w:rsidP="00FC7528">
      <w:pPr>
        <w:widowControl w:val="0"/>
        <w:tabs>
          <w:tab w:val="left" w:pos="9897"/>
        </w:tabs>
        <w:autoSpaceDE w:val="0"/>
        <w:autoSpaceDN w:val="0"/>
        <w:spacing w:after="0" w:line="240" w:lineRule="auto"/>
        <w:jc w:val="both"/>
        <w:rPr>
          <w:rFonts w:ascii="Times New Roman" w:hAnsi="Times New Roman" w:cs="Times New Roman"/>
          <w:i/>
          <w:sz w:val="28"/>
          <w:szCs w:val="28"/>
        </w:rPr>
      </w:pPr>
      <w:r w:rsidRPr="00BB5012">
        <w:rPr>
          <w:rFonts w:ascii="Times New Roman" w:hAnsi="Times New Roman" w:cs="Times New Roman"/>
          <w:sz w:val="28"/>
          <w:szCs w:val="28"/>
        </w:rPr>
        <w:t>Розглянуто на засіданні</w:t>
      </w:r>
      <w:r w:rsidRPr="00BB5012">
        <w:rPr>
          <w:rFonts w:ascii="Times New Roman" w:hAnsi="Times New Roman" w:cs="Times New Roman"/>
          <w:spacing w:val="-12"/>
          <w:sz w:val="28"/>
          <w:szCs w:val="28"/>
        </w:rPr>
        <w:t xml:space="preserve"> </w:t>
      </w:r>
      <w:r w:rsidRPr="00BB5012">
        <w:rPr>
          <w:rFonts w:ascii="Times New Roman" w:hAnsi="Times New Roman" w:cs="Times New Roman"/>
          <w:sz w:val="28"/>
          <w:szCs w:val="28"/>
        </w:rPr>
        <w:t xml:space="preserve">кафедри </w:t>
      </w:r>
      <w:r w:rsidRPr="00BB5012">
        <w:rPr>
          <w:rFonts w:ascii="Times New Roman" w:hAnsi="Times New Roman" w:cs="Times New Roman"/>
          <w:i/>
          <w:sz w:val="28"/>
          <w:szCs w:val="28"/>
        </w:rPr>
        <w:t>міжнародних відносин та соціально-гуманітарних дисциплін Навчально-наукового інституту права та  інноваційної освіти</w:t>
      </w:r>
    </w:p>
    <w:p w14:paraId="06A270AF" w14:textId="77777777" w:rsidR="00FC7528" w:rsidRPr="00BB5012" w:rsidRDefault="00FC7528" w:rsidP="00FC7528">
      <w:pPr>
        <w:widowControl w:val="0"/>
        <w:pBdr>
          <w:top w:val="nil"/>
          <w:left w:val="nil"/>
          <w:bottom w:val="nil"/>
          <w:right w:val="nil"/>
          <w:between w:val="nil"/>
        </w:pBdr>
        <w:tabs>
          <w:tab w:val="left" w:pos="9694"/>
        </w:tabs>
        <w:spacing w:after="0" w:line="242" w:lineRule="auto"/>
        <w:ind w:right="-78"/>
        <w:jc w:val="both"/>
        <w:rPr>
          <w:rFonts w:ascii="Times New Roman" w:hAnsi="Times New Roman" w:cs="Times New Roman"/>
          <w:sz w:val="28"/>
          <w:szCs w:val="28"/>
        </w:rPr>
      </w:pPr>
      <w:r w:rsidRPr="00BB5012">
        <w:rPr>
          <w:rFonts w:ascii="Times New Roman" w:hAnsi="Times New Roman" w:cs="Times New Roman"/>
          <w:sz w:val="28"/>
          <w:szCs w:val="28"/>
        </w:rPr>
        <w:t>Протокол від 28.08.2023 №1</w:t>
      </w:r>
    </w:p>
    <w:p w14:paraId="04DC3054"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E36AE9B" w14:textId="2B573FB2" w:rsidR="009834D8" w:rsidRDefault="002E775D">
      <w:pPr>
        <w:spacing w:after="0" w:line="240" w:lineRule="auto"/>
        <w:ind w:right="-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Практикум з іноземної мови // Робоча програма навчальної дисципліни. – Дніпро : Дніпропетровський державний університет внутрішніх справ, 2023</w:t>
      </w:r>
      <w:r>
        <w:rPr>
          <w:rFonts w:ascii="Times New Roman" w:eastAsia="Times New Roman" w:hAnsi="Times New Roman" w:cs="Times New Roman"/>
          <w:i/>
          <w:sz w:val="28"/>
          <w:szCs w:val="28"/>
        </w:rPr>
        <w:t>.</w:t>
      </w:r>
      <w:r>
        <w:rPr>
          <w:rFonts w:ascii="Times New Roman" w:eastAsia="Times New Roman" w:hAnsi="Times New Roman" w:cs="Times New Roman"/>
          <w:sz w:val="28"/>
          <w:szCs w:val="28"/>
        </w:rPr>
        <w:t xml:space="preserve"> –  </w:t>
      </w:r>
      <w:r w:rsidR="00B61A3D">
        <w:rPr>
          <w:rFonts w:ascii="Times New Roman" w:eastAsia="Times New Roman" w:hAnsi="Times New Roman" w:cs="Times New Roman"/>
          <w:sz w:val="28"/>
          <w:szCs w:val="28"/>
        </w:rPr>
        <w:t>18</w:t>
      </w:r>
      <w:r>
        <w:rPr>
          <w:rFonts w:ascii="Times New Roman" w:eastAsia="Times New Roman" w:hAnsi="Times New Roman" w:cs="Times New Roman"/>
          <w:sz w:val="28"/>
          <w:szCs w:val="28"/>
        </w:rPr>
        <w:t xml:space="preserve"> с.</w:t>
      </w:r>
    </w:p>
    <w:p w14:paraId="62D52A9A" w14:textId="77777777" w:rsidR="009834D8" w:rsidRDefault="002E775D">
      <w:pPr>
        <w:spacing w:before="240" w:after="24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РОЗРОБНИКИ</w:t>
      </w:r>
      <w:r>
        <w:rPr>
          <w:rFonts w:ascii="Times New Roman" w:eastAsia="Times New Roman" w:hAnsi="Times New Roman" w:cs="Times New Roman"/>
          <w:sz w:val="28"/>
          <w:szCs w:val="28"/>
        </w:rPr>
        <w:t>:</w:t>
      </w:r>
    </w:p>
    <w:p w14:paraId="26D03BED" w14:textId="77777777" w:rsidR="009834D8" w:rsidRDefault="002E775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Тетяна ІЩЕНКО;</w:t>
      </w:r>
    </w:p>
    <w:p w14:paraId="1D97AEBE" w14:textId="77777777" w:rsidR="009834D8" w:rsidRDefault="002E775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Інна КОЗУБАЙ;</w:t>
      </w:r>
    </w:p>
    <w:p w14:paraId="5F1778FA" w14:textId="77777777" w:rsidR="009834D8" w:rsidRDefault="002E775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Ст. викладач кафедри міжнародних відносин та соціально-гуманітарних дисциплін, Ірина НІКІТІНА;</w:t>
      </w:r>
    </w:p>
    <w:p w14:paraId="2288F360" w14:textId="77777777" w:rsidR="009834D8" w:rsidRDefault="002E775D">
      <w:pPr>
        <w:spacing w:after="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Викладач кафедри міжнародних відносин та соціально-гуманітарних дисциплін, </w:t>
      </w:r>
      <w:proofErr w:type="spellStart"/>
      <w:r>
        <w:rPr>
          <w:rFonts w:ascii="Times New Roman" w:eastAsia="Times New Roman" w:hAnsi="Times New Roman" w:cs="Times New Roman"/>
          <w:sz w:val="28"/>
          <w:szCs w:val="28"/>
        </w:rPr>
        <w:t>к.н.держ.упр</w:t>
      </w:r>
      <w:proofErr w:type="spellEnd"/>
      <w:r>
        <w:rPr>
          <w:rFonts w:ascii="Times New Roman" w:eastAsia="Times New Roman" w:hAnsi="Times New Roman" w:cs="Times New Roman"/>
          <w:sz w:val="28"/>
          <w:szCs w:val="28"/>
        </w:rPr>
        <w:t>, Анна МАКСИМОВА.</w:t>
      </w:r>
    </w:p>
    <w:p w14:paraId="7AED7A92" w14:textId="77777777" w:rsidR="009834D8" w:rsidRDefault="002E775D">
      <w:pPr>
        <w:spacing w:before="240" w:after="24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РЕЦЕНЗЕНТИ:</w:t>
      </w:r>
    </w:p>
    <w:p w14:paraId="038424EF" w14:textId="77777777" w:rsidR="009834D8" w:rsidRDefault="002E775D">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6"/>
          <w:szCs w:val="26"/>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Діана БІРЮКОВА;</w:t>
      </w:r>
    </w:p>
    <w:p w14:paraId="7F899BE5" w14:textId="77777777" w:rsidR="009834D8" w:rsidRDefault="002E775D">
      <w:pPr>
        <w:spacing w:before="240" w:after="240" w:line="240" w:lineRule="auto"/>
        <w:ind w:left="1080" w:hanging="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28"/>
          <w:szCs w:val="28"/>
        </w:rPr>
        <w:t xml:space="preserve">Доцент кафедри іноземної філології, перекладу та професійної </w:t>
      </w:r>
      <w:proofErr w:type="spellStart"/>
      <w:r>
        <w:rPr>
          <w:rFonts w:ascii="Times New Roman" w:eastAsia="Times New Roman" w:hAnsi="Times New Roman" w:cs="Times New Roman"/>
          <w:sz w:val="28"/>
          <w:szCs w:val="28"/>
        </w:rPr>
        <w:t>мовної</w:t>
      </w:r>
      <w:proofErr w:type="spellEnd"/>
      <w:r>
        <w:rPr>
          <w:rFonts w:ascii="Times New Roman" w:eastAsia="Times New Roman" w:hAnsi="Times New Roman" w:cs="Times New Roman"/>
          <w:sz w:val="28"/>
          <w:szCs w:val="28"/>
        </w:rPr>
        <w:t xml:space="preserve"> підготовки Університету митної справи та фінансів, </w:t>
      </w:r>
      <w:proofErr w:type="spellStart"/>
      <w:r>
        <w:rPr>
          <w:rFonts w:ascii="Times New Roman" w:eastAsia="Times New Roman" w:hAnsi="Times New Roman" w:cs="Times New Roman"/>
          <w:sz w:val="28"/>
          <w:szCs w:val="28"/>
        </w:rPr>
        <w:t>к.філ.н</w:t>
      </w:r>
      <w:proofErr w:type="spellEnd"/>
      <w:r>
        <w:rPr>
          <w:rFonts w:ascii="Times New Roman" w:eastAsia="Times New Roman" w:hAnsi="Times New Roman" w:cs="Times New Roman"/>
          <w:sz w:val="28"/>
          <w:szCs w:val="28"/>
        </w:rPr>
        <w:t>., доцент, Тетяна ЧУХНО.</w:t>
      </w:r>
    </w:p>
    <w:p w14:paraId="5D2E8D6F" w14:textId="77777777" w:rsidR="009834D8" w:rsidRDefault="002E775D">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Лист оновлення та перезатвердження робочої програми навчальної дисципліни</w:t>
      </w:r>
    </w:p>
    <w:p w14:paraId="5DF4D53B"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4"/>
        <w:tblW w:w="987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5"/>
        <w:gridCol w:w="4125"/>
        <w:gridCol w:w="1455"/>
        <w:gridCol w:w="2595"/>
      </w:tblGrid>
      <w:tr w:rsidR="009834D8" w14:paraId="657660D8" w14:textId="77777777">
        <w:trPr>
          <w:trHeight w:val="555"/>
        </w:trPr>
        <w:tc>
          <w:tcPr>
            <w:tcW w:w="1695" w:type="dxa"/>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4A52695"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Навчальний рік</w:t>
            </w:r>
          </w:p>
        </w:tc>
        <w:tc>
          <w:tcPr>
            <w:tcW w:w="412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1EC5D60E"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засідання кафедри, протокол – розробника РПНД</w:t>
            </w:r>
          </w:p>
        </w:tc>
        <w:tc>
          <w:tcPr>
            <w:tcW w:w="145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26B1AC35" w14:textId="77777777" w:rsidR="009834D8" w:rsidRDefault="002E775D">
            <w:pPr>
              <w:spacing w:before="24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Зміст змін </w:t>
            </w:r>
          </w:p>
        </w:tc>
        <w:tc>
          <w:tcPr>
            <w:tcW w:w="2595" w:type="dxa"/>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09282DEC"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Підпис завідувача</w:t>
            </w:r>
          </w:p>
        </w:tc>
      </w:tr>
      <w:tr w:rsidR="009834D8" w14:paraId="4EC145B1"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096E1B75"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60201AF0" w14:textId="77777777" w:rsidR="009834D8" w:rsidRDefault="009834D8">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4AB6554F"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4FF395A9"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9834D8" w14:paraId="6703A737"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679B7436"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51C61E72" w14:textId="77777777" w:rsidR="009834D8" w:rsidRDefault="009834D8">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388AEBA8"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447F699E"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9834D8" w14:paraId="09F1B2C0"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1232DA80"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43F51B18" w14:textId="77777777" w:rsidR="009834D8" w:rsidRDefault="009834D8">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2D1D4335"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56A819C6"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9834D8" w14:paraId="366A8B72"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18631FDB"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2DC9DF90" w14:textId="77777777" w:rsidR="009834D8" w:rsidRDefault="009834D8">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34926A56"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7006229B"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r w:rsidR="009834D8" w14:paraId="7339160D" w14:textId="77777777">
        <w:trPr>
          <w:trHeight w:val="345"/>
        </w:trPr>
        <w:tc>
          <w:tcPr>
            <w:tcW w:w="1695" w:type="dxa"/>
            <w:tcBorders>
              <w:top w:val="nil"/>
              <w:left w:val="single" w:sz="8" w:space="0" w:color="000000"/>
              <w:bottom w:val="single" w:sz="8" w:space="0" w:color="000000"/>
              <w:right w:val="single" w:sz="8" w:space="0" w:color="000000"/>
            </w:tcBorders>
            <w:tcMar>
              <w:top w:w="0" w:type="dxa"/>
              <w:left w:w="120" w:type="dxa"/>
              <w:bottom w:w="0" w:type="dxa"/>
              <w:right w:w="120" w:type="dxa"/>
            </w:tcMar>
          </w:tcPr>
          <w:p w14:paraId="30746710"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20__/20__</w:t>
            </w:r>
          </w:p>
        </w:tc>
        <w:tc>
          <w:tcPr>
            <w:tcW w:w="4125" w:type="dxa"/>
            <w:tcBorders>
              <w:top w:val="nil"/>
              <w:left w:val="nil"/>
              <w:bottom w:val="single" w:sz="8" w:space="0" w:color="000000"/>
              <w:right w:val="single" w:sz="8" w:space="0" w:color="000000"/>
            </w:tcBorders>
            <w:tcMar>
              <w:top w:w="0" w:type="dxa"/>
              <w:left w:w="120" w:type="dxa"/>
              <w:bottom w:w="0" w:type="dxa"/>
              <w:right w:w="120" w:type="dxa"/>
            </w:tcMar>
          </w:tcPr>
          <w:p w14:paraId="7CA291B2" w14:textId="77777777" w:rsidR="009834D8" w:rsidRDefault="009834D8">
            <w:pPr>
              <w:spacing w:after="0" w:line="240" w:lineRule="auto"/>
              <w:rPr>
                <w:rFonts w:ascii="Times New Roman" w:eastAsia="Times New Roman" w:hAnsi="Times New Roman" w:cs="Times New Roman"/>
              </w:rPr>
            </w:pPr>
          </w:p>
        </w:tc>
        <w:tc>
          <w:tcPr>
            <w:tcW w:w="1455" w:type="dxa"/>
            <w:tcBorders>
              <w:top w:val="nil"/>
              <w:left w:val="nil"/>
              <w:bottom w:val="single" w:sz="8" w:space="0" w:color="000000"/>
              <w:right w:val="single" w:sz="8" w:space="0" w:color="000000"/>
            </w:tcBorders>
            <w:tcMar>
              <w:top w:w="0" w:type="dxa"/>
              <w:left w:w="120" w:type="dxa"/>
              <w:bottom w:w="0" w:type="dxa"/>
              <w:right w:w="120" w:type="dxa"/>
            </w:tcMar>
          </w:tcPr>
          <w:p w14:paraId="03BC6569"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c>
          <w:tcPr>
            <w:tcW w:w="2595" w:type="dxa"/>
            <w:tcBorders>
              <w:top w:val="nil"/>
              <w:left w:val="nil"/>
              <w:bottom w:val="single" w:sz="8" w:space="0" w:color="000000"/>
              <w:right w:val="single" w:sz="8" w:space="0" w:color="000000"/>
            </w:tcBorders>
            <w:tcMar>
              <w:top w:w="0" w:type="dxa"/>
              <w:left w:w="120" w:type="dxa"/>
              <w:bottom w:w="0" w:type="dxa"/>
              <w:right w:w="120" w:type="dxa"/>
            </w:tcMar>
          </w:tcPr>
          <w:p w14:paraId="6D8B177A"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p w14:paraId="0C109537"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rPr>
            </w:pPr>
          </w:p>
        </w:tc>
      </w:tr>
    </w:tbl>
    <w:p w14:paraId="700FDDF7"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2BC346A4"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D79C96E"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4318895"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3B518D47"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2A5ABC4"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68BB6946"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8C291EB"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5B64EF5D"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A3F9A87"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0517FB6C"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04151190"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374F850C"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00AFFEFF"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AD623BF"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04264F8D"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CC6884C"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767AEA9"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5FA48E8A"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6FD3BCB"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BEBB7A7"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1CF18ADD"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79690A3C"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4DBAAAB7"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0D33FF55"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1ED712FB" w14:textId="77777777" w:rsidR="009834D8" w:rsidRDefault="009834D8">
      <w:pPr>
        <w:spacing w:after="0" w:line="240" w:lineRule="auto"/>
        <w:ind w:left="720" w:hanging="360"/>
        <w:jc w:val="center"/>
        <w:rPr>
          <w:rFonts w:ascii="Times New Roman" w:eastAsia="Times New Roman" w:hAnsi="Times New Roman" w:cs="Times New Roman"/>
          <w:b/>
          <w:sz w:val="28"/>
          <w:szCs w:val="28"/>
        </w:rPr>
      </w:pPr>
    </w:p>
    <w:p w14:paraId="1974B0CC"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5B36EFAD"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3A0FE5C3"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63F24F8A"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40CEDF2E"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5B30AB4F" w14:textId="77777777" w:rsidR="002D679B" w:rsidRDefault="002D679B">
      <w:pPr>
        <w:spacing w:after="0" w:line="240" w:lineRule="auto"/>
        <w:ind w:left="720" w:hanging="360"/>
        <w:jc w:val="center"/>
        <w:rPr>
          <w:rFonts w:ascii="Times New Roman" w:eastAsia="Times New Roman" w:hAnsi="Times New Roman" w:cs="Times New Roman"/>
          <w:b/>
          <w:sz w:val="28"/>
          <w:szCs w:val="28"/>
        </w:rPr>
      </w:pPr>
    </w:p>
    <w:p w14:paraId="3BFFFC61" w14:textId="5B54B1AA" w:rsidR="009834D8" w:rsidRDefault="002E775D">
      <w:pPr>
        <w:spacing w:after="0" w:line="240" w:lineRule="auto"/>
        <w:ind w:left="720" w:hanging="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ОПИС НАВЧАЛЬНОЇ ДИСЦИПЛІНИ:</w:t>
      </w:r>
    </w:p>
    <w:p w14:paraId="6681DCDE"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tbl>
      <w:tblPr>
        <w:tblStyle w:val="afff5"/>
        <w:tblW w:w="886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90"/>
        <w:gridCol w:w="2745"/>
        <w:gridCol w:w="2730"/>
      </w:tblGrid>
      <w:tr w:rsidR="009834D8" w14:paraId="196D1B5D" w14:textId="77777777">
        <w:trPr>
          <w:trHeight w:val="495"/>
        </w:trPr>
        <w:tc>
          <w:tcPr>
            <w:tcW w:w="3390" w:type="dxa"/>
            <w:vMerge w:val="restart"/>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1F03235E"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Найменування</w:t>
            </w:r>
          </w:p>
          <w:p w14:paraId="56708425"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показників</w:t>
            </w:r>
          </w:p>
        </w:tc>
        <w:tc>
          <w:tcPr>
            <w:tcW w:w="5475" w:type="dxa"/>
            <w:gridSpan w:val="2"/>
            <w:tcBorders>
              <w:top w:val="single" w:sz="8" w:space="0" w:color="000000"/>
              <w:left w:val="nil"/>
              <w:bottom w:val="single" w:sz="8" w:space="0" w:color="000000"/>
              <w:right w:val="single" w:sz="8" w:space="0" w:color="000000"/>
            </w:tcBorders>
            <w:tcMar>
              <w:top w:w="0" w:type="dxa"/>
              <w:left w:w="120" w:type="dxa"/>
              <w:bottom w:w="0" w:type="dxa"/>
              <w:right w:w="120" w:type="dxa"/>
            </w:tcMar>
          </w:tcPr>
          <w:p w14:paraId="358A65B8"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Характеристика навчальної дисципліни</w:t>
            </w:r>
          </w:p>
        </w:tc>
      </w:tr>
      <w:tr w:rsidR="009834D8" w14:paraId="7140DF21" w14:textId="77777777">
        <w:trPr>
          <w:trHeight w:val="1140"/>
        </w:trPr>
        <w:tc>
          <w:tcPr>
            <w:tcW w:w="3390" w:type="dxa"/>
            <w:vMerge/>
            <w:tcBorders>
              <w:top w:val="single" w:sz="8" w:space="0" w:color="000000"/>
              <w:left w:val="single" w:sz="8" w:space="0" w:color="000000"/>
              <w:bottom w:val="single" w:sz="8" w:space="0" w:color="000000"/>
              <w:right w:val="single" w:sz="8" w:space="0" w:color="000000"/>
            </w:tcBorders>
            <w:tcMar>
              <w:top w:w="0" w:type="dxa"/>
              <w:left w:w="120" w:type="dxa"/>
              <w:bottom w:w="0" w:type="dxa"/>
              <w:right w:w="120" w:type="dxa"/>
            </w:tcMar>
          </w:tcPr>
          <w:p w14:paraId="09BF7842"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sz w:val="28"/>
                <w:szCs w:val="28"/>
              </w:rPr>
            </w:pP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1753BAB"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денна форма  здобуття вищої освіти </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97ED1BB"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заочна форма здобуття вищої освіти</w:t>
            </w:r>
          </w:p>
        </w:tc>
      </w:tr>
      <w:tr w:rsidR="009834D8" w14:paraId="63A98D04"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0BCD9EA"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кредитів ЄКТС</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800D99F" w14:textId="19B9775A" w:rsidR="009834D8" w:rsidRPr="00A22276" w:rsidRDefault="00A22276">
            <w:pPr>
              <w:spacing w:before="240" w:line="240" w:lineRule="auto"/>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5</w:t>
            </w:r>
          </w:p>
        </w:tc>
      </w:tr>
      <w:tr w:rsidR="009834D8" w14:paraId="5DE2A4CA"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A93ADA3"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кількість годин:</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794898" w14:textId="41C84AC8" w:rsidR="009834D8" w:rsidRDefault="002E77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A22276">
              <w:rPr>
                <w:rFonts w:ascii="Times New Roman" w:eastAsia="Times New Roman" w:hAnsi="Times New Roman" w:cs="Times New Roman"/>
                <w:sz w:val="28"/>
                <w:szCs w:val="28"/>
                <w:lang w:val="ru-RU"/>
              </w:rPr>
              <w:t>5</w:t>
            </w:r>
            <w:r>
              <w:rPr>
                <w:rFonts w:ascii="Times New Roman" w:eastAsia="Times New Roman" w:hAnsi="Times New Roman" w:cs="Times New Roman"/>
                <w:sz w:val="28"/>
                <w:szCs w:val="28"/>
              </w:rPr>
              <w:t>0</w:t>
            </w:r>
          </w:p>
        </w:tc>
      </w:tr>
      <w:tr w:rsidR="009834D8" w14:paraId="0EA84E5A"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AD8D4B7"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Рік підготовки:</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B654992" w14:textId="2441DBD0" w:rsidR="009834D8" w:rsidRDefault="00107EA6">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7C43EC2" w14:textId="77777777" w:rsidR="009834D8" w:rsidRDefault="009834D8">
            <w:pPr>
              <w:spacing w:before="240" w:line="240" w:lineRule="auto"/>
              <w:jc w:val="both"/>
              <w:rPr>
                <w:rFonts w:ascii="Times New Roman" w:eastAsia="Times New Roman" w:hAnsi="Times New Roman" w:cs="Times New Roman"/>
                <w:sz w:val="28"/>
                <w:szCs w:val="28"/>
              </w:rPr>
            </w:pPr>
          </w:p>
        </w:tc>
      </w:tr>
      <w:tr w:rsidR="009834D8" w14:paraId="7AE468B5"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9D29D2C"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Семестр:</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E48FF4" w14:textId="3E64253B" w:rsidR="009834D8" w:rsidRDefault="00224B64">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E735DDC" w14:textId="77777777" w:rsidR="009834D8" w:rsidRDefault="009834D8">
            <w:pPr>
              <w:spacing w:before="240" w:line="240" w:lineRule="auto"/>
              <w:jc w:val="both"/>
              <w:rPr>
                <w:rFonts w:ascii="Times New Roman" w:eastAsia="Times New Roman" w:hAnsi="Times New Roman" w:cs="Times New Roman"/>
                <w:sz w:val="28"/>
                <w:szCs w:val="28"/>
              </w:rPr>
            </w:pPr>
          </w:p>
        </w:tc>
      </w:tr>
      <w:tr w:rsidR="009834D8" w14:paraId="01F5F632"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791D2E7"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Лекції</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54B82B"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D2A11B3" w14:textId="77777777" w:rsidR="009834D8" w:rsidRDefault="009834D8">
            <w:pPr>
              <w:spacing w:before="240" w:line="240" w:lineRule="auto"/>
              <w:jc w:val="both"/>
              <w:rPr>
                <w:rFonts w:ascii="Times New Roman" w:eastAsia="Times New Roman" w:hAnsi="Times New Roman" w:cs="Times New Roman"/>
                <w:sz w:val="28"/>
                <w:szCs w:val="28"/>
              </w:rPr>
            </w:pPr>
          </w:p>
        </w:tc>
      </w:tr>
      <w:tr w:rsidR="009834D8" w14:paraId="6FB048EB"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3F27A82"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Семінарські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52BCBA" w14:textId="77777777" w:rsidR="009834D8" w:rsidRDefault="002E775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91EDA7A" w14:textId="77777777" w:rsidR="009834D8" w:rsidRDefault="009834D8">
            <w:pPr>
              <w:spacing w:after="0" w:line="240" w:lineRule="auto"/>
              <w:rPr>
                <w:rFonts w:ascii="Times New Roman" w:eastAsia="Times New Roman" w:hAnsi="Times New Roman" w:cs="Times New Roman"/>
              </w:rPr>
            </w:pPr>
          </w:p>
        </w:tc>
      </w:tr>
      <w:tr w:rsidR="009834D8" w14:paraId="508751D2"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8EA4DF7"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Практичні</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BDDA78" w14:textId="10C0F22C" w:rsidR="009834D8" w:rsidRDefault="00A22276">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6</w:t>
            </w:r>
            <w:r w:rsidR="002E775D">
              <w:rPr>
                <w:rFonts w:ascii="Times New Roman" w:eastAsia="Times New Roman" w:hAnsi="Times New Roman" w:cs="Times New Roman"/>
                <w:sz w:val="28"/>
                <w:szCs w:val="28"/>
              </w:rPr>
              <w:t>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72E9FD" w14:textId="77777777" w:rsidR="009834D8" w:rsidRDefault="009834D8">
            <w:pPr>
              <w:pBdr>
                <w:top w:val="nil"/>
                <w:left w:val="nil"/>
                <w:bottom w:val="nil"/>
                <w:right w:val="nil"/>
                <w:between w:val="nil"/>
              </w:pBdr>
              <w:spacing w:after="0" w:line="240" w:lineRule="auto"/>
              <w:rPr>
                <w:rFonts w:ascii="Times New Roman" w:eastAsia="Times New Roman" w:hAnsi="Times New Roman" w:cs="Times New Roman"/>
                <w:sz w:val="28"/>
                <w:szCs w:val="28"/>
              </w:rPr>
            </w:pPr>
          </w:p>
        </w:tc>
      </w:tr>
      <w:tr w:rsidR="009834D8" w14:paraId="65C78467" w14:textId="77777777">
        <w:trPr>
          <w:trHeight w:val="49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25AC6FE"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Самостійна робота</w:t>
            </w:r>
          </w:p>
        </w:tc>
        <w:tc>
          <w:tcPr>
            <w:tcW w:w="274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90F915" w14:textId="78422C54" w:rsidR="009834D8" w:rsidRDefault="00A222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ru-RU"/>
              </w:rPr>
              <w:t>9</w:t>
            </w:r>
            <w:r w:rsidR="002E775D">
              <w:rPr>
                <w:rFonts w:ascii="Times New Roman" w:eastAsia="Times New Roman" w:hAnsi="Times New Roman" w:cs="Times New Roman"/>
                <w:sz w:val="28"/>
                <w:szCs w:val="28"/>
              </w:rPr>
              <w:t>0</w:t>
            </w:r>
          </w:p>
        </w:tc>
        <w:tc>
          <w:tcPr>
            <w:tcW w:w="273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B06962" w14:textId="77777777" w:rsidR="009834D8" w:rsidRDefault="009834D8">
            <w:pPr>
              <w:spacing w:after="0" w:line="240" w:lineRule="auto"/>
              <w:rPr>
                <w:rFonts w:ascii="Times New Roman" w:eastAsia="Times New Roman" w:hAnsi="Times New Roman" w:cs="Times New Roman"/>
                <w:sz w:val="28"/>
                <w:szCs w:val="28"/>
              </w:rPr>
            </w:pPr>
          </w:p>
        </w:tc>
      </w:tr>
      <w:tr w:rsidR="009834D8" w14:paraId="2C432A0F"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22F5F47"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Індивідуальні завдання (курсова робота):</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66E3EF" w14:textId="77777777" w:rsidR="009834D8" w:rsidRDefault="002E775D">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9834D8" w14:paraId="4E4ACAA1" w14:textId="77777777">
        <w:trPr>
          <w:trHeight w:val="825"/>
        </w:trPr>
        <w:tc>
          <w:tcPr>
            <w:tcW w:w="339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7B139F2"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Підсумковий семестровий контроль:</w:t>
            </w:r>
          </w:p>
        </w:tc>
        <w:tc>
          <w:tcPr>
            <w:tcW w:w="5475" w:type="dxa"/>
            <w:gridSpan w:val="2"/>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08D11B" w14:textId="5D07A3A0" w:rsidR="009834D8" w:rsidRDefault="002E775D">
            <w:pPr>
              <w:pBdr>
                <w:top w:val="nil"/>
                <w:left w:val="nil"/>
                <w:bottom w:val="nil"/>
                <w:right w:val="nil"/>
                <w:between w:val="nil"/>
              </w:pBd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залік, </w:t>
            </w:r>
            <w:r w:rsidR="004C3E7D">
              <w:rPr>
                <w:rFonts w:ascii="Times New Roman" w:eastAsia="Times New Roman" w:hAnsi="Times New Roman" w:cs="Times New Roman"/>
                <w:sz w:val="28"/>
                <w:szCs w:val="28"/>
              </w:rPr>
              <w:t>екзамен</w:t>
            </w:r>
          </w:p>
        </w:tc>
      </w:tr>
    </w:tbl>
    <w:p w14:paraId="264C69D1"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8218325" w14:textId="65C08FFA" w:rsidR="009834D8" w:rsidRDefault="009834D8">
      <w:pPr>
        <w:spacing w:after="0" w:line="240" w:lineRule="auto"/>
        <w:jc w:val="center"/>
        <w:rPr>
          <w:rFonts w:ascii="Times New Roman" w:eastAsia="Times New Roman" w:hAnsi="Times New Roman" w:cs="Times New Roman"/>
          <w:b/>
          <w:sz w:val="28"/>
          <w:szCs w:val="28"/>
        </w:rPr>
      </w:pPr>
    </w:p>
    <w:p w14:paraId="276064DB" w14:textId="3809E2C7" w:rsidR="001A58D1" w:rsidRDefault="001A58D1">
      <w:pPr>
        <w:spacing w:after="0" w:line="240" w:lineRule="auto"/>
        <w:jc w:val="center"/>
        <w:rPr>
          <w:rFonts w:ascii="Times New Roman" w:eastAsia="Times New Roman" w:hAnsi="Times New Roman" w:cs="Times New Roman"/>
          <w:b/>
          <w:sz w:val="28"/>
          <w:szCs w:val="28"/>
        </w:rPr>
      </w:pPr>
    </w:p>
    <w:p w14:paraId="6E4DAF20" w14:textId="35445FBA" w:rsidR="001A58D1" w:rsidRDefault="001A58D1">
      <w:pPr>
        <w:spacing w:after="0" w:line="240" w:lineRule="auto"/>
        <w:jc w:val="center"/>
        <w:rPr>
          <w:rFonts w:ascii="Times New Roman" w:eastAsia="Times New Roman" w:hAnsi="Times New Roman" w:cs="Times New Roman"/>
          <w:b/>
          <w:sz w:val="28"/>
          <w:szCs w:val="28"/>
        </w:rPr>
      </w:pPr>
    </w:p>
    <w:p w14:paraId="1B193B37" w14:textId="77777777" w:rsidR="001A58D1" w:rsidRDefault="001A58D1">
      <w:pPr>
        <w:spacing w:after="0" w:line="240" w:lineRule="auto"/>
        <w:jc w:val="center"/>
        <w:rPr>
          <w:rFonts w:ascii="Times New Roman" w:eastAsia="Times New Roman" w:hAnsi="Times New Roman" w:cs="Times New Roman"/>
          <w:b/>
          <w:sz w:val="28"/>
          <w:szCs w:val="28"/>
        </w:rPr>
      </w:pPr>
    </w:p>
    <w:p w14:paraId="18B10DBE" w14:textId="77777777" w:rsidR="009834D8" w:rsidRDefault="009834D8">
      <w:pPr>
        <w:spacing w:after="0" w:line="240" w:lineRule="auto"/>
        <w:jc w:val="center"/>
        <w:rPr>
          <w:rFonts w:ascii="Times New Roman" w:eastAsia="Times New Roman" w:hAnsi="Times New Roman" w:cs="Times New Roman"/>
          <w:b/>
          <w:sz w:val="28"/>
          <w:szCs w:val="28"/>
        </w:rPr>
      </w:pPr>
    </w:p>
    <w:p w14:paraId="5B68E9B2" w14:textId="77777777" w:rsidR="009834D8" w:rsidRDefault="009834D8">
      <w:pPr>
        <w:spacing w:after="0" w:line="240" w:lineRule="auto"/>
        <w:jc w:val="center"/>
        <w:rPr>
          <w:rFonts w:ascii="Times New Roman" w:eastAsia="Times New Roman" w:hAnsi="Times New Roman" w:cs="Times New Roman"/>
          <w:b/>
          <w:sz w:val="28"/>
          <w:szCs w:val="28"/>
        </w:rPr>
      </w:pPr>
    </w:p>
    <w:p w14:paraId="62DA29EE" w14:textId="77777777" w:rsidR="009834D8" w:rsidRDefault="009834D8">
      <w:pPr>
        <w:spacing w:after="0" w:line="240" w:lineRule="auto"/>
        <w:jc w:val="center"/>
        <w:rPr>
          <w:rFonts w:ascii="Times New Roman" w:eastAsia="Times New Roman" w:hAnsi="Times New Roman" w:cs="Times New Roman"/>
          <w:b/>
          <w:sz w:val="28"/>
          <w:szCs w:val="28"/>
        </w:rPr>
      </w:pPr>
    </w:p>
    <w:p w14:paraId="66876840" w14:textId="77777777" w:rsidR="009834D8" w:rsidRDefault="009834D8">
      <w:pPr>
        <w:spacing w:after="0" w:line="240" w:lineRule="auto"/>
        <w:jc w:val="center"/>
        <w:rPr>
          <w:rFonts w:ascii="Times New Roman" w:eastAsia="Times New Roman" w:hAnsi="Times New Roman" w:cs="Times New Roman"/>
          <w:b/>
          <w:sz w:val="28"/>
          <w:szCs w:val="28"/>
        </w:rPr>
      </w:pPr>
    </w:p>
    <w:p w14:paraId="59610F57" w14:textId="77777777" w:rsidR="009834D8" w:rsidRDefault="009834D8">
      <w:pPr>
        <w:spacing w:after="0" w:line="240" w:lineRule="auto"/>
        <w:jc w:val="center"/>
        <w:rPr>
          <w:rFonts w:ascii="Times New Roman" w:eastAsia="Times New Roman" w:hAnsi="Times New Roman" w:cs="Times New Roman"/>
          <w:b/>
          <w:sz w:val="28"/>
          <w:szCs w:val="28"/>
        </w:rPr>
      </w:pPr>
    </w:p>
    <w:p w14:paraId="7B965A43" w14:textId="77777777" w:rsidR="009834D8" w:rsidRDefault="002E77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МЕТА ТА ЗАВДАННЯ НАВЧАЛЬНОЇ ДИСЦИПЛІНИ:</w:t>
      </w:r>
    </w:p>
    <w:p w14:paraId="5211BE7D"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0DC5AEE2"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Метою вивчення навчальної дисципліни «Іноземна мова» є підготовка висококваліфікованих фахівців у міжнародних відносин, які володіють сучасним мисленням та відповідними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xml:space="preserve">, необхідними для професійної діяльності, що передбачає формування професійних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що сприятиме їхньому ефективному функціонуванню у культурному розмаїтті навчального та професійного середовищ та забезпечує необхідну для фахівців комунікативну самостійність у сферах професійного й ситуативно-побутового спілкування в усній та письмовій формах.</w:t>
      </w:r>
    </w:p>
    <w:p w14:paraId="73D2D609"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Завданням навчальної дисципліни «Іноземна мова» є набуття студентами </w:t>
      </w:r>
      <w:proofErr w:type="spellStart"/>
      <w:r>
        <w:rPr>
          <w:rFonts w:ascii="Times New Roman" w:eastAsia="Times New Roman" w:hAnsi="Times New Roman" w:cs="Times New Roman"/>
          <w:sz w:val="28"/>
          <w:szCs w:val="28"/>
        </w:rPr>
        <w:t>мовних</w:t>
      </w:r>
      <w:proofErr w:type="spellEnd"/>
      <w:r>
        <w:rPr>
          <w:rFonts w:ascii="Times New Roman" w:eastAsia="Times New Roman" w:hAnsi="Times New Roman" w:cs="Times New Roman"/>
          <w:sz w:val="28"/>
          <w:szCs w:val="28"/>
        </w:rPr>
        <w:t xml:space="preserve">, лінгвокраїнознавчих та культурологічних знань; формування у студентів загальних та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орієнтованих комунікативних мовленнєвих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(лінгвістичної, соціолінгвістичної і прагматичної) для забезпечення їхнього ефективного спілкування в академічному та професійному середовищі; досягнення широкого розуміння важливих і різнопланових міжнародних соціокультурних проблем, для того щоб діяти належним чином у культурному розмаїтті професійних та академічних ситуацій, формування системи мовленнєвих умінь з:</w:t>
      </w:r>
    </w:p>
    <w:p w14:paraId="7A6A1179" w14:textId="77777777" w:rsidR="009834D8" w:rsidRDefault="002E775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говоріння:</w:t>
      </w:r>
      <w:r>
        <w:rPr>
          <w:rFonts w:ascii="Times New Roman" w:eastAsia="Times New Roman" w:hAnsi="Times New Roman" w:cs="Times New Roman"/>
          <w:sz w:val="28"/>
          <w:szCs w:val="28"/>
        </w:rPr>
        <w:t xml:space="preserve"> формування та розвиток навичок цілеспрямованого монологічного та діалогічного мовлення у межах основних комунікативних типів мовлення: повідомлення, розповідь, опис, переконання, схвалення, осуд тощо, а також оволодіння тактикою мовлення. Студент повинен володіти навичками діалогічного мовлення, необхідними для вільного спілкування у межах побутової тематики та ситуаціях професійного іншомовного спілкування</w:t>
      </w:r>
    </w:p>
    <w:p w14:paraId="522D590D" w14:textId="77777777" w:rsidR="009834D8" w:rsidRDefault="002E775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читання:</w:t>
      </w:r>
      <w:r>
        <w:rPr>
          <w:rFonts w:ascii="Times New Roman" w:eastAsia="Times New Roman" w:hAnsi="Times New Roman" w:cs="Times New Roman"/>
          <w:sz w:val="28"/>
          <w:szCs w:val="28"/>
        </w:rPr>
        <w:t xml:space="preserve"> оволодіння та розвиток навичок оглядового, інформативно-пошукового та глибинного читання на матеріалах оригінальної наукової літератури, преси та художньої літератури, вміння прогнозувати тематику тексту за ключовими словами, узагальнити отриману інформацію та виділити основний зміст тексту, вміння знаходити необхідну інформацію на різних рівнях структури тексту і </w:t>
      </w:r>
      <w:proofErr w:type="spellStart"/>
      <w:r>
        <w:rPr>
          <w:rFonts w:ascii="Times New Roman" w:eastAsia="Times New Roman" w:hAnsi="Times New Roman" w:cs="Times New Roman"/>
          <w:sz w:val="28"/>
          <w:szCs w:val="28"/>
        </w:rPr>
        <w:t>макротексту</w:t>
      </w:r>
      <w:proofErr w:type="spellEnd"/>
      <w:r>
        <w:rPr>
          <w:rFonts w:ascii="Times New Roman" w:eastAsia="Times New Roman" w:hAnsi="Times New Roman" w:cs="Times New Roman"/>
          <w:sz w:val="28"/>
          <w:szCs w:val="28"/>
        </w:rPr>
        <w:t>, прослідкувати розвиток теми та виділити інформацію, що розкриває і уточнює головні положення змісту тексту.</w:t>
      </w:r>
    </w:p>
    <w:p w14:paraId="30BE1892" w14:textId="77777777" w:rsidR="009834D8" w:rsidRDefault="002E775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письма:</w:t>
      </w:r>
      <w:r>
        <w:rPr>
          <w:rFonts w:ascii="Times New Roman" w:eastAsia="Times New Roman" w:hAnsi="Times New Roman" w:cs="Times New Roman"/>
          <w:sz w:val="28"/>
          <w:szCs w:val="28"/>
        </w:rPr>
        <w:t xml:space="preserve"> оволодіння орфографічно і пунктуаційно правильним письмом як одним із засобів комунікації. Студент повинен вміти також скласти іноземною мовою конспект, план чи тези до прочитаного, викласти на письмі зміст прочитаного чи почутого, написати повідомлення, доповідь тощо.</w:t>
      </w:r>
    </w:p>
    <w:p w14:paraId="07C17282" w14:textId="77777777" w:rsidR="009834D8" w:rsidRDefault="002E775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аудіювання:</w:t>
      </w:r>
      <w:r>
        <w:rPr>
          <w:rFonts w:ascii="Times New Roman" w:eastAsia="Times New Roman" w:hAnsi="Times New Roman" w:cs="Times New Roman"/>
          <w:sz w:val="28"/>
          <w:szCs w:val="28"/>
        </w:rPr>
        <w:t xml:space="preserve"> становленні механізму сприйняття усної іншомовної інформації, формування здатності розуміння діалогічних та монологічних висловлювань носіїв мови і як результат – опанування умінь і навичок іншомовного спілкування на загально-побутову та професійну тематику.</w:t>
      </w:r>
    </w:p>
    <w:p w14:paraId="2352940F"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Вивчення дисципліни забезпечує формування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освітньою програмою:</w:t>
      </w:r>
    </w:p>
    <w:p w14:paraId="3206CB15" w14:textId="01E71173" w:rsidR="009834D8" w:rsidRPr="002D679B"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Інтегральна компетентність</w:t>
      </w:r>
      <w:r>
        <w:rPr>
          <w:rFonts w:ascii="Times New Roman" w:eastAsia="Times New Roman" w:hAnsi="Times New Roman" w:cs="Times New Roman"/>
          <w:sz w:val="28"/>
          <w:szCs w:val="28"/>
        </w:rPr>
        <w:t xml:space="preserve"> – </w:t>
      </w:r>
      <w:r w:rsidR="002D679B" w:rsidRPr="002D679B">
        <w:rPr>
          <w:rFonts w:ascii="Times New Roman" w:hAnsi="Times New Roman" w:cs="Times New Roman"/>
          <w:sz w:val="28"/>
          <w:szCs w:val="28"/>
        </w:rPr>
        <w:t>Здатність розв’язувати складні спеціалізовані задачі та практичні проблеми, які характеризуються комплексністю і невизначеністю умов, у сфері менеджменту або у процесі навчання, що передбачає застосування теорій та методів соціальних та поведінкових наук</w:t>
      </w:r>
      <w:r w:rsidRPr="002D679B">
        <w:rPr>
          <w:rFonts w:ascii="Times New Roman" w:eastAsia="Times New Roman" w:hAnsi="Times New Roman" w:cs="Times New Roman"/>
          <w:sz w:val="28"/>
          <w:szCs w:val="28"/>
        </w:rPr>
        <w:t>.</w:t>
      </w:r>
    </w:p>
    <w:p w14:paraId="49A9B0FB"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Загальні компетентності:</w:t>
      </w:r>
    </w:p>
    <w:p w14:paraId="0DF76A8C"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ЗК1 – здатність до абстрактного мислення, аналізу та синтезу;</w:t>
      </w:r>
    </w:p>
    <w:p w14:paraId="67BF3CC5"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ЗК5 – Здатність працювати в міжнародному контексті;</w:t>
      </w:r>
    </w:p>
    <w:p w14:paraId="2E8B4F73"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ЗК8 – здатність бути критичним і самокритичним;</w:t>
      </w:r>
    </w:p>
    <w:p w14:paraId="3173A840" w14:textId="77777777" w:rsidR="009834D8" w:rsidRDefault="002E775D">
      <w:pPr>
        <w:spacing w:before="240" w:after="240" w:line="294" w:lineRule="auto"/>
        <w:ind w:left="1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ЗК13 –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3D0A5EF1" w14:textId="77777777" w:rsidR="009834D8" w:rsidRDefault="002E775D">
      <w:pPr>
        <w:spacing w:before="240" w:after="0" w:line="276"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Спеціальні компетентності:</w:t>
      </w:r>
    </w:p>
    <w:p w14:paraId="51E90629" w14:textId="77777777" w:rsidR="009834D8" w:rsidRDefault="002E775D">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СК3 – цінування та повага до гідності людини як найвищої соціальної цінності, розуміння її правової природи;</w:t>
      </w:r>
    </w:p>
    <w:p w14:paraId="739E3F17" w14:textId="77777777" w:rsidR="009834D8" w:rsidRDefault="002E775D">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СК8 – Усвідомлення національних інтересів України на міжнародній арені;</w:t>
      </w:r>
    </w:p>
    <w:p w14:paraId="18E73A49" w14:textId="77777777" w:rsidR="009834D8" w:rsidRDefault="002E775D">
      <w:pPr>
        <w:spacing w:before="240" w:after="0" w:line="276"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СК12 – Здатність до здійснення комунікації та інформаційно-аналітичної діяльності у сфері міжнародних відносин (українською та іноземними мовами).</w:t>
      </w:r>
    </w:p>
    <w:p w14:paraId="79B3CFC4"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Пререквізити</w:t>
      </w:r>
      <w:proofErr w:type="spellEnd"/>
      <w:r>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Дисципліни, базові знання яких та результати навчання необхідні студенту для успішного навчання та опанування </w:t>
      </w:r>
      <w:proofErr w:type="spellStart"/>
      <w:r>
        <w:rPr>
          <w:rFonts w:ascii="Times New Roman" w:eastAsia="Times New Roman" w:hAnsi="Times New Roman" w:cs="Times New Roman"/>
          <w:sz w:val="28"/>
          <w:szCs w:val="28"/>
        </w:rPr>
        <w:t>компетентностями</w:t>
      </w:r>
      <w:proofErr w:type="spellEnd"/>
      <w:r>
        <w:rPr>
          <w:rFonts w:ascii="Times New Roman" w:eastAsia="Times New Roman" w:hAnsi="Times New Roman" w:cs="Times New Roman"/>
          <w:sz w:val="28"/>
          <w:szCs w:val="28"/>
        </w:rPr>
        <w:t>:  «Українська мова»;  «Іноземна мова» на рівні не нижче А2.</w:t>
      </w:r>
    </w:p>
    <w:p w14:paraId="02369CD3" w14:textId="77777777" w:rsidR="009834D8" w:rsidRDefault="002E775D">
      <w:pPr>
        <w:spacing w:before="240" w:after="0" w:line="240" w:lineRule="auto"/>
        <w:ind w:firstLine="720"/>
        <w:jc w:val="both"/>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Постреквізити</w:t>
      </w:r>
      <w:proofErr w:type="spellEnd"/>
      <w:r>
        <w:rPr>
          <w:rFonts w:ascii="Times New Roman" w:eastAsia="Times New Roman" w:hAnsi="Times New Roman" w:cs="Times New Roman"/>
          <w:sz w:val="28"/>
          <w:szCs w:val="28"/>
        </w:rPr>
        <w:t xml:space="preserve">: Дисципліни, які будуть використовувати результати навчання дисципліни «Іноземна мова» 3-4 </w:t>
      </w:r>
      <w:proofErr w:type="spellStart"/>
      <w:r>
        <w:rPr>
          <w:rFonts w:ascii="Times New Roman" w:eastAsia="Times New Roman" w:hAnsi="Times New Roman" w:cs="Times New Roman"/>
          <w:sz w:val="28"/>
          <w:szCs w:val="28"/>
        </w:rPr>
        <w:t>р.н</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ab/>
      </w:r>
    </w:p>
    <w:p w14:paraId="042AFFA1" w14:textId="77777777" w:rsidR="009834D8" w:rsidRDefault="002E775D">
      <w:pPr>
        <w:spacing w:before="24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8"/>
          <w:szCs w:val="28"/>
        </w:rPr>
        <w:t>Програмні результати навчання:</w:t>
      </w:r>
    </w:p>
    <w:p w14:paraId="009D8715" w14:textId="7777777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РН10 – вільно спілкуватися державною та іноземними мовами на професійному рівні, необхідному для ведення професійної дискусії, підготовки аналітичних та дослідницьких документів;</w:t>
      </w:r>
    </w:p>
    <w:p w14:paraId="3653CE97" w14:textId="1FDAC197" w:rsidR="009834D8" w:rsidRDefault="002E775D">
      <w:pPr>
        <w:spacing w:before="240"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РН12 – володіти навичками професійного усного та письмового перекладу з/на іноземні мови, зокрема, з фахової тематики міжнародного співробітництва, зовнішньої політики, міжнародних комунікацій, регіональних студій, </w:t>
      </w:r>
      <w:proofErr w:type="spellStart"/>
      <w:r>
        <w:rPr>
          <w:rFonts w:ascii="Times New Roman" w:eastAsia="Times New Roman" w:hAnsi="Times New Roman" w:cs="Times New Roman"/>
          <w:sz w:val="28"/>
          <w:szCs w:val="28"/>
        </w:rPr>
        <w:t>дво</w:t>
      </w:r>
      <w:proofErr w:type="spellEnd"/>
      <w:r>
        <w:rPr>
          <w:rFonts w:ascii="Times New Roman" w:eastAsia="Times New Roman" w:hAnsi="Times New Roman" w:cs="Times New Roman"/>
          <w:sz w:val="28"/>
          <w:szCs w:val="28"/>
        </w:rPr>
        <w:t>- та багатосторонніх міжнародних проектів;</w:t>
      </w:r>
    </w:p>
    <w:p w14:paraId="26417A2D" w14:textId="4278431F" w:rsidR="00D87627" w:rsidRDefault="00D87627">
      <w:pPr>
        <w:spacing w:before="240" w:after="0" w:line="240" w:lineRule="auto"/>
        <w:ind w:firstLine="720"/>
        <w:jc w:val="both"/>
        <w:rPr>
          <w:rFonts w:ascii="Times New Roman" w:eastAsia="Times New Roman" w:hAnsi="Times New Roman" w:cs="Times New Roman"/>
          <w:sz w:val="28"/>
          <w:szCs w:val="28"/>
        </w:rPr>
      </w:pPr>
      <w:r w:rsidRPr="00D87627">
        <w:rPr>
          <w:rFonts w:ascii="Times New Roman" w:eastAsia="Times New Roman" w:hAnsi="Times New Roman" w:cs="Times New Roman"/>
          <w:sz w:val="28"/>
          <w:szCs w:val="28"/>
        </w:rPr>
        <w:t>ПРН13. Спілкуватись в усній та письмовій формі державною та іноземною мовами.</w:t>
      </w:r>
    </w:p>
    <w:p w14:paraId="48295A9D" w14:textId="77777777" w:rsidR="009834D8" w:rsidRDefault="009834D8">
      <w:pPr>
        <w:spacing w:before="240" w:after="0" w:line="240" w:lineRule="auto"/>
        <w:rPr>
          <w:rFonts w:ascii="Times New Roman" w:eastAsia="Times New Roman" w:hAnsi="Times New Roman" w:cs="Times New Roman"/>
          <w:sz w:val="28"/>
          <w:szCs w:val="28"/>
        </w:rPr>
      </w:pPr>
    </w:p>
    <w:p w14:paraId="75861CB0" w14:textId="77777777" w:rsidR="009834D8" w:rsidRDefault="002E775D">
      <w:pPr>
        <w:spacing w:after="0" w:line="240" w:lineRule="auto"/>
        <w:ind w:left="360" w:right="20"/>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3.</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ПРОГРАМА НАВЧАЛЬНОЇ ДИСЦИПЛІНИ:</w:t>
      </w:r>
    </w:p>
    <w:p w14:paraId="35077C1B"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B30EE7F" w14:textId="36FE881F" w:rsidR="009834D8" w:rsidRDefault="002E775D">
      <w:pPr>
        <w:spacing w:before="240" w:after="0" w:line="24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1.</w:t>
      </w:r>
      <w:r w:rsidR="003E54DC" w:rsidRPr="00412570">
        <w:rPr>
          <w:rFonts w:ascii="Times New Roman" w:eastAsia="Times New Roman" w:hAnsi="Times New Roman" w:cs="Times New Roman"/>
          <w:b/>
          <w:sz w:val="28"/>
          <w:szCs w:val="28"/>
        </w:rPr>
        <w:t xml:space="preserve"> </w:t>
      </w:r>
      <w:proofErr w:type="spellStart"/>
      <w:r w:rsidR="00107EA6">
        <w:rPr>
          <w:rFonts w:ascii="Times New Roman" w:eastAsia="Times New Roman" w:hAnsi="Times New Roman" w:cs="Times New Roman"/>
          <w:b/>
          <w:sz w:val="28"/>
          <w:szCs w:val="28"/>
          <w:lang w:val="en-US"/>
        </w:rPr>
        <w:t>Rersonally</w:t>
      </w:r>
      <w:proofErr w:type="spellEnd"/>
      <w:r w:rsidR="00107EA6" w:rsidRPr="00412570">
        <w:rPr>
          <w:rFonts w:ascii="Times New Roman" w:eastAsia="Times New Roman" w:hAnsi="Times New Roman" w:cs="Times New Roman"/>
          <w:b/>
          <w:sz w:val="28"/>
          <w:szCs w:val="28"/>
        </w:rPr>
        <w:t xml:space="preserve"> </w:t>
      </w:r>
      <w:r w:rsidR="00107EA6">
        <w:rPr>
          <w:rFonts w:ascii="Times New Roman" w:eastAsia="Times New Roman" w:hAnsi="Times New Roman" w:cs="Times New Roman"/>
          <w:b/>
          <w:sz w:val="28"/>
          <w:szCs w:val="28"/>
          <w:lang w:val="en-US"/>
        </w:rPr>
        <w:t>Speaking</w:t>
      </w:r>
      <w:r>
        <w:rPr>
          <w:rFonts w:ascii="Times New Roman" w:eastAsia="Times New Roman" w:hAnsi="Times New Roman" w:cs="Times New Roman"/>
          <w:b/>
          <w:sz w:val="28"/>
          <w:szCs w:val="28"/>
        </w:rPr>
        <w:t xml:space="preserve">. </w:t>
      </w:r>
    </w:p>
    <w:p w14:paraId="1F3A8469" w14:textId="50BD2645" w:rsidR="009834D8" w:rsidRDefault="00412570">
      <w:pPr>
        <w:spacing w:before="240" w:after="240" w:line="240" w:lineRule="auto"/>
        <w:jc w:val="both"/>
        <w:rPr>
          <w:rFonts w:ascii="Times New Roman" w:eastAsia="Times New Roman" w:hAnsi="Times New Roman" w:cs="Times New Roman"/>
          <w:sz w:val="28"/>
          <w:szCs w:val="28"/>
        </w:rPr>
      </w:pPr>
      <w:proofErr w:type="spellStart"/>
      <w:r w:rsidRPr="00412570">
        <w:rPr>
          <w:rFonts w:ascii="Times New Roman" w:eastAsia="Times New Roman" w:hAnsi="Times New Roman" w:cs="Times New Roman"/>
          <w:sz w:val="28"/>
          <w:szCs w:val="28"/>
        </w:rPr>
        <w:t>Multiple</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choice</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identifying</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key</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information</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Emotion-related</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words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transforming</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words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Grammar</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Present</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Simple</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Present</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Continuous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Present</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Perfect</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Simple</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and</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Present</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Perfect</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Continuous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Talking</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about</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free-time</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activities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answering</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personal</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questions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linking</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words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time</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expressions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tenses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Prepositions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Phrasal</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words</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Completing</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gapped</w:t>
      </w:r>
      <w:proofErr w:type="spellEnd"/>
      <w:r w:rsidRPr="00412570">
        <w:rPr>
          <w:rFonts w:ascii="Times New Roman" w:eastAsia="Times New Roman" w:hAnsi="Times New Roman" w:cs="Times New Roman"/>
          <w:sz w:val="28"/>
          <w:szCs w:val="28"/>
        </w:rPr>
        <w:t xml:space="preserve"> </w:t>
      </w:r>
      <w:proofErr w:type="spellStart"/>
      <w:r w:rsidRPr="00412570">
        <w:rPr>
          <w:rFonts w:ascii="Times New Roman" w:eastAsia="Times New Roman" w:hAnsi="Times New Roman" w:cs="Times New Roman"/>
          <w:sz w:val="28"/>
          <w:szCs w:val="28"/>
        </w:rPr>
        <w:t>texts</w:t>
      </w:r>
      <w:proofErr w:type="spellEnd"/>
      <w:r w:rsidRPr="00412570">
        <w:rPr>
          <w:rFonts w:ascii="Times New Roman" w:eastAsia="Times New Roman" w:hAnsi="Times New Roman" w:cs="Times New Roman"/>
          <w:sz w:val="28"/>
          <w:szCs w:val="28"/>
        </w:rPr>
        <w:t>.</w:t>
      </w:r>
    </w:p>
    <w:p w14:paraId="22F676CE" w14:textId="4E6A1739" w:rsidR="009834D8" w:rsidRPr="00107EA6" w:rsidRDefault="002E775D">
      <w:pPr>
        <w:spacing w:before="240" w:after="0" w:line="240" w:lineRule="auto"/>
        <w:ind w:firstLine="720"/>
        <w:jc w:val="both"/>
        <w:rPr>
          <w:rFonts w:ascii="Times New Roman" w:eastAsia="Times New Roman" w:hAnsi="Times New Roman" w:cs="Times New Roman"/>
          <w:b/>
          <w:color w:val="000000" w:themeColor="text1"/>
          <w:sz w:val="28"/>
          <w:szCs w:val="28"/>
        </w:rPr>
      </w:pPr>
      <w:r w:rsidRPr="00107EA6">
        <w:rPr>
          <w:rFonts w:ascii="Times New Roman" w:eastAsia="Times New Roman" w:hAnsi="Times New Roman" w:cs="Times New Roman"/>
          <w:b/>
          <w:color w:val="000000" w:themeColor="text1"/>
          <w:sz w:val="28"/>
          <w:szCs w:val="28"/>
        </w:rPr>
        <w:t xml:space="preserve">ТЕМА 2. </w:t>
      </w:r>
      <w:r w:rsidR="00107EA6">
        <w:rPr>
          <w:rFonts w:ascii="Times New Roman" w:eastAsia="Times New Roman" w:hAnsi="Times New Roman" w:cs="Times New Roman"/>
          <w:b/>
          <w:color w:val="000000" w:themeColor="text1"/>
          <w:sz w:val="28"/>
          <w:szCs w:val="28"/>
          <w:lang w:val="en-US"/>
        </w:rPr>
        <w:t>One World</w:t>
      </w:r>
      <w:r w:rsidRPr="00107EA6">
        <w:rPr>
          <w:rFonts w:ascii="Times New Roman" w:eastAsia="Times New Roman" w:hAnsi="Times New Roman" w:cs="Times New Roman"/>
          <w:b/>
          <w:color w:val="000000" w:themeColor="text1"/>
          <w:sz w:val="28"/>
          <w:szCs w:val="28"/>
        </w:rPr>
        <w:t>.</w:t>
      </w:r>
    </w:p>
    <w:p w14:paraId="683BDCEE" w14:textId="77777777" w:rsidR="00F93355" w:rsidRPr="00F93355" w:rsidRDefault="00F93355" w:rsidP="00F93355">
      <w:pPr>
        <w:spacing w:before="240" w:after="0" w:line="240" w:lineRule="auto"/>
        <w:jc w:val="both"/>
        <w:rPr>
          <w:rFonts w:ascii="Times New Roman" w:eastAsia="Times New Roman" w:hAnsi="Times New Roman" w:cs="Times New Roman"/>
          <w:sz w:val="28"/>
          <w:szCs w:val="28"/>
        </w:rPr>
      </w:pPr>
      <w:proofErr w:type="spellStart"/>
      <w:r w:rsidRPr="00F93355">
        <w:rPr>
          <w:rFonts w:ascii="Times New Roman" w:eastAsia="Times New Roman" w:hAnsi="Times New Roman" w:cs="Times New Roman"/>
          <w:sz w:val="28"/>
          <w:szCs w:val="28"/>
        </w:rPr>
        <w:t>Multiple</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matching</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finding</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similar</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words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and</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phrases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in</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the</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text</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Culture-related</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words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countries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adjective</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form</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of</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countries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looking</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at</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text</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around</w:t>
      </w:r>
      <w:proofErr w:type="spellEnd"/>
      <w:r w:rsidRPr="00F93355">
        <w:rPr>
          <w:rFonts w:ascii="Times New Roman" w:eastAsia="Times New Roman" w:hAnsi="Times New Roman" w:cs="Times New Roman"/>
          <w:sz w:val="28"/>
          <w:szCs w:val="28"/>
        </w:rPr>
        <w:t xml:space="preserve"> a </w:t>
      </w:r>
      <w:proofErr w:type="spellStart"/>
      <w:r w:rsidRPr="00F93355">
        <w:rPr>
          <w:rFonts w:ascii="Times New Roman" w:eastAsia="Times New Roman" w:hAnsi="Times New Roman" w:cs="Times New Roman"/>
          <w:sz w:val="28"/>
          <w:szCs w:val="28"/>
        </w:rPr>
        <w:t>gap</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Grammar</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Past</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Simple</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Past</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Continuous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used</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to</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would</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Past</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Simple</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vs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Present</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Perfect</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Simple</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Talking</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about</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cultures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and</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lifestyles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decision</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making</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talking</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together</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managing</w:t>
      </w:r>
      <w:proofErr w:type="spellEnd"/>
      <w:r w:rsidRPr="00F93355">
        <w:rPr>
          <w:rFonts w:ascii="Times New Roman" w:eastAsia="Times New Roman" w:hAnsi="Times New Roman" w:cs="Times New Roman"/>
          <w:sz w:val="28"/>
          <w:szCs w:val="28"/>
        </w:rPr>
        <w:t xml:space="preserve"> a </w:t>
      </w:r>
      <w:proofErr w:type="spellStart"/>
      <w:r w:rsidRPr="00F93355">
        <w:rPr>
          <w:rFonts w:ascii="Times New Roman" w:eastAsia="Times New Roman" w:hAnsi="Times New Roman" w:cs="Times New Roman"/>
          <w:sz w:val="28"/>
          <w:szCs w:val="28"/>
        </w:rPr>
        <w:t>discussion</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Phrasal</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verbs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collocations</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and</w:t>
      </w:r>
      <w:proofErr w:type="spellEnd"/>
      <w:r w:rsidRPr="00F93355">
        <w:rPr>
          <w:rFonts w:ascii="Times New Roman" w:eastAsia="Times New Roman" w:hAnsi="Times New Roman" w:cs="Times New Roman"/>
          <w:sz w:val="28"/>
          <w:szCs w:val="28"/>
        </w:rPr>
        <w:t xml:space="preserve"> </w:t>
      </w:r>
      <w:proofErr w:type="spellStart"/>
      <w:r w:rsidRPr="00F93355">
        <w:rPr>
          <w:rFonts w:ascii="Times New Roman" w:eastAsia="Times New Roman" w:hAnsi="Times New Roman" w:cs="Times New Roman"/>
          <w:sz w:val="28"/>
          <w:szCs w:val="28"/>
        </w:rPr>
        <w:t>expressions</w:t>
      </w:r>
      <w:proofErr w:type="spellEnd"/>
      <w:r w:rsidRPr="00F93355">
        <w:rPr>
          <w:rFonts w:ascii="Times New Roman" w:eastAsia="Times New Roman" w:hAnsi="Times New Roman" w:cs="Times New Roman"/>
          <w:sz w:val="28"/>
          <w:szCs w:val="28"/>
        </w:rPr>
        <w:t>.</w:t>
      </w:r>
    </w:p>
    <w:p w14:paraId="65E00BB9" w14:textId="3A158FD6" w:rsidR="009834D8" w:rsidRPr="00DB6A34" w:rsidRDefault="002E775D" w:rsidP="00F93355">
      <w:pPr>
        <w:spacing w:before="240" w:after="0" w:line="240" w:lineRule="auto"/>
        <w:jc w:val="both"/>
        <w:rPr>
          <w:rFonts w:ascii="Times New Roman" w:eastAsia="Times New Roman" w:hAnsi="Times New Roman" w:cs="Times New Roman"/>
          <w:b/>
          <w:color w:val="000000" w:themeColor="text1"/>
          <w:sz w:val="28"/>
          <w:szCs w:val="28"/>
        </w:rPr>
      </w:pPr>
      <w:r w:rsidRPr="00DB6A34">
        <w:rPr>
          <w:rFonts w:ascii="Times New Roman" w:eastAsia="Times New Roman" w:hAnsi="Times New Roman" w:cs="Times New Roman"/>
          <w:b/>
          <w:color w:val="000000" w:themeColor="text1"/>
          <w:sz w:val="28"/>
          <w:szCs w:val="28"/>
        </w:rPr>
        <w:t xml:space="preserve">ТЕМА 3. </w:t>
      </w:r>
      <w:r w:rsidR="00DB6A34">
        <w:rPr>
          <w:rFonts w:ascii="Times New Roman" w:eastAsia="Times New Roman" w:hAnsi="Times New Roman" w:cs="Times New Roman"/>
          <w:b/>
          <w:color w:val="000000" w:themeColor="text1"/>
          <w:sz w:val="28"/>
          <w:szCs w:val="28"/>
          <w:lang w:val="en-US"/>
        </w:rPr>
        <w:t>Star Quality</w:t>
      </w:r>
      <w:r w:rsidRPr="00DB6A34">
        <w:rPr>
          <w:rFonts w:ascii="Times New Roman" w:eastAsia="Times New Roman" w:hAnsi="Times New Roman" w:cs="Times New Roman"/>
          <w:b/>
          <w:color w:val="000000" w:themeColor="text1"/>
          <w:sz w:val="28"/>
          <w:szCs w:val="28"/>
        </w:rPr>
        <w:t>.</w:t>
      </w:r>
    </w:p>
    <w:p w14:paraId="3EB467CA" w14:textId="77777777" w:rsidR="00C72B35" w:rsidRDefault="00C72B35">
      <w:pPr>
        <w:spacing w:before="240" w:after="0" w:line="240" w:lineRule="auto"/>
        <w:ind w:firstLine="720"/>
        <w:jc w:val="both"/>
        <w:rPr>
          <w:rFonts w:ascii="Times New Roman" w:eastAsia="Times New Roman" w:hAnsi="Times New Roman" w:cs="Times New Roman"/>
          <w:bCs/>
          <w:color w:val="000000" w:themeColor="text1"/>
          <w:sz w:val="28"/>
          <w:szCs w:val="28"/>
          <w:lang w:val="en-US"/>
        </w:rPr>
      </w:pPr>
      <w:r w:rsidRPr="00507C16">
        <w:rPr>
          <w:rFonts w:ascii="Times New Roman" w:eastAsia="Times New Roman" w:hAnsi="Times New Roman" w:cs="Times New Roman"/>
          <w:bCs/>
          <w:color w:val="000000" w:themeColor="text1"/>
          <w:sz w:val="28"/>
          <w:szCs w:val="28"/>
          <w:lang w:val="en-US"/>
        </w:rPr>
        <w:t xml:space="preserve">Missing sentences, choosing the </w:t>
      </w:r>
      <w:r>
        <w:rPr>
          <w:rFonts w:ascii="Times New Roman" w:eastAsia="Times New Roman" w:hAnsi="Times New Roman" w:cs="Times New Roman"/>
          <w:bCs/>
          <w:color w:val="000000" w:themeColor="text1"/>
          <w:sz w:val="28"/>
          <w:szCs w:val="28"/>
          <w:lang w:val="en-US"/>
        </w:rPr>
        <w:t>right</w:t>
      </w:r>
      <w:r w:rsidRPr="00507C16">
        <w:rPr>
          <w:rFonts w:ascii="Times New Roman" w:eastAsia="Times New Roman" w:hAnsi="Times New Roman" w:cs="Times New Roman"/>
          <w:bCs/>
          <w:color w:val="000000" w:themeColor="text1"/>
          <w:sz w:val="28"/>
          <w:szCs w:val="28"/>
          <w:lang w:val="en-US"/>
        </w:rPr>
        <w:t xml:space="preserve"> sentences.</w:t>
      </w:r>
      <w:r>
        <w:rPr>
          <w:rFonts w:ascii="Times New Roman" w:eastAsia="Times New Roman" w:hAnsi="Times New Roman" w:cs="Times New Roman"/>
          <w:bCs/>
          <w:color w:val="000000" w:themeColor="text1"/>
          <w:sz w:val="28"/>
          <w:szCs w:val="28"/>
          <w:lang w:val="en-US"/>
        </w:rPr>
        <w:t xml:space="preserve"> Words related to the entertainment business and celebrities. Grammar: </w:t>
      </w:r>
      <w:r w:rsidRPr="001F17AD">
        <w:rPr>
          <w:rFonts w:ascii="Times New Roman" w:eastAsia="Times New Roman" w:hAnsi="Times New Roman" w:cs="Times New Roman"/>
          <w:bCs/>
          <w:color w:val="000000" w:themeColor="text1"/>
          <w:sz w:val="28"/>
          <w:szCs w:val="28"/>
          <w:lang w:val="en-US"/>
        </w:rPr>
        <w:t>Past Perfect and Past Perfect Continuous</w:t>
      </w:r>
      <w:r>
        <w:rPr>
          <w:rFonts w:ascii="Times New Roman" w:eastAsia="Times New Roman" w:hAnsi="Times New Roman" w:cs="Times New Roman"/>
          <w:bCs/>
          <w:color w:val="000000" w:themeColor="text1"/>
          <w:sz w:val="28"/>
          <w:szCs w:val="28"/>
          <w:lang w:val="en-US"/>
        </w:rPr>
        <w:t xml:space="preserve">, </w:t>
      </w:r>
      <w:r w:rsidRPr="001F17AD">
        <w:rPr>
          <w:rFonts w:ascii="Times New Roman" w:eastAsia="Times New Roman" w:hAnsi="Times New Roman" w:cs="Times New Roman"/>
          <w:bCs/>
          <w:color w:val="000000" w:themeColor="text1"/>
          <w:sz w:val="28"/>
          <w:szCs w:val="28"/>
          <w:lang w:val="en-US"/>
        </w:rPr>
        <w:t>Past Simple vs P</w:t>
      </w:r>
      <w:r>
        <w:rPr>
          <w:rFonts w:ascii="Times New Roman" w:eastAsia="Times New Roman" w:hAnsi="Times New Roman" w:cs="Times New Roman"/>
          <w:bCs/>
          <w:color w:val="000000" w:themeColor="text1"/>
          <w:sz w:val="28"/>
          <w:szCs w:val="28"/>
          <w:lang w:val="en-US"/>
        </w:rPr>
        <w:t>ast</w:t>
      </w:r>
      <w:r w:rsidRPr="001F17AD">
        <w:rPr>
          <w:rFonts w:ascii="Times New Roman" w:eastAsia="Times New Roman" w:hAnsi="Times New Roman" w:cs="Times New Roman"/>
          <w:bCs/>
          <w:color w:val="000000" w:themeColor="text1"/>
          <w:sz w:val="28"/>
          <w:szCs w:val="28"/>
          <w:lang w:val="en-US"/>
        </w:rPr>
        <w:t xml:space="preserve"> Perfect Simple</w:t>
      </w:r>
      <w:r>
        <w:rPr>
          <w:rFonts w:ascii="Times New Roman" w:eastAsia="Times New Roman" w:hAnsi="Times New Roman" w:cs="Times New Roman"/>
          <w:bCs/>
          <w:color w:val="000000" w:themeColor="text1"/>
          <w:sz w:val="28"/>
          <w:szCs w:val="28"/>
          <w:lang w:val="en-US"/>
        </w:rPr>
        <w:t xml:space="preserve"> (</w:t>
      </w:r>
      <w:r w:rsidRPr="001F17AD">
        <w:rPr>
          <w:rFonts w:ascii="Times New Roman" w:eastAsia="Times New Roman" w:hAnsi="Times New Roman" w:cs="Times New Roman"/>
          <w:bCs/>
          <w:color w:val="000000" w:themeColor="text1"/>
          <w:sz w:val="28"/>
          <w:szCs w:val="28"/>
          <w:lang w:val="en-US"/>
        </w:rPr>
        <w:t>Simple</w:t>
      </w:r>
      <w:r>
        <w:rPr>
          <w:rFonts w:ascii="Times New Roman" w:eastAsia="Times New Roman" w:hAnsi="Times New Roman" w:cs="Times New Roman"/>
          <w:bCs/>
          <w:color w:val="000000" w:themeColor="text1"/>
          <w:sz w:val="28"/>
          <w:szCs w:val="28"/>
          <w:lang w:val="en-US"/>
        </w:rPr>
        <w:t xml:space="preserve"> and</w:t>
      </w:r>
      <w:r w:rsidRPr="002D5629">
        <w:rPr>
          <w:lang w:val="en-US"/>
        </w:rPr>
        <w:t xml:space="preserve"> </w:t>
      </w:r>
      <w:r w:rsidRPr="001F17AD">
        <w:rPr>
          <w:rFonts w:ascii="Times New Roman" w:eastAsia="Times New Roman" w:hAnsi="Times New Roman" w:cs="Times New Roman"/>
          <w:bCs/>
          <w:color w:val="000000" w:themeColor="text1"/>
          <w:sz w:val="28"/>
          <w:szCs w:val="28"/>
          <w:lang w:val="en-US"/>
        </w:rPr>
        <w:t>Continuous</w:t>
      </w:r>
      <w:r>
        <w:rPr>
          <w:rFonts w:ascii="Times New Roman" w:eastAsia="Times New Roman" w:hAnsi="Times New Roman" w:cs="Times New Roman"/>
          <w:bCs/>
          <w:color w:val="000000" w:themeColor="text1"/>
          <w:sz w:val="28"/>
          <w:szCs w:val="28"/>
          <w:lang w:val="en-US"/>
        </w:rPr>
        <w:t>)</w:t>
      </w:r>
      <w:r w:rsidRPr="001F17AD">
        <w:rPr>
          <w:rFonts w:ascii="Times New Roman" w:eastAsia="Times New Roman" w:hAnsi="Times New Roman" w:cs="Times New Roman"/>
          <w:bCs/>
          <w:color w:val="000000" w:themeColor="text1"/>
          <w:sz w:val="28"/>
          <w:szCs w:val="28"/>
          <w:lang w:val="en-US"/>
        </w:rPr>
        <w:t>.</w:t>
      </w:r>
      <w:r w:rsidRPr="002D5629">
        <w:rPr>
          <w:lang w:val="en-US"/>
        </w:rPr>
        <w:t xml:space="preserve"> </w:t>
      </w:r>
      <w:r w:rsidRPr="002D5629">
        <w:rPr>
          <w:rFonts w:ascii="Times New Roman" w:eastAsia="Times New Roman" w:hAnsi="Times New Roman" w:cs="Times New Roman"/>
          <w:bCs/>
          <w:color w:val="000000" w:themeColor="text1"/>
          <w:sz w:val="28"/>
          <w:szCs w:val="28"/>
          <w:lang w:val="en-US"/>
        </w:rPr>
        <w:t xml:space="preserve">Talking about </w:t>
      </w:r>
      <w:r>
        <w:rPr>
          <w:rFonts w:ascii="Times New Roman" w:eastAsia="Times New Roman" w:hAnsi="Times New Roman" w:cs="Times New Roman"/>
          <w:bCs/>
          <w:color w:val="000000" w:themeColor="text1"/>
          <w:sz w:val="28"/>
          <w:szCs w:val="28"/>
          <w:lang w:val="en-US"/>
        </w:rPr>
        <w:t>celebrities</w:t>
      </w:r>
      <w:r w:rsidRPr="002D5629">
        <w:rPr>
          <w:rFonts w:ascii="Times New Roman" w:eastAsia="Times New Roman" w:hAnsi="Times New Roman" w:cs="Times New Roman"/>
          <w:bCs/>
          <w:color w:val="000000" w:themeColor="text1"/>
          <w:sz w:val="28"/>
          <w:szCs w:val="28"/>
          <w:lang w:val="en-US"/>
        </w:rPr>
        <w:t>, comparing photos</w:t>
      </w:r>
      <w:r>
        <w:rPr>
          <w:rFonts w:ascii="Times New Roman" w:eastAsia="Times New Roman" w:hAnsi="Times New Roman" w:cs="Times New Roman"/>
          <w:bCs/>
          <w:color w:val="000000" w:themeColor="text1"/>
          <w:sz w:val="28"/>
          <w:szCs w:val="28"/>
          <w:lang w:val="en-US"/>
        </w:rPr>
        <w:t xml:space="preserve">. </w:t>
      </w:r>
      <w:r w:rsidRPr="002D5629">
        <w:rPr>
          <w:rFonts w:ascii="Times New Roman" w:eastAsia="Times New Roman" w:hAnsi="Times New Roman" w:cs="Times New Roman"/>
          <w:bCs/>
          <w:color w:val="000000" w:themeColor="text1"/>
          <w:sz w:val="28"/>
          <w:szCs w:val="28"/>
          <w:lang w:val="en-US"/>
        </w:rPr>
        <w:t>Phrasal verbs, prepositions, gapped text</w:t>
      </w:r>
      <w:r>
        <w:rPr>
          <w:rFonts w:ascii="Times New Roman" w:eastAsia="Times New Roman" w:hAnsi="Times New Roman" w:cs="Times New Roman"/>
          <w:bCs/>
          <w:color w:val="000000" w:themeColor="text1"/>
          <w:sz w:val="28"/>
          <w:szCs w:val="28"/>
          <w:lang w:val="en-US"/>
        </w:rPr>
        <w:t>, completing missing words in a text.</w:t>
      </w:r>
    </w:p>
    <w:p w14:paraId="19C7FAF9" w14:textId="0FEE2955" w:rsidR="009834D8" w:rsidRPr="00D279D0" w:rsidRDefault="002E775D">
      <w:pPr>
        <w:spacing w:before="240" w:after="0" w:line="240" w:lineRule="auto"/>
        <w:ind w:firstLine="720"/>
        <w:jc w:val="both"/>
        <w:rPr>
          <w:rFonts w:ascii="Times New Roman" w:eastAsia="Times New Roman" w:hAnsi="Times New Roman" w:cs="Times New Roman"/>
          <w:b/>
          <w:color w:val="000000" w:themeColor="text1"/>
          <w:sz w:val="28"/>
          <w:szCs w:val="28"/>
        </w:rPr>
      </w:pPr>
      <w:r w:rsidRPr="00D279D0">
        <w:rPr>
          <w:rFonts w:ascii="Times New Roman" w:eastAsia="Times New Roman" w:hAnsi="Times New Roman" w:cs="Times New Roman"/>
          <w:b/>
          <w:color w:val="000000" w:themeColor="text1"/>
          <w:sz w:val="28"/>
          <w:szCs w:val="28"/>
        </w:rPr>
        <w:t xml:space="preserve">ТЕМА 4. </w:t>
      </w:r>
      <w:r w:rsidR="00D279D0">
        <w:rPr>
          <w:rFonts w:ascii="Times New Roman" w:eastAsia="Times New Roman" w:hAnsi="Times New Roman" w:cs="Times New Roman"/>
          <w:b/>
          <w:color w:val="000000" w:themeColor="text1"/>
          <w:sz w:val="28"/>
          <w:szCs w:val="28"/>
          <w:lang w:val="en-US"/>
        </w:rPr>
        <w:t>City Living</w:t>
      </w:r>
      <w:r w:rsidRPr="00D279D0">
        <w:rPr>
          <w:rFonts w:ascii="Times New Roman" w:eastAsia="Times New Roman" w:hAnsi="Times New Roman" w:cs="Times New Roman"/>
          <w:b/>
          <w:color w:val="000000" w:themeColor="text1"/>
          <w:sz w:val="28"/>
          <w:szCs w:val="28"/>
        </w:rPr>
        <w:t>.</w:t>
      </w:r>
    </w:p>
    <w:p w14:paraId="4B7A175A" w14:textId="6D085286" w:rsidR="00676A4E" w:rsidRDefault="00676A4E">
      <w:pPr>
        <w:spacing w:before="240" w:after="0" w:line="240" w:lineRule="auto"/>
        <w:ind w:firstLine="720"/>
        <w:jc w:val="both"/>
        <w:rPr>
          <w:rFonts w:ascii="Times New Roman" w:hAnsi="Times New Roman" w:cs="Times New Roman"/>
          <w:sz w:val="28"/>
          <w:szCs w:val="28"/>
          <w:lang w:val="en-US"/>
        </w:rPr>
      </w:pPr>
      <w:r w:rsidRPr="007F0602">
        <w:rPr>
          <w:rFonts w:ascii="Times New Roman" w:hAnsi="Times New Roman" w:cs="Times New Roman"/>
          <w:sz w:val="28"/>
          <w:szCs w:val="28"/>
          <w:lang w:val="en-US"/>
        </w:rPr>
        <w:t>Multiple matching,</w:t>
      </w:r>
      <w:r>
        <w:rPr>
          <w:rFonts w:ascii="Times New Roman" w:hAnsi="Times New Roman" w:cs="Times New Roman"/>
          <w:sz w:val="28"/>
          <w:szCs w:val="28"/>
          <w:lang w:val="en-US"/>
        </w:rPr>
        <w:t xml:space="preserve"> skimming and scanning for specific information. City living-related words. Grammar:  </w:t>
      </w:r>
      <w:r w:rsidRPr="00126C14">
        <w:rPr>
          <w:rFonts w:ascii="Times New Roman" w:hAnsi="Times New Roman" w:cs="Times New Roman"/>
          <w:sz w:val="28"/>
          <w:szCs w:val="28"/>
          <w:lang w:val="en-US"/>
        </w:rPr>
        <w:t>future forms</w:t>
      </w:r>
      <w:r>
        <w:rPr>
          <w:rFonts w:ascii="Times New Roman" w:hAnsi="Times New Roman" w:cs="Times New Roman"/>
          <w:sz w:val="28"/>
          <w:szCs w:val="28"/>
          <w:lang w:val="en-US"/>
        </w:rPr>
        <w:t xml:space="preserve">, </w:t>
      </w:r>
      <w:r w:rsidRPr="00126C14">
        <w:rPr>
          <w:rFonts w:ascii="Times New Roman" w:hAnsi="Times New Roman" w:cs="Times New Roman"/>
          <w:sz w:val="28"/>
          <w:szCs w:val="28"/>
          <w:lang w:val="en-US"/>
        </w:rPr>
        <w:t>countable and uncountable nouns, quantifiers</w:t>
      </w:r>
      <w:r>
        <w:rPr>
          <w:rFonts w:ascii="Times New Roman" w:hAnsi="Times New Roman" w:cs="Times New Roman"/>
          <w:sz w:val="28"/>
          <w:szCs w:val="28"/>
          <w:lang w:val="en-US"/>
        </w:rPr>
        <w:t>. Talking about living in urban and rural areas, decision making, expressing opinions, agreeing, dis</w:t>
      </w:r>
      <w:r w:rsidRPr="00126C14">
        <w:rPr>
          <w:rFonts w:ascii="Times New Roman" w:hAnsi="Times New Roman" w:cs="Times New Roman"/>
          <w:sz w:val="28"/>
          <w:szCs w:val="28"/>
          <w:lang w:val="en-US"/>
        </w:rPr>
        <w:t>agreeing,</w:t>
      </w:r>
      <w:r>
        <w:rPr>
          <w:rFonts w:ascii="Times New Roman" w:hAnsi="Times New Roman" w:cs="Times New Roman"/>
          <w:sz w:val="28"/>
          <w:szCs w:val="28"/>
          <w:lang w:val="en-US"/>
        </w:rPr>
        <w:t xml:space="preserve"> and partly agreeing. </w:t>
      </w:r>
      <w:r w:rsidRPr="00484E34">
        <w:rPr>
          <w:rFonts w:ascii="Times New Roman" w:hAnsi="Times New Roman" w:cs="Times New Roman"/>
          <w:sz w:val="28"/>
          <w:szCs w:val="28"/>
          <w:lang w:val="en-US"/>
        </w:rPr>
        <w:t>Phrasal verbs,</w:t>
      </w:r>
      <w:r>
        <w:rPr>
          <w:rFonts w:ascii="Times New Roman" w:hAnsi="Times New Roman" w:cs="Times New Roman"/>
          <w:sz w:val="28"/>
          <w:szCs w:val="28"/>
          <w:lang w:val="en-US"/>
        </w:rPr>
        <w:t xml:space="preserve"> </w:t>
      </w:r>
      <w:r w:rsidRPr="00484E34">
        <w:rPr>
          <w:rFonts w:ascii="Times New Roman" w:hAnsi="Times New Roman" w:cs="Times New Roman"/>
          <w:sz w:val="28"/>
          <w:szCs w:val="28"/>
          <w:lang w:val="en-US"/>
        </w:rPr>
        <w:t>collocations and expressions</w:t>
      </w:r>
      <w:r>
        <w:rPr>
          <w:rFonts w:ascii="Times New Roman" w:hAnsi="Times New Roman" w:cs="Times New Roman"/>
          <w:sz w:val="28"/>
          <w:szCs w:val="28"/>
          <w:lang w:val="en-US"/>
        </w:rPr>
        <w:t>, m</w:t>
      </w:r>
      <w:r w:rsidRPr="00484E34">
        <w:rPr>
          <w:rFonts w:ascii="Times New Roman" w:hAnsi="Times New Roman" w:cs="Times New Roman"/>
          <w:sz w:val="28"/>
          <w:szCs w:val="28"/>
          <w:lang w:val="en-US"/>
        </w:rPr>
        <w:t>ultiple -choice</w:t>
      </w:r>
      <w:r>
        <w:rPr>
          <w:rFonts w:ascii="Times New Roman" w:hAnsi="Times New Roman" w:cs="Times New Roman"/>
          <w:sz w:val="28"/>
          <w:szCs w:val="28"/>
          <w:lang w:val="en-US"/>
        </w:rPr>
        <w:t xml:space="preserve">, </w:t>
      </w:r>
      <w:r w:rsidRPr="00484E34">
        <w:rPr>
          <w:rFonts w:ascii="Times New Roman" w:hAnsi="Times New Roman" w:cs="Times New Roman"/>
          <w:sz w:val="28"/>
          <w:szCs w:val="28"/>
          <w:lang w:val="en-US"/>
        </w:rPr>
        <w:t xml:space="preserve">choosing </w:t>
      </w:r>
      <w:r>
        <w:rPr>
          <w:rFonts w:ascii="Times New Roman" w:hAnsi="Times New Roman" w:cs="Times New Roman"/>
          <w:sz w:val="28"/>
          <w:szCs w:val="28"/>
          <w:lang w:val="en-US"/>
        </w:rPr>
        <w:t>the</w:t>
      </w:r>
      <w:r w:rsidRPr="00484E34">
        <w:rPr>
          <w:rFonts w:ascii="Times New Roman" w:hAnsi="Times New Roman" w:cs="Times New Roman"/>
          <w:sz w:val="28"/>
          <w:szCs w:val="28"/>
          <w:lang w:val="en-US"/>
        </w:rPr>
        <w:t xml:space="preserve"> correct word</w:t>
      </w:r>
      <w:r>
        <w:rPr>
          <w:rFonts w:ascii="Times New Roman" w:hAnsi="Times New Roman" w:cs="Times New Roman"/>
          <w:sz w:val="28"/>
          <w:szCs w:val="28"/>
          <w:lang w:val="en-US"/>
        </w:rPr>
        <w:t>.</w:t>
      </w:r>
    </w:p>
    <w:p w14:paraId="512F1A50" w14:textId="71EDD886" w:rsidR="009834D8" w:rsidRPr="00C14E42" w:rsidRDefault="002E775D" w:rsidP="006509AC">
      <w:pPr>
        <w:spacing w:before="240" w:after="100" w:afterAutospacing="1" w:line="240" w:lineRule="auto"/>
        <w:ind w:firstLine="720"/>
        <w:jc w:val="both"/>
        <w:rPr>
          <w:rFonts w:ascii="Times New Roman" w:eastAsia="Times New Roman" w:hAnsi="Times New Roman" w:cs="Times New Roman"/>
          <w:b/>
          <w:color w:val="000000" w:themeColor="text1"/>
          <w:sz w:val="28"/>
          <w:szCs w:val="28"/>
        </w:rPr>
      </w:pPr>
      <w:r w:rsidRPr="00C14E42">
        <w:rPr>
          <w:rFonts w:ascii="Times New Roman" w:eastAsia="Times New Roman" w:hAnsi="Times New Roman" w:cs="Times New Roman"/>
          <w:b/>
          <w:color w:val="000000" w:themeColor="text1"/>
          <w:sz w:val="28"/>
          <w:szCs w:val="28"/>
        </w:rPr>
        <w:t xml:space="preserve">ТЕМА 5. </w:t>
      </w:r>
      <w:r w:rsidR="00C14E42">
        <w:rPr>
          <w:rFonts w:ascii="Times New Roman" w:eastAsia="Times New Roman" w:hAnsi="Times New Roman" w:cs="Times New Roman"/>
          <w:b/>
          <w:color w:val="000000" w:themeColor="text1"/>
          <w:sz w:val="28"/>
          <w:szCs w:val="28"/>
          <w:lang w:val="en-US"/>
        </w:rPr>
        <w:t>Tied to Technology</w:t>
      </w:r>
      <w:r w:rsidRPr="00C14E42">
        <w:rPr>
          <w:rFonts w:ascii="Times New Roman" w:eastAsia="Times New Roman" w:hAnsi="Times New Roman" w:cs="Times New Roman"/>
          <w:b/>
          <w:color w:val="000000" w:themeColor="text1"/>
          <w:sz w:val="28"/>
          <w:szCs w:val="28"/>
        </w:rPr>
        <w:t>.</w:t>
      </w:r>
    </w:p>
    <w:p w14:paraId="7AD6EC67" w14:textId="77777777" w:rsidR="006509AC" w:rsidRPr="006509AC" w:rsidRDefault="006509AC" w:rsidP="006509AC">
      <w:pPr>
        <w:spacing w:after="100" w:afterAutospacing="1"/>
        <w:rPr>
          <w:rFonts w:ascii="Times New Roman" w:eastAsia="Times New Roman" w:hAnsi="Times New Roman" w:cs="Times New Roman"/>
          <w:bCs/>
          <w:color w:val="000000"/>
          <w:sz w:val="28"/>
          <w:szCs w:val="28"/>
          <w:lang w:val="en-US" w:eastAsia="en-US"/>
        </w:rPr>
      </w:pPr>
      <w:r w:rsidRPr="006509AC">
        <w:rPr>
          <w:rFonts w:ascii="Times New Roman" w:eastAsia="Times New Roman" w:hAnsi="Times New Roman" w:cs="Times New Roman"/>
          <w:bCs/>
          <w:color w:val="000000"/>
          <w:sz w:val="28"/>
          <w:szCs w:val="28"/>
          <w:lang w:val="en-US" w:eastAsia="en-US"/>
        </w:rPr>
        <w:lastRenderedPageBreak/>
        <w:t>Multiple-choice, spotting words in the text and questions. Technology-related words. Grammar: Modals and semi modals, perfect modals.</w:t>
      </w:r>
      <w:r w:rsidRPr="006509AC">
        <w:rPr>
          <w:rFonts w:cs="Times New Roman"/>
          <w:lang w:val="en-US" w:eastAsia="en-US"/>
        </w:rPr>
        <w:t xml:space="preserve"> </w:t>
      </w:r>
      <w:r w:rsidRPr="006509AC">
        <w:rPr>
          <w:rFonts w:ascii="Times New Roman" w:eastAsia="Times New Roman" w:hAnsi="Times New Roman" w:cs="Times New Roman"/>
          <w:bCs/>
          <w:color w:val="000000"/>
          <w:sz w:val="28"/>
          <w:szCs w:val="28"/>
          <w:lang w:val="en-US" w:eastAsia="en-US"/>
        </w:rPr>
        <w:t>Talking about modern technology, giving your opinion and interacting, involving your partner, keeping the conversation going. Phrasal verbs, world building, filling the gaps, gapped text.</w:t>
      </w:r>
    </w:p>
    <w:p w14:paraId="171156C4" w14:textId="00C75A11" w:rsidR="009834D8" w:rsidRPr="00107EA6" w:rsidRDefault="002E775D">
      <w:pPr>
        <w:spacing w:before="240" w:after="240" w:line="240" w:lineRule="auto"/>
        <w:jc w:val="both"/>
        <w:rPr>
          <w:rFonts w:ascii="Times New Roman" w:eastAsia="Times New Roman" w:hAnsi="Times New Roman" w:cs="Times New Roman"/>
          <w:color w:val="FF0000"/>
          <w:sz w:val="28"/>
          <w:szCs w:val="28"/>
        </w:rPr>
      </w:pPr>
      <w:r w:rsidRPr="00107EA6">
        <w:rPr>
          <w:rFonts w:ascii="Times New Roman" w:eastAsia="Times New Roman" w:hAnsi="Times New Roman" w:cs="Times New Roman"/>
          <w:color w:val="FF0000"/>
          <w:sz w:val="28"/>
          <w:szCs w:val="28"/>
        </w:rPr>
        <w:t xml:space="preserve">. </w:t>
      </w:r>
    </w:p>
    <w:p w14:paraId="0F3A5FAB" w14:textId="4ACC5BB5" w:rsidR="009834D8" w:rsidRPr="00EA18FF" w:rsidRDefault="002E775D">
      <w:pPr>
        <w:spacing w:before="240" w:after="0" w:line="240" w:lineRule="auto"/>
        <w:ind w:firstLine="720"/>
        <w:jc w:val="both"/>
        <w:rPr>
          <w:rFonts w:ascii="Times New Roman" w:eastAsia="Times New Roman" w:hAnsi="Times New Roman" w:cs="Times New Roman"/>
          <w:b/>
          <w:color w:val="000000" w:themeColor="text1"/>
          <w:sz w:val="28"/>
          <w:szCs w:val="28"/>
        </w:rPr>
      </w:pPr>
      <w:r w:rsidRPr="00EA18FF">
        <w:rPr>
          <w:rFonts w:ascii="Times New Roman" w:eastAsia="Times New Roman" w:hAnsi="Times New Roman" w:cs="Times New Roman"/>
          <w:b/>
          <w:color w:val="000000" w:themeColor="text1"/>
          <w:sz w:val="28"/>
          <w:szCs w:val="28"/>
        </w:rPr>
        <w:t xml:space="preserve">ТЕМА 6. </w:t>
      </w:r>
      <w:r w:rsidR="00EA18FF">
        <w:rPr>
          <w:rFonts w:ascii="Times New Roman" w:eastAsia="Times New Roman" w:hAnsi="Times New Roman" w:cs="Times New Roman"/>
          <w:b/>
          <w:color w:val="000000" w:themeColor="text1"/>
          <w:sz w:val="28"/>
          <w:szCs w:val="28"/>
          <w:lang w:val="en-US"/>
        </w:rPr>
        <w:t>Fun, Fun, Fun</w:t>
      </w:r>
      <w:r w:rsidRPr="00EA18FF">
        <w:rPr>
          <w:rFonts w:ascii="Times New Roman" w:eastAsia="Times New Roman" w:hAnsi="Times New Roman" w:cs="Times New Roman"/>
          <w:b/>
          <w:color w:val="000000" w:themeColor="text1"/>
          <w:sz w:val="28"/>
          <w:szCs w:val="28"/>
        </w:rPr>
        <w:t>.</w:t>
      </w:r>
    </w:p>
    <w:p w14:paraId="44E5FAC9" w14:textId="77777777" w:rsidR="005B5AB6" w:rsidRPr="00452197" w:rsidRDefault="005B5AB6" w:rsidP="005B5AB6">
      <w:pPr>
        <w:spacing w:before="240" w:after="0" w:line="240" w:lineRule="auto"/>
        <w:jc w:val="both"/>
        <w:rPr>
          <w:rFonts w:ascii="Times New Roman" w:eastAsia="Times New Roman" w:hAnsi="Times New Roman" w:cs="Times New Roman"/>
          <w:b/>
          <w:color w:val="000000" w:themeColor="text1"/>
          <w:sz w:val="28"/>
          <w:szCs w:val="28"/>
          <w:lang w:val="en-US"/>
        </w:rPr>
      </w:pPr>
      <w:r w:rsidRPr="007C2C25">
        <w:rPr>
          <w:rFonts w:ascii="Times New Roman" w:eastAsia="Times New Roman" w:hAnsi="Times New Roman" w:cs="Times New Roman"/>
          <w:bCs/>
          <w:color w:val="000000" w:themeColor="text1"/>
          <w:sz w:val="28"/>
          <w:szCs w:val="28"/>
          <w:lang w:val="en-US"/>
        </w:rPr>
        <w:t>Multiple-choice,</w:t>
      </w:r>
      <w:r w:rsidRPr="00452197">
        <w:rPr>
          <w:rFonts w:ascii="Times New Roman" w:eastAsia="Times New Roman" w:hAnsi="Times New Roman" w:cs="Times New Roman"/>
          <w:bCs/>
          <w:color w:val="000000" w:themeColor="text1"/>
          <w:sz w:val="28"/>
          <w:szCs w:val="28"/>
          <w:lang w:val="en-US"/>
        </w:rPr>
        <w:t xml:space="preserve"> </w:t>
      </w:r>
      <w:r>
        <w:rPr>
          <w:rFonts w:ascii="Times New Roman" w:eastAsia="Times New Roman" w:hAnsi="Times New Roman" w:cs="Times New Roman"/>
          <w:bCs/>
          <w:color w:val="000000" w:themeColor="text1"/>
          <w:sz w:val="28"/>
          <w:szCs w:val="28"/>
          <w:lang w:val="en-US"/>
        </w:rPr>
        <w:t xml:space="preserve">identifying the purpose of the text. Free-time-and sports-related vocabulary. </w:t>
      </w:r>
      <w:r w:rsidRPr="00452197">
        <w:rPr>
          <w:rFonts w:ascii="Times New Roman" w:eastAsia="Times New Roman" w:hAnsi="Times New Roman" w:cs="Times New Roman"/>
          <w:bCs/>
          <w:color w:val="000000" w:themeColor="text1"/>
          <w:sz w:val="28"/>
          <w:szCs w:val="28"/>
          <w:lang w:val="en-US"/>
        </w:rPr>
        <w:t>Grammar: Gerund and infinitive,</w:t>
      </w:r>
      <w:r>
        <w:rPr>
          <w:rFonts w:ascii="Times New Roman" w:eastAsia="Times New Roman" w:hAnsi="Times New Roman" w:cs="Times New Roman"/>
          <w:bCs/>
          <w:color w:val="000000" w:themeColor="text1"/>
          <w:sz w:val="28"/>
          <w:szCs w:val="28"/>
          <w:lang w:val="en-US"/>
        </w:rPr>
        <w:t xml:space="preserve"> indirect questions, question tags, negative questions. </w:t>
      </w:r>
      <w:r w:rsidRPr="00452197">
        <w:rPr>
          <w:rFonts w:ascii="Times New Roman" w:eastAsia="Times New Roman" w:hAnsi="Times New Roman" w:cs="Times New Roman"/>
          <w:bCs/>
          <w:color w:val="000000" w:themeColor="text1"/>
          <w:sz w:val="28"/>
          <w:szCs w:val="28"/>
          <w:lang w:val="en-US"/>
        </w:rPr>
        <w:t>Talking about</w:t>
      </w:r>
      <w:r>
        <w:rPr>
          <w:rFonts w:ascii="Times New Roman" w:eastAsia="Times New Roman" w:hAnsi="Times New Roman" w:cs="Times New Roman"/>
          <w:bCs/>
          <w:color w:val="000000" w:themeColor="text1"/>
          <w:sz w:val="28"/>
          <w:szCs w:val="28"/>
          <w:lang w:val="en-US"/>
        </w:rPr>
        <w:t xml:space="preserve"> hobbies and free-time activities</w:t>
      </w:r>
      <w:r w:rsidRPr="00452197">
        <w:rPr>
          <w:rFonts w:ascii="Times New Roman" w:eastAsia="Times New Roman" w:hAnsi="Times New Roman" w:cs="Times New Roman"/>
          <w:bCs/>
          <w:color w:val="000000" w:themeColor="text1"/>
          <w:sz w:val="28"/>
          <w:szCs w:val="28"/>
          <w:lang w:val="en-US"/>
        </w:rPr>
        <w:t xml:space="preserve">, decision making, </w:t>
      </w:r>
      <w:r>
        <w:rPr>
          <w:rFonts w:ascii="Times New Roman" w:eastAsia="Times New Roman" w:hAnsi="Times New Roman" w:cs="Times New Roman"/>
          <w:bCs/>
          <w:color w:val="000000" w:themeColor="text1"/>
          <w:sz w:val="28"/>
          <w:szCs w:val="28"/>
          <w:lang w:val="en-US"/>
        </w:rPr>
        <w:t>giv</w:t>
      </w:r>
      <w:r w:rsidRPr="00452197">
        <w:rPr>
          <w:rFonts w:ascii="Times New Roman" w:eastAsia="Times New Roman" w:hAnsi="Times New Roman" w:cs="Times New Roman"/>
          <w:bCs/>
          <w:color w:val="000000" w:themeColor="text1"/>
          <w:sz w:val="28"/>
          <w:szCs w:val="28"/>
          <w:lang w:val="en-US"/>
        </w:rPr>
        <w:t>ing opinions</w:t>
      </w:r>
      <w:r>
        <w:rPr>
          <w:rFonts w:ascii="Times New Roman" w:eastAsia="Times New Roman" w:hAnsi="Times New Roman" w:cs="Times New Roman"/>
          <w:bCs/>
          <w:color w:val="000000" w:themeColor="text1"/>
          <w:sz w:val="28"/>
          <w:szCs w:val="28"/>
          <w:lang w:val="en-US"/>
        </w:rPr>
        <w:t xml:space="preserve"> with reasons and examples, justifying choices.</w:t>
      </w:r>
      <w:r w:rsidRPr="00452197">
        <w:rPr>
          <w:lang w:val="en-US"/>
        </w:rPr>
        <w:t xml:space="preserve"> </w:t>
      </w:r>
      <w:r w:rsidRPr="00452197">
        <w:rPr>
          <w:rFonts w:ascii="Times New Roman" w:eastAsia="Times New Roman" w:hAnsi="Times New Roman" w:cs="Times New Roman"/>
          <w:bCs/>
          <w:color w:val="000000" w:themeColor="text1"/>
          <w:sz w:val="28"/>
          <w:szCs w:val="28"/>
          <w:lang w:val="en-US"/>
        </w:rPr>
        <w:t>Phrasal verbs, collocations and expressions,</w:t>
      </w:r>
      <w:r>
        <w:rPr>
          <w:rFonts w:ascii="Times New Roman" w:eastAsia="Times New Roman" w:hAnsi="Times New Roman" w:cs="Times New Roman"/>
          <w:bCs/>
          <w:color w:val="000000" w:themeColor="text1"/>
          <w:sz w:val="28"/>
          <w:szCs w:val="28"/>
          <w:lang w:val="en-US"/>
        </w:rPr>
        <w:t xml:space="preserve"> sentence transformation.</w:t>
      </w:r>
    </w:p>
    <w:p w14:paraId="170315A0" w14:textId="0AFB9258" w:rsidR="009834D8" w:rsidRPr="00676AC5" w:rsidRDefault="002E775D">
      <w:pPr>
        <w:spacing w:before="240" w:after="0" w:line="240" w:lineRule="auto"/>
        <w:ind w:firstLine="720"/>
        <w:jc w:val="both"/>
        <w:rPr>
          <w:rFonts w:ascii="Times New Roman" w:eastAsia="Times New Roman" w:hAnsi="Times New Roman" w:cs="Times New Roman"/>
          <w:b/>
          <w:color w:val="000000" w:themeColor="text1"/>
          <w:sz w:val="28"/>
          <w:szCs w:val="28"/>
        </w:rPr>
      </w:pPr>
      <w:r w:rsidRPr="00676AC5">
        <w:rPr>
          <w:rFonts w:ascii="Times New Roman" w:eastAsia="Times New Roman" w:hAnsi="Times New Roman" w:cs="Times New Roman"/>
          <w:b/>
          <w:color w:val="000000" w:themeColor="text1"/>
          <w:sz w:val="28"/>
          <w:szCs w:val="28"/>
        </w:rPr>
        <w:t xml:space="preserve">ТЕМА 7. </w:t>
      </w:r>
      <w:r w:rsidR="00676AC5">
        <w:rPr>
          <w:rFonts w:ascii="Times New Roman" w:eastAsia="Times New Roman" w:hAnsi="Times New Roman" w:cs="Times New Roman"/>
          <w:b/>
          <w:color w:val="000000" w:themeColor="text1"/>
          <w:sz w:val="28"/>
          <w:szCs w:val="28"/>
          <w:lang w:val="en-US"/>
        </w:rPr>
        <w:t>Right or Rong?</w:t>
      </w:r>
    </w:p>
    <w:p w14:paraId="372691FA" w14:textId="77777777" w:rsidR="00550444" w:rsidRPr="00322AFC" w:rsidRDefault="00550444" w:rsidP="00550444">
      <w:pPr>
        <w:spacing w:before="240" w:after="0" w:line="240" w:lineRule="auto"/>
        <w:jc w:val="both"/>
        <w:rPr>
          <w:rFonts w:ascii="Times New Roman" w:eastAsia="Times New Roman" w:hAnsi="Times New Roman" w:cs="Times New Roman"/>
          <w:b/>
          <w:color w:val="000000" w:themeColor="text1"/>
          <w:sz w:val="28"/>
          <w:szCs w:val="28"/>
          <w:lang w:val="en-US"/>
        </w:rPr>
      </w:pPr>
      <w:r w:rsidRPr="007C2C25">
        <w:rPr>
          <w:rFonts w:ascii="Times New Roman" w:eastAsia="Times New Roman" w:hAnsi="Times New Roman" w:cs="Times New Roman"/>
          <w:bCs/>
          <w:color w:val="000000" w:themeColor="text1"/>
          <w:sz w:val="28"/>
          <w:szCs w:val="28"/>
          <w:lang w:val="en-US"/>
        </w:rPr>
        <w:t>Multiple-choice</w:t>
      </w:r>
      <w:r>
        <w:rPr>
          <w:rFonts w:ascii="Times New Roman" w:eastAsia="Times New Roman" w:hAnsi="Times New Roman" w:cs="Times New Roman"/>
          <w:bCs/>
          <w:color w:val="000000" w:themeColor="text1"/>
          <w:sz w:val="28"/>
          <w:szCs w:val="28"/>
          <w:lang w:val="en-US"/>
        </w:rPr>
        <w:t xml:space="preserve"> </w:t>
      </w:r>
      <w:r w:rsidRPr="00C7505A">
        <w:rPr>
          <w:rFonts w:ascii="Times New Roman" w:eastAsia="Times New Roman" w:hAnsi="Times New Roman" w:cs="Times New Roman"/>
          <w:bCs/>
          <w:color w:val="000000" w:themeColor="text1"/>
          <w:sz w:val="28"/>
          <w:szCs w:val="28"/>
          <w:lang w:val="en-US"/>
        </w:rPr>
        <w:t>questions,</w:t>
      </w:r>
      <w:r>
        <w:rPr>
          <w:rFonts w:ascii="Times New Roman" w:eastAsia="Times New Roman" w:hAnsi="Times New Roman" w:cs="Times New Roman"/>
          <w:bCs/>
          <w:color w:val="000000" w:themeColor="text1"/>
          <w:sz w:val="28"/>
          <w:szCs w:val="28"/>
          <w:lang w:val="en-US"/>
        </w:rPr>
        <w:t xml:space="preserve"> dealing with distractions. Crime-related vocabulary. Grammar: tenses, </w:t>
      </w:r>
      <w:r w:rsidRPr="00C7505A">
        <w:rPr>
          <w:rFonts w:ascii="Times New Roman" w:eastAsia="Times New Roman" w:hAnsi="Times New Roman" w:cs="Times New Roman"/>
          <w:bCs/>
          <w:color w:val="000000" w:themeColor="text1"/>
          <w:sz w:val="28"/>
          <w:szCs w:val="28"/>
          <w:lang w:val="en-US"/>
        </w:rPr>
        <w:t>passive</w:t>
      </w:r>
      <w:r>
        <w:rPr>
          <w:rFonts w:ascii="Times New Roman" w:eastAsia="Times New Roman" w:hAnsi="Times New Roman" w:cs="Times New Roman"/>
          <w:bCs/>
          <w:color w:val="000000" w:themeColor="text1"/>
          <w:sz w:val="28"/>
          <w:szCs w:val="28"/>
          <w:lang w:val="en-US"/>
        </w:rPr>
        <w:t xml:space="preserve"> voice</w:t>
      </w:r>
      <w:r w:rsidRPr="00C7505A">
        <w:rPr>
          <w:rFonts w:ascii="Times New Roman" w:eastAsia="Times New Roman" w:hAnsi="Times New Roman" w:cs="Times New Roman"/>
          <w:bCs/>
          <w:color w:val="000000" w:themeColor="text1"/>
          <w:sz w:val="28"/>
          <w:szCs w:val="28"/>
          <w:lang w:val="en-US"/>
        </w:rPr>
        <w:t xml:space="preserve">: gerunds, infinitives and modal verbs, </w:t>
      </w:r>
      <w:r>
        <w:rPr>
          <w:rFonts w:ascii="Times New Roman" w:eastAsia="Times New Roman" w:hAnsi="Times New Roman" w:cs="Times New Roman"/>
          <w:bCs/>
          <w:color w:val="000000" w:themeColor="text1"/>
          <w:sz w:val="28"/>
          <w:szCs w:val="28"/>
          <w:lang w:val="en-US"/>
        </w:rPr>
        <w:t>causatives</w:t>
      </w:r>
      <w:r w:rsidRPr="00C7505A">
        <w:rPr>
          <w:rFonts w:ascii="Times New Roman" w:eastAsia="Times New Roman" w:hAnsi="Times New Roman" w:cs="Times New Roman"/>
          <w:bCs/>
          <w:color w:val="000000" w:themeColor="text1"/>
          <w:sz w:val="28"/>
          <w:szCs w:val="28"/>
          <w:lang w:val="en-US"/>
        </w:rPr>
        <w:t>.</w:t>
      </w:r>
      <w:r>
        <w:rPr>
          <w:rFonts w:ascii="Times New Roman" w:eastAsia="Times New Roman" w:hAnsi="Times New Roman" w:cs="Times New Roman"/>
          <w:bCs/>
          <w:color w:val="000000" w:themeColor="text1"/>
          <w:sz w:val="28"/>
          <w:szCs w:val="28"/>
          <w:lang w:val="en-US"/>
        </w:rPr>
        <w:t xml:space="preserve"> </w:t>
      </w:r>
      <w:r w:rsidRPr="00C7505A">
        <w:rPr>
          <w:rFonts w:ascii="Times New Roman" w:eastAsia="Times New Roman" w:hAnsi="Times New Roman" w:cs="Times New Roman"/>
          <w:bCs/>
          <w:color w:val="000000" w:themeColor="text1"/>
          <w:sz w:val="28"/>
          <w:szCs w:val="28"/>
          <w:lang w:val="en-US"/>
        </w:rPr>
        <w:t>Talking about c</w:t>
      </w:r>
      <w:r>
        <w:rPr>
          <w:rFonts w:ascii="Times New Roman" w:eastAsia="Times New Roman" w:hAnsi="Times New Roman" w:cs="Times New Roman"/>
          <w:bCs/>
          <w:color w:val="000000" w:themeColor="text1"/>
          <w:sz w:val="28"/>
          <w:szCs w:val="28"/>
          <w:lang w:val="en-US"/>
        </w:rPr>
        <w:t>rime</w:t>
      </w:r>
      <w:r w:rsidRPr="00C7505A">
        <w:rPr>
          <w:rFonts w:ascii="Times New Roman" w:eastAsia="Times New Roman" w:hAnsi="Times New Roman" w:cs="Times New Roman"/>
          <w:bCs/>
          <w:color w:val="000000" w:themeColor="text1"/>
          <w:sz w:val="28"/>
          <w:szCs w:val="28"/>
          <w:lang w:val="en-US"/>
        </w:rPr>
        <w:t>, comparing photos</w:t>
      </w:r>
      <w:r>
        <w:rPr>
          <w:rFonts w:ascii="Times New Roman" w:eastAsia="Times New Roman" w:hAnsi="Times New Roman" w:cs="Times New Roman"/>
          <w:bCs/>
          <w:color w:val="000000" w:themeColor="text1"/>
          <w:sz w:val="28"/>
          <w:szCs w:val="28"/>
          <w:lang w:val="en-US"/>
        </w:rPr>
        <w:t>, answering the second questions: student B, linking ideas</w:t>
      </w:r>
      <w:r w:rsidRPr="00C7505A">
        <w:rPr>
          <w:rFonts w:ascii="Times New Roman" w:eastAsia="Times New Roman" w:hAnsi="Times New Roman" w:cs="Times New Roman"/>
          <w:bCs/>
          <w:color w:val="000000" w:themeColor="text1"/>
          <w:sz w:val="28"/>
          <w:szCs w:val="28"/>
          <w:lang w:val="en-US"/>
        </w:rPr>
        <w:t>.</w:t>
      </w:r>
      <w:r>
        <w:rPr>
          <w:rFonts w:ascii="Times New Roman" w:eastAsia="Times New Roman" w:hAnsi="Times New Roman" w:cs="Times New Roman"/>
          <w:bCs/>
          <w:color w:val="000000" w:themeColor="text1"/>
          <w:sz w:val="28"/>
          <w:szCs w:val="28"/>
          <w:lang w:val="en-US"/>
        </w:rPr>
        <w:t xml:space="preserve"> </w:t>
      </w:r>
      <w:r w:rsidRPr="00B97EA7">
        <w:rPr>
          <w:rFonts w:ascii="Times New Roman" w:eastAsia="Times New Roman" w:hAnsi="Times New Roman" w:cs="Times New Roman"/>
          <w:bCs/>
          <w:color w:val="000000" w:themeColor="text1"/>
          <w:sz w:val="28"/>
          <w:szCs w:val="28"/>
          <w:lang w:val="en-US"/>
        </w:rPr>
        <w:t>Phrasal verbs, prepositions, sentence transformation.</w:t>
      </w:r>
    </w:p>
    <w:p w14:paraId="6FCE708D" w14:textId="08D47C4B" w:rsidR="009834D8" w:rsidRPr="00FF2375" w:rsidRDefault="002E775D">
      <w:pPr>
        <w:spacing w:before="240" w:after="240" w:line="240" w:lineRule="auto"/>
        <w:jc w:val="both"/>
        <w:rPr>
          <w:rFonts w:ascii="Times New Roman" w:eastAsia="Times New Roman" w:hAnsi="Times New Roman" w:cs="Times New Roman"/>
          <w:b/>
          <w:color w:val="000000" w:themeColor="text1"/>
          <w:sz w:val="28"/>
          <w:szCs w:val="28"/>
        </w:rPr>
      </w:pPr>
      <w:r w:rsidRPr="00107EA6">
        <w:rPr>
          <w:rFonts w:ascii="Times New Roman" w:eastAsia="Times New Roman" w:hAnsi="Times New Roman" w:cs="Times New Roman"/>
          <w:color w:val="FF0000"/>
          <w:sz w:val="28"/>
          <w:szCs w:val="28"/>
        </w:rPr>
        <w:t xml:space="preserve">           </w:t>
      </w:r>
      <w:r w:rsidRPr="00FF2375">
        <w:rPr>
          <w:rFonts w:ascii="Times New Roman" w:eastAsia="Times New Roman" w:hAnsi="Times New Roman" w:cs="Times New Roman"/>
          <w:b/>
          <w:color w:val="000000" w:themeColor="text1"/>
          <w:sz w:val="28"/>
          <w:szCs w:val="28"/>
        </w:rPr>
        <w:t xml:space="preserve">ТЕМА 8. </w:t>
      </w:r>
      <w:r w:rsidR="00FF2375">
        <w:rPr>
          <w:rFonts w:ascii="Times New Roman" w:eastAsia="Times New Roman" w:hAnsi="Times New Roman" w:cs="Times New Roman"/>
          <w:b/>
          <w:color w:val="000000" w:themeColor="text1"/>
          <w:sz w:val="28"/>
          <w:szCs w:val="28"/>
          <w:lang w:val="en-US"/>
        </w:rPr>
        <w:t>Environmental affairs</w:t>
      </w:r>
      <w:r w:rsidRPr="00FF2375">
        <w:rPr>
          <w:rFonts w:ascii="Times New Roman" w:eastAsia="Times New Roman" w:hAnsi="Times New Roman" w:cs="Times New Roman"/>
          <w:b/>
          <w:color w:val="000000" w:themeColor="text1"/>
          <w:sz w:val="28"/>
          <w:szCs w:val="28"/>
        </w:rPr>
        <w:t>.</w:t>
      </w:r>
    </w:p>
    <w:p w14:paraId="5B9956B1" w14:textId="77777777" w:rsidR="00637BAA" w:rsidRPr="00487611" w:rsidRDefault="00637BAA" w:rsidP="00637BAA">
      <w:pPr>
        <w:spacing w:before="240" w:after="0" w:line="240" w:lineRule="auto"/>
        <w:jc w:val="both"/>
        <w:rPr>
          <w:rFonts w:ascii="Times New Roman" w:eastAsia="Times New Roman" w:hAnsi="Times New Roman" w:cs="Times New Roman"/>
          <w:bCs/>
          <w:color w:val="000000" w:themeColor="text1"/>
          <w:sz w:val="28"/>
          <w:szCs w:val="28"/>
          <w:lang w:val="en-US"/>
        </w:rPr>
      </w:pPr>
      <w:r w:rsidRPr="00487611">
        <w:rPr>
          <w:rFonts w:ascii="Times New Roman" w:eastAsia="Times New Roman" w:hAnsi="Times New Roman" w:cs="Times New Roman"/>
          <w:bCs/>
          <w:color w:val="000000" w:themeColor="text1"/>
          <w:sz w:val="28"/>
          <w:szCs w:val="28"/>
          <w:lang w:val="en-US"/>
        </w:rPr>
        <w:t xml:space="preserve">Missing sentences, </w:t>
      </w:r>
      <w:r>
        <w:rPr>
          <w:rFonts w:ascii="Times New Roman" w:eastAsia="Times New Roman" w:hAnsi="Times New Roman" w:cs="Times New Roman"/>
          <w:bCs/>
          <w:color w:val="000000" w:themeColor="text1"/>
          <w:sz w:val="28"/>
          <w:szCs w:val="28"/>
          <w:lang w:val="en-US"/>
        </w:rPr>
        <w:t xml:space="preserve">identifying linking words in a text. </w:t>
      </w:r>
      <w:bookmarkStart w:id="0" w:name="_Hlk144410045"/>
      <w:r>
        <w:rPr>
          <w:rFonts w:ascii="Times New Roman" w:eastAsia="Times New Roman" w:hAnsi="Times New Roman" w:cs="Times New Roman"/>
          <w:bCs/>
          <w:color w:val="000000" w:themeColor="text1"/>
          <w:sz w:val="28"/>
          <w:szCs w:val="28"/>
          <w:lang w:val="en-US"/>
        </w:rPr>
        <w:t>Environment</w:t>
      </w:r>
      <w:bookmarkEnd w:id="0"/>
      <w:r>
        <w:rPr>
          <w:rFonts w:ascii="Times New Roman" w:eastAsia="Times New Roman" w:hAnsi="Times New Roman" w:cs="Times New Roman"/>
          <w:bCs/>
          <w:color w:val="000000" w:themeColor="text1"/>
          <w:sz w:val="28"/>
          <w:szCs w:val="28"/>
          <w:lang w:val="en-US"/>
        </w:rPr>
        <w:t xml:space="preserve">al-related words. </w:t>
      </w:r>
      <w:r w:rsidRPr="00487611">
        <w:rPr>
          <w:rFonts w:ascii="Times New Roman" w:eastAsia="Times New Roman" w:hAnsi="Times New Roman" w:cs="Times New Roman"/>
          <w:bCs/>
          <w:color w:val="000000" w:themeColor="text1"/>
          <w:sz w:val="28"/>
          <w:szCs w:val="28"/>
          <w:lang w:val="en-US"/>
        </w:rPr>
        <w:t>Grammar</w:t>
      </w:r>
      <w:r>
        <w:rPr>
          <w:rFonts w:ascii="Times New Roman" w:eastAsia="Times New Roman" w:hAnsi="Times New Roman" w:cs="Times New Roman"/>
          <w:bCs/>
          <w:color w:val="000000" w:themeColor="text1"/>
          <w:sz w:val="28"/>
          <w:szCs w:val="28"/>
          <w:lang w:val="en-US"/>
        </w:rPr>
        <w:t>:</w:t>
      </w:r>
      <w:r w:rsidRPr="00487611">
        <w:rPr>
          <w:rFonts w:ascii="Times New Roman" w:eastAsia="Times New Roman" w:hAnsi="Times New Roman" w:cs="Times New Roman"/>
          <w:bCs/>
          <w:color w:val="000000" w:themeColor="text1"/>
          <w:sz w:val="28"/>
          <w:szCs w:val="28"/>
          <w:lang w:val="en-US"/>
        </w:rPr>
        <w:t xml:space="preserve"> conditionals: zero, first, second and third, mixed conditionals, conditionals without if</w:t>
      </w:r>
      <w:r>
        <w:rPr>
          <w:rFonts w:ascii="Times New Roman" w:eastAsia="Times New Roman" w:hAnsi="Times New Roman" w:cs="Times New Roman"/>
          <w:bCs/>
          <w:color w:val="000000" w:themeColor="text1"/>
          <w:sz w:val="28"/>
          <w:szCs w:val="28"/>
          <w:lang w:val="en-US"/>
        </w:rPr>
        <w:t xml:space="preserve">. </w:t>
      </w:r>
      <w:r w:rsidRPr="00A81EB0">
        <w:rPr>
          <w:rFonts w:ascii="Times New Roman" w:eastAsia="Times New Roman" w:hAnsi="Times New Roman" w:cs="Times New Roman"/>
          <w:bCs/>
          <w:color w:val="000000" w:themeColor="text1"/>
          <w:sz w:val="28"/>
          <w:szCs w:val="28"/>
          <w:lang w:val="en-US"/>
        </w:rPr>
        <w:t>Talking about</w:t>
      </w:r>
      <w:r>
        <w:rPr>
          <w:rFonts w:ascii="Times New Roman" w:eastAsia="Times New Roman" w:hAnsi="Times New Roman" w:cs="Times New Roman"/>
          <w:bCs/>
          <w:color w:val="000000" w:themeColor="text1"/>
          <w:sz w:val="28"/>
          <w:szCs w:val="28"/>
          <w:lang w:val="en-US"/>
        </w:rPr>
        <w:t xml:space="preserve"> the </w:t>
      </w:r>
      <w:bookmarkStart w:id="1" w:name="_Hlk144410101"/>
      <w:r>
        <w:rPr>
          <w:rFonts w:ascii="Times New Roman" w:eastAsia="Times New Roman" w:hAnsi="Times New Roman" w:cs="Times New Roman"/>
          <w:bCs/>
          <w:color w:val="000000" w:themeColor="text1"/>
          <w:sz w:val="28"/>
          <w:szCs w:val="28"/>
          <w:lang w:val="en-US"/>
        </w:rPr>
        <w:t>e</w:t>
      </w:r>
      <w:r w:rsidRPr="00A81EB0">
        <w:rPr>
          <w:rFonts w:ascii="Times New Roman" w:eastAsia="Times New Roman" w:hAnsi="Times New Roman" w:cs="Times New Roman"/>
          <w:bCs/>
          <w:color w:val="000000" w:themeColor="text1"/>
          <w:sz w:val="28"/>
          <w:szCs w:val="28"/>
          <w:lang w:val="en-US"/>
        </w:rPr>
        <w:t>nvironment</w:t>
      </w:r>
      <w:bookmarkEnd w:id="1"/>
      <w:r>
        <w:rPr>
          <w:rFonts w:ascii="Times New Roman" w:eastAsia="Times New Roman" w:hAnsi="Times New Roman" w:cs="Times New Roman"/>
          <w:bCs/>
          <w:color w:val="000000" w:themeColor="text1"/>
          <w:sz w:val="28"/>
          <w:szCs w:val="28"/>
          <w:lang w:val="en-US"/>
        </w:rPr>
        <w:t xml:space="preserve">, </w:t>
      </w:r>
      <w:r w:rsidRPr="00A81EB0">
        <w:rPr>
          <w:rFonts w:ascii="Times New Roman" w:eastAsia="Times New Roman" w:hAnsi="Times New Roman" w:cs="Times New Roman"/>
          <w:bCs/>
          <w:color w:val="000000" w:themeColor="text1"/>
          <w:sz w:val="28"/>
          <w:szCs w:val="28"/>
          <w:lang w:val="en-US"/>
        </w:rPr>
        <w:t>environment</w:t>
      </w:r>
      <w:r>
        <w:rPr>
          <w:rFonts w:ascii="Times New Roman" w:eastAsia="Times New Roman" w:hAnsi="Times New Roman" w:cs="Times New Roman"/>
          <w:bCs/>
          <w:color w:val="000000" w:themeColor="text1"/>
          <w:sz w:val="28"/>
          <w:szCs w:val="28"/>
          <w:lang w:val="en-US"/>
        </w:rPr>
        <w:t xml:space="preserve">al issues, </w:t>
      </w:r>
      <w:r w:rsidRPr="00A81EB0">
        <w:rPr>
          <w:rFonts w:ascii="Times New Roman" w:eastAsia="Times New Roman" w:hAnsi="Times New Roman" w:cs="Times New Roman"/>
          <w:bCs/>
          <w:color w:val="000000" w:themeColor="text1"/>
          <w:sz w:val="28"/>
          <w:szCs w:val="28"/>
          <w:lang w:val="en-US"/>
        </w:rPr>
        <w:t>decision making</w:t>
      </w:r>
      <w:r>
        <w:rPr>
          <w:rFonts w:ascii="Times New Roman" w:eastAsia="Times New Roman" w:hAnsi="Times New Roman" w:cs="Times New Roman"/>
          <w:bCs/>
          <w:color w:val="000000" w:themeColor="text1"/>
          <w:sz w:val="28"/>
          <w:szCs w:val="28"/>
          <w:lang w:val="en-US"/>
        </w:rPr>
        <w:t>, reaching a decision, persuading and convincing.</w:t>
      </w:r>
      <w:r w:rsidRPr="00A81EB0">
        <w:rPr>
          <w:rFonts w:ascii="Times New Roman" w:eastAsia="Times New Roman" w:hAnsi="Times New Roman" w:cs="Times New Roman"/>
          <w:bCs/>
          <w:color w:val="000000" w:themeColor="text1"/>
          <w:sz w:val="28"/>
          <w:szCs w:val="28"/>
          <w:lang w:val="en-US"/>
        </w:rPr>
        <w:t xml:space="preserve"> Phrasal verbs, prepositions,</w:t>
      </w:r>
      <w:r>
        <w:rPr>
          <w:rFonts w:ascii="Times New Roman" w:eastAsia="Times New Roman" w:hAnsi="Times New Roman" w:cs="Times New Roman"/>
          <w:bCs/>
          <w:color w:val="000000" w:themeColor="text1"/>
          <w:sz w:val="28"/>
          <w:szCs w:val="28"/>
          <w:lang w:val="en-US"/>
        </w:rPr>
        <w:t xml:space="preserve"> </w:t>
      </w:r>
      <w:r w:rsidRPr="00A81EB0">
        <w:rPr>
          <w:rFonts w:ascii="Times New Roman" w:eastAsia="Times New Roman" w:hAnsi="Times New Roman" w:cs="Times New Roman"/>
          <w:bCs/>
          <w:color w:val="000000" w:themeColor="text1"/>
          <w:sz w:val="28"/>
          <w:szCs w:val="28"/>
          <w:lang w:val="en-US"/>
        </w:rPr>
        <w:t>gapped text.</w:t>
      </w:r>
    </w:p>
    <w:p w14:paraId="44B14813" w14:textId="72915169" w:rsidR="009834D8" w:rsidRPr="00C535A0" w:rsidRDefault="002E775D">
      <w:pPr>
        <w:spacing w:before="240" w:after="0" w:line="240" w:lineRule="auto"/>
        <w:ind w:firstLine="720"/>
        <w:jc w:val="both"/>
        <w:rPr>
          <w:rFonts w:ascii="Times New Roman" w:eastAsia="Times New Roman" w:hAnsi="Times New Roman" w:cs="Times New Roman"/>
          <w:b/>
          <w:color w:val="000000" w:themeColor="text1"/>
          <w:sz w:val="28"/>
          <w:szCs w:val="28"/>
        </w:rPr>
      </w:pPr>
      <w:r w:rsidRPr="00C535A0">
        <w:rPr>
          <w:rFonts w:ascii="Times New Roman" w:eastAsia="Times New Roman" w:hAnsi="Times New Roman" w:cs="Times New Roman"/>
          <w:b/>
          <w:color w:val="000000" w:themeColor="text1"/>
          <w:sz w:val="28"/>
          <w:szCs w:val="28"/>
        </w:rPr>
        <w:t xml:space="preserve">ТЕМА 9. </w:t>
      </w:r>
      <w:r w:rsidR="00C535A0">
        <w:rPr>
          <w:rFonts w:ascii="Times New Roman" w:eastAsia="Times New Roman" w:hAnsi="Times New Roman" w:cs="Times New Roman"/>
          <w:b/>
          <w:color w:val="000000" w:themeColor="text1"/>
          <w:sz w:val="28"/>
          <w:szCs w:val="28"/>
          <w:lang w:val="en-US"/>
        </w:rPr>
        <w:t>And What Do You Do?</w:t>
      </w:r>
    </w:p>
    <w:p w14:paraId="6026E00F" w14:textId="5EC434A7" w:rsidR="009834D8" w:rsidRPr="00107EA6" w:rsidRDefault="00765854">
      <w:pPr>
        <w:spacing w:before="240" w:after="240" w:line="240" w:lineRule="auto"/>
        <w:jc w:val="both"/>
        <w:rPr>
          <w:rFonts w:ascii="Times New Roman" w:eastAsia="Times New Roman" w:hAnsi="Times New Roman" w:cs="Times New Roman"/>
          <w:color w:val="FF0000"/>
          <w:sz w:val="28"/>
          <w:szCs w:val="28"/>
        </w:rPr>
      </w:pPr>
      <w:r w:rsidRPr="007F0602">
        <w:rPr>
          <w:rFonts w:ascii="Times New Roman" w:hAnsi="Times New Roman" w:cs="Times New Roman"/>
          <w:sz w:val="28"/>
          <w:szCs w:val="28"/>
          <w:lang w:val="en-US"/>
        </w:rPr>
        <w:t>Multiple matching,</w:t>
      </w:r>
      <w:r>
        <w:rPr>
          <w:rFonts w:ascii="Times New Roman" w:hAnsi="Times New Roman" w:cs="Times New Roman"/>
          <w:sz w:val="28"/>
          <w:szCs w:val="28"/>
          <w:lang w:val="en-US"/>
        </w:rPr>
        <w:t xml:space="preserve"> reading for overall meaning. Job-related vocabulary. </w:t>
      </w:r>
      <w:r w:rsidRPr="008B4526">
        <w:rPr>
          <w:rFonts w:ascii="Times New Roman" w:hAnsi="Times New Roman" w:cs="Times New Roman"/>
          <w:sz w:val="28"/>
          <w:szCs w:val="28"/>
          <w:lang w:val="en-US"/>
        </w:rPr>
        <w:t>Relative clauses</w:t>
      </w:r>
      <w:r>
        <w:rPr>
          <w:rFonts w:ascii="Times New Roman" w:hAnsi="Times New Roman" w:cs="Times New Roman"/>
          <w:sz w:val="28"/>
          <w:szCs w:val="28"/>
          <w:lang w:val="en-US"/>
        </w:rPr>
        <w:t xml:space="preserve">, </w:t>
      </w:r>
      <w:r w:rsidRPr="008B4526">
        <w:rPr>
          <w:rFonts w:ascii="Times New Roman" w:hAnsi="Times New Roman" w:cs="Times New Roman"/>
          <w:sz w:val="28"/>
          <w:szCs w:val="28"/>
          <w:lang w:val="en-US"/>
        </w:rPr>
        <w:t>participle clauses</w:t>
      </w:r>
      <w:r>
        <w:rPr>
          <w:rFonts w:ascii="Times New Roman" w:hAnsi="Times New Roman" w:cs="Times New Roman"/>
          <w:sz w:val="28"/>
          <w:szCs w:val="28"/>
          <w:lang w:val="en-US"/>
        </w:rPr>
        <w:t xml:space="preserve">. </w:t>
      </w:r>
      <w:r w:rsidRPr="008B4526">
        <w:rPr>
          <w:rFonts w:ascii="Times New Roman" w:hAnsi="Times New Roman" w:cs="Times New Roman"/>
          <w:sz w:val="28"/>
          <w:szCs w:val="28"/>
          <w:lang w:val="en-US"/>
        </w:rPr>
        <w:t>Talking about</w:t>
      </w:r>
      <w:r>
        <w:rPr>
          <w:rFonts w:ascii="Times New Roman" w:hAnsi="Times New Roman" w:cs="Times New Roman"/>
          <w:sz w:val="28"/>
          <w:szCs w:val="28"/>
          <w:lang w:val="en-US"/>
        </w:rPr>
        <w:t xml:space="preserve"> employment, problem solving, giving advice, providing advice. </w:t>
      </w:r>
      <w:r w:rsidRPr="008B4526">
        <w:rPr>
          <w:rFonts w:ascii="Times New Roman" w:hAnsi="Times New Roman" w:cs="Times New Roman"/>
          <w:sz w:val="28"/>
          <w:szCs w:val="28"/>
          <w:lang w:val="en-US"/>
        </w:rPr>
        <w:t>Phrasal verbs,</w:t>
      </w:r>
      <w:r w:rsidRPr="008B4526">
        <w:t xml:space="preserve"> </w:t>
      </w:r>
      <w:r w:rsidRPr="008B4526">
        <w:rPr>
          <w:rFonts w:ascii="Times New Roman" w:hAnsi="Times New Roman" w:cs="Times New Roman"/>
          <w:sz w:val="28"/>
          <w:szCs w:val="28"/>
          <w:lang w:val="en-US"/>
        </w:rPr>
        <w:t>collocations and expressions,</w:t>
      </w:r>
      <w:r>
        <w:rPr>
          <w:rFonts w:ascii="Times New Roman" w:hAnsi="Times New Roman" w:cs="Times New Roman"/>
          <w:sz w:val="28"/>
          <w:szCs w:val="28"/>
          <w:lang w:val="en-US"/>
        </w:rPr>
        <w:t xml:space="preserve"> word formation.</w:t>
      </w:r>
      <w:r w:rsidR="002E775D" w:rsidRPr="00107EA6">
        <w:rPr>
          <w:rFonts w:ascii="Times New Roman" w:eastAsia="Times New Roman" w:hAnsi="Times New Roman" w:cs="Times New Roman"/>
          <w:color w:val="FF0000"/>
          <w:sz w:val="28"/>
          <w:szCs w:val="28"/>
        </w:rPr>
        <w:t xml:space="preserve"> </w:t>
      </w:r>
    </w:p>
    <w:p w14:paraId="4E6E9383" w14:textId="61697266" w:rsidR="009834D8" w:rsidRPr="00C535A0" w:rsidRDefault="002E775D">
      <w:pPr>
        <w:spacing w:before="240" w:after="0" w:line="240" w:lineRule="auto"/>
        <w:ind w:firstLine="720"/>
        <w:jc w:val="both"/>
        <w:rPr>
          <w:rFonts w:ascii="Times New Roman" w:eastAsia="Times New Roman" w:hAnsi="Times New Roman" w:cs="Times New Roman"/>
          <w:b/>
          <w:color w:val="000000" w:themeColor="text1"/>
          <w:sz w:val="28"/>
          <w:szCs w:val="28"/>
        </w:rPr>
      </w:pPr>
      <w:r w:rsidRPr="00C535A0">
        <w:rPr>
          <w:rFonts w:ascii="Times New Roman" w:eastAsia="Times New Roman" w:hAnsi="Times New Roman" w:cs="Times New Roman"/>
          <w:b/>
          <w:color w:val="000000" w:themeColor="text1"/>
          <w:sz w:val="28"/>
          <w:szCs w:val="28"/>
        </w:rPr>
        <w:t xml:space="preserve">ТЕМА 10. </w:t>
      </w:r>
      <w:r w:rsidR="00C535A0">
        <w:rPr>
          <w:rFonts w:ascii="Times New Roman" w:eastAsia="Times New Roman" w:hAnsi="Times New Roman" w:cs="Times New Roman"/>
          <w:b/>
          <w:color w:val="000000" w:themeColor="text1"/>
          <w:sz w:val="28"/>
          <w:szCs w:val="28"/>
          <w:lang w:val="en-US"/>
        </w:rPr>
        <w:t>Learn to Learn</w:t>
      </w:r>
      <w:r w:rsidRPr="00C535A0">
        <w:rPr>
          <w:rFonts w:ascii="Times New Roman" w:eastAsia="Times New Roman" w:hAnsi="Times New Roman" w:cs="Times New Roman"/>
          <w:b/>
          <w:color w:val="000000" w:themeColor="text1"/>
          <w:sz w:val="28"/>
          <w:szCs w:val="28"/>
        </w:rPr>
        <w:t>.</w:t>
      </w:r>
    </w:p>
    <w:p w14:paraId="0DE51F43" w14:textId="77777777" w:rsidR="00342CA0" w:rsidRPr="00322AFC" w:rsidRDefault="00342CA0" w:rsidP="00342CA0">
      <w:pPr>
        <w:spacing w:before="240" w:after="0" w:line="240" w:lineRule="auto"/>
        <w:jc w:val="both"/>
        <w:rPr>
          <w:rFonts w:ascii="Times New Roman" w:eastAsia="Times New Roman" w:hAnsi="Times New Roman" w:cs="Times New Roman"/>
          <w:b/>
          <w:color w:val="000000" w:themeColor="text1"/>
          <w:sz w:val="28"/>
          <w:szCs w:val="28"/>
          <w:lang w:val="en-US"/>
        </w:rPr>
      </w:pPr>
      <w:r w:rsidRPr="007C2C25">
        <w:rPr>
          <w:rFonts w:ascii="Times New Roman" w:eastAsia="Times New Roman" w:hAnsi="Times New Roman" w:cs="Times New Roman"/>
          <w:bCs/>
          <w:color w:val="000000" w:themeColor="text1"/>
          <w:sz w:val="28"/>
          <w:szCs w:val="28"/>
          <w:lang w:val="en-US"/>
        </w:rPr>
        <w:t>Multiple-choice</w:t>
      </w:r>
      <w:r>
        <w:rPr>
          <w:rFonts w:ascii="Times New Roman" w:eastAsia="Times New Roman" w:hAnsi="Times New Roman" w:cs="Times New Roman"/>
          <w:bCs/>
          <w:color w:val="000000" w:themeColor="text1"/>
          <w:sz w:val="28"/>
          <w:szCs w:val="28"/>
          <w:lang w:val="en-US"/>
        </w:rPr>
        <w:t xml:space="preserve">, remembering what to do. Education-related vocabulary. </w:t>
      </w:r>
      <w:r w:rsidRPr="008B4526">
        <w:rPr>
          <w:rFonts w:ascii="Times New Roman" w:eastAsia="Times New Roman" w:hAnsi="Times New Roman" w:cs="Times New Roman"/>
          <w:bCs/>
          <w:color w:val="000000" w:themeColor="text1"/>
          <w:sz w:val="28"/>
          <w:szCs w:val="28"/>
          <w:lang w:val="en-US"/>
        </w:rPr>
        <w:t xml:space="preserve">Grammar: </w:t>
      </w:r>
      <w:bookmarkStart w:id="2" w:name="_Hlk144410639"/>
      <w:r w:rsidRPr="008B4526">
        <w:rPr>
          <w:rFonts w:ascii="Times New Roman" w:eastAsia="Times New Roman" w:hAnsi="Times New Roman" w:cs="Times New Roman"/>
          <w:bCs/>
          <w:color w:val="000000" w:themeColor="text1"/>
          <w:sz w:val="28"/>
          <w:szCs w:val="28"/>
          <w:lang w:val="en-US"/>
        </w:rPr>
        <w:t>Reported</w:t>
      </w:r>
      <w:bookmarkEnd w:id="2"/>
      <w:r w:rsidRPr="008B4526">
        <w:rPr>
          <w:rFonts w:ascii="Times New Roman" w:eastAsia="Times New Roman" w:hAnsi="Times New Roman" w:cs="Times New Roman"/>
          <w:bCs/>
          <w:color w:val="000000" w:themeColor="text1"/>
          <w:sz w:val="28"/>
          <w:szCs w:val="28"/>
          <w:lang w:val="en-US"/>
        </w:rPr>
        <w:t xml:space="preserve"> speech: </w:t>
      </w:r>
      <w:bookmarkStart w:id="3" w:name="_Hlk144410666"/>
      <w:r>
        <w:rPr>
          <w:rFonts w:ascii="Times New Roman" w:eastAsia="Times New Roman" w:hAnsi="Times New Roman" w:cs="Times New Roman"/>
          <w:bCs/>
          <w:color w:val="000000" w:themeColor="text1"/>
          <w:sz w:val="28"/>
          <w:szCs w:val="28"/>
          <w:lang w:val="en-US"/>
        </w:rPr>
        <w:t>r</w:t>
      </w:r>
      <w:r w:rsidRPr="008B4526">
        <w:rPr>
          <w:rFonts w:ascii="Times New Roman" w:eastAsia="Times New Roman" w:hAnsi="Times New Roman" w:cs="Times New Roman"/>
          <w:bCs/>
          <w:color w:val="000000" w:themeColor="text1"/>
          <w:sz w:val="28"/>
          <w:szCs w:val="28"/>
          <w:lang w:val="en-US"/>
        </w:rPr>
        <w:t>eported</w:t>
      </w:r>
      <w:bookmarkEnd w:id="3"/>
      <w:r w:rsidRPr="008B4526">
        <w:rPr>
          <w:rFonts w:ascii="Times New Roman" w:eastAsia="Times New Roman" w:hAnsi="Times New Roman" w:cs="Times New Roman"/>
          <w:bCs/>
          <w:color w:val="000000" w:themeColor="text1"/>
          <w:sz w:val="28"/>
          <w:szCs w:val="28"/>
          <w:lang w:val="en-US"/>
        </w:rPr>
        <w:t xml:space="preserve"> statements, reported questions, reported commands and requests, reporting verbs.</w:t>
      </w:r>
      <w:r>
        <w:rPr>
          <w:rFonts w:ascii="Times New Roman" w:eastAsia="Times New Roman" w:hAnsi="Times New Roman" w:cs="Times New Roman"/>
          <w:bCs/>
          <w:color w:val="000000" w:themeColor="text1"/>
          <w:sz w:val="28"/>
          <w:szCs w:val="28"/>
          <w:lang w:val="en-US"/>
        </w:rPr>
        <w:t xml:space="preserve"> Talking about schools, subjects, education and skills, </w:t>
      </w:r>
      <w:r w:rsidRPr="008B4526">
        <w:rPr>
          <w:rFonts w:ascii="Times New Roman" w:eastAsia="Times New Roman" w:hAnsi="Times New Roman" w:cs="Times New Roman"/>
          <w:bCs/>
          <w:color w:val="000000" w:themeColor="text1"/>
          <w:sz w:val="28"/>
          <w:szCs w:val="28"/>
          <w:lang w:val="en-US"/>
        </w:rPr>
        <w:t>decision making,</w:t>
      </w:r>
      <w:r>
        <w:rPr>
          <w:rFonts w:ascii="Times New Roman" w:eastAsia="Times New Roman" w:hAnsi="Times New Roman" w:cs="Times New Roman"/>
          <w:bCs/>
          <w:color w:val="000000" w:themeColor="text1"/>
          <w:sz w:val="28"/>
          <w:szCs w:val="28"/>
          <w:lang w:val="en-US"/>
        </w:rPr>
        <w:t xml:space="preserve"> asking for clarification and rephrasing, requesting clarification.</w:t>
      </w:r>
      <w:r w:rsidRPr="008B4526">
        <w:rPr>
          <w:lang w:val="en-US"/>
        </w:rPr>
        <w:t xml:space="preserve"> </w:t>
      </w:r>
      <w:r w:rsidRPr="008B4526">
        <w:rPr>
          <w:rFonts w:ascii="Times New Roman" w:eastAsia="Times New Roman" w:hAnsi="Times New Roman" w:cs="Times New Roman"/>
          <w:bCs/>
          <w:color w:val="000000" w:themeColor="text1"/>
          <w:sz w:val="28"/>
          <w:szCs w:val="28"/>
          <w:lang w:val="en-US"/>
        </w:rPr>
        <w:t>Phrasal verbs, word formation</w:t>
      </w:r>
      <w:r>
        <w:rPr>
          <w:rFonts w:ascii="Times New Roman" w:eastAsia="Times New Roman" w:hAnsi="Times New Roman" w:cs="Times New Roman"/>
          <w:bCs/>
          <w:color w:val="000000" w:themeColor="text1"/>
          <w:sz w:val="28"/>
          <w:szCs w:val="28"/>
          <w:lang w:val="en-US"/>
        </w:rPr>
        <w:t xml:space="preserve">, </w:t>
      </w:r>
      <w:r w:rsidRPr="00B97EA7">
        <w:rPr>
          <w:rFonts w:ascii="Times New Roman" w:eastAsia="Times New Roman" w:hAnsi="Times New Roman" w:cs="Times New Roman"/>
          <w:bCs/>
          <w:color w:val="000000" w:themeColor="text1"/>
          <w:sz w:val="28"/>
          <w:szCs w:val="28"/>
          <w:lang w:val="en-US"/>
        </w:rPr>
        <w:t>sentence transformation.</w:t>
      </w:r>
    </w:p>
    <w:p w14:paraId="79063053" w14:textId="77777777" w:rsidR="00062AEC" w:rsidRDefault="002E775D" w:rsidP="000A0ADD">
      <w:pPr>
        <w:spacing w:before="240" w:after="0" w:line="240" w:lineRule="auto"/>
        <w:ind w:firstLine="720"/>
        <w:jc w:val="both"/>
        <w:rPr>
          <w:rFonts w:ascii="Times New Roman" w:eastAsia="Times New Roman" w:hAnsi="Times New Roman" w:cs="Times New Roman"/>
          <w:b/>
          <w:color w:val="000000" w:themeColor="text1"/>
          <w:sz w:val="28"/>
          <w:szCs w:val="28"/>
        </w:rPr>
      </w:pPr>
      <w:r w:rsidRPr="00C535A0">
        <w:rPr>
          <w:rFonts w:ascii="Times New Roman" w:eastAsia="Times New Roman" w:hAnsi="Times New Roman" w:cs="Times New Roman"/>
          <w:b/>
          <w:color w:val="000000" w:themeColor="text1"/>
          <w:sz w:val="28"/>
          <w:szCs w:val="28"/>
        </w:rPr>
        <w:t xml:space="preserve">ТЕМА 11. </w:t>
      </w:r>
      <w:r w:rsidR="00C535A0">
        <w:rPr>
          <w:rFonts w:ascii="Times New Roman" w:eastAsia="Times New Roman" w:hAnsi="Times New Roman" w:cs="Times New Roman"/>
          <w:b/>
          <w:color w:val="000000" w:themeColor="text1"/>
          <w:sz w:val="28"/>
          <w:szCs w:val="28"/>
          <w:lang w:val="en-US"/>
        </w:rPr>
        <w:t>Wish You Were Here</w:t>
      </w:r>
      <w:r w:rsidRPr="00C535A0">
        <w:rPr>
          <w:rFonts w:ascii="Times New Roman" w:eastAsia="Times New Roman" w:hAnsi="Times New Roman" w:cs="Times New Roman"/>
          <w:b/>
          <w:color w:val="000000" w:themeColor="text1"/>
          <w:sz w:val="28"/>
          <w:szCs w:val="28"/>
        </w:rPr>
        <w:t xml:space="preserve">. </w:t>
      </w:r>
    </w:p>
    <w:p w14:paraId="6B6D320F" w14:textId="689D63AF" w:rsidR="006F23FB" w:rsidRDefault="006F23FB" w:rsidP="000A0ADD">
      <w:pPr>
        <w:spacing w:before="240" w:after="0" w:line="240" w:lineRule="auto"/>
        <w:ind w:firstLine="720"/>
        <w:jc w:val="both"/>
        <w:rPr>
          <w:rFonts w:ascii="Times New Roman" w:eastAsia="Times New Roman" w:hAnsi="Times New Roman" w:cs="Times New Roman"/>
          <w:b/>
          <w:color w:val="000000" w:themeColor="text1"/>
          <w:sz w:val="28"/>
          <w:szCs w:val="28"/>
          <w:lang w:val="en-US"/>
        </w:rPr>
      </w:pPr>
      <w:r w:rsidRPr="007C2C25">
        <w:rPr>
          <w:rFonts w:ascii="Times New Roman" w:eastAsia="Times New Roman" w:hAnsi="Times New Roman" w:cs="Times New Roman"/>
          <w:bCs/>
          <w:color w:val="000000" w:themeColor="text1"/>
          <w:sz w:val="28"/>
          <w:szCs w:val="28"/>
          <w:lang w:val="en-US"/>
        </w:rPr>
        <w:t>Multiple-choice</w:t>
      </w:r>
      <w:r>
        <w:rPr>
          <w:rFonts w:ascii="Times New Roman" w:eastAsia="Times New Roman" w:hAnsi="Times New Roman" w:cs="Times New Roman"/>
          <w:bCs/>
          <w:color w:val="000000" w:themeColor="text1"/>
          <w:sz w:val="28"/>
          <w:szCs w:val="28"/>
          <w:lang w:val="en-US"/>
        </w:rPr>
        <w:t xml:space="preserve">, understanding specific meaning. Holiday-and-travel vocabulary. </w:t>
      </w:r>
      <w:r w:rsidRPr="006C5886">
        <w:rPr>
          <w:rFonts w:ascii="Times New Roman" w:eastAsia="Times New Roman" w:hAnsi="Times New Roman" w:cs="Times New Roman"/>
          <w:bCs/>
          <w:color w:val="000000" w:themeColor="text1"/>
          <w:sz w:val="28"/>
          <w:szCs w:val="28"/>
          <w:lang w:val="en-US"/>
        </w:rPr>
        <w:t>Grammar: comparison of adjectives and adverbs</w:t>
      </w:r>
      <w:r>
        <w:rPr>
          <w:rFonts w:ascii="Times New Roman" w:eastAsia="Times New Roman" w:hAnsi="Times New Roman" w:cs="Times New Roman"/>
          <w:bCs/>
          <w:color w:val="000000" w:themeColor="text1"/>
          <w:sz w:val="28"/>
          <w:szCs w:val="28"/>
          <w:lang w:val="en-US"/>
        </w:rPr>
        <w:t>, gradable and non-</w:t>
      </w:r>
      <w:r>
        <w:rPr>
          <w:rFonts w:ascii="Times New Roman" w:eastAsia="Times New Roman" w:hAnsi="Times New Roman" w:cs="Times New Roman"/>
          <w:bCs/>
          <w:color w:val="000000" w:themeColor="text1"/>
          <w:sz w:val="28"/>
          <w:szCs w:val="28"/>
          <w:lang w:val="en-US"/>
        </w:rPr>
        <w:lastRenderedPageBreak/>
        <w:t xml:space="preserve">gradable adjectives, adjective order. Using holiday vocabulary, </w:t>
      </w:r>
      <w:r w:rsidRPr="006C5886">
        <w:rPr>
          <w:rFonts w:ascii="Times New Roman" w:eastAsia="Times New Roman" w:hAnsi="Times New Roman" w:cs="Times New Roman"/>
          <w:bCs/>
          <w:color w:val="000000" w:themeColor="text1"/>
          <w:sz w:val="28"/>
          <w:szCs w:val="28"/>
          <w:lang w:val="en-US"/>
        </w:rPr>
        <w:t>comparing photos,</w:t>
      </w:r>
      <w:r>
        <w:rPr>
          <w:rFonts w:ascii="Times New Roman" w:eastAsia="Times New Roman" w:hAnsi="Times New Roman" w:cs="Times New Roman"/>
          <w:bCs/>
          <w:color w:val="000000" w:themeColor="text1"/>
          <w:sz w:val="28"/>
          <w:szCs w:val="28"/>
          <w:lang w:val="en-US"/>
        </w:rPr>
        <w:t xml:space="preserve"> student A: timing the photo comparison, talking about holidays. </w:t>
      </w:r>
      <w:r w:rsidRPr="006C5886">
        <w:rPr>
          <w:rFonts w:ascii="Times New Roman" w:eastAsia="Times New Roman" w:hAnsi="Times New Roman" w:cs="Times New Roman"/>
          <w:bCs/>
          <w:color w:val="000000" w:themeColor="text1"/>
          <w:sz w:val="28"/>
          <w:szCs w:val="28"/>
          <w:lang w:val="en-US"/>
        </w:rPr>
        <w:t>Phrasal verbs,</w:t>
      </w:r>
      <w:r w:rsidRPr="006C5886">
        <w:t xml:space="preserve"> </w:t>
      </w:r>
      <w:r w:rsidRPr="006C5886">
        <w:rPr>
          <w:rFonts w:ascii="Times New Roman" w:eastAsia="Times New Roman" w:hAnsi="Times New Roman" w:cs="Times New Roman"/>
          <w:bCs/>
          <w:color w:val="000000" w:themeColor="text1"/>
          <w:sz w:val="28"/>
          <w:szCs w:val="28"/>
          <w:lang w:val="en-US"/>
        </w:rPr>
        <w:t>prepositions,</w:t>
      </w:r>
      <w:r w:rsidRPr="006C5886">
        <w:t xml:space="preserve"> </w:t>
      </w:r>
      <w:r>
        <w:rPr>
          <w:rFonts w:ascii="Times New Roman" w:eastAsia="Times New Roman" w:hAnsi="Times New Roman" w:cs="Times New Roman"/>
          <w:bCs/>
          <w:color w:val="000000" w:themeColor="text1"/>
          <w:sz w:val="28"/>
          <w:szCs w:val="28"/>
          <w:lang w:val="en-US"/>
        </w:rPr>
        <w:t>m</w:t>
      </w:r>
      <w:r w:rsidRPr="006C5886">
        <w:rPr>
          <w:rFonts w:ascii="Times New Roman" w:eastAsia="Times New Roman" w:hAnsi="Times New Roman" w:cs="Times New Roman"/>
          <w:bCs/>
          <w:color w:val="000000" w:themeColor="text1"/>
          <w:sz w:val="28"/>
          <w:szCs w:val="28"/>
          <w:lang w:val="en-US"/>
        </w:rPr>
        <w:t>ultiple-choice</w:t>
      </w:r>
      <w:r>
        <w:rPr>
          <w:rFonts w:ascii="Times New Roman" w:eastAsia="Times New Roman" w:hAnsi="Times New Roman" w:cs="Times New Roman"/>
          <w:bCs/>
          <w:color w:val="000000" w:themeColor="text1"/>
          <w:sz w:val="28"/>
          <w:szCs w:val="28"/>
          <w:lang w:val="en-US"/>
        </w:rPr>
        <w:t xml:space="preserve"> questions.</w:t>
      </w:r>
    </w:p>
    <w:p w14:paraId="1F8648C7" w14:textId="77777777" w:rsidR="00062AEC" w:rsidRDefault="002E775D" w:rsidP="000A0ADD">
      <w:pPr>
        <w:spacing w:before="240" w:after="0" w:line="240" w:lineRule="auto"/>
        <w:ind w:firstLine="720"/>
        <w:jc w:val="both"/>
        <w:rPr>
          <w:rFonts w:ascii="Times New Roman" w:eastAsia="Times New Roman" w:hAnsi="Times New Roman" w:cs="Times New Roman"/>
          <w:b/>
          <w:color w:val="000000" w:themeColor="text1"/>
          <w:sz w:val="28"/>
          <w:szCs w:val="28"/>
        </w:rPr>
      </w:pPr>
      <w:r w:rsidRPr="00AF694E">
        <w:rPr>
          <w:rFonts w:ascii="Times New Roman" w:eastAsia="Times New Roman" w:hAnsi="Times New Roman" w:cs="Times New Roman"/>
          <w:b/>
          <w:color w:val="000000" w:themeColor="text1"/>
          <w:sz w:val="28"/>
          <w:szCs w:val="28"/>
        </w:rPr>
        <w:t xml:space="preserve">ТЕМА 12. </w:t>
      </w:r>
      <w:r w:rsidR="00ED23B0">
        <w:rPr>
          <w:rFonts w:ascii="Times New Roman" w:eastAsia="Times New Roman" w:hAnsi="Times New Roman" w:cs="Times New Roman"/>
          <w:b/>
          <w:color w:val="000000" w:themeColor="text1"/>
          <w:sz w:val="28"/>
          <w:szCs w:val="28"/>
          <w:lang w:val="en-US"/>
        </w:rPr>
        <w:t>Fit for Life</w:t>
      </w:r>
      <w:r w:rsidRPr="00AF694E">
        <w:rPr>
          <w:rFonts w:ascii="Times New Roman" w:eastAsia="Times New Roman" w:hAnsi="Times New Roman" w:cs="Times New Roman"/>
          <w:b/>
          <w:color w:val="000000" w:themeColor="text1"/>
          <w:sz w:val="28"/>
          <w:szCs w:val="28"/>
        </w:rPr>
        <w:t xml:space="preserve">. </w:t>
      </w:r>
    </w:p>
    <w:p w14:paraId="6978A443" w14:textId="7D78D4BD" w:rsidR="009834D8" w:rsidRDefault="000A0ADD" w:rsidP="000A0ADD">
      <w:pPr>
        <w:spacing w:before="240" w:after="0" w:line="240" w:lineRule="auto"/>
        <w:ind w:firstLine="720"/>
        <w:jc w:val="both"/>
        <w:rPr>
          <w:rFonts w:ascii="Times New Roman" w:eastAsia="Times New Roman" w:hAnsi="Times New Roman" w:cs="Times New Roman"/>
          <w:bCs/>
          <w:color w:val="000000" w:themeColor="text1"/>
          <w:sz w:val="28"/>
          <w:szCs w:val="28"/>
          <w:lang w:val="en-US"/>
        </w:rPr>
      </w:pPr>
      <w:r w:rsidRPr="007A0D3B">
        <w:rPr>
          <w:rFonts w:ascii="Times New Roman" w:eastAsia="Times New Roman" w:hAnsi="Times New Roman" w:cs="Times New Roman"/>
          <w:bCs/>
          <w:color w:val="000000" w:themeColor="text1"/>
          <w:sz w:val="28"/>
          <w:szCs w:val="28"/>
          <w:lang w:val="en-US"/>
        </w:rPr>
        <w:t>Missing sentences, getting it right. Food-and-health-related vocabulary.  Grammar: unreal past: wish and if only, had better a</w:t>
      </w:r>
      <w:r>
        <w:rPr>
          <w:rFonts w:ascii="Times New Roman" w:eastAsia="Times New Roman" w:hAnsi="Times New Roman" w:cs="Times New Roman"/>
          <w:bCs/>
          <w:color w:val="000000" w:themeColor="text1"/>
          <w:sz w:val="28"/>
          <w:szCs w:val="28"/>
          <w:lang w:val="en-US"/>
        </w:rPr>
        <w:t>n</w:t>
      </w:r>
      <w:r w:rsidRPr="007A0D3B">
        <w:rPr>
          <w:rFonts w:ascii="Times New Roman" w:eastAsia="Times New Roman" w:hAnsi="Times New Roman" w:cs="Times New Roman"/>
          <w:bCs/>
          <w:color w:val="000000" w:themeColor="text1"/>
          <w:sz w:val="28"/>
          <w:szCs w:val="28"/>
          <w:lang w:val="en-US"/>
        </w:rPr>
        <w:t>d It’s (about/high) time, would prefer, prefer and would rather; be used to and get used to, invention. Talking about health care and fitness facilities, health and well-being, decision making, remembering to collaborate, answering questions.</w:t>
      </w:r>
      <w:r w:rsidRPr="007A0D3B">
        <w:rPr>
          <w:bCs/>
          <w:lang w:val="en-US"/>
        </w:rPr>
        <w:t xml:space="preserve"> </w:t>
      </w:r>
      <w:r w:rsidRPr="007A0D3B">
        <w:rPr>
          <w:rFonts w:ascii="Times New Roman" w:eastAsia="Times New Roman" w:hAnsi="Times New Roman" w:cs="Times New Roman"/>
          <w:bCs/>
          <w:color w:val="000000" w:themeColor="text1"/>
          <w:sz w:val="28"/>
          <w:szCs w:val="28"/>
          <w:lang w:val="en-US"/>
        </w:rPr>
        <w:t xml:space="preserve">Phrasal verbs, word formation, </w:t>
      </w:r>
      <w:r w:rsidRPr="007A0D3B">
        <w:rPr>
          <w:rFonts w:ascii="Times New Roman" w:hAnsi="Times New Roman" w:cs="Times New Roman"/>
          <w:bCs/>
          <w:sz w:val="28"/>
          <w:szCs w:val="28"/>
          <w:lang w:val="en-US"/>
        </w:rPr>
        <w:t xml:space="preserve">collocations and expressions, prepositions. </w:t>
      </w:r>
      <w:r w:rsidRPr="007A0D3B">
        <w:rPr>
          <w:rFonts w:ascii="Times New Roman" w:eastAsia="Times New Roman" w:hAnsi="Times New Roman" w:cs="Times New Roman"/>
          <w:bCs/>
          <w:color w:val="000000" w:themeColor="text1"/>
          <w:sz w:val="28"/>
          <w:szCs w:val="28"/>
          <w:lang w:val="en-US"/>
        </w:rPr>
        <w:t xml:space="preserve"> </w:t>
      </w:r>
    </w:p>
    <w:p w14:paraId="3444CB44" w14:textId="77777777" w:rsidR="000A0ADD" w:rsidRPr="00107EA6" w:rsidRDefault="000A0ADD" w:rsidP="000A0ADD">
      <w:pPr>
        <w:spacing w:before="240" w:after="0" w:line="240" w:lineRule="auto"/>
        <w:ind w:firstLine="720"/>
        <w:jc w:val="both"/>
        <w:rPr>
          <w:rFonts w:ascii="Times New Roman" w:eastAsia="Times New Roman" w:hAnsi="Times New Roman" w:cs="Times New Roman"/>
          <w:color w:val="FF0000"/>
          <w:sz w:val="28"/>
          <w:szCs w:val="28"/>
        </w:rPr>
      </w:pPr>
    </w:p>
    <w:p w14:paraId="54428810" w14:textId="77777777" w:rsidR="009834D8" w:rsidRDefault="002E775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8"/>
          <w:szCs w:val="28"/>
        </w:rPr>
        <w:t>СТРУКТУРА НАВЧАЛЬНОЇ ДИСЦИПЛІНИ:</w:t>
      </w:r>
    </w:p>
    <w:p w14:paraId="176AB2F8" w14:textId="77777777" w:rsidR="009834D8" w:rsidRDefault="002E775D">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Структура навчальної дисципліни наведена у додатку 1.1., 1.2.</w:t>
      </w:r>
    </w:p>
    <w:p w14:paraId="73608FCF" w14:textId="77777777" w:rsidR="009834D8" w:rsidRDefault="002E775D">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Додатки 1.1, 1.2. (оновлюється щорічно).</w:t>
      </w:r>
    </w:p>
    <w:p w14:paraId="5A79EF7C" w14:textId="77777777"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Форма підсумкового контролю успішності навчання</w:t>
      </w:r>
    </w:p>
    <w:p w14:paraId="12E5487C"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1A67C3" w14:textId="77777777" w:rsidR="009834D8" w:rsidRDefault="002E775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Підсумковий контроль – це перевірка рівня засвоєння знань, навичок, вмінь та інших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за певний період навчання (навчальний семестр, навчальний рік). </w:t>
      </w:r>
    </w:p>
    <w:p w14:paraId="6D0B457B" w14:textId="77777777" w:rsidR="009834D8" w:rsidRDefault="002E775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навчальної дисципліни «Іноземна мова» передбачено:</w:t>
      </w:r>
    </w:p>
    <w:p w14:paraId="64756EE0" w14:textId="77777777" w:rsidR="009834D8" w:rsidRDefault="002E775D">
      <w:pPr>
        <w:spacing w:after="0" w:line="240" w:lineRule="auto"/>
        <w:ind w:firstLine="7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 – залік;</w:t>
      </w:r>
    </w:p>
    <w:p w14:paraId="082B8209" w14:textId="77777777" w:rsidR="009834D8" w:rsidRDefault="002E775D">
      <w:pPr>
        <w:spacing w:before="240" w:after="0" w:line="240" w:lineRule="auto"/>
        <w:ind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та засоби оцінювання успішності навчання</w:t>
      </w:r>
    </w:p>
    <w:p w14:paraId="08285403" w14:textId="77777777" w:rsidR="009834D8" w:rsidRDefault="002E775D">
      <w:pPr>
        <w:spacing w:before="240" w:after="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Загальна підсумкова оцінка з дисципліни складається з суми балів за результатами:</w:t>
      </w:r>
    </w:p>
    <w:p w14:paraId="0E2BA82C" w14:textId="77777777" w:rsidR="009834D8" w:rsidRDefault="002E775D">
      <w:pPr>
        <w:spacing w:before="240" w:after="240" w:line="240" w:lineRule="auto"/>
        <w:ind w:right="3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денної форми навчання:</w:t>
      </w:r>
    </w:p>
    <w:p w14:paraId="3BDF527D" w14:textId="77777777" w:rsidR="009834D8" w:rsidRDefault="002E775D">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поточного контролю (30 балів) – на підставі участі слухача у семінарських та практичних заняттях;</w:t>
      </w:r>
    </w:p>
    <w:p w14:paraId="016C4939" w14:textId="77777777" w:rsidR="009834D8" w:rsidRDefault="002E775D">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індивідуальної роботи (15 балів) – на підставі виконання та захисту відповідних індивідуальних завдань;</w:t>
      </w:r>
    </w:p>
    <w:p w14:paraId="3241D1F2" w14:textId="77777777" w:rsidR="009834D8" w:rsidRDefault="002E775D">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самостійної роботи слухача (15 балів) – на підставі виконання та захисту відповідних завдань за результатами опрацювання матеріалів, передбачених для самостійної роботи;</w:t>
      </w:r>
    </w:p>
    <w:p w14:paraId="221FFA46" w14:textId="77777777" w:rsidR="009834D8" w:rsidRDefault="002E775D">
      <w:pPr>
        <w:numPr>
          <w:ilvl w:val="0"/>
          <w:numId w:val="9"/>
        </w:numPr>
        <w:spacing w:after="0" w:line="240" w:lineRule="auto"/>
        <w:ind w:right="4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підсумкового контролю (40 балів) – на підставі екзамену.</w:t>
      </w:r>
    </w:p>
    <w:p w14:paraId="3FD107BD" w14:textId="77777777" w:rsidR="009834D8" w:rsidRDefault="009834D8">
      <w:pPr>
        <w:pBdr>
          <w:top w:val="nil"/>
          <w:left w:val="nil"/>
          <w:bottom w:val="nil"/>
          <w:right w:val="nil"/>
          <w:between w:val="nil"/>
        </w:pBdr>
        <w:spacing w:after="0" w:line="240" w:lineRule="auto"/>
        <w:ind w:left="720" w:right="400"/>
        <w:jc w:val="both"/>
        <w:rPr>
          <w:rFonts w:ascii="Times New Roman" w:eastAsia="Times New Roman" w:hAnsi="Times New Roman" w:cs="Times New Roman"/>
          <w:sz w:val="28"/>
          <w:szCs w:val="28"/>
        </w:rPr>
      </w:pPr>
    </w:p>
    <w:p w14:paraId="5122B79C" w14:textId="77777777" w:rsidR="009834D8" w:rsidRDefault="002E775D">
      <w:pPr>
        <w:spacing w:after="0" w:line="240" w:lineRule="auto"/>
        <w:ind w:left="720" w:right="400"/>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w:t>
      </w:r>
    </w:p>
    <w:p w14:paraId="3BEACB04" w14:textId="77777777" w:rsidR="009834D8" w:rsidRDefault="009834D8">
      <w:pPr>
        <w:spacing w:before="240" w:line="240" w:lineRule="auto"/>
        <w:jc w:val="center"/>
        <w:rPr>
          <w:rFonts w:ascii="Times New Roman" w:eastAsia="Times New Roman" w:hAnsi="Times New Roman" w:cs="Times New Roman"/>
          <w:b/>
          <w:sz w:val="28"/>
          <w:szCs w:val="28"/>
        </w:rPr>
      </w:pPr>
    </w:p>
    <w:p w14:paraId="397B2F25" w14:textId="77777777" w:rsidR="009834D8" w:rsidRDefault="009834D8">
      <w:pPr>
        <w:spacing w:before="240" w:line="240" w:lineRule="auto"/>
        <w:jc w:val="center"/>
        <w:rPr>
          <w:rFonts w:ascii="Times New Roman" w:eastAsia="Times New Roman" w:hAnsi="Times New Roman" w:cs="Times New Roman"/>
          <w:b/>
          <w:sz w:val="28"/>
          <w:szCs w:val="28"/>
        </w:rPr>
      </w:pPr>
    </w:p>
    <w:p w14:paraId="45CC7E59" w14:textId="77777777" w:rsidR="009834D8" w:rsidRDefault="009834D8">
      <w:pPr>
        <w:spacing w:before="240" w:line="240" w:lineRule="auto"/>
        <w:jc w:val="center"/>
        <w:rPr>
          <w:rFonts w:ascii="Times New Roman" w:eastAsia="Times New Roman" w:hAnsi="Times New Roman" w:cs="Times New Roman"/>
          <w:b/>
          <w:sz w:val="28"/>
          <w:szCs w:val="28"/>
        </w:rPr>
      </w:pPr>
    </w:p>
    <w:p w14:paraId="5118095A" w14:textId="77777777" w:rsidR="009834D8" w:rsidRDefault="009834D8">
      <w:pPr>
        <w:spacing w:before="240" w:line="240" w:lineRule="auto"/>
        <w:jc w:val="center"/>
        <w:rPr>
          <w:rFonts w:ascii="Times New Roman" w:eastAsia="Times New Roman" w:hAnsi="Times New Roman" w:cs="Times New Roman"/>
          <w:b/>
          <w:sz w:val="28"/>
          <w:szCs w:val="28"/>
        </w:rPr>
      </w:pPr>
    </w:p>
    <w:p w14:paraId="222BA68D"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оцінювання аудиторної роботи здобувачів вищої освіти</w:t>
      </w:r>
    </w:p>
    <w:p w14:paraId="7FA1356D"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fff6"/>
        <w:tblW w:w="939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8490"/>
      </w:tblGrid>
      <w:tr w:rsidR="009834D8" w14:paraId="6D7E13C9" w14:textId="77777777">
        <w:trPr>
          <w:trHeight w:val="450"/>
        </w:trPr>
        <w:tc>
          <w:tcPr>
            <w:tcW w:w="90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68B9E5E"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БАЛИ</w:t>
            </w:r>
          </w:p>
        </w:tc>
        <w:tc>
          <w:tcPr>
            <w:tcW w:w="8490" w:type="dxa"/>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5475B16"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ПОЯСНЕННЯ</w:t>
            </w:r>
          </w:p>
        </w:tc>
      </w:tr>
      <w:tr w:rsidR="009834D8" w14:paraId="6C066235" w14:textId="77777777">
        <w:trPr>
          <w:trHeight w:val="2106"/>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8C9FA16"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78BDF68"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Високий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максимально повна відповідь, вільно володіє запропонованою темою;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9834D8" w14:paraId="16A0F42C"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BF28BC1"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2E858BC"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Добрий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на всі запитання завдання було дано вичерпні та точні відповіді з окремими недоліками. Вичерпною вважається відповідь, яка охоплює всі аспекти, які розглядаються впродовж вивчення всіх складових курсу даної дисципліни (практичні, індивідуальна і самостійна робота); У студента розгорнута повна відповідь, в якій бракує деякої інформації, яка, проте, не має ключового значення; відсутні граматичні та лексичні помилки; комунікативне завдання виконано повністю</w:t>
            </w:r>
            <w:r>
              <w:rPr>
                <w:rFonts w:ascii="Times New Roman" w:eastAsia="Times New Roman" w:hAnsi="Times New Roman" w:cs="Times New Roman"/>
              </w:rPr>
              <w:t>).</w:t>
            </w:r>
          </w:p>
        </w:tc>
      </w:tr>
      <w:tr w:rsidR="009834D8" w14:paraId="7210DF50"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7C40796"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663E9E5"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дані повні відповіді на переважну більшу частину запитань, або неповні відповіді на всі запитання. Неповною вважається відповідь, яка містить не всі аспекти питання, що розглядається; У студента відповідь в достатньому обсязі, допускається опущення певної частини інформації; наявні деякі граматичні та лексичні помилки, які не порушують виконання комунікативного завдання</w:t>
            </w:r>
            <w:r>
              <w:rPr>
                <w:rFonts w:ascii="Times New Roman" w:eastAsia="Times New Roman" w:hAnsi="Times New Roman" w:cs="Times New Roman"/>
              </w:rPr>
              <w:t>).</w:t>
            </w:r>
          </w:p>
        </w:tc>
      </w:tr>
      <w:tr w:rsidR="009834D8" w14:paraId="18B8BEE3"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C53FA46"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CB50CCD"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Недостатній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rPr>
              <w:t>не дані відповіді на більшу частину запитань; У студента відповідь в мінімальному припустимому або в недостатньому обсязі, значна частина інформації пропущена або спотворена; наявні серйозні помилки, що заважають розумінню; комунікативне завдання не виконано або відсутність відповіді взагалі</w:t>
            </w:r>
            <w:r>
              <w:rPr>
                <w:rFonts w:ascii="Times New Roman" w:eastAsia="Times New Roman" w:hAnsi="Times New Roman" w:cs="Times New Roman"/>
              </w:rPr>
              <w:t>).</w:t>
            </w:r>
          </w:p>
        </w:tc>
      </w:tr>
      <w:tr w:rsidR="009834D8" w14:paraId="503612D0" w14:textId="77777777">
        <w:trPr>
          <w:trHeight w:val="72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27FB69A"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8CE4E5"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Мінімальний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w:t>
            </w:r>
            <w:r>
              <w:rPr>
                <w:rFonts w:ascii="Times New Roman" w:eastAsia="Times New Roman" w:hAnsi="Times New Roman" w:cs="Times New Roman"/>
                <w:sz w:val="24"/>
                <w:szCs w:val="24"/>
                <w:highlight w:val="white"/>
              </w:rPr>
              <w:t>не дані відповіді на жодну частину запитань</w:t>
            </w:r>
            <w:r>
              <w:rPr>
                <w:rFonts w:ascii="Times New Roman" w:eastAsia="Times New Roman" w:hAnsi="Times New Roman" w:cs="Times New Roman"/>
              </w:rPr>
              <w:t>).</w:t>
            </w:r>
          </w:p>
        </w:tc>
      </w:tr>
      <w:tr w:rsidR="009834D8" w14:paraId="4F3528B8" w14:textId="77777777">
        <w:trPr>
          <w:trHeight w:val="45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57C9C70"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49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8A5D96"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b/>
              </w:rPr>
              <w:t>Незадовільний рівень</w:t>
            </w:r>
            <w:r>
              <w:rPr>
                <w:rFonts w:ascii="Times New Roman" w:eastAsia="Times New Roman" w:hAnsi="Times New Roman" w:cs="Times New Roman"/>
              </w:rPr>
              <w:t xml:space="preserve"> </w:t>
            </w:r>
            <w:proofErr w:type="spellStart"/>
            <w:r>
              <w:rPr>
                <w:rFonts w:ascii="Times New Roman" w:eastAsia="Times New Roman" w:hAnsi="Times New Roman" w:cs="Times New Roman"/>
              </w:rPr>
              <w:t>компетентностей</w:t>
            </w:r>
            <w:proofErr w:type="spellEnd"/>
            <w:r>
              <w:rPr>
                <w:rFonts w:ascii="Times New Roman" w:eastAsia="Times New Roman" w:hAnsi="Times New Roman" w:cs="Times New Roman"/>
              </w:rPr>
              <w:t>. Відсутність на занятті.</w:t>
            </w:r>
          </w:p>
        </w:tc>
      </w:tr>
    </w:tbl>
    <w:p w14:paraId="456803E5" w14:textId="77777777" w:rsidR="009834D8" w:rsidRDefault="002E775D">
      <w:pPr>
        <w:spacing w:before="240" w:after="240" w:line="240" w:lineRule="auto"/>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навчальної дисципліни «Іноземна мова» засобами діагностики знань (успішності навчання) виступають: </w:t>
      </w:r>
    </w:p>
    <w:p w14:paraId="426A34FE" w14:textId="77777777" w:rsidR="009834D8" w:rsidRDefault="002E775D">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заліки; </w:t>
      </w:r>
    </w:p>
    <w:p w14:paraId="7F7FD514" w14:textId="77777777" w:rsidR="009834D8" w:rsidRDefault="002E775D">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виконання тестових завдань та проведення аудиторних письмових контрольних робіт; </w:t>
      </w:r>
    </w:p>
    <w:p w14:paraId="661E542D" w14:textId="77777777" w:rsidR="009834D8" w:rsidRDefault="002E775D">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есе, особистого листа чи резюме, поза-аудиторне читання та його захист; </w:t>
      </w:r>
    </w:p>
    <w:p w14:paraId="3490428D" w14:textId="77777777" w:rsidR="009834D8" w:rsidRDefault="002E775D">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доповідь на студентській науковій конференції, підготовка наукової роботи; </w:t>
      </w:r>
    </w:p>
    <w:p w14:paraId="1D55ECE6" w14:textId="77777777" w:rsidR="009834D8" w:rsidRDefault="002E775D">
      <w:pPr>
        <w:numPr>
          <w:ilvl w:val="0"/>
          <w:numId w:val="6"/>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написання анотації до наукової статті; </w:t>
      </w:r>
    </w:p>
    <w:p w14:paraId="046DE696" w14:textId="77777777" w:rsidR="009834D8" w:rsidRDefault="002E775D">
      <w:pPr>
        <w:numPr>
          <w:ilvl w:val="0"/>
          <w:numId w:val="6"/>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презентації та виступи на різних заходах.</w:t>
      </w:r>
    </w:p>
    <w:p w14:paraId="0733B05C" w14:textId="77777777"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Перелік питань, що виносяться на самостійне опрацювання</w:t>
      </w:r>
    </w:p>
    <w:p w14:paraId="65015ECF" w14:textId="77777777" w:rsidR="009834D8" w:rsidRDefault="002E775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009F1D8B" w14:textId="77777777" w:rsidR="009834D8" w:rsidRDefault="002E775D">
      <w:pPr>
        <w:numPr>
          <w:ilvl w:val="0"/>
          <w:numId w:val="4"/>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733D1803"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09CF25FA"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6AF0A2A3"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2C9C379C"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000E20D6"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390E57F5"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76511DE8" w14:textId="77777777" w:rsidR="009834D8" w:rsidRDefault="002E775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20F534D6" w14:textId="77777777" w:rsidR="009834D8" w:rsidRDefault="002E775D">
      <w:pPr>
        <w:numPr>
          <w:ilvl w:val="0"/>
          <w:numId w:val="10"/>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79F8AA6A"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3AE98F2"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6C2E603E"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4A2F0CAE"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0A064741"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2DE84C80"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43CB93B4"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73EE4BFC"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17E5FC75"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6D12DC5C"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079C96AF" w14:textId="77777777" w:rsidR="009834D8" w:rsidRDefault="002E775D">
      <w:pPr>
        <w:numPr>
          <w:ilvl w:val="0"/>
          <w:numId w:val="4"/>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1D4D625C"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3CC33266"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277137C4"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3D752355"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51D95882"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1A254AE5"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23B6FA9A"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3DB89D65"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6E7AEF0D"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7D31AADF" w14:textId="77777777" w:rsidR="009834D8" w:rsidRDefault="002E775D">
      <w:pPr>
        <w:numPr>
          <w:ilvl w:val="0"/>
          <w:numId w:val="10"/>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7575359A" w14:textId="77777777" w:rsidR="009834D8" w:rsidRDefault="002E775D">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2C965A3F" w14:textId="77777777" w:rsidR="009834D8" w:rsidRDefault="009834D8">
      <w:pPr>
        <w:spacing w:before="240" w:after="240" w:line="240" w:lineRule="auto"/>
        <w:jc w:val="center"/>
        <w:rPr>
          <w:rFonts w:ascii="Times New Roman" w:eastAsia="Times New Roman" w:hAnsi="Times New Roman" w:cs="Times New Roman"/>
          <w:sz w:val="28"/>
          <w:szCs w:val="28"/>
        </w:rPr>
      </w:pPr>
    </w:p>
    <w:p w14:paraId="1F10DBC2" w14:textId="77777777" w:rsidR="009834D8" w:rsidRDefault="002E775D">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самостійної роботи</w:t>
      </w:r>
    </w:p>
    <w:p w14:paraId="64CB7625" w14:textId="77777777" w:rsidR="009834D8" w:rsidRDefault="002E775D">
      <w:pPr>
        <w:spacing w:before="240" w:after="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здобувачів вищої освіти денної форми навчання – 15 балів</w:t>
      </w:r>
    </w:p>
    <w:p w14:paraId="6C804D05"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1117A205"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52AF4E31"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2A57865E"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7ACA9272"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4861187F" w14:textId="77777777" w:rsidR="009834D8" w:rsidRDefault="002E775D">
      <w:pPr>
        <w:widowControl w:val="0"/>
        <w:ind w:right="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Індивідуальні завдання</w:t>
      </w:r>
    </w:p>
    <w:p w14:paraId="4FF5AE5B" w14:textId="77777777" w:rsidR="009834D8" w:rsidRDefault="002E775D">
      <w:pPr>
        <w:widowControl w:val="0"/>
        <w:ind w:right="6"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Індивідуальна робота: підготовка рефератів, есе,   тез наукової доповіді,   підготовка реферативних матеріалів із фахових публікацій, власні дослідження до конференцій, участь в олімпіадах тощо.</w:t>
      </w:r>
    </w:p>
    <w:p w14:paraId="1F2EBA51" w14:textId="77777777" w:rsidR="009834D8" w:rsidRDefault="009834D8">
      <w:pPr>
        <w:tabs>
          <w:tab w:val="left" w:pos="2205"/>
        </w:tabs>
        <w:spacing w:after="0"/>
        <w:jc w:val="center"/>
        <w:rPr>
          <w:rFonts w:ascii="Times New Roman" w:eastAsia="Times New Roman" w:hAnsi="Times New Roman" w:cs="Times New Roman"/>
          <w:sz w:val="28"/>
          <w:szCs w:val="28"/>
        </w:rPr>
      </w:pPr>
    </w:p>
    <w:p w14:paraId="5EAE866C" w14:textId="77777777" w:rsidR="009834D8" w:rsidRDefault="002E775D">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Критерії оцінювання </w:t>
      </w:r>
      <w:r>
        <w:rPr>
          <w:rFonts w:ascii="Times New Roman" w:eastAsia="Times New Roman" w:hAnsi="Times New Roman" w:cs="Times New Roman"/>
          <w:b/>
          <w:sz w:val="28"/>
          <w:szCs w:val="28"/>
        </w:rPr>
        <w:t>індивідуальної роботи</w:t>
      </w:r>
    </w:p>
    <w:p w14:paraId="6867C4A2" w14:textId="77777777" w:rsidR="009834D8" w:rsidRDefault="002E775D">
      <w:pPr>
        <w:tabs>
          <w:tab w:val="left" w:pos="2205"/>
        </w:tabs>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здобувачів вищої освіти </w:t>
      </w:r>
      <w:r>
        <w:rPr>
          <w:rFonts w:ascii="Times New Roman" w:eastAsia="Times New Roman" w:hAnsi="Times New Roman" w:cs="Times New Roman"/>
          <w:b/>
          <w:sz w:val="28"/>
          <w:szCs w:val="28"/>
        </w:rPr>
        <w:t>денної форми</w:t>
      </w:r>
      <w:r>
        <w:rPr>
          <w:rFonts w:ascii="Times New Roman" w:eastAsia="Times New Roman" w:hAnsi="Times New Roman" w:cs="Times New Roman"/>
          <w:sz w:val="28"/>
          <w:szCs w:val="28"/>
        </w:rPr>
        <w:t xml:space="preserve"> навчання – 15 балів</w:t>
      </w:r>
    </w:p>
    <w:p w14:paraId="6FEF6E2A" w14:textId="77777777" w:rsidR="009834D8" w:rsidRDefault="009834D8">
      <w:pPr>
        <w:tabs>
          <w:tab w:val="left" w:pos="2205"/>
        </w:tabs>
        <w:spacing w:after="0"/>
        <w:jc w:val="center"/>
        <w:rPr>
          <w:rFonts w:ascii="Times New Roman" w:eastAsia="Times New Roman" w:hAnsi="Times New Roman" w:cs="Times New Roman"/>
          <w:sz w:val="28"/>
          <w:szCs w:val="28"/>
        </w:rPr>
      </w:pPr>
    </w:p>
    <w:p w14:paraId="4F623000"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Цілісність, систематичність, логічна послідовність викладу матеріалу- максимально 4 бали.</w:t>
      </w:r>
    </w:p>
    <w:p w14:paraId="04D85BD3"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Повнота розкриття питання - максимально 4 бали.</w:t>
      </w:r>
    </w:p>
    <w:p w14:paraId="7B476FBC"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Уміння формулювати власне ставлення до проблеми, робити аргументовані висновки - максимально 3 бали.</w:t>
      </w:r>
    </w:p>
    <w:p w14:paraId="7E968770"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Опрацювання сучасних наукових інформаційних джерел - 1 бал.</w:t>
      </w:r>
    </w:p>
    <w:p w14:paraId="6FD6D589" w14:textId="77777777" w:rsidR="009834D8" w:rsidRDefault="002E775D">
      <w:pPr>
        <w:widowControl w:val="0"/>
        <w:spacing w:line="240" w:lineRule="auto"/>
        <w:ind w:right="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Правильність оформлення роботи - максимально 3 бали.</w:t>
      </w:r>
    </w:p>
    <w:p w14:paraId="1FCAE0BB" w14:textId="77777777" w:rsidR="009834D8" w:rsidRDefault="009834D8">
      <w:pPr>
        <w:widowControl w:val="0"/>
        <w:ind w:right="6" w:firstLine="700"/>
        <w:jc w:val="both"/>
        <w:rPr>
          <w:rFonts w:ascii="Times New Roman" w:eastAsia="Times New Roman" w:hAnsi="Times New Roman" w:cs="Times New Roman"/>
          <w:sz w:val="28"/>
          <w:szCs w:val="28"/>
        </w:rPr>
      </w:pPr>
    </w:p>
    <w:p w14:paraId="451C386E" w14:textId="77777777"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Перелік питань для підсумкового контролю (залік)</w:t>
      </w:r>
    </w:p>
    <w:p w14:paraId="66ADAD46" w14:textId="77777777" w:rsidR="009834D8" w:rsidRDefault="002E775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Vocabulary</w:t>
      </w:r>
      <w:proofErr w:type="spellEnd"/>
    </w:p>
    <w:p w14:paraId="2FDD440D" w14:textId="77777777" w:rsidR="009834D8" w:rsidRDefault="002E775D">
      <w:pPr>
        <w:numPr>
          <w:ilvl w:val="0"/>
          <w:numId w:val="1"/>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Environment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weather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56887698" w14:textId="77777777" w:rsidR="009834D8" w:rsidRDefault="002E775D">
      <w:pPr>
        <w:numPr>
          <w:ilvl w:val="0"/>
          <w:numId w:val="1"/>
        </w:numP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Technology</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inventions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idioms</w:t>
      </w:r>
      <w:proofErr w:type="spellEnd"/>
      <w:r>
        <w:rPr>
          <w:rFonts w:ascii="Times New Roman" w:eastAsia="Times New Roman" w:hAnsi="Times New Roman" w:cs="Times New Roman"/>
          <w:sz w:val="28"/>
          <w:szCs w:val="28"/>
        </w:rPr>
        <w:t>.</w:t>
      </w:r>
    </w:p>
    <w:p w14:paraId="4C3A972F" w14:textId="77777777" w:rsidR="009834D8" w:rsidRDefault="002E77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Money,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w:t>
      </w:r>
    </w:p>
    <w:p w14:paraId="7EC6CA7A" w14:textId="77777777" w:rsidR="009834D8" w:rsidRDefault="002E77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Music</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compound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nouns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2B529372" w14:textId="77777777" w:rsidR="009834D8" w:rsidRDefault="002E77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Work</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lifestyle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19EF5043" w14:textId="77777777" w:rsidR="009834D8" w:rsidRDefault="002E77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phrasal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collocations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expressions</w:t>
      </w:r>
      <w:proofErr w:type="spellEnd"/>
      <w:r>
        <w:rPr>
          <w:rFonts w:ascii="Times New Roman" w:eastAsia="Times New Roman" w:hAnsi="Times New Roman" w:cs="Times New Roman"/>
          <w:sz w:val="28"/>
          <w:szCs w:val="28"/>
        </w:rPr>
        <w:t>.</w:t>
      </w:r>
    </w:p>
    <w:p w14:paraId="0CE6D7A2" w14:textId="77777777" w:rsidR="009834D8" w:rsidRDefault="002E775D">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Space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science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technological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advances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formations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prepositions</w:t>
      </w:r>
      <w:proofErr w:type="spellEnd"/>
      <w:r>
        <w:rPr>
          <w:rFonts w:ascii="Times New Roman" w:eastAsia="Times New Roman" w:hAnsi="Times New Roman" w:cs="Times New Roman"/>
          <w:sz w:val="28"/>
          <w:szCs w:val="28"/>
        </w:rPr>
        <w:t>.</w:t>
      </w:r>
    </w:p>
    <w:p w14:paraId="0EEB2BA9" w14:textId="77777777" w:rsidR="009834D8" w:rsidRDefault="002E775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Grammar</w:t>
      </w:r>
      <w:proofErr w:type="spellEnd"/>
    </w:p>
    <w:p w14:paraId="6EF6A2A5" w14:textId="77777777" w:rsidR="009834D8" w:rsidRDefault="002E775D">
      <w:pPr>
        <w:numPr>
          <w:ilvl w:val="0"/>
          <w:numId w:val="11"/>
        </w:num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06CA9340"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Perfect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modal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247FA2BE"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conditionals</w:t>
      </w:r>
      <w:proofErr w:type="spellEnd"/>
      <w:r>
        <w:rPr>
          <w:rFonts w:ascii="Times New Roman" w:eastAsia="Times New Roman" w:hAnsi="Times New Roman" w:cs="Times New Roman"/>
          <w:sz w:val="28"/>
          <w:szCs w:val="28"/>
        </w:rPr>
        <w:t>.</w:t>
      </w:r>
    </w:p>
    <w:p w14:paraId="4F93181B"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Unreal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past</w:t>
      </w:r>
      <w:proofErr w:type="spellEnd"/>
      <w:r>
        <w:rPr>
          <w:rFonts w:ascii="Times New Roman" w:eastAsia="Times New Roman" w:hAnsi="Times New Roman" w:cs="Times New Roman"/>
          <w:sz w:val="28"/>
          <w:szCs w:val="28"/>
        </w:rPr>
        <w:t>.</w:t>
      </w:r>
    </w:p>
    <w:p w14:paraId="5910AFC7"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Inversion</w:t>
      </w:r>
      <w:proofErr w:type="spellEnd"/>
      <w:r>
        <w:rPr>
          <w:rFonts w:ascii="Times New Roman" w:eastAsia="Times New Roman" w:hAnsi="Times New Roman" w:cs="Times New Roman"/>
          <w:sz w:val="28"/>
          <w:szCs w:val="28"/>
        </w:rPr>
        <w:t>.</w:t>
      </w:r>
    </w:p>
    <w:p w14:paraId="70345BAD"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Relative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23ADFBC1"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Participle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w:t>
      </w:r>
    </w:p>
    <w:p w14:paraId="649FD0FC"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Cleft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sentences</w:t>
      </w:r>
      <w:proofErr w:type="spellEnd"/>
      <w:r>
        <w:rPr>
          <w:rFonts w:ascii="Times New Roman" w:eastAsia="Times New Roman" w:hAnsi="Times New Roman" w:cs="Times New Roman"/>
          <w:sz w:val="28"/>
          <w:szCs w:val="28"/>
        </w:rPr>
        <w:t>.</w:t>
      </w:r>
    </w:p>
    <w:p w14:paraId="62214463"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Comparison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adjectives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adverbs</w:t>
      </w:r>
      <w:proofErr w:type="spellEnd"/>
      <w:r>
        <w:rPr>
          <w:rFonts w:ascii="Times New Roman" w:eastAsia="Times New Roman" w:hAnsi="Times New Roman" w:cs="Times New Roman"/>
          <w:sz w:val="28"/>
          <w:szCs w:val="28"/>
        </w:rPr>
        <w:t>.</w:t>
      </w:r>
    </w:p>
    <w:p w14:paraId="314978EF"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Other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ways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comparing</w:t>
      </w:r>
      <w:proofErr w:type="spellEnd"/>
      <w:r>
        <w:rPr>
          <w:rFonts w:ascii="Times New Roman" w:eastAsia="Times New Roman" w:hAnsi="Times New Roman" w:cs="Times New Roman"/>
          <w:sz w:val="28"/>
          <w:szCs w:val="28"/>
        </w:rPr>
        <w:t>.</w:t>
      </w:r>
    </w:p>
    <w:p w14:paraId="6AB14309"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Qualifiers</w:t>
      </w:r>
      <w:proofErr w:type="spellEnd"/>
      <w:r>
        <w:rPr>
          <w:rFonts w:ascii="Times New Roman" w:eastAsia="Times New Roman" w:hAnsi="Times New Roman" w:cs="Times New Roman"/>
          <w:sz w:val="28"/>
          <w:szCs w:val="28"/>
        </w:rPr>
        <w:t>.</w:t>
      </w:r>
    </w:p>
    <w:p w14:paraId="2D65A4C9"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Too</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enough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such</w:t>
      </w:r>
      <w:proofErr w:type="spellEnd"/>
      <w:r>
        <w:rPr>
          <w:rFonts w:ascii="Times New Roman" w:eastAsia="Times New Roman" w:hAnsi="Times New Roman" w:cs="Times New Roman"/>
          <w:sz w:val="28"/>
          <w:szCs w:val="28"/>
        </w:rPr>
        <w:t>.</w:t>
      </w:r>
    </w:p>
    <w:p w14:paraId="2F6F77CE"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voice</w:t>
      </w:r>
      <w:proofErr w:type="spellEnd"/>
      <w:r>
        <w:rPr>
          <w:rFonts w:ascii="Times New Roman" w:eastAsia="Times New Roman" w:hAnsi="Times New Roman" w:cs="Times New Roman"/>
          <w:sz w:val="28"/>
          <w:szCs w:val="28"/>
        </w:rPr>
        <w:t>.</w:t>
      </w:r>
    </w:p>
    <w:p w14:paraId="6253E9EF"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with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seem</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appear</w:t>
      </w:r>
      <w:proofErr w:type="spellEnd"/>
      <w:r>
        <w:rPr>
          <w:rFonts w:ascii="Times New Roman" w:eastAsia="Times New Roman" w:hAnsi="Times New Roman" w:cs="Times New Roman"/>
          <w:sz w:val="28"/>
          <w:szCs w:val="28"/>
        </w:rPr>
        <w:t>.</w:t>
      </w:r>
    </w:p>
    <w:p w14:paraId="48425655"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Passive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causative</w:t>
      </w:r>
      <w:proofErr w:type="spellEnd"/>
      <w:r>
        <w:rPr>
          <w:rFonts w:ascii="Times New Roman" w:eastAsia="Times New Roman" w:hAnsi="Times New Roman" w:cs="Times New Roman"/>
          <w:sz w:val="28"/>
          <w:szCs w:val="28"/>
        </w:rPr>
        <w:t>.</w:t>
      </w:r>
    </w:p>
    <w:p w14:paraId="33F6D2EC"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speech</w:t>
      </w:r>
      <w:proofErr w:type="spellEnd"/>
      <w:r>
        <w:rPr>
          <w:rFonts w:ascii="Times New Roman" w:eastAsia="Times New Roman" w:hAnsi="Times New Roman" w:cs="Times New Roman"/>
          <w:sz w:val="28"/>
          <w:szCs w:val="28"/>
        </w:rPr>
        <w:t>.</w:t>
      </w:r>
    </w:p>
    <w:p w14:paraId="1F066B9F"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verbs</w:t>
      </w:r>
      <w:proofErr w:type="spellEnd"/>
      <w:r>
        <w:rPr>
          <w:rFonts w:ascii="Times New Roman" w:eastAsia="Times New Roman" w:hAnsi="Times New Roman" w:cs="Times New Roman"/>
          <w:sz w:val="28"/>
          <w:szCs w:val="28"/>
        </w:rPr>
        <w:t>.</w:t>
      </w:r>
    </w:p>
    <w:p w14:paraId="545B7BF7"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Reported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questions</w:t>
      </w:r>
      <w:proofErr w:type="spellEnd"/>
      <w:r>
        <w:rPr>
          <w:rFonts w:ascii="Times New Roman" w:eastAsia="Times New Roman" w:hAnsi="Times New Roman" w:cs="Times New Roman"/>
          <w:sz w:val="28"/>
          <w:szCs w:val="28"/>
        </w:rPr>
        <w:t>.</w:t>
      </w:r>
    </w:p>
    <w:p w14:paraId="54AF9E54"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reason</w:t>
      </w:r>
      <w:proofErr w:type="spellEnd"/>
      <w:r>
        <w:rPr>
          <w:rFonts w:ascii="Times New Roman" w:eastAsia="Times New Roman" w:hAnsi="Times New Roman" w:cs="Times New Roman"/>
          <w:sz w:val="28"/>
          <w:szCs w:val="28"/>
        </w:rPr>
        <w:t>.</w:t>
      </w:r>
    </w:p>
    <w:p w14:paraId="7059D00F"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purpose</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result</w:t>
      </w:r>
      <w:proofErr w:type="spellEnd"/>
      <w:r>
        <w:rPr>
          <w:rFonts w:ascii="Times New Roman" w:eastAsia="Times New Roman" w:hAnsi="Times New Roman" w:cs="Times New Roman"/>
          <w:sz w:val="28"/>
          <w:szCs w:val="28"/>
        </w:rPr>
        <w:t>.</w:t>
      </w:r>
    </w:p>
    <w:p w14:paraId="408FBD98"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Clauses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contrast</w:t>
      </w:r>
      <w:proofErr w:type="spellEnd"/>
      <w:r>
        <w:rPr>
          <w:rFonts w:ascii="Times New Roman" w:eastAsia="Times New Roman" w:hAnsi="Times New Roman" w:cs="Times New Roman"/>
          <w:sz w:val="28"/>
          <w:szCs w:val="28"/>
        </w:rPr>
        <w:t>.</w:t>
      </w:r>
    </w:p>
    <w:p w14:paraId="65694AA8" w14:textId="77777777" w:rsidR="009834D8" w:rsidRDefault="002E775D">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either</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or</w:t>
      </w:r>
      <w:proofErr w:type="spellEnd"/>
      <w:r>
        <w:rPr>
          <w:rFonts w:ascii="Times New Roman" w:eastAsia="Times New Roman" w:hAnsi="Times New Roman" w:cs="Times New Roman"/>
          <w:sz w:val="28"/>
          <w:szCs w:val="28"/>
        </w:rPr>
        <w:t>.</w:t>
      </w:r>
    </w:p>
    <w:p w14:paraId="1361F217" w14:textId="77777777" w:rsidR="009834D8" w:rsidRDefault="002E775D">
      <w:pPr>
        <w:spacing w:before="240"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Speaking</w:t>
      </w:r>
      <w:proofErr w:type="spellEnd"/>
    </w:p>
    <w:p w14:paraId="2F9114C7"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Natural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disasters</w:t>
      </w:r>
      <w:proofErr w:type="spellEnd"/>
      <w:r>
        <w:rPr>
          <w:rFonts w:ascii="Times New Roman" w:eastAsia="Times New Roman" w:hAnsi="Times New Roman" w:cs="Times New Roman"/>
          <w:sz w:val="28"/>
          <w:szCs w:val="28"/>
        </w:rPr>
        <w:t>.</w:t>
      </w:r>
    </w:p>
    <w:p w14:paraId="6BD6E783"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Money, </w:t>
      </w:r>
      <w:proofErr w:type="spellStart"/>
      <w:r>
        <w:rPr>
          <w:rFonts w:ascii="Times New Roman" w:eastAsia="Times New Roman" w:hAnsi="Times New Roman" w:cs="Times New Roman"/>
          <w:sz w:val="28"/>
          <w:szCs w:val="28"/>
        </w:rPr>
        <w:t>shopping</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poverty</w:t>
      </w:r>
      <w:proofErr w:type="spellEnd"/>
      <w:r>
        <w:rPr>
          <w:rFonts w:ascii="Times New Roman" w:eastAsia="Times New Roman" w:hAnsi="Times New Roman" w:cs="Times New Roman"/>
          <w:sz w:val="28"/>
          <w:szCs w:val="28"/>
        </w:rPr>
        <w:t>.</w:t>
      </w:r>
    </w:p>
    <w:p w14:paraId="2E7C88E6"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art</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artists</w:t>
      </w:r>
      <w:proofErr w:type="spellEnd"/>
      <w:r>
        <w:rPr>
          <w:rFonts w:ascii="Times New Roman" w:eastAsia="Times New Roman" w:hAnsi="Times New Roman" w:cs="Times New Roman"/>
          <w:sz w:val="28"/>
          <w:szCs w:val="28"/>
        </w:rPr>
        <w:t>.</w:t>
      </w:r>
    </w:p>
    <w:p w14:paraId="7A9CA037"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skills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qualities</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qualifications</w:t>
      </w:r>
      <w:proofErr w:type="spellEnd"/>
      <w:r>
        <w:rPr>
          <w:rFonts w:ascii="Times New Roman" w:eastAsia="Times New Roman" w:hAnsi="Times New Roman" w:cs="Times New Roman"/>
          <w:sz w:val="28"/>
          <w:szCs w:val="28"/>
        </w:rPr>
        <w:t>.</w:t>
      </w:r>
    </w:p>
    <w:p w14:paraId="65BB54D1"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sport</w:t>
      </w:r>
      <w:proofErr w:type="spellEnd"/>
      <w:r>
        <w:rPr>
          <w:rFonts w:ascii="Times New Roman" w:eastAsia="Times New Roman" w:hAnsi="Times New Roman" w:cs="Times New Roman"/>
          <w:sz w:val="28"/>
          <w:szCs w:val="28"/>
        </w:rPr>
        <w:t>.</w:t>
      </w:r>
    </w:p>
    <w:p w14:paraId="5EB1B30F" w14:textId="77777777" w:rsidR="009834D8" w:rsidRDefault="002E775D">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Talking</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about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life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future</w:t>
      </w:r>
      <w:proofErr w:type="spellEnd"/>
      <w:r>
        <w:rPr>
          <w:rFonts w:ascii="Times New Roman" w:eastAsia="Times New Roman" w:hAnsi="Times New Roman" w:cs="Times New Roman"/>
          <w:sz w:val="28"/>
          <w:szCs w:val="28"/>
        </w:rPr>
        <w:t>.</w:t>
      </w:r>
    </w:p>
    <w:p w14:paraId="622F3E2F" w14:textId="77777777" w:rsidR="009834D8" w:rsidRDefault="002E775D">
      <w:pPr>
        <w:shd w:val="clear" w:color="auto" w:fill="FFFFFF"/>
        <w:spacing w:before="240" w:after="240" w:line="27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Критерії оцінки знань</w:t>
      </w:r>
    </w:p>
    <w:p w14:paraId="497174F4" w14:textId="77777777" w:rsidR="009834D8" w:rsidRDefault="002E775D">
      <w:pPr>
        <w:shd w:val="clear" w:color="auto" w:fill="FFFFFF"/>
        <w:spacing w:before="240" w:after="240" w:line="273"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для підсумкового контролю (залік)</w:t>
      </w:r>
      <w:r>
        <w:rPr>
          <w:rFonts w:ascii="Times New Roman" w:eastAsia="Times New Roman" w:hAnsi="Times New Roman" w:cs="Times New Roman"/>
          <w:sz w:val="28"/>
          <w:szCs w:val="28"/>
        </w:rPr>
        <w:t xml:space="preserve"> – 40 балів</w:t>
      </w:r>
    </w:p>
    <w:p w14:paraId="20A0935A" w14:textId="77777777" w:rsidR="009834D8" w:rsidRDefault="002E775D">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Виконання теоретичної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4B41ADF3" w14:textId="77777777" w:rsidR="009834D8" w:rsidRDefault="002E775D">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Виконання практичної частини завдання – </w:t>
      </w:r>
      <w:proofErr w:type="spellStart"/>
      <w:r>
        <w:rPr>
          <w:rFonts w:ascii="Times New Roman" w:eastAsia="Times New Roman" w:hAnsi="Times New Roman" w:cs="Times New Roman"/>
          <w:sz w:val="28"/>
          <w:szCs w:val="28"/>
        </w:rPr>
        <w:t>max</w:t>
      </w:r>
      <w:proofErr w:type="spellEnd"/>
      <w:r>
        <w:rPr>
          <w:rFonts w:ascii="Times New Roman" w:eastAsia="Times New Roman" w:hAnsi="Times New Roman" w:cs="Times New Roman"/>
          <w:sz w:val="28"/>
          <w:szCs w:val="28"/>
        </w:rPr>
        <w:t xml:space="preserve"> 20 балів</w:t>
      </w:r>
    </w:p>
    <w:p w14:paraId="31BB1D58" w14:textId="77777777" w:rsidR="009834D8" w:rsidRDefault="002E775D">
      <w:pPr>
        <w:shd w:val="clear" w:color="auto" w:fill="FFFFFF"/>
        <w:spacing w:before="240" w:after="240" w:line="273"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підсумковий контроль виносяться питання, ситуаційні завдання тощо, що передбачають перевірку розуміння здобувачами вищої освіти програмного матеріалу дисципліни в цілому та рівня сформованості відповідних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після опанування курсу.</w:t>
      </w:r>
    </w:p>
    <w:p w14:paraId="7261792E"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Шкала оцінювання: національна та ECTS</w:t>
      </w:r>
    </w:p>
    <w:tbl>
      <w:tblPr>
        <w:tblStyle w:val="afff7"/>
        <w:tblW w:w="96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0"/>
        <w:gridCol w:w="1605"/>
        <w:gridCol w:w="1905"/>
        <w:gridCol w:w="1080"/>
        <w:gridCol w:w="4185"/>
      </w:tblGrid>
      <w:tr w:rsidR="009834D8" w14:paraId="128EBAA6" w14:textId="77777777">
        <w:trPr>
          <w:trHeight w:val="450"/>
        </w:trPr>
        <w:tc>
          <w:tcPr>
            <w:tcW w:w="87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072CD1A" w14:textId="77777777" w:rsidR="009834D8" w:rsidRDefault="002E775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в балах</w:t>
            </w:r>
          </w:p>
        </w:tc>
        <w:tc>
          <w:tcPr>
            <w:tcW w:w="3510"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6F332DCB" w14:textId="77777777" w:rsidR="009834D8" w:rsidRDefault="002E775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 за національною шкалою</w:t>
            </w:r>
          </w:p>
        </w:tc>
        <w:tc>
          <w:tcPr>
            <w:tcW w:w="5265" w:type="dxa"/>
            <w:gridSpan w:val="2"/>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970AC4D"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sz w:val="20"/>
                <w:szCs w:val="20"/>
              </w:rPr>
              <w:t xml:space="preserve">Оцінка за шкалою </w:t>
            </w:r>
            <w:r>
              <w:rPr>
                <w:rFonts w:ascii="Times New Roman" w:eastAsia="Times New Roman" w:hAnsi="Times New Roman" w:cs="Times New Roman"/>
              </w:rPr>
              <w:t>ECTS</w:t>
            </w:r>
          </w:p>
        </w:tc>
      </w:tr>
      <w:tr w:rsidR="009834D8" w14:paraId="207B96F3" w14:textId="77777777">
        <w:trPr>
          <w:trHeight w:val="1140"/>
        </w:trPr>
        <w:tc>
          <w:tcPr>
            <w:tcW w:w="87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89B4062"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6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701AD6B" w14:textId="77777777" w:rsidR="009834D8" w:rsidRDefault="002E775D">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Залік</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66B618" w14:textId="77777777" w:rsidR="009834D8" w:rsidRDefault="002E775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Екзамен/ диференційований залік</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D64707D" w14:textId="77777777" w:rsidR="009834D8" w:rsidRDefault="002E775D">
            <w:pPr>
              <w:spacing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Оцінка</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3C46FA" w14:textId="77777777" w:rsidR="009834D8" w:rsidRDefault="002E775D">
            <w:pPr>
              <w:spacing w:before="2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Пояснення</w:t>
            </w:r>
          </w:p>
        </w:tc>
      </w:tr>
      <w:tr w:rsidR="009834D8" w14:paraId="2835F8AC" w14:textId="77777777">
        <w:trPr>
          <w:trHeight w:val="192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05AAF9C"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90-100</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20FCA83" w14:textId="77777777" w:rsidR="009834D8" w:rsidRDefault="002E775D">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зараховано</w:t>
            </w:r>
          </w:p>
        </w:tc>
        <w:tc>
          <w:tcPr>
            <w:tcW w:w="19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2D8F16F"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Відмінно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B31441"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A</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C1CCEC9"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Відмінно</w:t>
            </w:r>
            <w:r>
              <w:rPr>
                <w:rFonts w:ascii="Times New Roman" w:eastAsia="Times New Roman" w:hAnsi="Times New Roman" w:cs="Times New Roman"/>
              </w:rPr>
              <w:t>» - теоретичний зміст курсу засвоєний у повному обсязі; сформовані необхідні практичні навички роботи із засвоєним матеріалом; всі навчальні завдання, передбачені РПНД, виконані в повному обсязі.</w:t>
            </w:r>
          </w:p>
        </w:tc>
      </w:tr>
      <w:tr w:rsidR="009834D8" w14:paraId="291414E6" w14:textId="77777777">
        <w:trPr>
          <w:trHeight w:val="240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9919781"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83-89</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6E1279"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6C760EF"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Добре</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DE7468"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B</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624B3D6"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Дуже добре</w:t>
            </w:r>
            <w:r>
              <w:rPr>
                <w:rFonts w:ascii="Times New Roman" w:eastAsia="Times New Roman" w:hAnsi="Times New Roman" w:cs="Times New Roman"/>
              </w:rPr>
              <w:t>» - теоретичний зміст курсу засвоєний в повному обсязі; в основному сформовані необхідні практичні навички роботи із засвоєним матеріалом; всі навчальні завдання, передбачені РПНД, виконані, якість виконання більшості з них оцінена кількістю балів, близько до максимальної.</w:t>
            </w:r>
          </w:p>
        </w:tc>
      </w:tr>
      <w:tr w:rsidR="009834D8" w14:paraId="103B1738" w14:textId="77777777">
        <w:trPr>
          <w:trHeight w:val="24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2729493"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75-82</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BA76CA"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C6BDD62"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118B357"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C</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BA4E6E7"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Добре</w:t>
            </w:r>
            <w:r>
              <w:rPr>
                <w:rFonts w:ascii="Times New Roman" w:eastAsia="Times New Roman" w:hAnsi="Times New Roman" w:cs="Times New Roman"/>
              </w:rPr>
              <w:t>» - теоретичний зміст курсу засвоєний цілком; в основному сформовані практичні навички роботи із засвоєним матеріалом; всі навчальні завдання, передбачені РПНД, виконані, якість виконання жодного з них не оцінена мінімальною кількістю балів, деякі види завдань виконані з помилками.</w:t>
            </w:r>
          </w:p>
        </w:tc>
      </w:tr>
      <w:tr w:rsidR="009834D8" w14:paraId="51F11C41" w14:textId="77777777">
        <w:trPr>
          <w:trHeight w:val="241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5F67704"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68-74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B40ACB9"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B2EE7A3"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179150E"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D</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D29A6CE"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Задовільно</w:t>
            </w:r>
            <w:r>
              <w:rPr>
                <w:rFonts w:ascii="Times New Roman" w:eastAsia="Times New Roman" w:hAnsi="Times New Roman" w:cs="Times New Roman"/>
              </w:rPr>
              <w:t>» - теоретичний зміст курсу засвоєний не повністю; але прогалини не носять істотного характеру; в основному сформовані необхідні практичні навички роботи із засвоєним матеріалом; більшість передбачених РПНД навчальних завдань виконано, деякі з виконаних завдань містять помилки.</w:t>
            </w:r>
          </w:p>
        </w:tc>
      </w:tr>
      <w:tr w:rsidR="009834D8" w14:paraId="4D026BA0" w14:textId="77777777">
        <w:trPr>
          <w:trHeight w:val="2190"/>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9D5C746"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60-67</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94AA438"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F8ABF61"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8DCA735"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E</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4077439"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Достатньо</w:t>
            </w:r>
            <w:r>
              <w:rPr>
                <w:rFonts w:ascii="Times New Roman" w:eastAsia="Times New Roman" w:hAnsi="Times New Roman" w:cs="Times New Roman"/>
              </w:rPr>
              <w:t>» - теоретичний зміст курсу засвоєний частково; не сформовано деякі практичні навички роботи; частина передбачених РПНД навчальних завдань не виконані або якість виконання деяких з них оцінено числом балів, близьким до мінімального.</w:t>
            </w:r>
          </w:p>
        </w:tc>
      </w:tr>
      <w:tr w:rsidR="009834D8" w14:paraId="32380ABE" w14:textId="77777777">
        <w:trPr>
          <w:trHeight w:val="298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0E7A673"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35-59</w:t>
            </w:r>
          </w:p>
        </w:tc>
        <w:tc>
          <w:tcPr>
            <w:tcW w:w="16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1E97501" w14:textId="77777777" w:rsidR="009834D8" w:rsidRDefault="002E775D">
            <w:pPr>
              <w:spacing w:line="240" w:lineRule="auto"/>
              <w:ind w:left="120" w:right="120"/>
              <w:jc w:val="center"/>
              <w:rPr>
                <w:rFonts w:ascii="Times New Roman" w:eastAsia="Times New Roman" w:hAnsi="Times New Roman" w:cs="Times New Roman"/>
              </w:rPr>
            </w:pPr>
            <w:r>
              <w:rPr>
                <w:rFonts w:ascii="Times New Roman" w:eastAsia="Times New Roman" w:hAnsi="Times New Roman" w:cs="Times New Roman"/>
              </w:rPr>
              <w:t>не зараховано</w:t>
            </w:r>
          </w:p>
        </w:tc>
        <w:tc>
          <w:tcPr>
            <w:tcW w:w="1905" w:type="dxa"/>
            <w:vMerge w:val="restart"/>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43A5824"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Незадовільно</w:t>
            </w: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D54406F"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FX</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438CDB3"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Умовно незадовільно</w:t>
            </w:r>
            <w:r>
              <w:rPr>
                <w:rFonts w:ascii="Times New Roman" w:eastAsia="Times New Roman" w:hAnsi="Times New Roman" w:cs="Times New Roman"/>
              </w:rPr>
              <w:t>» - теоретичний зміст курсу засвоєний частково; не сформовані необхідні практичні навички роботи; більшість навчальних завдань не виконано або якість їх виконання оцінено кількістю балів, близько до мінімальної; при додатковій самостійній роботі над матеріалом курсу можливе підвищення якості виконання навчальних завдань (з можливістю повторного складання).</w:t>
            </w:r>
          </w:p>
        </w:tc>
      </w:tr>
      <w:tr w:rsidR="009834D8" w14:paraId="3B116303" w14:textId="77777777">
        <w:trPr>
          <w:trHeight w:val="2655"/>
        </w:trPr>
        <w:tc>
          <w:tcPr>
            <w:tcW w:w="87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B00F623"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1-34</w:t>
            </w:r>
          </w:p>
        </w:tc>
        <w:tc>
          <w:tcPr>
            <w:tcW w:w="16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EEF71C2"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905" w:type="dxa"/>
            <w:vMerge/>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EBFF89"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rPr>
            </w:pPr>
          </w:p>
        </w:tc>
        <w:tc>
          <w:tcPr>
            <w:tcW w:w="108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2B6FF5D" w14:textId="77777777" w:rsidR="009834D8" w:rsidRDefault="002E775D">
            <w:pPr>
              <w:spacing w:before="240" w:line="240" w:lineRule="auto"/>
              <w:jc w:val="center"/>
              <w:rPr>
                <w:rFonts w:ascii="Times New Roman" w:eastAsia="Times New Roman" w:hAnsi="Times New Roman" w:cs="Times New Roman"/>
              </w:rPr>
            </w:pPr>
            <w:r>
              <w:rPr>
                <w:rFonts w:ascii="Times New Roman" w:eastAsia="Times New Roman" w:hAnsi="Times New Roman" w:cs="Times New Roman"/>
              </w:rPr>
              <w:t>F</w:t>
            </w:r>
          </w:p>
        </w:tc>
        <w:tc>
          <w:tcPr>
            <w:tcW w:w="418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16F6F65" w14:textId="77777777" w:rsidR="009834D8" w:rsidRDefault="002E775D">
            <w:pPr>
              <w:spacing w:before="24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Безумовно незадовільно</w:t>
            </w:r>
            <w:r>
              <w:rPr>
                <w:rFonts w:ascii="Times New Roman" w:eastAsia="Times New Roman" w:hAnsi="Times New Roman" w:cs="Times New Roman"/>
              </w:rPr>
              <w:t>» - теоретичний зміст курсу не засвоєний; не сформовані необхідні практичні навички роботи; всі виконані навчальні завдання містять грубі помилки або не виконані взагалі; додаткова самостійна робота над матеріалом курсу не призведе до значного підвищення якості виконання навчальних завдань.</w:t>
            </w:r>
          </w:p>
        </w:tc>
      </w:tr>
    </w:tbl>
    <w:p w14:paraId="25104475"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C1EF239" w14:textId="77777777"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Інструменти, обладнання та програмне забезпечення, використання яких передбачено навчальною дисципліною</w:t>
      </w:r>
    </w:p>
    <w:p w14:paraId="4A3F7DFA" w14:textId="77777777" w:rsidR="009834D8" w:rsidRDefault="002E775D">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Технічні засоби: комп’ютер, мультимедійні презентації, відеоматеріали, чат, аудіозаписи тощо.</w:t>
      </w:r>
    </w:p>
    <w:p w14:paraId="00D0B0AC" w14:textId="77777777" w:rsidR="009834D8" w:rsidRDefault="002E775D">
      <w:pPr>
        <w:shd w:val="clear" w:color="auto" w:fill="FFFFFF"/>
        <w:spacing w:before="120" w:after="120" w:line="27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Обладнання: настільні та портативні комп’ютери, смартфони, портативні мультимедійні програвачі.</w:t>
      </w:r>
    </w:p>
    <w:p w14:paraId="61166995" w14:textId="77777777" w:rsidR="009834D8" w:rsidRDefault="002E775D">
      <w:pPr>
        <w:shd w:val="clear" w:color="auto" w:fill="FFFFFF"/>
        <w:spacing w:before="120" w:after="120" w:line="273"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Програмне забезпечення: офісні програми, програми для перегляду файлів (.</w:t>
      </w:r>
      <w:proofErr w:type="spellStart"/>
      <w:r>
        <w:rPr>
          <w:rFonts w:ascii="Times New Roman" w:eastAsia="Times New Roman" w:hAnsi="Times New Roman" w:cs="Times New Roman"/>
          <w:sz w:val="28"/>
          <w:szCs w:val="28"/>
        </w:rPr>
        <w:t>pdf</w:t>
      </w:r>
      <w:proofErr w:type="spellEnd"/>
      <w:r>
        <w:rPr>
          <w:rFonts w:ascii="Times New Roman" w:eastAsia="Times New Roman" w:hAnsi="Times New Roman" w:cs="Times New Roman"/>
          <w:sz w:val="28"/>
          <w:szCs w:val="28"/>
        </w:rPr>
        <w:t>, .</w:t>
      </w:r>
      <w:proofErr w:type="spellStart"/>
      <w:r>
        <w:rPr>
          <w:rFonts w:ascii="Times New Roman" w:eastAsia="Times New Roman" w:hAnsi="Times New Roman" w:cs="Times New Roman"/>
          <w:sz w:val="28"/>
          <w:szCs w:val="28"/>
        </w:rPr>
        <w:t>djvu</w:t>
      </w:r>
      <w:proofErr w:type="spellEnd"/>
      <w:r>
        <w:rPr>
          <w:rFonts w:ascii="Times New Roman" w:eastAsia="Times New Roman" w:hAnsi="Times New Roman" w:cs="Times New Roman"/>
          <w:sz w:val="28"/>
          <w:szCs w:val="28"/>
        </w:rPr>
        <w:t xml:space="preserve">), електронні перекладачі текстів, електронні словники, мультимедійне програмне забезпечення, сервіс </w:t>
      </w:r>
      <w:proofErr w:type="spellStart"/>
      <w:r>
        <w:rPr>
          <w:rFonts w:ascii="Times New Roman" w:eastAsia="Times New Roman" w:hAnsi="Times New Roman" w:cs="Times New Roman"/>
          <w:sz w:val="28"/>
          <w:szCs w:val="28"/>
        </w:rPr>
        <w:t>відеотелефонного</w:t>
      </w:r>
      <w:proofErr w:type="spellEnd"/>
      <w:r>
        <w:rPr>
          <w:rFonts w:ascii="Times New Roman" w:eastAsia="Times New Roman" w:hAnsi="Times New Roman" w:cs="Times New Roman"/>
          <w:sz w:val="28"/>
          <w:szCs w:val="28"/>
        </w:rPr>
        <w:t xml:space="preserve"> зв'язку </w:t>
      </w:r>
      <w:proofErr w:type="spellStart"/>
      <w:r>
        <w:rPr>
          <w:rFonts w:ascii="Times New Roman" w:eastAsia="Times New Roman" w:hAnsi="Times New Roman" w:cs="Times New Roman"/>
          <w:sz w:val="28"/>
          <w:szCs w:val="28"/>
        </w:rPr>
        <w:t>Zoom</w:t>
      </w:r>
      <w:proofErr w:type="spellEnd"/>
      <w:r>
        <w:rPr>
          <w:rFonts w:ascii="Times New Roman" w:eastAsia="Times New Roman" w:hAnsi="Times New Roman" w:cs="Times New Roman"/>
          <w:sz w:val="28"/>
          <w:szCs w:val="28"/>
        </w:rPr>
        <w:t xml:space="preserve"> тощо.</w:t>
      </w:r>
    </w:p>
    <w:p w14:paraId="33DD74B0"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1D25708"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 навчальної дисципліни (рекомендовані джерела інформації)</w:t>
      </w:r>
    </w:p>
    <w:p w14:paraId="0D61B89C" w14:textId="77777777" w:rsidR="009834D8" w:rsidRDefault="002E775D">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Додаток 1.3. (оновлюється щорічно та/або в разі необхідності).</w:t>
      </w:r>
    </w:p>
    <w:p w14:paraId="657FD3F5" w14:textId="77777777" w:rsidR="00663144" w:rsidRDefault="00663144">
      <w:pPr>
        <w:spacing w:line="240" w:lineRule="auto"/>
        <w:ind w:left="6380"/>
        <w:jc w:val="right"/>
        <w:rPr>
          <w:rFonts w:ascii="Times New Roman" w:eastAsia="Times New Roman" w:hAnsi="Times New Roman" w:cs="Times New Roman"/>
        </w:rPr>
      </w:pPr>
    </w:p>
    <w:p w14:paraId="78F3DEF5" w14:textId="20F4AC39" w:rsidR="009834D8" w:rsidRDefault="002E775D">
      <w:pPr>
        <w:spacing w:line="240" w:lineRule="auto"/>
        <w:ind w:left="6380"/>
        <w:jc w:val="right"/>
        <w:rPr>
          <w:rFonts w:ascii="Times New Roman" w:eastAsia="Times New Roman" w:hAnsi="Times New Roman" w:cs="Times New Roman"/>
          <w:i/>
          <w:sz w:val="28"/>
          <w:szCs w:val="28"/>
        </w:rPr>
      </w:pPr>
      <w:r>
        <w:rPr>
          <w:rFonts w:ascii="Times New Roman" w:eastAsia="Times New Roman" w:hAnsi="Times New Roman" w:cs="Times New Roman"/>
        </w:rPr>
        <w:lastRenderedPageBreak/>
        <w:t xml:space="preserve">Додаток 1.1 </w:t>
      </w:r>
    </w:p>
    <w:p w14:paraId="7934268F" w14:textId="16E4C7AA"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ОБСЯГ НАВЧАЛЬНОЇ ДИСЦИПЛІНИ</w:t>
      </w:r>
    </w:p>
    <w:p w14:paraId="60B82885" w14:textId="77777777" w:rsidR="009834D8" w:rsidRDefault="002E775D">
      <w:pPr>
        <w:spacing w:before="240" w:line="240" w:lineRule="auto"/>
        <w:ind w:firstLine="70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«ІНОЗЕМНА МОВА»</w:t>
      </w:r>
    </w:p>
    <w:p w14:paraId="13F757CD" w14:textId="77777777"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12F01304" w14:textId="1419C430" w:rsidR="009834D8" w:rsidRDefault="002E775D">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w:t>
      </w:r>
      <w:r w:rsidR="00383F32" w:rsidRPr="00383F32">
        <w:rPr>
          <w:rFonts w:ascii="Times New Roman" w:eastAsia="Times New Roman" w:hAnsi="Times New Roman" w:cs="Times New Roman"/>
          <w:b/>
          <w:sz w:val="28"/>
          <w:szCs w:val="28"/>
        </w:rPr>
        <w:t>051 «Економіка»</w:t>
      </w:r>
    </w:p>
    <w:p w14:paraId="1F163521" w14:textId="77777777" w:rsidR="009834D8" w:rsidRDefault="002E775D">
      <w:pPr>
        <w:spacing w:before="240"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2023 / 2024</w:t>
      </w:r>
      <w:r>
        <w:rPr>
          <w:rFonts w:ascii="Times New Roman" w:eastAsia="Times New Roman" w:hAnsi="Times New Roman" w:cs="Times New Roman"/>
          <w:sz w:val="28"/>
          <w:szCs w:val="28"/>
        </w:rPr>
        <w:t xml:space="preserve"> навчальний рік</w:t>
      </w:r>
    </w:p>
    <w:p w14:paraId="32010111"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B92A6FD" w14:textId="1BC804A5" w:rsidR="009834D8" w:rsidRDefault="002E775D">
      <w:pPr>
        <w:spacing w:before="24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Форма навчання: ДЕННА</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Обсяг: </w:t>
      </w:r>
      <w:r w:rsidR="00CB72D9">
        <w:rPr>
          <w:rFonts w:ascii="Times New Roman" w:eastAsia="Times New Roman" w:hAnsi="Times New Roman" w:cs="Times New Roman"/>
          <w:b/>
          <w:sz w:val="28"/>
          <w:szCs w:val="28"/>
        </w:rPr>
        <w:t>5</w:t>
      </w:r>
      <w:r>
        <w:rPr>
          <w:rFonts w:ascii="Times New Roman" w:eastAsia="Times New Roman" w:hAnsi="Times New Roman" w:cs="Times New Roman"/>
          <w:sz w:val="28"/>
          <w:szCs w:val="28"/>
        </w:rPr>
        <w:t xml:space="preserve"> кредит</w:t>
      </w:r>
      <w:r w:rsidR="00CB72D9">
        <w:rPr>
          <w:rFonts w:ascii="Times New Roman" w:eastAsia="Times New Roman" w:hAnsi="Times New Roman" w:cs="Times New Roman"/>
          <w:sz w:val="28"/>
          <w:szCs w:val="28"/>
        </w:rPr>
        <w:t>ів</w:t>
      </w:r>
      <w:r>
        <w:rPr>
          <w:rFonts w:ascii="Times New Roman" w:eastAsia="Times New Roman" w:hAnsi="Times New Roman" w:cs="Times New Roman"/>
          <w:sz w:val="28"/>
          <w:szCs w:val="28"/>
        </w:rPr>
        <w:t xml:space="preserve"> ЄКТС (</w:t>
      </w:r>
      <w:r>
        <w:rPr>
          <w:rFonts w:ascii="Times New Roman" w:eastAsia="Times New Roman" w:hAnsi="Times New Roman" w:cs="Times New Roman"/>
          <w:b/>
          <w:sz w:val="28"/>
          <w:szCs w:val="28"/>
        </w:rPr>
        <w:t xml:space="preserve">120 </w:t>
      </w:r>
      <w:r>
        <w:rPr>
          <w:rFonts w:ascii="Times New Roman" w:eastAsia="Times New Roman" w:hAnsi="Times New Roman" w:cs="Times New Roman"/>
          <w:sz w:val="28"/>
          <w:szCs w:val="28"/>
        </w:rPr>
        <w:t>годин)</w:t>
      </w:r>
    </w:p>
    <w:p w14:paraId="741D327D" w14:textId="77777777"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Навчально-науковий інститут права та інноваційної освіти</w:t>
      </w:r>
    </w:p>
    <w:p w14:paraId="1F26EBE9" w14:textId="19F35AD9" w:rsidR="009834D8" w:rsidRDefault="002E775D">
      <w:pPr>
        <w:spacing w:before="240"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Курс </w:t>
      </w:r>
      <w:r>
        <w:rPr>
          <w:rFonts w:ascii="Times New Roman" w:eastAsia="Times New Roman" w:hAnsi="Times New Roman" w:cs="Times New Roman"/>
          <w:b/>
          <w:sz w:val="28"/>
          <w:szCs w:val="28"/>
        </w:rPr>
        <w:t>II</w:t>
      </w:r>
      <w:r w:rsidR="00863068">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Pr>
          <w:rFonts w:ascii="Times New Roman" w:eastAsia="Times New Roman" w:hAnsi="Times New Roman" w:cs="Times New Roman"/>
          <w:sz w:val="28"/>
          <w:szCs w:val="28"/>
        </w:rPr>
        <w:t xml:space="preserve">Група </w:t>
      </w:r>
      <w:r>
        <w:rPr>
          <w:rFonts w:ascii="Times New Roman" w:eastAsia="Times New Roman" w:hAnsi="Times New Roman" w:cs="Times New Roman"/>
          <w:b/>
          <w:sz w:val="28"/>
          <w:szCs w:val="28"/>
        </w:rPr>
        <w:t>Б-</w:t>
      </w:r>
      <w:r w:rsidR="00F151E9">
        <w:rPr>
          <w:rFonts w:ascii="Times New Roman" w:eastAsia="Times New Roman" w:hAnsi="Times New Roman" w:cs="Times New Roman"/>
          <w:b/>
          <w:sz w:val="28"/>
          <w:szCs w:val="28"/>
        </w:rPr>
        <w:t>ЕК</w:t>
      </w:r>
      <w:r>
        <w:rPr>
          <w:rFonts w:ascii="Times New Roman" w:eastAsia="Times New Roman" w:hAnsi="Times New Roman" w:cs="Times New Roman"/>
          <w:b/>
          <w:sz w:val="28"/>
          <w:szCs w:val="28"/>
        </w:rPr>
        <w:t>-</w:t>
      </w:r>
      <w:r w:rsidR="00863068" w:rsidRPr="00863068">
        <w:rPr>
          <w:rFonts w:ascii="Times New Roman" w:eastAsia="Times New Roman" w:hAnsi="Times New Roman" w:cs="Times New Roman"/>
          <w:b/>
          <w:sz w:val="28"/>
          <w:szCs w:val="28"/>
          <w:lang w:val="ru-RU"/>
        </w:rPr>
        <w:t>1</w:t>
      </w:r>
      <w:r>
        <w:rPr>
          <w:rFonts w:ascii="Times New Roman" w:eastAsia="Times New Roman" w:hAnsi="Times New Roman" w:cs="Times New Roman"/>
          <w:b/>
          <w:sz w:val="28"/>
          <w:szCs w:val="28"/>
        </w:rPr>
        <w:t>41</w:t>
      </w:r>
    </w:p>
    <w:tbl>
      <w:tblPr>
        <w:tblStyle w:val="afff8"/>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0"/>
        <w:gridCol w:w="3525"/>
        <w:gridCol w:w="1215"/>
        <w:gridCol w:w="1140"/>
        <w:gridCol w:w="1140"/>
        <w:gridCol w:w="675"/>
        <w:gridCol w:w="705"/>
        <w:gridCol w:w="795"/>
      </w:tblGrid>
      <w:tr w:rsidR="009834D8" w14:paraId="62F55475" w14:textId="77777777">
        <w:trPr>
          <w:trHeight w:val="285"/>
        </w:trPr>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334FEEB"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теми </w:t>
            </w:r>
          </w:p>
        </w:tc>
        <w:tc>
          <w:tcPr>
            <w:tcW w:w="352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3245CD5" w14:textId="77777777" w:rsidR="009834D8" w:rsidRDefault="002E775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Назва теми</w:t>
            </w:r>
          </w:p>
        </w:tc>
        <w:tc>
          <w:tcPr>
            <w:tcW w:w="121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50A1A96"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Загальний обсяг годин</w:t>
            </w:r>
          </w:p>
        </w:tc>
        <w:tc>
          <w:tcPr>
            <w:tcW w:w="3660" w:type="dxa"/>
            <w:gridSpan w:val="4"/>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1FAAEA13" w14:textId="77777777" w:rsidR="009834D8" w:rsidRDefault="002E775D">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Аудиторна робота</w:t>
            </w:r>
          </w:p>
        </w:tc>
        <w:tc>
          <w:tcPr>
            <w:tcW w:w="795" w:type="dxa"/>
            <w:vMerge w:val="restart"/>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AE29EDC"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С/Р та І/Р</w:t>
            </w:r>
          </w:p>
        </w:tc>
      </w:tr>
      <w:tr w:rsidR="009834D8" w14:paraId="50B7CFC8" w14:textId="77777777">
        <w:trPr>
          <w:trHeight w:val="675"/>
        </w:trPr>
        <w:tc>
          <w:tcPr>
            <w:tcW w:w="900" w:type="dxa"/>
            <w:vMerge/>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8B5F420"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352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776377D7"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21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3DF97C00"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716E072"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Всього</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3AD4417"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Лекції</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19F58F"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С/З</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3EE2234" w14:textId="77777777" w:rsidR="009834D8" w:rsidRDefault="002E775D">
            <w:pPr>
              <w:spacing w:after="0" w:line="240" w:lineRule="auto"/>
              <w:ind w:left="120" w:right="1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П/З</w:t>
            </w:r>
          </w:p>
        </w:tc>
        <w:tc>
          <w:tcPr>
            <w:tcW w:w="795" w:type="dxa"/>
            <w:vMerge/>
            <w:tcBorders>
              <w:top w:val="single" w:sz="8" w:space="0" w:color="000000"/>
              <w:left w:val="nil"/>
              <w:bottom w:val="single" w:sz="8" w:space="0" w:color="000000"/>
              <w:right w:val="single" w:sz="8" w:space="0" w:color="000000"/>
            </w:tcBorders>
            <w:shd w:val="clear" w:color="auto" w:fill="auto"/>
            <w:tcMar>
              <w:top w:w="0" w:type="dxa"/>
              <w:left w:w="120" w:type="dxa"/>
              <w:bottom w:w="0" w:type="dxa"/>
              <w:right w:w="120" w:type="dxa"/>
            </w:tcMar>
          </w:tcPr>
          <w:p w14:paraId="31A2E1A9" w14:textId="77777777" w:rsidR="009834D8" w:rsidRDefault="009834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1E3519" w14:paraId="7FC00EE3"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6AB1F1F"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D5BE94" w14:textId="1C800D2F" w:rsidR="001E3519" w:rsidRPr="006E1088"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roofErr w:type="spellStart"/>
            <w:r w:rsidRPr="006E1088">
              <w:rPr>
                <w:rFonts w:ascii="Times New Roman" w:eastAsia="Times New Roman" w:hAnsi="Times New Roman" w:cs="Times New Roman"/>
                <w:color w:val="000000" w:themeColor="text1"/>
                <w:sz w:val="24"/>
                <w:szCs w:val="24"/>
              </w:rPr>
              <w:t>Rersonally</w:t>
            </w:r>
            <w:proofErr w:type="spellEnd"/>
            <w:r w:rsidRPr="006E1088">
              <w:rPr>
                <w:rFonts w:ascii="Times New Roman" w:eastAsia="Times New Roman" w:hAnsi="Times New Roman" w:cs="Times New Roman"/>
                <w:color w:val="000000" w:themeColor="text1"/>
                <w:sz w:val="24"/>
                <w:szCs w:val="24"/>
              </w:rPr>
              <w:t xml:space="preserve"> </w:t>
            </w:r>
            <w:proofErr w:type="spellStart"/>
            <w:r w:rsidRPr="006E1088">
              <w:rPr>
                <w:rFonts w:ascii="Times New Roman" w:eastAsia="Times New Roman" w:hAnsi="Times New Roman" w:cs="Times New Roman"/>
                <w:color w:val="000000" w:themeColor="text1"/>
                <w:sz w:val="24"/>
                <w:szCs w:val="24"/>
              </w:rPr>
              <w:t>Speaking</w:t>
            </w:r>
            <w:proofErr w:type="spellEnd"/>
            <w:r w:rsidRPr="006E1088">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FD1731" w14:textId="11423AA2" w:rsidR="001E3519" w:rsidRPr="001E3519"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6FB46D" w14:textId="0E687398"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699CBA"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5AE7153"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03E4A41" w14:textId="1AE8D901" w:rsidR="001E3519" w:rsidRPr="0091418F"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B375EF"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1E3519" w14:paraId="7FAC447F"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6081C19"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2A8CE1" w14:textId="1C697BB2" w:rsidR="001E3519" w:rsidRPr="006E1088"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sidRPr="00441556">
              <w:rPr>
                <w:rFonts w:ascii="Times New Roman" w:eastAsia="Times New Roman" w:hAnsi="Times New Roman" w:cs="Times New Roman"/>
                <w:color w:val="000000" w:themeColor="text1"/>
                <w:sz w:val="24"/>
                <w:szCs w:val="24"/>
              </w:rPr>
              <w:t xml:space="preserve"> </w:t>
            </w:r>
            <w:proofErr w:type="spellStart"/>
            <w:r w:rsidRPr="00441556">
              <w:rPr>
                <w:rFonts w:ascii="Times New Roman" w:eastAsia="Times New Roman" w:hAnsi="Times New Roman" w:cs="Times New Roman"/>
                <w:color w:val="000000" w:themeColor="text1"/>
                <w:sz w:val="24"/>
                <w:szCs w:val="24"/>
              </w:rPr>
              <w:t>One</w:t>
            </w:r>
            <w:proofErr w:type="spellEnd"/>
            <w:r w:rsidRPr="00441556">
              <w:rPr>
                <w:rFonts w:ascii="Times New Roman" w:eastAsia="Times New Roman" w:hAnsi="Times New Roman" w:cs="Times New Roman"/>
                <w:color w:val="000000" w:themeColor="text1"/>
                <w:sz w:val="24"/>
                <w:szCs w:val="24"/>
              </w:rPr>
              <w:t xml:space="preserve"> </w:t>
            </w:r>
            <w:proofErr w:type="spellStart"/>
            <w:r w:rsidRPr="00441556">
              <w:rPr>
                <w:rFonts w:ascii="Times New Roman" w:eastAsia="Times New Roman" w:hAnsi="Times New Roman" w:cs="Times New Roman"/>
                <w:color w:val="000000" w:themeColor="text1"/>
                <w:sz w:val="24"/>
                <w:szCs w:val="24"/>
              </w:rPr>
              <w:t>World</w:t>
            </w:r>
            <w:proofErr w:type="spellEnd"/>
            <w:r w:rsidRPr="00441556">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B6B4423" w14:textId="77777777" w:rsidR="001E3519" w:rsidRDefault="001E3519" w:rsidP="001E351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21FFF4" w14:textId="76B0E895"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C652AFF"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02F8666"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A43EA5E" w14:textId="1787D58D" w:rsidR="001E3519" w:rsidRPr="00A13732"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A8306E5" w14:textId="0A269D51" w:rsidR="001E3519" w:rsidRPr="00E83F41"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E3519" w14:paraId="797231A5"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0ECCBD04"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F7C061D" w14:textId="7ECA788D" w:rsidR="001E3519" w:rsidRPr="006E1088"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roofErr w:type="spellStart"/>
            <w:r w:rsidRPr="00D642AF">
              <w:rPr>
                <w:rFonts w:ascii="Times New Roman" w:eastAsia="Times New Roman" w:hAnsi="Times New Roman" w:cs="Times New Roman"/>
                <w:color w:val="000000" w:themeColor="text1"/>
                <w:sz w:val="24"/>
                <w:szCs w:val="24"/>
              </w:rPr>
              <w:t>Star</w:t>
            </w:r>
            <w:proofErr w:type="spellEnd"/>
            <w:r w:rsidRPr="00D642AF">
              <w:rPr>
                <w:rFonts w:ascii="Times New Roman" w:eastAsia="Times New Roman" w:hAnsi="Times New Roman" w:cs="Times New Roman"/>
                <w:color w:val="000000" w:themeColor="text1"/>
                <w:sz w:val="24"/>
                <w:szCs w:val="24"/>
              </w:rPr>
              <w:t xml:space="preserve"> </w:t>
            </w:r>
            <w:proofErr w:type="spellStart"/>
            <w:r w:rsidRPr="00D642AF">
              <w:rPr>
                <w:rFonts w:ascii="Times New Roman" w:eastAsia="Times New Roman" w:hAnsi="Times New Roman" w:cs="Times New Roman"/>
                <w:color w:val="000000" w:themeColor="text1"/>
                <w:sz w:val="24"/>
                <w:szCs w:val="24"/>
              </w:rPr>
              <w:t>Quality</w:t>
            </w:r>
            <w:proofErr w:type="spellEnd"/>
            <w:r w:rsidRPr="00D642AF">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4036133" w14:textId="1B29BC76" w:rsidR="001E3519" w:rsidRPr="001E3519"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0B4B321" w14:textId="163401A1"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48A50C"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F08FB6"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7C5E9A1"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A0C9FF" w14:textId="435E0E1F" w:rsidR="001E3519" w:rsidRPr="00E83F41"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E3519" w14:paraId="779226B8"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CE78A71"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9B6E27F" w14:textId="17463D77" w:rsidR="001E3519" w:rsidRPr="006E1088"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roofErr w:type="spellStart"/>
            <w:r w:rsidRPr="003F6A44">
              <w:rPr>
                <w:rFonts w:ascii="Times New Roman" w:eastAsia="Times New Roman" w:hAnsi="Times New Roman" w:cs="Times New Roman"/>
                <w:color w:val="000000" w:themeColor="text1"/>
                <w:sz w:val="24"/>
                <w:szCs w:val="24"/>
              </w:rPr>
              <w:t>City</w:t>
            </w:r>
            <w:proofErr w:type="spellEnd"/>
            <w:r w:rsidRPr="003F6A44">
              <w:rPr>
                <w:rFonts w:ascii="Times New Roman" w:eastAsia="Times New Roman" w:hAnsi="Times New Roman" w:cs="Times New Roman"/>
                <w:color w:val="000000" w:themeColor="text1"/>
                <w:sz w:val="24"/>
                <w:szCs w:val="24"/>
              </w:rPr>
              <w:t xml:space="preserve"> </w:t>
            </w:r>
            <w:proofErr w:type="spellStart"/>
            <w:r w:rsidRPr="003F6A44">
              <w:rPr>
                <w:rFonts w:ascii="Times New Roman" w:eastAsia="Times New Roman" w:hAnsi="Times New Roman" w:cs="Times New Roman"/>
                <w:color w:val="000000" w:themeColor="text1"/>
                <w:sz w:val="24"/>
                <w:szCs w:val="24"/>
              </w:rPr>
              <w:t>Living</w:t>
            </w:r>
            <w:proofErr w:type="spellEnd"/>
            <w:r w:rsidRPr="003F6A44">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81C0CFD" w14:textId="77777777" w:rsidR="001E3519" w:rsidRDefault="001E3519" w:rsidP="001E3519">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2AFA23" w14:textId="056A17E2"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6CADB59"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F4D9583"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E6D9490" w14:textId="50D4DD83" w:rsidR="001E3519" w:rsidRPr="004810C2"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E92736" w14:textId="4EB46C4B" w:rsidR="001E3519" w:rsidRPr="00E83F41"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E3519" w14:paraId="6AD88B99" w14:textId="77777777">
        <w:trPr>
          <w:trHeight w:val="27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CE45475"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E88F0D6" w14:textId="1EE8C1EA" w:rsidR="001E3519" w:rsidRPr="00483F72"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lang w:val="en-US"/>
              </w:rPr>
            </w:pPr>
            <w:proofErr w:type="spellStart"/>
            <w:r w:rsidRPr="00483F72">
              <w:rPr>
                <w:rFonts w:ascii="Times New Roman" w:eastAsia="Times New Roman" w:hAnsi="Times New Roman" w:cs="Times New Roman"/>
                <w:color w:val="000000" w:themeColor="text1"/>
                <w:sz w:val="24"/>
                <w:szCs w:val="24"/>
              </w:rPr>
              <w:t>Tied</w:t>
            </w:r>
            <w:proofErr w:type="spellEnd"/>
            <w:r w:rsidRPr="00483F72">
              <w:rPr>
                <w:rFonts w:ascii="Times New Roman" w:eastAsia="Times New Roman" w:hAnsi="Times New Roman" w:cs="Times New Roman"/>
                <w:color w:val="000000" w:themeColor="text1"/>
                <w:sz w:val="24"/>
                <w:szCs w:val="24"/>
              </w:rPr>
              <w:t xml:space="preserve"> </w:t>
            </w:r>
            <w:proofErr w:type="spellStart"/>
            <w:r w:rsidRPr="00483F72">
              <w:rPr>
                <w:rFonts w:ascii="Times New Roman" w:eastAsia="Times New Roman" w:hAnsi="Times New Roman" w:cs="Times New Roman"/>
                <w:color w:val="000000" w:themeColor="text1"/>
                <w:sz w:val="24"/>
                <w:szCs w:val="24"/>
              </w:rPr>
              <w:t>to</w:t>
            </w:r>
            <w:proofErr w:type="spellEnd"/>
            <w:r w:rsidRPr="00483F72">
              <w:rPr>
                <w:rFonts w:ascii="Times New Roman" w:eastAsia="Times New Roman" w:hAnsi="Times New Roman" w:cs="Times New Roman"/>
                <w:color w:val="000000" w:themeColor="text1"/>
                <w:sz w:val="24"/>
                <w:szCs w:val="24"/>
              </w:rPr>
              <w:t xml:space="preserve"> </w:t>
            </w:r>
            <w:proofErr w:type="spellStart"/>
            <w:r w:rsidRPr="00483F72">
              <w:rPr>
                <w:rFonts w:ascii="Times New Roman" w:eastAsia="Times New Roman" w:hAnsi="Times New Roman" w:cs="Times New Roman"/>
                <w:color w:val="000000" w:themeColor="text1"/>
                <w:sz w:val="24"/>
                <w:szCs w:val="24"/>
              </w:rPr>
              <w:t>Technology</w:t>
            </w:r>
            <w:proofErr w:type="spellEnd"/>
            <w:r>
              <w:rPr>
                <w:rFonts w:ascii="Times New Roman" w:eastAsia="Times New Roman" w:hAnsi="Times New Roman" w:cs="Times New Roman"/>
                <w:color w:val="000000" w:themeColor="text1"/>
                <w:sz w:val="24"/>
                <w:szCs w:val="24"/>
                <w:lang w:val="en-US"/>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68BFD8A" w14:textId="4338F70D" w:rsidR="001E3519" w:rsidRPr="001E3519"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38A48A9" w14:textId="21DD6FCD"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1257B5"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9BB8C33"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AFE6B60" w14:textId="2C885AE5" w:rsidR="001E3519" w:rsidRPr="0091418F"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D6A1C9C" w14:textId="1829957B" w:rsidR="001E3519" w:rsidRPr="00E83F41"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1E3519" w14:paraId="1D51027D" w14:textId="77777777">
        <w:trPr>
          <w:trHeight w:val="25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10706166"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255406D" w14:textId="370AF756" w:rsidR="001E3519" w:rsidRPr="002420EC"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roofErr w:type="spellStart"/>
            <w:r w:rsidRPr="002420EC">
              <w:rPr>
                <w:rFonts w:ascii="Times New Roman" w:eastAsia="Times New Roman" w:hAnsi="Times New Roman" w:cs="Times New Roman"/>
                <w:color w:val="000000" w:themeColor="text1"/>
                <w:sz w:val="24"/>
                <w:szCs w:val="24"/>
              </w:rPr>
              <w:t>Fun</w:t>
            </w:r>
            <w:proofErr w:type="spellEnd"/>
            <w:r w:rsidRPr="002420EC">
              <w:rPr>
                <w:rFonts w:ascii="Times New Roman" w:eastAsia="Times New Roman" w:hAnsi="Times New Roman" w:cs="Times New Roman"/>
                <w:color w:val="000000" w:themeColor="text1"/>
                <w:sz w:val="24"/>
                <w:szCs w:val="24"/>
              </w:rPr>
              <w:t xml:space="preserve">, </w:t>
            </w:r>
            <w:proofErr w:type="spellStart"/>
            <w:r w:rsidRPr="002420EC">
              <w:rPr>
                <w:rFonts w:ascii="Times New Roman" w:eastAsia="Times New Roman" w:hAnsi="Times New Roman" w:cs="Times New Roman"/>
                <w:color w:val="000000" w:themeColor="text1"/>
                <w:sz w:val="24"/>
                <w:szCs w:val="24"/>
              </w:rPr>
              <w:t>Fun</w:t>
            </w:r>
            <w:proofErr w:type="spellEnd"/>
            <w:r w:rsidRPr="002420EC">
              <w:rPr>
                <w:rFonts w:ascii="Times New Roman" w:eastAsia="Times New Roman" w:hAnsi="Times New Roman" w:cs="Times New Roman"/>
                <w:color w:val="000000" w:themeColor="text1"/>
                <w:sz w:val="24"/>
                <w:szCs w:val="24"/>
              </w:rPr>
              <w:t xml:space="preserve">, </w:t>
            </w:r>
            <w:proofErr w:type="spellStart"/>
            <w:r w:rsidRPr="002420EC">
              <w:rPr>
                <w:rFonts w:ascii="Times New Roman" w:eastAsia="Times New Roman" w:hAnsi="Times New Roman" w:cs="Times New Roman"/>
                <w:color w:val="000000" w:themeColor="text1"/>
                <w:sz w:val="24"/>
                <w:szCs w:val="24"/>
              </w:rPr>
              <w:t>Fun</w:t>
            </w:r>
            <w:proofErr w:type="spellEnd"/>
            <w:r w:rsidRPr="002420EC">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B955C2E" w14:textId="2174334A" w:rsidR="001E3519" w:rsidRPr="001E3519"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11</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BFE2E99" w14:textId="507FACBD"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14E6DEA"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8DB64AE"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03B2234F" w14:textId="48E86B31" w:rsidR="001E3519" w:rsidRPr="0091418F"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40134BC" w14:textId="6AD050AB" w:rsidR="001E3519" w:rsidRPr="00E83F41"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5</w:t>
            </w:r>
          </w:p>
        </w:tc>
      </w:tr>
      <w:tr w:rsidR="00EE56E7" w14:paraId="6C317D0B" w14:textId="77777777" w:rsidTr="00FD248C">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7014D82" w14:textId="77777777" w:rsidR="00EE56E7" w:rsidRDefault="00EE56E7" w:rsidP="00FD248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80772DB" w14:textId="7E0A186A" w:rsidR="00EE56E7" w:rsidRDefault="00EE56E7" w:rsidP="00FD248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w:t>
            </w:r>
            <w:r w:rsidR="0091418F">
              <w:rPr>
                <w:rFonts w:ascii="Times New Roman" w:eastAsia="Times New Roman" w:hAnsi="Times New Roman" w:cs="Times New Roman"/>
                <w:b/>
                <w:sz w:val="20"/>
                <w:szCs w:val="20"/>
                <w:lang w:val="en-US"/>
              </w:rPr>
              <w:t xml:space="preserve"> I</w:t>
            </w:r>
            <w:r>
              <w:rPr>
                <w:rFonts w:ascii="Times New Roman" w:eastAsia="Times New Roman" w:hAnsi="Times New Roman" w:cs="Times New Roman"/>
                <w:b/>
                <w:sz w:val="20"/>
                <w:szCs w:val="20"/>
              </w:rPr>
              <w:t xml:space="preserve">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0CE145A" w14:textId="2C17AB4B" w:rsidR="00EE56E7" w:rsidRDefault="00BD754B" w:rsidP="00FD248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6</w:t>
            </w:r>
            <w:r w:rsidR="00EE56E7">
              <w:rPr>
                <w:rFonts w:ascii="Times New Roman" w:eastAsia="Times New Roman" w:hAnsi="Times New Roman" w:cs="Times New Roman"/>
                <w:b/>
                <w:sz w:val="20"/>
                <w:szCs w:val="20"/>
              </w:rPr>
              <w:t>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CEF7D89" w14:textId="13F131B2" w:rsidR="00EE56E7" w:rsidRDefault="00BD754B" w:rsidP="00FD248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3</w:t>
            </w:r>
            <w:r w:rsidR="00EE56E7">
              <w:rPr>
                <w:rFonts w:ascii="Times New Roman" w:eastAsia="Times New Roman" w:hAnsi="Times New Roman" w:cs="Times New Roman"/>
                <w:b/>
                <w:sz w:val="20"/>
                <w:szCs w:val="20"/>
              </w:rPr>
              <w:t>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AAFDD7E" w14:textId="77777777" w:rsidR="00EE56E7" w:rsidRDefault="00EE56E7" w:rsidP="00FD248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D0F3C0" w14:textId="77777777" w:rsidR="00EE56E7" w:rsidRDefault="00EE56E7" w:rsidP="00FD248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62409CE" w14:textId="1CED238C" w:rsidR="00EE56E7" w:rsidRDefault="00BD754B" w:rsidP="00FD248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3</w:t>
            </w:r>
            <w:r w:rsidR="00EE56E7">
              <w:rPr>
                <w:rFonts w:ascii="Times New Roman" w:eastAsia="Times New Roman" w:hAnsi="Times New Roman" w:cs="Times New Roman"/>
                <w:b/>
                <w:sz w:val="20"/>
                <w:szCs w:val="20"/>
              </w:rPr>
              <w:t>0</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9903BF" w14:textId="17A88136" w:rsidR="00EE56E7" w:rsidRDefault="00BD754B" w:rsidP="00FD248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3</w:t>
            </w:r>
            <w:r w:rsidR="00EE56E7">
              <w:rPr>
                <w:rFonts w:ascii="Times New Roman" w:eastAsia="Times New Roman" w:hAnsi="Times New Roman" w:cs="Times New Roman"/>
                <w:b/>
                <w:sz w:val="20"/>
                <w:szCs w:val="20"/>
              </w:rPr>
              <w:t>0</w:t>
            </w:r>
          </w:p>
        </w:tc>
      </w:tr>
      <w:tr w:rsidR="00113752" w14:paraId="001B596F" w14:textId="77777777" w:rsidTr="00FD248C">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6A3A055" w14:textId="77777777" w:rsidR="00113752" w:rsidRDefault="00113752" w:rsidP="00FD248C">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4AD8E2" w14:textId="77777777" w:rsidR="00113752" w:rsidRDefault="00113752" w:rsidP="00FD248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86F479F" w14:textId="3442B36B" w:rsidR="00113752" w:rsidRDefault="00113752" w:rsidP="00FD248C">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залік</w:t>
            </w:r>
          </w:p>
        </w:tc>
      </w:tr>
      <w:tr w:rsidR="001E3519" w14:paraId="537B006B"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47D9485B"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5B9A7D1" w14:textId="50EA5C28" w:rsidR="001E3519" w:rsidRPr="006E1088"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roofErr w:type="spellStart"/>
            <w:r w:rsidRPr="00D91DD0">
              <w:rPr>
                <w:rFonts w:ascii="Times New Roman" w:eastAsia="Times New Roman" w:hAnsi="Times New Roman" w:cs="Times New Roman"/>
                <w:color w:val="000000" w:themeColor="text1"/>
                <w:sz w:val="24"/>
                <w:szCs w:val="24"/>
              </w:rPr>
              <w:t>Right</w:t>
            </w:r>
            <w:proofErr w:type="spellEnd"/>
            <w:r w:rsidRPr="00D91DD0">
              <w:rPr>
                <w:rFonts w:ascii="Times New Roman" w:eastAsia="Times New Roman" w:hAnsi="Times New Roman" w:cs="Times New Roman"/>
                <w:color w:val="000000" w:themeColor="text1"/>
                <w:sz w:val="24"/>
                <w:szCs w:val="24"/>
              </w:rPr>
              <w:t xml:space="preserve"> </w:t>
            </w:r>
            <w:proofErr w:type="spellStart"/>
            <w:r w:rsidRPr="00D91DD0">
              <w:rPr>
                <w:rFonts w:ascii="Times New Roman" w:eastAsia="Times New Roman" w:hAnsi="Times New Roman" w:cs="Times New Roman"/>
                <w:color w:val="000000" w:themeColor="text1"/>
                <w:sz w:val="24"/>
                <w:szCs w:val="24"/>
              </w:rPr>
              <w:t>or</w:t>
            </w:r>
            <w:proofErr w:type="spellEnd"/>
            <w:r w:rsidRPr="00D91DD0">
              <w:rPr>
                <w:rFonts w:ascii="Times New Roman" w:eastAsia="Times New Roman" w:hAnsi="Times New Roman" w:cs="Times New Roman"/>
                <w:color w:val="000000" w:themeColor="text1"/>
                <w:sz w:val="24"/>
                <w:szCs w:val="24"/>
              </w:rPr>
              <w:t xml:space="preserve"> </w:t>
            </w:r>
            <w:proofErr w:type="spellStart"/>
            <w:r w:rsidRPr="00D91DD0">
              <w:rPr>
                <w:rFonts w:ascii="Times New Roman" w:eastAsia="Times New Roman" w:hAnsi="Times New Roman" w:cs="Times New Roman"/>
                <w:color w:val="000000" w:themeColor="text1"/>
                <w:sz w:val="24"/>
                <w:szCs w:val="24"/>
              </w:rPr>
              <w:t>Rong</w:t>
            </w:r>
            <w:proofErr w:type="spellEnd"/>
            <w:r w:rsidRPr="00D91DD0">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67F82E" w14:textId="2F314062" w:rsidR="001E3519" w:rsidRPr="00204F43" w:rsidRDefault="00204F43"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5A8F546" w14:textId="0A242EE9"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D63BF2"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EC6919F"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CD7162" w14:textId="1D2AE861" w:rsidR="001E3519" w:rsidRPr="000A721C"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837061" w14:textId="2AA7701F" w:rsidR="001E3519" w:rsidRPr="000A721C"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r>
      <w:tr w:rsidR="001E3519" w14:paraId="389F82F0"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30CBF824"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BFB4CCE" w14:textId="52023CF1" w:rsidR="001E3519" w:rsidRPr="006E1088"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roofErr w:type="spellStart"/>
            <w:r w:rsidRPr="00D26464">
              <w:rPr>
                <w:rFonts w:ascii="Times New Roman" w:eastAsia="Times New Roman" w:hAnsi="Times New Roman" w:cs="Times New Roman"/>
                <w:color w:val="000000" w:themeColor="text1"/>
                <w:sz w:val="24"/>
                <w:szCs w:val="24"/>
              </w:rPr>
              <w:t>Environmental</w:t>
            </w:r>
            <w:proofErr w:type="spellEnd"/>
            <w:r w:rsidRPr="00D26464">
              <w:rPr>
                <w:rFonts w:ascii="Times New Roman" w:eastAsia="Times New Roman" w:hAnsi="Times New Roman" w:cs="Times New Roman"/>
                <w:color w:val="000000" w:themeColor="text1"/>
                <w:sz w:val="24"/>
                <w:szCs w:val="24"/>
              </w:rPr>
              <w:t xml:space="preserve"> </w:t>
            </w:r>
            <w:proofErr w:type="spellStart"/>
            <w:r w:rsidRPr="00D26464">
              <w:rPr>
                <w:rFonts w:ascii="Times New Roman" w:eastAsia="Times New Roman" w:hAnsi="Times New Roman" w:cs="Times New Roman"/>
                <w:color w:val="000000" w:themeColor="text1"/>
                <w:sz w:val="24"/>
                <w:szCs w:val="24"/>
              </w:rPr>
              <w:t>affairs</w:t>
            </w:r>
            <w:proofErr w:type="spellEnd"/>
            <w:r w:rsidRPr="00D26464">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2BE3881" w14:textId="33B62D5B" w:rsidR="001E3519" w:rsidRPr="00204F43"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w:t>
            </w:r>
            <w:r w:rsidR="00204F43">
              <w:rPr>
                <w:rFonts w:ascii="Times New Roman" w:eastAsia="Times New Roman" w:hAnsi="Times New Roman" w:cs="Times New Roman"/>
                <w:sz w:val="20"/>
                <w:szCs w:val="20"/>
                <w:lang w:val="en-US"/>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68A7326" w14:textId="0DA85E7C"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8703AD1"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48D3EBC"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9ACB831" w14:textId="2CA21E7F" w:rsidR="001E3519" w:rsidRPr="000A721C"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223206C" w14:textId="4EB7D891" w:rsidR="001E3519" w:rsidRPr="000A721C"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r>
      <w:tr w:rsidR="001E3519" w14:paraId="69E8DFE0"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A6EF166"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D2FC971" w14:textId="5789D017" w:rsidR="001E3519" w:rsidRPr="006E1088"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roofErr w:type="spellStart"/>
            <w:r w:rsidRPr="00164B76">
              <w:rPr>
                <w:rFonts w:ascii="Times New Roman" w:eastAsia="Times New Roman" w:hAnsi="Times New Roman" w:cs="Times New Roman"/>
                <w:color w:val="000000" w:themeColor="text1"/>
                <w:sz w:val="24"/>
                <w:szCs w:val="24"/>
              </w:rPr>
              <w:t>And</w:t>
            </w:r>
            <w:proofErr w:type="spellEnd"/>
            <w:r w:rsidRPr="00164B76">
              <w:rPr>
                <w:rFonts w:ascii="Times New Roman" w:eastAsia="Times New Roman" w:hAnsi="Times New Roman" w:cs="Times New Roman"/>
                <w:color w:val="000000" w:themeColor="text1"/>
                <w:sz w:val="24"/>
                <w:szCs w:val="24"/>
              </w:rPr>
              <w:t xml:space="preserve"> </w:t>
            </w:r>
            <w:proofErr w:type="spellStart"/>
            <w:r w:rsidRPr="00164B76">
              <w:rPr>
                <w:rFonts w:ascii="Times New Roman" w:eastAsia="Times New Roman" w:hAnsi="Times New Roman" w:cs="Times New Roman"/>
                <w:color w:val="000000" w:themeColor="text1"/>
                <w:sz w:val="24"/>
                <w:szCs w:val="24"/>
              </w:rPr>
              <w:t>What</w:t>
            </w:r>
            <w:proofErr w:type="spellEnd"/>
            <w:r w:rsidRPr="00164B76">
              <w:rPr>
                <w:rFonts w:ascii="Times New Roman" w:eastAsia="Times New Roman" w:hAnsi="Times New Roman" w:cs="Times New Roman"/>
                <w:color w:val="000000" w:themeColor="text1"/>
                <w:sz w:val="24"/>
                <w:szCs w:val="24"/>
              </w:rPr>
              <w:t xml:space="preserve"> </w:t>
            </w:r>
            <w:proofErr w:type="spellStart"/>
            <w:r w:rsidRPr="00164B76">
              <w:rPr>
                <w:rFonts w:ascii="Times New Roman" w:eastAsia="Times New Roman" w:hAnsi="Times New Roman" w:cs="Times New Roman"/>
                <w:color w:val="000000" w:themeColor="text1"/>
                <w:sz w:val="24"/>
                <w:szCs w:val="24"/>
              </w:rPr>
              <w:t>Do</w:t>
            </w:r>
            <w:proofErr w:type="spellEnd"/>
            <w:r w:rsidRPr="00164B76">
              <w:rPr>
                <w:rFonts w:ascii="Times New Roman" w:eastAsia="Times New Roman" w:hAnsi="Times New Roman" w:cs="Times New Roman"/>
                <w:color w:val="000000" w:themeColor="text1"/>
                <w:sz w:val="24"/>
                <w:szCs w:val="24"/>
              </w:rPr>
              <w:t xml:space="preserve"> </w:t>
            </w:r>
            <w:proofErr w:type="spellStart"/>
            <w:r w:rsidRPr="00164B76">
              <w:rPr>
                <w:rFonts w:ascii="Times New Roman" w:eastAsia="Times New Roman" w:hAnsi="Times New Roman" w:cs="Times New Roman"/>
                <w:color w:val="000000" w:themeColor="text1"/>
                <w:sz w:val="24"/>
                <w:szCs w:val="24"/>
              </w:rPr>
              <w:t>You</w:t>
            </w:r>
            <w:proofErr w:type="spellEnd"/>
            <w:r w:rsidRPr="00164B76">
              <w:rPr>
                <w:rFonts w:ascii="Times New Roman" w:eastAsia="Times New Roman" w:hAnsi="Times New Roman" w:cs="Times New Roman"/>
                <w:color w:val="000000" w:themeColor="text1"/>
                <w:sz w:val="24"/>
                <w:szCs w:val="24"/>
              </w:rPr>
              <w:t xml:space="preserve"> </w:t>
            </w:r>
            <w:proofErr w:type="spellStart"/>
            <w:r w:rsidRPr="00164B76">
              <w:rPr>
                <w:rFonts w:ascii="Times New Roman" w:eastAsia="Times New Roman" w:hAnsi="Times New Roman" w:cs="Times New Roman"/>
                <w:color w:val="000000" w:themeColor="text1"/>
                <w:sz w:val="24"/>
                <w:szCs w:val="24"/>
              </w:rPr>
              <w:t>Do</w:t>
            </w:r>
            <w:proofErr w:type="spellEnd"/>
            <w:r w:rsidRPr="00164B76">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4FE9C3" w14:textId="0A98F6D9" w:rsidR="001E3519" w:rsidRPr="00204F43"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w:t>
            </w:r>
            <w:r w:rsidR="00204F43">
              <w:rPr>
                <w:rFonts w:ascii="Times New Roman" w:eastAsia="Times New Roman" w:hAnsi="Times New Roman" w:cs="Times New Roman"/>
                <w:sz w:val="20"/>
                <w:szCs w:val="20"/>
                <w:lang w:val="en-US"/>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DC7C577" w14:textId="44D104D0"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3EF4816"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AD5660"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D7674F"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A311A5" w14:textId="135F16F3" w:rsidR="001E3519" w:rsidRPr="000A721C"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r>
      <w:tr w:rsidR="001E3519" w14:paraId="4FDD7B39"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25E174CF"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54AFA45" w14:textId="0B77E641" w:rsidR="001E3519" w:rsidRPr="006E1088"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roofErr w:type="spellStart"/>
            <w:r w:rsidRPr="00164B76">
              <w:rPr>
                <w:rFonts w:ascii="Times New Roman" w:eastAsia="Times New Roman" w:hAnsi="Times New Roman" w:cs="Times New Roman"/>
                <w:color w:val="000000" w:themeColor="text1"/>
                <w:sz w:val="24"/>
                <w:szCs w:val="24"/>
              </w:rPr>
              <w:t>Learn</w:t>
            </w:r>
            <w:proofErr w:type="spellEnd"/>
            <w:r w:rsidRPr="00164B76">
              <w:rPr>
                <w:rFonts w:ascii="Times New Roman" w:eastAsia="Times New Roman" w:hAnsi="Times New Roman" w:cs="Times New Roman"/>
                <w:color w:val="000000" w:themeColor="text1"/>
                <w:sz w:val="24"/>
                <w:szCs w:val="24"/>
              </w:rPr>
              <w:t xml:space="preserve"> </w:t>
            </w:r>
            <w:proofErr w:type="spellStart"/>
            <w:r w:rsidRPr="00164B76">
              <w:rPr>
                <w:rFonts w:ascii="Times New Roman" w:eastAsia="Times New Roman" w:hAnsi="Times New Roman" w:cs="Times New Roman"/>
                <w:color w:val="000000" w:themeColor="text1"/>
                <w:sz w:val="24"/>
                <w:szCs w:val="24"/>
              </w:rPr>
              <w:t>to</w:t>
            </w:r>
            <w:proofErr w:type="spellEnd"/>
            <w:r w:rsidRPr="00164B76">
              <w:rPr>
                <w:rFonts w:ascii="Times New Roman" w:eastAsia="Times New Roman" w:hAnsi="Times New Roman" w:cs="Times New Roman"/>
                <w:color w:val="000000" w:themeColor="text1"/>
                <w:sz w:val="24"/>
                <w:szCs w:val="24"/>
              </w:rPr>
              <w:t xml:space="preserve"> </w:t>
            </w:r>
            <w:proofErr w:type="spellStart"/>
            <w:r w:rsidRPr="00164B76">
              <w:rPr>
                <w:rFonts w:ascii="Times New Roman" w:eastAsia="Times New Roman" w:hAnsi="Times New Roman" w:cs="Times New Roman"/>
                <w:color w:val="000000" w:themeColor="text1"/>
                <w:sz w:val="24"/>
                <w:szCs w:val="24"/>
              </w:rPr>
              <w:t>Learn</w:t>
            </w:r>
            <w:proofErr w:type="spellEnd"/>
            <w:r w:rsidRPr="00164B76">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8701770" w14:textId="7AD7E301" w:rsidR="001E3519" w:rsidRPr="00204F43"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w:t>
            </w:r>
            <w:r w:rsidR="00204F43">
              <w:rPr>
                <w:rFonts w:ascii="Times New Roman" w:eastAsia="Times New Roman" w:hAnsi="Times New Roman" w:cs="Times New Roman"/>
                <w:sz w:val="20"/>
                <w:szCs w:val="20"/>
                <w:lang w:val="en-US"/>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3FEC85" w14:textId="596C191F"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2617313"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F8861B1"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E188935" w14:textId="4CA869FF" w:rsidR="001E3519" w:rsidRPr="000A721C"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E54A227" w14:textId="03F4DED5" w:rsidR="001E3519" w:rsidRPr="000A721C"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r>
      <w:tr w:rsidR="001E3519" w14:paraId="4AC4B751"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ECD175D"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D064CF0" w14:textId="41E3803E" w:rsidR="001E3519" w:rsidRPr="00164B76"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sz w:val="24"/>
                <w:szCs w:val="24"/>
              </w:rPr>
            </w:pPr>
            <w:proofErr w:type="spellStart"/>
            <w:r w:rsidRPr="00164B76">
              <w:rPr>
                <w:rFonts w:ascii="Times New Roman" w:eastAsia="Times New Roman" w:hAnsi="Times New Roman" w:cs="Times New Roman"/>
                <w:color w:val="000000" w:themeColor="text1"/>
                <w:sz w:val="24"/>
                <w:szCs w:val="24"/>
              </w:rPr>
              <w:t>Wish</w:t>
            </w:r>
            <w:proofErr w:type="spellEnd"/>
            <w:r w:rsidRPr="00164B76">
              <w:rPr>
                <w:rFonts w:ascii="Times New Roman" w:eastAsia="Times New Roman" w:hAnsi="Times New Roman" w:cs="Times New Roman"/>
                <w:color w:val="000000" w:themeColor="text1"/>
                <w:sz w:val="24"/>
                <w:szCs w:val="24"/>
              </w:rPr>
              <w:t xml:space="preserve"> </w:t>
            </w:r>
            <w:proofErr w:type="spellStart"/>
            <w:r w:rsidRPr="00164B76">
              <w:rPr>
                <w:rFonts w:ascii="Times New Roman" w:eastAsia="Times New Roman" w:hAnsi="Times New Roman" w:cs="Times New Roman"/>
                <w:color w:val="000000" w:themeColor="text1"/>
                <w:sz w:val="24"/>
                <w:szCs w:val="24"/>
              </w:rPr>
              <w:t>You</w:t>
            </w:r>
            <w:proofErr w:type="spellEnd"/>
            <w:r w:rsidRPr="00164B76">
              <w:rPr>
                <w:rFonts w:ascii="Times New Roman" w:eastAsia="Times New Roman" w:hAnsi="Times New Roman" w:cs="Times New Roman"/>
                <w:color w:val="000000" w:themeColor="text1"/>
                <w:sz w:val="24"/>
                <w:szCs w:val="24"/>
              </w:rPr>
              <w:t xml:space="preserve"> </w:t>
            </w:r>
            <w:proofErr w:type="spellStart"/>
            <w:r w:rsidRPr="00164B76">
              <w:rPr>
                <w:rFonts w:ascii="Times New Roman" w:eastAsia="Times New Roman" w:hAnsi="Times New Roman" w:cs="Times New Roman"/>
                <w:color w:val="000000" w:themeColor="text1"/>
                <w:sz w:val="24"/>
                <w:szCs w:val="24"/>
              </w:rPr>
              <w:t>Were</w:t>
            </w:r>
            <w:proofErr w:type="spellEnd"/>
            <w:r w:rsidRPr="00164B76">
              <w:rPr>
                <w:rFonts w:ascii="Times New Roman" w:eastAsia="Times New Roman" w:hAnsi="Times New Roman" w:cs="Times New Roman"/>
                <w:color w:val="000000" w:themeColor="text1"/>
                <w:sz w:val="24"/>
                <w:szCs w:val="24"/>
              </w:rPr>
              <w:t xml:space="preserve"> </w:t>
            </w:r>
            <w:proofErr w:type="spellStart"/>
            <w:r w:rsidRPr="00164B76">
              <w:rPr>
                <w:rFonts w:ascii="Times New Roman" w:eastAsia="Times New Roman" w:hAnsi="Times New Roman" w:cs="Times New Roman"/>
                <w:color w:val="000000" w:themeColor="text1"/>
                <w:sz w:val="24"/>
                <w:szCs w:val="24"/>
              </w:rPr>
              <w:t>Here</w:t>
            </w:r>
            <w:proofErr w:type="spellEnd"/>
            <w:r w:rsidRPr="00164B76">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5C25A4C" w14:textId="16C5087E" w:rsidR="001E3519" w:rsidRPr="00204F43" w:rsidRDefault="001E3519"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w:t>
            </w:r>
            <w:r w:rsidR="00204F43">
              <w:rPr>
                <w:rFonts w:ascii="Times New Roman" w:eastAsia="Times New Roman" w:hAnsi="Times New Roman" w:cs="Times New Roman"/>
                <w:sz w:val="20"/>
                <w:szCs w:val="20"/>
                <w:lang w:val="en-US"/>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C0ED78B" w14:textId="342D4008"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4</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06FE9B4"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065820C"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13AD029"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7850B1DF" w14:textId="5DF85514" w:rsidR="001E3519" w:rsidRPr="000A721C"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r>
      <w:tr w:rsidR="001E3519" w14:paraId="3062BFEF" w14:textId="77777777">
        <w:trPr>
          <w:trHeight w:val="300"/>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77B96947"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08B43E" w14:textId="4A62C211" w:rsidR="001E3519" w:rsidRPr="006E1088"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roofErr w:type="spellStart"/>
            <w:r w:rsidRPr="00C45B0D">
              <w:rPr>
                <w:rFonts w:ascii="Times New Roman" w:eastAsia="Times New Roman" w:hAnsi="Times New Roman" w:cs="Times New Roman"/>
                <w:color w:val="000000" w:themeColor="text1"/>
                <w:sz w:val="24"/>
                <w:szCs w:val="24"/>
              </w:rPr>
              <w:t>Fit</w:t>
            </w:r>
            <w:proofErr w:type="spellEnd"/>
            <w:r w:rsidRPr="00C45B0D">
              <w:rPr>
                <w:rFonts w:ascii="Times New Roman" w:eastAsia="Times New Roman" w:hAnsi="Times New Roman" w:cs="Times New Roman"/>
                <w:color w:val="000000" w:themeColor="text1"/>
                <w:sz w:val="24"/>
                <w:szCs w:val="24"/>
              </w:rPr>
              <w:t xml:space="preserve"> </w:t>
            </w:r>
            <w:proofErr w:type="spellStart"/>
            <w:r w:rsidRPr="00C45B0D">
              <w:rPr>
                <w:rFonts w:ascii="Times New Roman" w:eastAsia="Times New Roman" w:hAnsi="Times New Roman" w:cs="Times New Roman"/>
                <w:color w:val="000000" w:themeColor="text1"/>
                <w:sz w:val="24"/>
                <w:szCs w:val="24"/>
              </w:rPr>
              <w:t>for</w:t>
            </w:r>
            <w:proofErr w:type="spellEnd"/>
            <w:r w:rsidRPr="00C45B0D">
              <w:rPr>
                <w:rFonts w:ascii="Times New Roman" w:eastAsia="Times New Roman" w:hAnsi="Times New Roman" w:cs="Times New Roman"/>
                <w:color w:val="000000" w:themeColor="text1"/>
                <w:sz w:val="24"/>
                <w:szCs w:val="24"/>
              </w:rPr>
              <w:t xml:space="preserve"> </w:t>
            </w:r>
            <w:proofErr w:type="spellStart"/>
            <w:r w:rsidRPr="00C45B0D">
              <w:rPr>
                <w:rFonts w:ascii="Times New Roman" w:eastAsia="Times New Roman" w:hAnsi="Times New Roman" w:cs="Times New Roman"/>
                <w:color w:val="000000" w:themeColor="text1"/>
                <w:sz w:val="24"/>
                <w:szCs w:val="24"/>
              </w:rPr>
              <w:t>Life</w:t>
            </w:r>
            <w:proofErr w:type="spellEnd"/>
            <w:r w:rsidRPr="00C45B0D">
              <w:rPr>
                <w:rFonts w:ascii="Times New Roman" w:eastAsia="Times New Roman" w:hAnsi="Times New Roman" w:cs="Times New Roman"/>
                <w:color w:val="000000" w:themeColor="text1"/>
                <w:sz w:val="24"/>
                <w:szCs w:val="24"/>
              </w:rPr>
              <w:t>.</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BF77449" w14:textId="5BE6BA2D" w:rsidR="001E3519" w:rsidRPr="00204F43" w:rsidRDefault="00204F43" w:rsidP="001E3519">
            <w:pPr>
              <w:widowControl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F34CC1E" w14:textId="253A8868"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6</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7876C32"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14E9713" w14:textId="77777777" w:rsidR="001E3519"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F0696BC" w14:textId="6BF3F033" w:rsidR="001E3519" w:rsidRPr="000A721C"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5AD1742D" w14:textId="5E8DE44A" w:rsidR="001E3519" w:rsidRPr="000A721C" w:rsidRDefault="001E3519" w:rsidP="001E3519">
            <w:pPr>
              <w:widowControl w:val="0"/>
              <w:pBdr>
                <w:top w:val="nil"/>
                <w:left w:val="nil"/>
                <w:bottom w:val="nil"/>
                <w:right w:val="nil"/>
                <w:between w:val="nil"/>
              </w:pBd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r>
      <w:tr w:rsidR="009834D8" w14:paraId="5FAF7F40"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576A08A4"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bookmarkStart w:id="4" w:name="_Hlk144583540"/>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DA6D19" w14:textId="53C64AAB"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Разом за</w:t>
            </w:r>
            <w:r w:rsidR="0091418F">
              <w:rPr>
                <w:rFonts w:ascii="Times New Roman" w:eastAsia="Times New Roman" w:hAnsi="Times New Roman" w:cs="Times New Roman"/>
                <w:b/>
                <w:sz w:val="20"/>
                <w:szCs w:val="20"/>
                <w:lang w:val="en-US"/>
              </w:rPr>
              <w:t xml:space="preserve"> II</w:t>
            </w:r>
            <w:r>
              <w:rPr>
                <w:rFonts w:ascii="Times New Roman" w:eastAsia="Times New Roman" w:hAnsi="Times New Roman" w:cs="Times New Roman"/>
                <w:b/>
                <w:sz w:val="20"/>
                <w:szCs w:val="20"/>
              </w:rPr>
              <w:t xml:space="preserve"> семестр</w:t>
            </w:r>
          </w:p>
        </w:tc>
        <w:tc>
          <w:tcPr>
            <w:tcW w:w="121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B9812AC" w14:textId="2E1A69BD" w:rsidR="009834D8" w:rsidRDefault="00BD754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9</w:t>
            </w:r>
            <w:r w:rsidR="002E775D">
              <w:rPr>
                <w:rFonts w:ascii="Times New Roman" w:eastAsia="Times New Roman" w:hAnsi="Times New Roman" w:cs="Times New Roman"/>
                <w:b/>
                <w:sz w:val="20"/>
                <w:szCs w:val="20"/>
              </w:rPr>
              <w:t>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44115256" w14:textId="441BF1EE" w:rsidR="009834D8" w:rsidRDefault="00BD754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3</w:t>
            </w:r>
            <w:r w:rsidR="002E775D">
              <w:rPr>
                <w:rFonts w:ascii="Times New Roman" w:eastAsia="Times New Roman" w:hAnsi="Times New Roman" w:cs="Times New Roman"/>
                <w:b/>
                <w:sz w:val="20"/>
                <w:szCs w:val="20"/>
              </w:rPr>
              <w:t>0</w:t>
            </w:r>
          </w:p>
        </w:tc>
        <w:tc>
          <w:tcPr>
            <w:tcW w:w="1140"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67907ED6"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67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D5ED087"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c>
          <w:tcPr>
            <w:tcW w:w="70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9729D64" w14:textId="5F7BA005" w:rsidR="009834D8" w:rsidRDefault="00BD754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3</w:t>
            </w:r>
            <w:r w:rsidR="002E775D">
              <w:rPr>
                <w:rFonts w:ascii="Times New Roman" w:eastAsia="Times New Roman" w:hAnsi="Times New Roman" w:cs="Times New Roman"/>
                <w:b/>
                <w:sz w:val="20"/>
                <w:szCs w:val="20"/>
              </w:rPr>
              <w:t>0</w:t>
            </w:r>
          </w:p>
        </w:tc>
        <w:tc>
          <w:tcPr>
            <w:tcW w:w="79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2D0CD0B5" w14:textId="1952E6F7" w:rsidR="009834D8" w:rsidRDefault="00BD754B">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lang w:val="en-US"/>
              </w:rPr>
              <w:t>6</w:t>
            </w:r>
            <w:r w:rsidR="002E775D">
              <w:rPr>
                <w:rFonts w:ascii="Times New Roman" w:eastAsia="Times New Roman" w:hAnsi="Times New Roman" w:cs="Times New Roman"/>
                <w:b/>
                <w:sz w:val="20"/>
                <w:szCs w:val="20"/>
              </w:rPr>
              <w:t>0</w:t>
            </w:r>
          </w:p>
        </w:tc>
      </w:tr>
      <w:tr w:rsidR="009834D8" w14:paraId="0B4BB2E0" w14:textId="77777777">
        <w:trPr>
          <w:trHeight w:val="315"/>
        </w:trPr>
        <w:tc>
          <w:tcPr>
            <w:tcW w:w="90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14:paraId="6AB1AFBC" w14:textId="77777777" w:rsidR="009834D8" w:rsidRDefault="009834D8">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bookmarkStart w:id="5" w:name="_Hlk144584184"/>
            <w:bookmarkEnd w:id="4"/>
          </w:p>
        </w:tc>
        <w:tc>
          <w:tcPr>
            <w:tcW w:w="3525" w:type="dxa"/>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3DAFB84E" w14:textId="77777777" w:rsidR="009834D8" w:rsidRDefault="002E775D">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Форма підсумкового контролю</w:t>
            </w:r>
          </w:p>
        </w:tc>
        <w:tc>
          <w:tcPr>
            <w:tcW w:w="5670" w:type="dxa"/>
            <w:gridSpan w:val="6"/>
            <w:tcBorders>
              <w:top w:val="nil"/>
              <w:left w:val="nil"/>
              <w:bottom w:val="single" w:sz="8" w:space="0" w:color="000000"/>
              <w:right w:val="single" w:sz="8" w:space="0" w:color="000000"/>
            </w:tcBorders>
            <w:shd w:val="clear" w:color="auto" w:fill="auto"/>
            <w:tcMar>
              <w:top w:w="0" w:type="dxa"/>
              <w:left w:w="120" w:type="dxa"/>
              <w:bottom w:w="0" w:type="dxa"/>
              <w:right w:w="120" w:type="dxa"/>
            </w:tcMar>
          </w:tcPr>
          <w:p w14:paraId="193E6F97" w14:textId="7DE9DD45" w:rsidR="009834D8" w:rsidRDefault="00113752">
            <w:pPr>
              <w:widowControl w:val="0"/>
              <w:pBdr>
                <w:top w:val="nil"/>
                <w:left w:val="nil"/>
                <w:bottom w:val="nil"/>
                <w:right w:val="nil"/>
                <w:between w:val="nil"/>
              </w:pBd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Екзамен</w:t>
            </w:r>
          </w:p>
        </w:tc>
      </w:tr>
    </w:tbl>
    <w:bookmarkEnd w:id="5"/>
    <w:p w14:paraId="7219E5A2" w14:textId="77777777" w:rsidR="009834D8" w:rsidRDefault="002E775D">
      <w:pPr>
        <w:spacing w:before="2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p w14:paraId="548FC18D" w14:textId="105810CB" w:rsidR="0059447F" w:rsidRDefault="0059447F">
      <w:pPr>
        <w:spacing w:before="240" w:line="240" w:lineRule="auto"/>
        <w:jc w:val="right"/>
        <w:rPr>
          <w:rFonts w:ascii="Times New Roman" w:eastAsia="Times New Roman" w:hAnsi="Times New Roman" w:cs="Times New Roman"/>
        </w:rPr>
      </w:pPr>
      <w:r w:rsidRPr="0059447F">
        <w:br w:type="page"/>
      </w:r>
    </w:p>
    <w:p w14:paraId="346CA27F" w14:textId="77777777" w:rsidR="009834D8" w:rsidRDefault="002E775D">
      <w:pPr>
        <w:spacing w:before="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rPr>
        <w:lastRenderedPageBreak/>
        <w:t xml:space="preserve">Додаток 1.3 </w:t>
      </w:r>
    </w:p>
    <w:p w14:paraId="46A2B8AE"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ІНФОРМАЦІЙНЕ ТА МЕТОДИЧНЕ ЗАБЕЗПЕЧЕННЯ</w:t>
      </w:r>
    </w:p>
    <w:p w14:paraId="6B93BD2E"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НАВЧАЛЬНОЇ ДИСЦИПЛІНИ</w:t>
      </w:r>
    </w:p>
    <w:p w14:paraId="1DCD82FA" w14:textId="43405F13" w:rsidR="009834D8" w:rsidRDefault="002E775D">
      <w:pPr>
        <w:spacing w:before="240"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«ІНОЗЕМН</w:t>
      </w:r>
      <w:r w:rsidR="00F22447">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 xml:space="preserve"> МОВ</w:t>
      </w:r>
      <w:r w:rsidR="00F22447">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w:t>
      </w:r>
    </w:p>
    <w:p w14:paraId="70266EA2" w14:textId="77777777" w:rsidR="009834D8" w:rsidRDefault="002E775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D6F3770"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Освітній ступінь </w:t>
      </w:r>
      <w:r>
        <w:rPr>
          <w:rFonts w:ascii="Times New Roman" w:eastAsia="Times New Roman" w:hAnsi="Times New Roman" w:cs="Times New Roman"/>
          <w:b/>
          <w:sz w:val="28"/>
          <w:szCs w:val="28"/>
        </w:rPr>
        <w:t>бакалавр</w:t>
      </w:r>
    </w:p>
    <w:p w14:paraId="7EAE7D74" w14:textId="47D6C1EB" w:rsidR="009834D8" w:rsidRDefault="002E775D">
      <w:pPr>
        <w:spacing w:line="240" w:lineRule="auto"/>
        <w:ind w:right="-4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Спеціальність </w:t>
      </w:r>
      <w:r w:rsidR="00983B8F" w:rsidRPr="00983B8F">
        <w:rPr>
          <w:rFonts w:ascii="Times New Roman" w:eastAsia="Times New Roman" w:hAnsi="Times New Roman" w:cs="Times New Roman"/>
          <w:b/>
          <w:bCs/>
          <w:sz w:val="28"/>
          <w:szCs w:val="28"/>
        </w:rPr>
        <w:t>051 «Економіка»</w:t>
      </w:r>
    </w:p>
    <w:p w14:paraId="070FCD12" w14:textId="77777777" w:rsidR="009834D8" w:rsidRDefault="002E775D">
      <w:pPr>
        <w:spacing w:before="24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w:t>
      </w:r>
      <w:r>
        <w:rPr>
          <w:rFonts w:ascii="Times New Roman" w:eastAsia="Times New Roman" w:hAnsi="Times New Roman" w:cs="Times New Roman"/>
          <w:b/>
          <w:sz w:val="28"/>
          <w:szCs w:val="28"/>
        </w:rPr>
        <w:t xml:space="preserve">2023/ 2024 </w:t>
      </w:r>
      <w:r>
        <w:rPr>
          <w:rFonts w:ascii="Times New Roman" w:eastAsia="Times New Roman" w:hAnsi="Times New Roman" w:cs="Times New Roman"/>
          <w:sz w:val="28"/>
          <w:szCs w:val="28"/>
        </w:rPr>
        <w:t>навчальний рік</w:t>
      </w:r>
    </w:p>
    <w:p w14:paraId="043ADDD2" w14:textId="77777777" w:rsidR="009834D8" w:rsidRDefault="002E775D">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15C7031" w14:textId="77777777" w:rsidR="009834D8" w:rsidRDefault="002E775D">
      <w:pPr>
        <w:spacing w:before="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Основні нормативні акти:</w:t>
      </w:r>
    </w:p>
    <w:p w14:paraId="3248FCC4" w14:textId="77777777" w:rsidR="009834D8" w:rsidRDefault="002E775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Конституція України;</w:t>
      </w:r>
    </w:p>
    <w:p w14:paraId="3515B36F" w14:textId="77777777" w:rsidR="009834D8" w:rsidRDefault="002E775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вищу освіту» від 01.07.2014 р. № 1556-VII. URL : https://zakon.rada.gov.ua/laws/show/1556-18#Text;</w:t>
      </w:r>
    </w:p>
    <w:p w14:paraId="1C918710" w14:textId="77777777" w:rsidR="009834D8" w:rsidRDefault="002E775D">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Закон України «Про освіту» від 05.09.2017 № 2145-VIII. URL : https://zakon.rada.gov.ua/laws/show/2145-19#Text.</w:t>
      </w:r>
    </w:p>
    <w:p w14:paraId="15F72D35" w14:textId="77777777" w:rsidR="009834D8" w:rsidRDefault="009834D8">
      <w:pPr>
        <w:spacing w:after="0" w:line="240" w:lineRule="auto"/>
        <w:ind w:left="1140" w:hanging="360"/>
        <w:jc w:val="both"/>
        <w:rPr>
          <w:rFonts w:ascii="Times New Roman" w:eastAsia="Times New Roman" w:hAnsi="Times New Roman" w:cs="Times New Roman"/>
          <w:sz w:val="28"/>
          <w:szCs w:val="28"/>
        </w:rPr>
      </w:pPr>
    </w:p>
    <w:p w14:paraId="468E0D2A" w14:textId="77777777" w:rsidR="009834D8" w:rsidRDefault="002E775D">
      <w:pPr>
        <w:spacing w:before="24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8"/>
          <w:szCs w:val="28"/>
        </w:rPr>
        <w:t>Підручники:</w:t>
      </w:r>
    </w:p>
    <w:p w14:paraId="529BE5F7" w14:textId="4C5217EA" w:rsidR="009834D8" w:rsidRDefault="002E775D">
      <w:pPr>
        <w:numPr>
          <w:ilvl w:val="0"/>
          <w:numId w:val="5"/>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w:t>
      </w:r>
      <w:r w:rsidR="009B146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Student's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41D2092D" w14:textId="77777777" w:rsidR="009834D8" w:rsidRDefault="002E775D">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Angela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Healan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Katrina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Gormley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Close-up</w:t>
      </w:r>
      <w:proofErr w:type="spellEnd"/>
      <w:r>
        <w:rPr>
          <w:rFonts w:ascii="Times New Roman" w:eastAsia="Times New Roman" w:hAnsi="Times New Roman" w:cs="Times New Roman"/>
          <w:sz w:val="28"/>
          <w:szCs w:val="28"/>
        </w:rPr>
        <w:t xml:space="preserve"> B1+. </w:t>
      </w:r>
      <w:proofErr w:type="spellStart"/>
      <w:r>
        <w:rPr>
          <w:rFonts w:ascii="Times New Roman" w:eastAsia="Times New Roman" w:hAnsi="Times New Roman" w:cs="Times New Roman"/>
          <w:sz w:val="28"/>
          <w:szCs w:val="28"/>
        </w:rPr>
        <w:t>Workbook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Second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National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Geographic</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w:t>
      </w:r>
    </w:p>
    <w:p w14:paraId="31B6D206" w14:textId="77777777" w:rsidR="009834D8" w:rsidRDefault="002E775D">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4DA3FF61" w14:textId="77777777" w:rsidR="009834D8" w:rsidRDefault="002E775D">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Virginia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Jenny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David</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Smith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Career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Paths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Police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Kingdom</w:t>
      </w:r>
      <w:proofErr w:type="spellEnd"/>
      <w:r>
        <w:rPr>
          <w:rFonts w:ascii="Times New Roman" w:eastAsia="Times New Roman" w:hAnsi="Times New Roman" w:cs="Times New Roman"/>
          <w:sz w:val="28"/>
          <w:szCs w:val="28"/>
        </w:rPr>
        <w:t>, 2015. 40 p.;</w:t>
      </w:r>
    </w:p>
    <w:p w14:paraId="278905DB" w14:textId="77777777" w:rsidR="009834D8" w:rsidRDefault="002E775D">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Rupert</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Haigh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London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York</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Routledge-Cavendish</w:t>
      </w:r>
      <w:proofErr w:type="spellEnd"/>
      <w:r>
        <w:rPr>
          <w:rFonts w:ascii="Times New Roman" w:eastAsia="Times New Roman" w:hAnsi="Times New Roman" w:cs="Times New Roman"/>
          <w:sz w:val="28"/>
          <w:szCs w:val="28"/>
        </w:rPr>
        <w:t>, 2009. 330 p.;</w:t>
      </w:r>
    </w:p>
    <w:p w14:paraId="4EB25F53" w14:textId="77777777" w:rsidR="009834D8" w:rsidRDefault="002E775D">
      <w:pPr>
        <w:numPr>
          <w:ilvl w:val="0"/>
          <w:numId w:val="5"/>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Catherine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Mason</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Rosemary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Atkins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Lawyer’s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Coursebook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2007. 452 p.;</w:t>
      </w:r>
    </w:p>
    <w:p w14:paraId="2BFFD8E8"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4.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11310963"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How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Understand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Master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Longman</w:t>
      </w:r>
      <w:proofErr w:type="spellEnd"/>
      <w:r>
        <w:rPr>
          <w:rFonts w:ascii="Times New Roman" w:eastAsia="Times New Roman" w:hAnsi="Times New Roman" w:cs="Times New Roman"/>
          <w:sz w:val="28"/>
          <w:szCs w:val="28"/>
        </w:rPr>
        <w:t>, 2005;</w:t>
      </w:r>
    </w:p>
    <w:p w14:paraId="2141CAEC"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Oxford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Handbook</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Correspondence</w:t>
      </w:r>
      <w:proofErr w:type="spellEnd"/>
      <w:r>
        <w:rPr>
          <w:rFonts w:ascii="Times New Roman" w:eastAsia="Times New Roman" w:hAnsi="Times New Roman" w:cs="Times New Roman"/>
          <w:sz w:val="28"/>
          <w:szCs w:val="28"/>
        </w:rPr>
        <w:t>. 2006;</w:t>
      </w:r>
    </w:p>
    <w:p w14:paraId="74127CCC"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5.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044A9FBD"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Evans</w:t>
      </w:r>
      <w:proofErr w:type="spellEnd"/>
      <w:r>
        <w:rPr>
          <w:rFonts w:ascii="Times New Roman" w:eastAsia="Times New Roman" w:hAnsi="Times New Roman" w:cs="Times New Roman"/>
          <w:sz w:val="28"/>
          <w:szCs w:val="28"/>
        </w:rPr>
        <w:t xml:space="preserve"> V., </w:t>
      </w:r>
      <w:proofErr w:type="spellStart"/>
      <w:r>
        <w:rPr>
          <w:rFonts w:ascii="Times New Roman" w:eastAsia="Times New Roman" w:hAnsi="Times New Roman" w:cs="Times New Roman"/>
          <w:sz w:val="28"/>
          <w:szCs w:val="28"/>
        </w:rPr>
        <w:t>Dooley</w:t>
      </w:r>
      <w:proofErr w:type="spellEnd"/>
      <w:r>
        <w:rPr>
          <w:rFonts w:ascii="Times New Roman" w:eastAsia="Times New Roman" w:hAnsi="Times New Roman" w:cs="Times New Roman"/>
          <w:sz w:val="28"/>
          <w:szCs w:val="28"/>
        </w:rPr>
        <w:t xml:space="preserve"> J. </w:t>
      </w:r>
      <w:proofErr w:type="spellStart"/>
      <w:r>
        <w:rPr>
          <w:rFonts w:ascii="Times New Roman" w:eastAsia="Times New Roman" w:hAnsi="Times New Roman" w:cs="Times New Roman"/>
          <w:sz w:val="28"/>
          <w:szCs w:val="28"/>
        </w:rPr>
        <w:t>New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Round-Up</w:t>
      </w:r>
      <w:proofErr w:type="spellEnd"/>
      <w:r>
        <w:rPr>
          <w:rFonts w:ascii="Times New Roman" w:eastAsia="Times New Roman" w:hAnsi="Times New Roman" w:cs="Times New Roman"/>
          <w:sz w:val="28"/>
          <w:szCs w:val="28"/>
        </w:rPr>
        <w:t xml:space="preserve"> 6. </w:t>
      </w:r>
      <w:proofErr w:type="spellStart"/>
      <w:r>
        <w:rPr>
          <w:rFonts w:ascii="Times New Roman" w:eastAsia="Times New Roman" w:hAnsi="Times New Roman" w:cs="Times New Roman"/>
          <w:sz w:val="28"/>
          <w:szCs w:val="28"/>
        </w:rPr>
        <w:t>Pearson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Education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Limited</w:t>
      </w:r>
      <w:proofErr w:type="spellEnd"/>
      <w:r>
        <w:rPr>
          <w:rFonts w:ascii="Times New Roman" w:eastAsia="Times New Roman" w:hAnsi="Times New Roman" w:cs="Times New Roman"/>
          <w:sz w:val="28"/>
          <w:szCs w:val="28"/>
        </w:rPr>
        <w:t>, 2013. 209 p.;</w:t>
      </w:r>
    </w:p>
    <w:p w14:paraId="3DDED26D"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Murphy</w:t>
      </w:r>
      <w:proofErr w:type="spellEnd"/>
      <w:r>
        <w:rPr>
          <w:rFonts w:ascii="Times New Roman" w:eastAsia="Times New Roman" w:hAnsi="Times New Roman" w:cs="Times New Roman"/>
          <w:sz w:val="28"/>
          <w:szCs w:val="28"/>
        </w:rPr>
        <w:t xml:space="preserve"> R.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Grammar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Fifth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Cambridge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University</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Press</w:t>
      </w:r>
      <w:proofErr w:type="spellEnd"/>
      <w:r>
        <w:rPr>
          <w:rFonts w:ascii="Times New Roman" w:eastAsia="Times New Roman" w:hAnsi="Times New Roman" w:cs="Times New Roman"/>
          <w:sz w:val="28"/>
          <w:szCs w:val="28"/>
        </w:rPr>
        <w:t>, 2019. 395 p.</w:t>
      </w:r>
    </w:p>
    <w:p w14:paraId="283B855A" w14:textId="77777777" w:rsidR="009834D8" w:rsidRDefault="002E775D">
      <w:pPr>
        <w:numPr>
          <w:ilvl w:val="0"/>
          <w:numId w:val="5"/>
        </w:numPr>
        <w:spacing w:after="0" w:line="240" w:lineRule="auto"/>
        <w:ind w:right="-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Артеменко Л.О. Практикум з граматики англійської мови : для студентів І курсу нефілологічних спеціальностей. Харків: НУА, 2015. 64 с.</w:t>
      </w:r>
    </w:p>
    <w:p w14:paraId="0E779ACD" w14:textId="77777777" w:rsidR="009834D8" w:rsidRDefault="009834D8">
      <w:pPr>
        <w:spacing w:after="0" w:line="240" w:lineRule="auto"/>
        <w:ind w:right="-360"/>
        <w:jc w:val="both"/>
        <w:rPr>
          <w:rFonts w:ascii="Times New Roman" w:eastAsia="Times New Roman" w:hAnsi="Times New Roman" w:cs="Times New Roman"/>
          <w:sz w:val="28"/>
          <w:szCs w:val="28"/>
        </w:rPr>
      </w:pPr>
    </w:p>
    <w:p w14:paraId="1D7A5A6E" w14:textId="77777777" w:rsidR="009834D8" w:rsidRDefault="009834D8">
      <w:pPr>
        <w:spacing w:after="0" w:line="240" w:lineRule="auto"/>
        <w:ind w:left="720" w:right="-360"/>
        <w:jc w:val="both"/>
        <w:rPr>
          <w:rFonts w:ascii="Times New Roman" w:eastAsia="Times New Roman" w:hAnsi="Times New Roman" w:cs="Times New Roman"/>
          <w:sz w:val="28"/>
          <w:szCs w:val="28"/>
        </w:rPr>
      </w:pPr>
    </w:p>
    <w:p w14:paraId="79EBEB06" w14:textId="77777777" w:rsidR="009834D8" w:rsidRDefault="009834D8">
      <w:pPr>
        <w:spacing w:before="240" w:after="0" w:line="240" w:lineRule="auto"/>
        <w:jc w:val="both"/>
        <w:rPr>
          <w:rFonts w:ascii="Times New Roman" w:eastAsia="Times New Roman" w:hAnsi="Times New Roman" w:cs="Times New Roman"/>
          <w:sz w:val="24"/>
          <w:szCs w:val="24"/>
        </w:rPr>
      </w:pPr>
    </w:p>
    <w:p w14:paraId="6AA446CE" w14:textId="77777777" w:rsidR="009834D8" w:rsidRDefault="002E775D">
      <w:pPr>
        <w:spacing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Навчальні посібники, інші дидактичні та методичні матеріали:</w:t>
      </w:r>
    </w:p>
    <w:p w14:paraId="3B3D2FF7" w14:textId="77777777" w:rsidR="009834D8" w:rsidRDefault="002E775D">
      <w:pPr>
        <w:numPr>
          <w:ilvl w:val="0"/>
          <w:numId w:val="8"/>
        </w:numPr>
        <w:spacing w:before="240"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Ishchenko</w:t>
      </w:r>
      <w:proofErr w:type="spellEnd"/>
      <w:r>
        <w:rPr>
          <w:rFonts w:ascii="Times New Roman" w:eastAsia="Times New Roman" w:hAnsi="Times New Roman" w:cs="Times New Roman"/>
          <w:sz w:val="28"/>
          <w:szCs w:val="28"/>
        </w:rPr>
        <w:t xml:space="preserve"> T.V.,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I.V., </w:t>
      </w:r>
      <w:proofErr w:type="spellStart"/>
      <w:r>
        <w:rPr>
          <w:rFonts w:ascii="Times New Roman" w:eastAsia="Times New Roman" w:hAnsi="Times New Roman" w:cs="Times New Roman"/>
          <w:sz w:val="28"/>
          <w:szCs w:val="28"/>
        </w:rPr>
        <w:t>Maksymova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Nikitina</w:t>
      </w:r>
      <w:proofErr w:type="spellEnd"/>
      <w:r>
        <w:rPr>
          <w:rFonts w:ascii="Times New Roman" w:eastAsia="Times New Roman" w:hAnsi="Times New Roman" w:cs="Times New Roman"/>
          <w:sz w:val="28"/>
          <w:szCs w:val="28"/>
        </w:rPr>
        <w:t xml:space="preserve"> I.P. </w:t>
      </w:r>
      <w:proofErr w:type="spellStart"/>
      <w:r>
        <w:rPr>
          <w:rFonts w:ascii="Times New Roman" w:eastAsia="Times New Roman" w:hAnsi="Times New Roman" w:cs="Times New Roman"/>
          <w:sz w:val="28"/>
          <w:szCs w:val="28"/>
        </w:rPr>
        <w:t>Learning</w:t>
      </w:r>
      <w:proofErr w:type="spellEnd"/>
      <w:r>
        <w:rPr>
          <w:rFonts w:ascii="Times New Roman" w:eastAsia="Times New Roman" w:hAnsi="Times New Roman" w:cs="Times New Roman"/>
          <w:sz w:val="28"/>
          <w:szCs w:val="28"/>
        </w:rPr>
        <w:t xml:space="preserve"> a </w:t>
      </w:r>
      <w:proofErr w:type="spellStart"/>
      <w:r>
        <w:rPr>
          <w:rFonts w:ascii="Times New Roman" w:eastAsia="Times New Roman" w:hAnsi="Times New Roman" w:cs="Times New Roman"/>
          <w:sz w:val="28"/>
          <w:szCs w:val="28"/>
        </w:rPr>
        <w:t>Foreign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from</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Video</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Materials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Tutorial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DSUIA, 2022. 304 p.;</w:t>
      </w:r>
    </w:p>
    <w:p w14:paraId="3565FC7C" w14:textId="77777777" w:rsidR="009834D8" w:rsidRDefault="002E775D">
      <w:pPr>
        <w:numPr>
          <w:ilvl w:val="0"/>
          <w:numId w:val="8"/>
        </w:numPr>
        <w:spacing w:after="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Legal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practical</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textbook</w:t>
      </w:r>
      <w:proofErr w:type="spellEnd"/>
      <w:r>
        <w:rPr>
          <w:rFonts w:ascii="Times New Roman" w:eastAsia="Times New Roman" w:hAnsi="Times New Roman" w:cs="Times New Roman"/>
          <w:sz w:val="28"/>
          <w:szCs w:val="28"/>
        </w:rPr>
        <w:t xml:space="preserve"> / I. V. </w:t>
      </w:r>
      <w:proofErr w:type="spellStart"/>
      <w:r>
        <w:rPr>
          <w:rFonts w:ascii="Times New Roman" w:eastAsia="Times New Roman" w:hAnsi="Times New Roman" w:cs="Times New Roman"/>
          <w:sz w:val="28"/>
          <w:szCs w:val="28"/>
        </w:rPr>
        <w:t>Kozubai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others</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edited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by</w:t>
      </w:r>
      <w:proofErr w:type="spellEnd"/>
      <w:r>
        <w:rPr>
          <w:rFonts w:ascii="Times New Roman" w:eastAsia="Times New Roman" w:hAnsi="Times New Roman" w:cs="Times New Roman"/>
          <w:sz w:val="28"/>
          <w:szCs w:val="28"/>
        </w:rPr>
        <w:t xml:space="preserve"> I. O. </w:t>
      </w:r>
      <w:proofErr w:type="spellStart"/>
      <w:r>
        <w:rPr>
          <w:rFonts w:ascii="Times New Roman" w:eastAsia="Times New Roman" w:hAnsi="Times New Roman" w:cs="Times New Roman"/>
          <w:sz w:val="28"/>
          <w:szCs w:val="28"/>
        </w:rPr>
        <w:t>Grytsai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Dnipro</w:t>
      </w:r>
      <w:proofErr w:type="spellEnd"/>
      <w:r>
        <w:rPr>
          <w:rFonts w:ascii="Times New Roman" w:eastAsia="Times New Roman" w:hAnsi="Times New Roman" w:cs="Times New Roman"/>
          <w:sz w:val="28"/>
          <w:szCs w:val="28"/>
        </w:rPr>
        <w:t>, 2018. 176 p.;</w:t>
      </w:r>
    </w:p>
    <w:p w14:paraId="2493EE26" w14:textId="77777777" w:rsidR="009834D8" w:rsidRDefault="002E775D">
      <w:pPr>
        <w:numPr>
          <w:ilvl w:val="0"/>
          <w:numId w:val="8"/>
        </w:numPr>
        <w:spacing w:after="240" w:line="240" w:lineRule="auto"/>
        <w:ind w:right="-45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Chernovaty</w:t>
      </w:r>
      <w:proofErr w:type="spellEnd"/>
      <w:r>
        <w:rPr>
          <w:rFonts w:ascii="Times New Roman" w:eastAsia="Times New Roman" w:hAnsi="Times New Roman" w:cs="Times New Roman"/>
          <w:sz w:val="28"/>
          <w:szCs w:val="28"/>
        </w:rPr>
        <w:t xml:space="preserve"> L. M., </w:t>
      </w:r>
      <w:proofErr w:type="spellStart"/>
      <w:r>
        <w:rPr>
          <w:rFonts w:ascii="Times New Roman" w:eastAsia="Times New Roman" w:hAnsi="Times New Roman" w:cs="Times New Roman"/>
          <w:sz w:val="28"/>
          <w:szCs w:val="28"/>
        </w:rPr>
        <w:t>Komarova</w:t>
      </w:r>
      <w:proofErr w:type="spellEnd"/>
      <w:r>
        <w:rPr>
          <w:rFonts w:ascii="Times New Roman" w:eastAsia="Times New Roman" w:hAnsi="Times New Roman" w:cs="Times New Roman"/>
          <w:sz w:val="28"/>
          <w:szCs w:val="28"/>
        </w:rPr>
        <w:t xml:space="preserve"> T. V., </w:t>
      </w:r>
      <w:proofErr w:type="spellStart"/>
      <w:r>
        <w:rPr>
          <w:rFonts w:ascii="Times New Roman" w:eastAsia="Times New Roman" w:hAnsi="Times New Roman" w:cs="Times New Roman"/>
          <w:sz w:val="28"/>
          <w:szCs w:val="28"/>
        </w:rPr>
        <w:t>Zinukova</w:t>
      </w:r>
      <w:proofErr w:type="spellEnd"/>
      <w:r>
        <w:rPr>
          <w:rFonts w:ascii="Times New Roman" w:eastAsia="Times New Roman" w:hAnsi="Times New Roman" w:cs="Times New Roman"/>
          <w:sz w:val="28"/>
          <w:szCs w:val="28"/>
        </w:rPr>
        <w:t xml:space="preserve"> N. V. </w:t>
      </w:r>
      <w:proofErr w:type="spellStart"/>
      <w:r>
        <w:rPr>
          <w:rFonts w:ascii="Times New Roman" w:eastAsia="Times New Roman" w:hAnsi="Times New Roman" w:cs="Times New Roman"/>
          <w:sz w:val="28"/>
          <w:szCs w:val="28"/>
        </w:rPr>
        <w:t>Translation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English-language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discourse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the</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field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European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Union</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law</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Vynnitsya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Nova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Knyga</w:t>
      </w:r>
      <w:proofErr w:type="spellEnd"/>
      <w:r>
        <w:rPr>
          <w:rFonts w:ascii="Times New Roman" w:eastAsia="Times New Roman" w:hAnsi="Times New Roman" w:cs="Times New Roman"/>
          <w:sz w:val="28"/>
          <w:szCs w:val="28"/>
        </w:rPr>
        <w:t>,</w:t>
      </w:r>
      <w:r>
        <w:rPr>
          <w:rFonts w:ascii="Times New Roman" w:eastAsia="Times New Roman" w:hAnsi="Times New Roman" w:cs="Times New Roman"/>
          <w:b/>
          <w:color w:val="4B4F58"/>
          <w:sz w:val="28"/>
          <w:szCs w:val="28"/>
        </w:rPr>
        <w:t xml:space="preserve"> </w:t>
      </w:r>
      <w:r>
        <w:rPr>
          <w:rFonts w:ascii="Times New Roman" w:eastAsia="Times New Roman" w:hAnsi="Times New Roman" w:cs="Times New Roman"/>
          <w:sz w:val="28"/>
          <w:szCs w:val="28"/>
        </w:rPr>
        <w:t>2021. 264 p.;</w:t>
      </w:r>
    </w:p>
    <w:p w14:paraId="5A23FE1F" w14:textId="77777777" w:rsidR="009834D8" w:rsidRDefault="002E775D">
      <w:pPr>
        <w:shd w:val="clear" w:color="auto" w:fill="FFFFFF"/>
        <w:spacing w:before="240"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D8CEB1" w14:textId="77777777" w:rsidR="009834D8" w:rsidRDefault="002E775D">
      <w:pPr>
        <w:shd w:val="clear" w:color="auto" w:fill="FFFFFF"/>
        <w:spacing w:before="240"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Інтернет-ресурси:</w:t>
      </w:r>
    </w:p>
    <w:p w14:paraId="657E3790"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8">
        <w:r w:rsidR="002E775D">
          <w:rPr>
            <w:rFonts w:ascii="Times New Roman" w:eastAsia="Times New Roman" w:hAnsi="Times New Roman" w:cs="Times New Roman"/>
            <w:sz w:val="28"/>
            <w:szCs w:val="28"/>
          </w:rPr>
          <w:t>bbc.co.uk/</w:t>
        </w:r>
        <w:proofErr w:type="spellStart"/>
        <w:r w:rsidR="002E775D">
          <w:rPr>
            <w:rFonts w:ascii="Times New Roman" w:eastAsia="Times New Roman" w:hAnsi="Times New Roman" w:cs="Times New Roman"/>
            <w:sz w:val="28"/>
            <w:szCs w:val="28"/>
          </w:rPr>
          <w:t>learningenglish</w:t>
        </w:r>
        <w:proofErr w:type="spellEnd"/>
      </w:hyperlink>
      <w:r w:rsidR="002E775D">
        <w:t>;</w:t>
      </w:r>
    </w:p>
    <w:p w14:paraId="3626724B"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9">
        <w:r w:rsidR="002E775D">
          <w:rPr>
            <w:rFonts w:ascii="Times New Roman" w:eastAsia="Times New Roman" w:hAnsi="Times New Roman" w:cs="Times New Roman"/>
            <w:sz w:val="28"/>
            <w:szCs w:val="28"/>
          </w:rPr>
          <w:t>ted.com/</w:t>
        </w:r>
        <w:proofErr w:type="spellStart"/>
        <w:r w:rsidR="002E775D">
          <w:rPr>
            <w:rFonts w:ascii="Times New Roman" w:eastAsia="Times New Roman" w:hAnsi="Times New Roman" w:cs="Times New Roman"/>
            <w:sz w:val="28"/>
            <w:szCs w:val="28"/>
          </w:rPr>
          <w:t>talks</w:t>
        </w:r>
        <w:proofErr w:type="spellEnd"/>
      </w:hyperlink>
      <w:r w:rsidR="002E775D">
        <w:rPr>
          <w:rFonts w:ascii="Times New Roman" w:eastAsia="Times New Roman" w:hAnsi="Times New Roman" w:cs="Times New Roman"/>
          <w:sz w:val="28"/>
          <w:szCs w:val="28"/>
        </w:rPr>
        <w:t xml:space="preserve">; </w:t>
      </w:r>
    </w:p>
    <w:p w14:paraId="7BFB7F0F"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0">
        <w:r w:rsidR="002E775D">
          <w:rPr>
            <w:rFonts w:ascii="Times New Roman" w:eastAsia="Times New Roman" w:hAnsi="Times New Roman" w:cs="Times New Roman"/>
            <w:sz w:val="28"/>
            <w:szCs w:val="28"/>
          </w:rPr>
          <w:t>learnenglish.britishcouncil.org</w:t>
        </w:r>
      </w:hyperlink>
      <w:r w:rsidR="002E775D">
        <w:rPr>
          <w:rFonts w:ascii="Times New Roman" w:eastAsia="Times New Roman" w:hAnsi="Times New Roman" w:cs="Times New Roman"/>
          <w:sz w:val="28"/>
          <w:szCs w:val="28"/>
        </w:rPr>
        <w:t>;</w:t>
      </w:r>
    </w:p>
    <w:p w14:paraId="7A465E27"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1">
        <w:r w:rsidR="002E775D">
          <w:rPr>
            <w:rFonts w:ascii="Times New Roman" w:eastAsia="Times New Roman" w:hAnsi="Times New Roman" w:cs="Times New Roman"/>
            <w:sz w:val="28"/>
            <w:szCs w:val="28"/>
          </w:rPr>
          <w:t>cambridgeenglish.org/</w:t>
        </w:r>
        <w:proofErr w:type="spellStart"/>
        <w:r w:rsidR="002E775D">
          <w:rPr>
            <w:rFonts w:ascii="Times New Roman" w:eastAsia="Times New Roman" w:hAnsi="Times New Roman" w:cs="Times New Roman"/>
            <w:sz w:val="28"/>
            <w:szCs w:val="28"/>
          </w:rPr>
          <w:t>learning-engl</w:t>
        </w:r>
        <w:proofErr w:type="spellEnd"/>
        <w:r w:rsidR="002E775D">
          <w:rPr>
            <w:rFonts w:ascii="Times New Roman" w:eastAsia="Times New Roman" w:hAnsi="Times New Roman" w:cs="Times New Roman"/>
            <w:sz w:val="28"/>
            <w:szCs w:val="28"/>
          </w:rPr>
          <w:t>…/</w:t>
        </w:r>
        <w:proofErr w:type="spellStart"/>
        <w:r w:rsidR="002E775D">
          <w:rPr>
            <w:rFonts w:ascii="Times New Roman" w:eastAsia="Times New Roman" w:hAnsi="Times New Roman" w:cs="Times New Roman"/>
            <w:sz w:val="28"/>
            <w:szCs w:val="28"/>
          </w:rPr>
          <w:t>activities-for-learners</w:t>
        </w:r>
        <w:proofErr w:type="spellEnd"/>
        <w:r w:rsidR="002E775D">
          <w:rPr>
            <w:rFonts w:ascii="Times New Roman" w:eastAsia="Times New Roman" w:hAnsi="Times New Roman" w:cs="Times New Roman"/>
            <w:sz w:val="28"/>
            <w:szCs w:val="28"/>
          </w:rPr>
          <w:t>/</w:t>
        </w:r>
      </w:hyperlink>
      <w:r w:rsidR="002E775D">
        <w:rPr>
          <w:rFonts w:ascii="Times New Roman" w:eastAsia="Times New Roman" w:hAnsi="Times New Roman" w:cs="Times New Roman"/>
          <w:sz w:val="28"/>
          <w:szCs w:val="28"/>
        </w:rPr>
        <w:t>;</w:t>
      </w:r>
    </w:p>
    <w:p w14:paraId="7896FA2C"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2">
        <w:r w:rsidR="002E775D">
          <w:rPr>
            <w:rFonts w:ascii="Times New Roman" w:eastAsia="Times New Roman" w:hAnsi="Times New Roman" w:cs="Times New Roman"/>
            <w:sz w:val="28"/>
            <w:szCs w:val="28"/>
          </w:rPr>
          <w:t>dictionary.com</w:t>
        </w:r>
      </w:hyperlink>
      <w:r w:rsidR="002E775D">
        <w:rPr>
          <w:rFonts w:ascii="Times New Roman" w:eastAsia="Times New Roman" w:hAnsi="Times New Roman" w:cs="Times New Roman"/>
          <w:sz w:val="28"/>
          <w:szCs w:val="28"/>
        </w:rPr>
        <w:t xml:space="preserve">; </w:t>
      </w:r>
    </w:p>
    <w:p w14:paraId="53085B80"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3">
        <w:r w:rsidR="002E775D">
          <w:rPr>
            <w:rFonts w:ascii="Times New Roman" w:eastAsia="Times New Roman" w:hAnsi="Times New Roman" w:cs="Times New Roman"/>
            <w:sz w:val="28"/>
            <w:szCs w:val="28"/>
          </w:rPr>
          <w:t>dictionary.cambridge.org</w:t>
        </w:r>
      </w:hyperlink>
      <w:r w:rsidR="002E775D">
        <w:rPr>
          <w:rFonts w:ascii="Times New Roman" w:eastAsia="Times New Roman" w:hAnsi="Times New Roman" w:cs="Times New Roman"/>
          <w:sz w:val="28"/>
          <w:szCs w:val="28"/>
        </w:rPr>
        <w:t xml:space="preserve">; </w:t>
      </w:r>
    </w:p>
    <w:p w14:paraId="02AB1E89"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4">
        <w:r w:rsidR="002E775D">
          <w:rPr>
            <w:rFonts w:ascii="Times New Roman" w:eastAsia="Times New Roman" w:hAnsi="Times New Roman" w:cs="Times New Roman"/>
            <w:sz w:val="28"/>
            <w:szCs w:val="28"/>
          </w:rPr>
          <w:t>merriam-webster.com</w:t>
        </w:r>
      </w:hyperlink>
      <w:r w:rsidR="002E775D">
        <w:rPr>
          <w:rFonts w:ascii="Times New Roman" w:eastAsia="Times New Roman" w:hAnsi="Times New Roman" w:cs="Times New Roman"/>
          <w:sz w:val="28"/>
          <w:szCs w:val="28"/>
        </w:rPr>
        <w:t xml:space="preserve">; </w:t>
      </w:r>
    </w:p>
    <w:p w14:paraId="79BF29DC"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5">
        <w:r w:rsidR="002E775D">
          <w:rPr>
            <w:rFonts w:ascii="Times New Roman" w:eastAsia="Times New Roman" w:hAnsi="Times New Roman" w:cs="Times New Roman"/>
            <w:sz w:val="28"/>
            <w:szCs w:val="28"/>
          </w:rPr>
          <w:t>ldoceonline.com</w:t>
        </w:r>
      </w:hyperlink>
      <w:r w:rsidR="002E775D">
        <w:rPr>
          <w:rFonts w:ascii="Times New Roman" w:eastAsia="Times New Roman" w:hAnsi="Times New Roman" w:cs="Times New Roman"/>
          <w:sz w:val="28"/>
          <w:szCs w:val="28"/>
        </w:rPr>
        <w:t xml:space="preserve">; </w:t>
      </w:r>
    </w:p>
    <w:p w14:paraId="35B5D0B0"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6">
        <w:r w:rsidR="002E775D">
          <w:rPr>
            <w:rFonts w:ascii="Times New Roman" w:eastAsia="Times New Roman" w:hAnsi="Times New Roman" w:cs="Times New Roman"/>
            <w:sz w:val="28"/>
            <w:szCs w:val="28"/>
          </w:rPr>
          <w:t>oxfordlearnersdictionaries.com</w:t>
        </w:r>
      </w:hyperlink>
      <w:r w:rsidR="002E775D">
        <w:rPr>
          <w:rFonts w:ascii="Times New Roman" w:eastAsia="Times New Roman" w:hAnsi="Times New Roman" w:cs="Times New Roman"/>
          <w:sz w:val="28"/>
          <w:szCs w:val="28"/>
        </w:rPr>
        <w:t xml:space="preserve">; </w:t>
      </w:r>
    </w:p>
    <w:p w14:paraId="1B13D2C5"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7">
        <w:r w:rsidR="002E775D">
          <w:rPr>
            <w:rFonts w:ascii="Times New Roman" w:eastAsia="Times New Roman" w:hAnsi="Times New Roman" w:cs="Times New Roman"/>
            <w:sz w:val="28"/>
            <w:szCs w:val="28"/>
          </w:rPr>
          <w:t>vocabulary.com</w:t>
        </w:r>
      </w:hyperlink>
      <w:r w:rsidR="002E775D">
        <w:rPr>
          <w:rFonts w:ascii="Times New Roman" w:eastAsia="Times New Roman" w:hAnsi="Times New Roman" w:cs="Times New Roman"/>
          <w:sz w:val="28"/>
          <w:szCs w:val="28"/>
        </w:rPr>
        <w:t xml:space="preserve">; </w:t>
      </w:r>
      <w:hyperlink r:id="rId18">
        <w:r w:rsidR="002E775D">
          <w:rPr>
            <w:rFonts w:ascii="Times New Roman" w:eastAsia="Times New Roman" w:hAnsi="Times New Roman" w:cs="Times New Roman"/>
            <w:sz w:val="28"/>
            <w:szCs w:val="28"/>
          </w:rPr>
          <w:t>italki.com</w:t>
        </w:r>
      </w:hyperlink>
      <w:r w:rsidR="002E775D">
        <w:rPr>
          <w:rFonts w:ascii="Times New Roman" w:eastAsia="Times New Roman" w:hAnsi="Times New Roman" w:cs="Times New Roman"/>
          <w:sz w:val="28"/>
          <w:szCs w:val="28"/>
        </w:rPr>
        <w:t>;</w:t>
      </w:r>
    </w:p>
    <w:p w14:paraId="62899972"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19">
        <w:r w:rsidR="002E775D">
          <w:rPr>
            <w:rFonts w:ascii="Times New Roman" w:eastAsia="Times New Roman" w:hAnsi="Times New Roman" w:cs="Times New Roman"/>
            <w:sz w:val="28"/>
            <w:szCs w:val="28"/>
          </w:rPr>
          <w:t>engvid.com</w:t>
        </w:r>
      </w:hyperlink>
      <w:r w:rsidR="002E775D">
        <w:rPr>
          <w:rFonts w:ascii="Times New Roman" w:eastAsia="Times New Roman" w:hAnsi="Times New Roman" w:cs="Times New Roman"/>
          <w:sz w:val="28"/>
          <w:szCs w:val="28"/>
        </w:rPr>
        <w:t xml:space="preserve">; </w:t>
      </w:r>
    </w:p>
    <w:p w14:paraId="53D08800"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0">
        <w:r w:rsidR="002E775D">
          <w:rPr>
            <w:rFonts w:ascii="Times New Roman" w:eastAsia="Times New Roman" w:hAnsi="Times New Roman" w:cs="Times New Roman"/>
            <w:sz w:val="28"/>
            <w:szCs w:val="28"/>
          </w:rPr>
          <w:t>teacherluke.co.uk</w:t>
        </w:r>
      </w:hyperlink>
      <w:r w:rsidR="002E775D">
        <w:rPr>
          <w:rFonts w:ascii="Times New Roman" w:eastAsia="Times New Roman" w:hAnsi="Times New Roman" w:cs="Times New Roman"/>
          <w:sz w:val="28"/>
          <w:szCs w:val="28"/>
        </w:rPr>
        <w:t xml:space="preserve">; </w:t>
      </w:r>
    </w:p>
    <w:p w14:paraId="01FE3CD3"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1">
        <w:r w:rsidR="002E775D">
          <w:rPr>
            <w:rFonts w:ascii="Times New Roman" w:eastAsia="Times New Roman" w:hAnsi="Times New Roman" w:cs="Times New Roman"/>
            <w:sz w:val="28"/>
            <w:szCs w:val="28"/>
          </w:rPr>
          <w:t>https://www.youtube.com/c/EnglishwithLucy/channels</w:t>
        </w:r>
      </w:hyperlink>
      <w:r w:rsidR="002E775D">
        <w:rPr>
          <w:rFonts w:ascii="Times New Roman" w:eastAsia="Times New Roman" w:hAnsi="Times New Roman" w:cs="Times New Roman"/>
          <w:sz w:val="28"/>
          <w:szCs w:val="28"/>
        </w:rPr>
        <w:t>;</w:t>
      </w:r>
    </w:p>
    <w:p w14:paraId="11700F72"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2">
        <w:r w:rsidR="002E775D">
          <w:rPr>
            <w:rFonts w:ascii="Times New Roman" w:eastAsia="Times New Roman" w:hAnsi="Times New Roman" w:cs="Times New Roman"/>
            <w:sz w:val="28"/>
            <w:szCs w:val="28"/>
          </w:rPr>
          <w:t>https://www.lexicallab.com/</w:t>
        </w:r>
      </w:hyperlink>
    </w:p>
    <w:p w14:paraId="130D4303" w14:textId="77777777" w:rsidR="009834D8" w:rsidRDefault="007D4745">
      <w:pPr>
        <w:numPr>
          <w:ilvl w:val="0"/>
          <w:numId w:val="2"/>
        </w:numPr>
        <w:shd w:val="clear" w:color="auto" w:fill="FFFFFF"/>
        <w:spacing w:after="0" w:line="240" w:lineRule="auto"/>
        <w:jc w:val="both"/>
        <w:rPr>
          <w:rFonts w:ascii="Times New Roman" w:eastAsia="Times New Roman" w:hAnsi="Times New Roman" w:cs="Times New Roman"/>
          <w:sz w:val="28"/>
          <w:szCs w:val="28"/>
        </w:rPr>
      </w:pPr>
      <w:hyperlink r:id="rId23">
        <w:r w:rsidR="002E775D">
          <w:rPr>
            <w:rFonts w:ascii="Times New Roman" w:eastAsia="Times New Roman" w:hAnsi="Times New Roman" w:cs="Times New Roman"/>
            <w:sz w:val="28"/>
            <w:szCs w:val="28"/>
          </w:rPr>
          <w:t>https://courses.ed-era.com/courses/EdEra/e102/E102/about</w:t>
        </w:r>
      </w:hyperlink>
      <w:r w:rsidR="002E775D">
        <w:rPr>
          <w:rFonts w:ascii="Arial" w:eastAsia="Arial" w:hAnsi="Arial" w:cs="Arial"/>
          <w:color w:val="0F6FC5"/>
          <w:sz w:val="23"/>
          <w:szCs w:val="23"/>
        </w:rPr>
        <w:t>;</w:t>
      </w:r>
    </w:p>
    <w:p w14:paraId="7ED09637" w14:textId="77777777" w:rsidR="009834D8" w:rsidRDefault="007D4745">
      <w:pPr>
        <w:numPr>
          <w:ilvl w:val="0"/>
          <w:numId w:val="2"/>
        </w:numPr>
        <w:shd w:val="clear" w:color="auto" w:fill="FFFFFF"/>
        <w:spacing w:after="240" w:line="240" w:lineRule="auto"/>
        <w:jc w:val="both"/>
        <w:rPr>
          <w:rFonts w:ascii="Times New Roman" w:eastAsia="Times New Roman" w:hAnsi="Times New Roman" w:cs="Times New Roman"/>
          <w:sz w:val="28"/>
          <w:szCs w:val="28"/>
        </w:rPr>
      </w:pPr>
      <w:hyperlink r:id="rId24">
        <w:r w:rsidR="002E775D">
          <w:rPr>
            <w:rFonts w:ascii="Times New Roman" w:eastAsia="Times New Roman" w:hAnsi="Times New Roman" w:cs="Times New Roman"/>
            <w:sz w:val="28"/>
            <w:szCs w:val="28"/>
          </w:rPr>
          <w:t>https://courses.prometheus.org.ua/courses/course-v1:NAUKMA+ZNO_Eng_101+2019_T3/about</w:t>
        </w:r>
      </w:hyperlink>
      <w:r w:rsidR="002E775D">
        <w:rPr>
          <w:rFonts w:ascii="Times New Roman" w:eastAsia="Times New Roman" w:hAnsi="Times New Roman" w:cs="Times New Roman"/>
          <w:sz w:val="28"/>
          <w:szCs w:val="28"/>
        </w:rPr>
        <w:t>.</w:t>
      </w:r>
    </w:p>
    <w:p w14:paraId="231FAACD" w14:textId="77777777" w:rsidR="009834D8" w:rsidRDefault="002E775D">
      <w:pPr>
        <w:spacing w:before="2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Розглянуто і схвалено на засіданні кафедри</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міжнародних відносин та соціально-гуманітарних дисциплін навчально-наукового інституту права та інноваційної освіти, протокол від _____._____.2023 р. № _____.</w:t>
      </w:r>
    </w:p>
    <w:tbl>
      <w:tblPr>
        <w:tblStyle w:val="afffa"/>
        <w:tblW w:w="954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271"/>
        <w:gridCol w:w="4269"/>
      </w:tblGrid>
      <w:tr w:rsidR="009834D8" w14:paraId="58D5B7E8" w14:textId="77777777">
        <w:trPr>
          <w:trHeight w:val="1365"/>
        </w:trPr>
        <w:tc>
          <w:tcPr>
            <w:tcW w:w="5271" w:type="dxa"/>
            <w:tcBorders>
              <w:top w:val="nil"/>
              <w:left w:val="nil"/>
              <w:bottom w:val="nil"/>
              <w:right w:val="nil"/>
            </w:tcBorders>
            <w:shd w:val="clear" w:color="auto" w:fill="auto"/>
            <w:tcMar>
              <w:top w:w="0" w:type="dxa"/>
              <w:left w:w="120" w:type="dxa"/>
              <w:bottom w:w="0" w:type="dxa"/>
              <w:right w:w="120" w:type="dxa"/>
            </w:tcMar>
          </w:tcPr>
          <w:p w14:paraId="10E846D4" w14:textId="77777777" w:rsidR="009834D8" w:rsidRDefault="002E775D" w:rsidP="00522466">
            <w:pPr>
              <w:spacing w:before="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Завідувач кафедри</w:t>
            </w:r>
          </w:p>
          <w:p w14:paraId="39F1EA04" w14:textId="77777777" w:rsidR="009834D8" w:rsidRDefault="002E775D" w:rsidP="00522466">
            <w:pPr>
              <w:spacing w:before="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міжнародних відносин </w:t>
            </w:r>
          </w:p>
          <w:p w14:paraId="10AB5B5F" w14:textId="77777777" w:rsidR="009834D8" w:rsidRDefault="002E775D" w:rsidP="00522466">
            <w:pPr>
              <w:spacing w:before="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та соціально-гуманітарних дисциплін</w:t>
            </w:r>
          </w:p>
        </w:tc>
        <w:tc>
          <w:tcPr>
            <w:tcW w:w="4269" w:type="dxa"/>
            <w:tcBorders>
              <w:top w:val="nil"/>
              <w:left w:val="nil"/>
              <w:bottom w:val="nil"/>
              <w:right w:val="nil"/>
            </w:tcBorders>
            <w:shd w:val="clear" w:color="auto" w:fill="auto"/>
            <w:tcMar>
              <w:top w:w="0" w:type="dxa"/>
              <w:left w:w="120" w:type="dxa"/>
              <w:bottom w:w="0" w:type="dxa"/>
              <w:right w:w="120" w:type="dxa"/>
            </w:tcMar>
          </w:tcPr>
          <w:p w14:paraId="18DCFCAB" w14:textId="77777777" w:rsidR="009834D8" w:rsidRDefault="009834D8">
            <w:pPr>
              <w:spacing w:before="240" w:after="0" w:line="240" w:lineRule="auto"/>
              <w:ind w:left="-900" w:right="-1305"/>
              <w:jc w:val="center"/>
              <w:rPr>
                <w:rFonts w:ascii="Times New Roman" w:eastAsia="Times New Roman" w:hAnsi="Times New Roman" w:cs="Times New Roman"/>
                <w:b/>
                <w:i/>
                <w:sz w:val="28"/>
                <w:szCs w:val="28"/>
              </w:rPr>
            </w:pPr>
          </w:p>
          <w:p w14:paraId="70D5E597" w14:textId="77777777" w:rsidR="009834D8" w:rsidRDefault="002E775D">
            <w:pPr>
              <w:spacing w:before="240" w:after="0" w:line="240" w:lineRule="auto"/>
              <w:ind w:left="-900" w:right="-130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Олексій ХАЛАПСІС</w:t>
            </w:r>
          </w:p>
        </w:tc>
      </w:tr>
    </w:tbl>
    <w:p w14:paraId="19FD2869" w14:textId="77777777" w:rsidR="009834D8" w:rsidRDefault="009834D8" w:rsidP="00522466">
      <w:pPr>
        <w:spacing w:after="0" w:line="240" w:lineRule="auto"/>
        <w:rPr>
          <w:rFonts w:ascii="Times New Roman" w:eastAsia="Times New Roman" w:hAnsi="Times New Roman" w:cs="Times New Roman"/>
          <w:b/>
          <w:smallCaps/>
          <w:sz w:val="28"/>
          <w:szCs w:val="28"/>
        </w:rPr>
      </w:pPr>
    </w:p>
    <w:sectPr w:rsidR="009834D8">
      <w:headerReference w:type="default" r:id="rId25"/>
      <w:pgSz w:w="11910" w:h="16850"/>
      <w:pgMar w:top="1134" w:right="1134" w:bottom="1134" w:left="1134"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9DAEE" w14:textId="77777777" w:rsidR="007D4745" w:rsidRDefault="007D4745">
      <w:pPr>
        <w:spacing w:after="0" w:line="240" w:lineRule="auto"/>
      </w:pPr>
      <w:r>
        <w:separator/>
      </w:r>
    </w:p>
  </w:endnote>
  <w:endnote w:type="continuationSeparator" w:id="0">
    <w:p w14:paraId="3400CE7C" w14:textId="77777777" w:rsidR="007D4745" w:rsidRDefault="007D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0F51A" w14:textId="77777777" w:rsidR="007D4745" w:rsidRDefault="007D4745">
      <w:pPr>
        <w:spacing w:after="0" w:line="240" w:lineRule="auto"/>
      </w:pPr>
      <w:r>
        <w:separator/>
      </w:r>
    </w:p>
  </w:footnote>
  <w:footnote w:type="continuationSeparator" w:id="0">
    <w:p w14:paraId="361EF43A" w14:textId="77777777" w:rsidR="007D4745" w:rsidRDefault="007D4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5BAF" w14:textId="77777777" w:rsidR="00F85CCA" w:rsidRDefault="00F85CCA">
    <w:pPr>
      <w:widowControl w:val="0"/>
      <w:pBdr>
        <w:top w:val="nil"/>
        <w:left w:val="nil"/>
        <w:bottom w:val="nil"/>
        <w:right w:val="nil"/>
        <w:between w:val="nil"/>
      </w:pBdr>
      <w:spacing w:after="0"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4C4"/>
    <w:multiLevelType w:val="multilevel"/>
    <w:tmpl w:val="CF544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845AF8"/>
    <w:multiLevelType w:val="multilevel"/>
    <w:tmpl w:val="3B5EC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39F61FC"/>
    <w:multiLevelType w:val="multilevel"/>
    <w:tmpl w:val="B9E2BA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BF17468"/>
    <w:multiLevelType w:val="multilevel"/>
    <w:tmpl w:val="1D103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3874D1"/>
    <w:multiLevelType w:val="multilevel"/>
    <w:tmpl w:val="ADE226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821936"/>
    <w:multiLevelType w:val="multilevel"/>
    <w:tmpl w:val="D17E8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F245E3"/>
    <w:multiLevelType w:val="multilevel"/>
    <w:tmpl w:val="8E140E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1BD2168"/>
    <w:multiLevelType w:val="multilevel"/>
    <w:tmpl w:val="AF8C15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A864150"/>
    <w:multiLevelType w:val="multilevel"/>
    <w:tmpl w:val="9D0EC1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00A68BF"/>
    <w:multiLevelType w:val="multilevel"/>
    <w:tmpl w:val="740A13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F13C3A"/>
    <w:multiLevelType w:val="multilevel"/>
    <w:tmpl w:val="740C713E"/>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065475"/>
    <w:multiLevelType w:val="multilevel"/>
    <w:tmpl w:val="C43CB7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7"/>
  </w:num>
  <w:num w:numId="4">
    <w:abstractNumId w:val="4"/>
  </w:num>
  <w:num w:numId="5">
    <w:abstractNumId w:val="9"/>
  </w:num>
  <w:num w:numId="6">
    <w:abstractNumId w:val="5"/>
  </w:num>
  <w:num w:numId="7">
    <w:abstractNumId w:val="8"/>
  </w:num>
  <w:num w:numId="8">
    <w:abstractNumId w:val="11"/>
  </w:num>
  <w:num w:numId="9">
    <w:abstractNumId w:val="3"/>
  </w:num>
  <w:num w:numId="10">
    <w:abstractNumId w:val="2"/>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D8"/>
    <w:rsid w:val="0000007A"/>
    <w:rsid w:val="00031BF5"/>
    <w:rsid w:val="000513BA"/>
    <w:rsid w:val="00062AEC"/>
    <w:rsid w:val="000A0ADD"/>
    <w:rsid w:val="000A721C"/>
    <w:rsid w:val="00105660"/>
    <w:rsid w:val="00107EA6"/>
    <w:rsid w:val="00113752"/>
    <w:rsid w:val="00113CAF"/>
    <w:rsid w:val="00164B76"/>
    <w:rsid w:val="001A58D1"/>
    <w:rsid w:val="001A6CE2"/>
    <w:rsid w:val="001B29F3"/>
    <w:rsid w:val="001E3519"/>
    <w:rsid w:val="001F4537"/>
    <w:rsid w:val="00204F43"/>
    <w:rsid w:val="00224B64"/>
    <w:rsid w:val="002420EC"/>
    <w:rsid w:val="00263518"/>
    <w:rsid w:val="002C225C"/>
    <w:rsid w:val="002D679B"/>
    <w:rsid w:val="002E401B"/>
    <w:rsid w:val="002E775D"/>
    <w:rsid w:val="002F58CB"/>
    <w:rsid w:val="0033399A"/>
    <w:rsid w:val="0034004B"/>
    <w:rsid w:val="00342CA0"/>
    <w:rsid w:val="00383F32"/>
    <w:rsid w:val="003B345F"/>
    <w:rsid w:val="003E54DC"/>
    <w:rsid w:val="003F6A44"/>
    <w:rsid w:val="00412570"/>
    <w:rsid w:val="00441556"/>
    <w:rsid w:val="00446933"/>
    <w:rsid w:val="004810C2"/>
    <w:rsid w:val="00483F72"/>
    <w:rsid w:val="004C3E7D"/>
    <w:rsid w:val="00522466"/>
    <w:rsid w:val="00533C78"/>
    <w:rsid w:val="00535D65"/>
    <w:rsid w:val="00550444"/>
    <w:rsid w:val="005544B0"/>
    <w:rsid w:val="00575B13"/>
    <w:rsid w:val="00585F76"/>
    <w:rsid w:val="0059447F"/>
    <w:rsid w:val="005B5AB6"/>
    <w:rsid w:val="005D7417"/>
    <w:rsid w:val="00637BAA"/>
    <w:rsid w:val="00642F3E"/>
    <w:rsid w:val="006509AC"/>
    <w:rsid w:val="00663144"/>
    <w:rsid w:val="00676A4E"/>
    <w:rsid w:val="00676AC5"/>
    <w:rsid w:val="00684C21"/>
    <w:rsid w:val="006E1088"/>
    <w:rsid w:val="006F23FB"/>
    <w:rsid w:val="00730D55"/>
    <w:rsid w:val="00734F87"/>
    <w:rsid w:val="00745AE3"/>
    <w:rsid w:val="00765854"/>
    <w:rsid w:val="00795A20"/>
    <w:rsid w:val="007D4745"/>
    <w:rsid w:val="0081192B"/>
    <w:rsid w:val="00835F4C"/>
    <w:rsid w:val="0085476A"/>
    <w:rsid w:val="00863068"/>
    <w:rsid w:val="008A66C1"/>
    <w:rsid w:val="0091418F"/>
    <w:rsid w:val="009239CB"/>
    <w:rsid w:val="00935AAF"/>
    <w:rsid w:val="009650CA"/>
    <w:rsid w:val="009834D8"/>
    <w:rsid w:val="00983B8F"/>
    <w:rsid w:val="009B1468"/>
    <w:rsid w:val="00A13732"/>
    <w:rsid w:val="00A22276"/>
    <w:rsid w:val="00A91B84"/>
    <w:rsid w:val="00AA1AC3"/>
    <w:rsid w:val="00AF694E"/>
    <w:rsid w:val="00B37EC5"/>
    <w:rsid w:val="00B55976"/>
    <w:rsid w:val="00B61A3D"/>
    <w:rsid w:val="00BC4AB0"/>
    <w:rsid w:val="00BD754B"/>
    <w:rsid w:val="00BE4603"/>
    <w:rsid w:val="00C044EC"/>
    <w:rsid w:val="00C14E42"/>
    <w:rsid w:val="00C45B0D"/>
    <w:rsid w:val="00C535A0"/>
    <w:rsid w:val="00C54F78"/>
    <w:rsid w:val="00C668A4"/>
    <w:rsid w:val="00C72B35"/>
    <w:rsid w:val="00C863D8"/>
    <w:rsid w:val="00C91AB5"/>
    <w:rsid w:val="00CB72D9"/>
    <w:rsid w:val="00CF005E"/>
    <w:rsid w:val="00D26464"/>
    <w:rsid w:val="00D279D0"/>
    <w:rsid w:val="00D642AF"/>
    <w:rsid w:val="00D87627"/>
    <w:rsid w:val="00D91DD0"/>
    <w:rsid w:val="00DB6A34"/>
    <w:rsid w:val="00E10961"/>
    <w:rsid w:val="00E21B53"/>
    <w:rsid w:val="00E83D57"/>
    <w:rsid w:val="00E83F41"/>
    <w:rsid w:val="00EA18FF"/>
    <w:rsid w:val="00ED23B0"/>
    <w:rsid w:val="00EE34F8"/>
    <w:rsid w:val="00EE56E7"/>
    <w:rsid w:val="00EE6F40"/>
    <w:rsid w:val="00F151E9"/>
    <w:rsid w:val="00F22447"/>
    <w:rsid w:val="00F85CCA"/>
    <w:rsid w:val="00F93355"/>
    <w:rsid w:val="00FC7528"/>
    <w:rsid w:val="00FF2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9D3A9"/>
  <w15:docId w15:val="{4B286C01-FDFD-4380-B106-4A436F56B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78B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link w:val="40"/>
    <w:uiPriority w:val="9"/>
    <w:semiHidden/>
    <w:unhideWhenUsed/>
    <w:qFormat/>
    <w:rsid w:val="002278B6"/>
    <w:pPr>
      <w:widowControl w:val="0"/>
      <w:autoSpaceDE w:val="0"/>
      <w:autoSpaceDN w:val="0"/>
      <w:spacing w:after="0" w:line="240" w:lineRule="auto"/>
      <w:ind w:left="322"/>
      <w:outlineLvl w:val="3"/>
    </w:pPr>
    <w:rPr>
      <w:rFonts w:ascii="Times New Roman" w:hAnsi="Times New Roman" w:cs="Times New Roman"/>
      <w:b/>
      <w:bCs/>
      <w:sz w:val="28"/>
      <w:szCs w:val="28"/>
      <w:lang w:val="en-US"/>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2278B6"/>
    <w:pPr>
      <w:spacing w:after="0" w:line="240" w:lineRule="auto"/>
      <w:jc w:val="center"/>
    </w:pPr>
    <w:rPr>
      <w:rFonts w:ascii="Times New Roman" w:eastAsia="Times New Roman" w:hAnsi="Times New Roman" w:cs="Times New Roman"/>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a5">
    <w:name w:val="Balloon Text"/>
    <w:basedOn w:val="a"/>
    <w:link w:val="a6"/>
    <w:uiPriority w:val="99"/>
    <w:semiHidden/>
    <w:unhideWhenUsed/>
    <w:rsid w:val="00CD6E3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CD6E34"/>
    <w:rPr>
      <w:rFonts w:ascii="Segoe UI" w:hAnsi="Segoe UI" w:cs="Segoe UI"/>
      <w:sz w:val="18"/>
      <w:szCs w:val="18"/>
    </w:rPr>
  </w:style>
  <w:style w:type="table" w:styleId="a7">
    <w:name w:val="Table Grid"/>
    <w:basedOn w:val="a1"/>
    <w:uiPriority w:val="39"/>
    <w:rsid w:val="0022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278B6"/>
    <w:pPr>
      <w:ind w:left="720"/>
      <w:contextualSpacing/>
    </w:pPr>
  </w:style>
  <w:style w:type="character" w:customStyle="1" w:styleId="40">
    <w:name w:val="Заголовок 4 Знак"/>
    <w:basedOn w:val="a0"/>
    <w:link w:val="4"/>
    <w:rsid w:val="002278B6"/>
    <w:rPr>
      <w:rFonts w:ascii="Times New Roman" w:eastAsia="Calibri" w:hAnsi="Times New Roman" w:cs="Times New Roman"/>
      <w:b/>
      <w:bCs/>
      <w:sz w:val="28"/>
      <w:szCs w:val="28"/>
      <w:lang w:val="en-US"/>
    </w:rPr>
  </w:style>
  <w:style w:type="paragraph" w:styleId="a9">
    <w:name w:val="Body Text"/>
    <w:basedOn w:val="a"/>
    <w:link w:val="aa"/>
    <w:rsid w:val="002278B6"/>
    <w:pPr>
      <w:widowControl w:val="0"/>
      <w:autoSpaceDE w:val="0"/>
      <w:autoSpaceDN w:val="0"/>
      <w:spacing w:after="0" w:line="240" w:lineRule="auto"/>
    </w:pPr>
    <w:rPr>
      <w:rFonts w:ascii="Times New Roman" w:hAnsi="Times New Roman" w:cs="Times New Roman"/>
      <w:sz w:val="28"/>
      <w:szCs w:val="28"/>
      <w:lang w:val="en-US"/>
    </w:rPr>
  </w:style>
  <w:style w:type="character" w:customStyle="1" w:styleId="aa">
    <w:name w:val="Основний текст Знак"/>
    <w:basedOn w:val="a0"/>
    <w:link w:val="a9"/>
    <w:rsid w:val="002278B6"/>
    <w:rPr>
      <w:rFonts w:ascii="Times New Roman" w:eastAsia="Calibri" w:hAnsi="Times New Roman" w:cs="Times New Roman"/>
      <w:sz w:val="28"/>
      <w:szCs w:val="28"/>
      <w:lang w:val="en-US"/>
    </w:rPr>
  </w:style>
  <w:style w:type="character" w:customStyle="1" w:styleId="a4">
    <w:name w:val="Назва Знак"/>
    <w:basedOn w:val="a0"/>
    <w:link w:val="a3"/>
    <w:rsid w:val="002278B6"/>
    <w:rPr>
      <w:rFonts w:ascii="Times New Roman" w:eastAsia="Times New Roman" w:hAnsi="Times New Roman" w:cs="Times New Roman"/>
      <w:sz w:val="28"/>
      <w:szCs w:val="20"/>
      <w:lang w:val="uk-UA" w:eastAsia="ru-RU"/>
    </w:rPr>
  </w:style>
  <w:style w:type="paragraph" w:customStyle="1" w:styleId="10">
    <w:name w:val="Обычный1"/>
    <w:rsid w:val="002278B6"/>
    <w:pPr>
      <w:spacing w:after="0" w:line="240" w:lineRule="auto"/>
      <w:jc w:val="center"/>
    </w:pPr>
    <w:rPr>
      <w:rFonts w:ascii="Times New Roman" w:eastAsia="Times New Roman" w:hAnsi="Times New Roman" w:cs="Times New Roman"/>
      <w:snapToGrid w:val="0"/>
      <w:sz w:val="20"/>
      <w:szCs w:val="20"/>
    </w:rPr>
  </w:style>
  <w:style w:type="paragraph" w:styleId="ab">
    <w:name w:val="header"/>
    <w:basedOn w:val="a"/>
    <w:link w:val="ac"/>
    <w:uiPriority w:val="99"/>
    <w:rsid w:val="002278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ій колонтитул Знак"/>
    <w:basedOn w:val="a0"/>
    <w:link w:val="ab"/>
    <w:uiPriority w:val="99"/>
    <w:rsid w:val="002278B6"/>
    <w:rPr>
      <w:rFonts w:ascii="Times New Roman" w:eastAsia="Times New Roman" w:hAnsi="Times New Roman" w:cs="Times New Roman"/>
      <w:sz w:val="24"/>
      <w:szCs w:val="24"/>
      <w:lang w:eastAsia="ru-RU"/>
    </w:rPr>
  </w:style>
  <w:style w:type="character" w:customStyle="1" w:styleId="ad">
    <w:name w:val="Основной текст_"/>
    <w:link w:val="11"/>
    <w:rsid w:val="002278B6"/>
    <w:rPr>
      <w:sz w:val="28"/>
      <w:szCs w:val="28"/>
    </w:rPr>
  </w:style>
  <w:style w:type="paragraph" w:customStyle="1" w:styleId="11">
    <w:name w:val="Основной текст1"/>
    <w:basedOn w:val="a"/>
    <w:link w:val="ad"/>
    <w:rsid w:val="002278B6"/>
    <w:pPr>
      <w:widowControl w:val="0"/>
      <w:spacing w:after="0" w:line="240" w:lineRule="auto"/>
      <w:ind w:firstLine="400"/>
    </w:pPr>
    <w:rPr>
      <w:sz w:val="28"/>
      <w:szCs w:val="28"/>
    </w:rPr>
  </w:style>
  <w:style w:type="paragraph" w:styleId="ae">
    <w:name w:val="footer"/>
    <w:basedOn w:val="a"/>
    <w:link w:val="af"/>
    <w:uiPriority w:val="99"/>
    <w:unhideWhenUsed/>
    <w:rsid w:val="002278B6"/>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278B6"/>
  </w:style>
  <w:style w:type="paragraph" w:styleId="af0">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table" w:customStyle="1" w:styleId="af5">
    <w:basedOn w:val="TableNormal3"/>
    <w:tblPr>
      <w:tblStyleRowBandSize w:val="1"/>
      <w:tblStyleColBandSize w:val="1"/>
      <w:tblCellMar>
        <w:top w:w="100" w:type="dxa"/>
        <w:left w:w="100" w:type="dxa"/>
        <w:bottom w:w="100" w:type="dxa"/>
        <w:right w:w="100" w:type="dxa"/>
      </w:tblCellMar>
    </w:tblPr>
  </w:style>
  <w:style w:type="table" w:customStyle="1" w:styleId="af6">
    <w:basedOn w:val="TableNormal3"/>
    <w:tblPr>
      <w:tblStyleRowBandSize w:val="1"/>
      <w:tblStyleColBandSize w:val="1"/>
      <w:tblCellMar>
        <w:top w:w="100" w:type="dxa"/>
        <w:left w:w="100" w:type="dxa"/>
        <w:bottom w:w="100" w:type="dxa"/>
        <w:right w:w="100" w:type="dxa"/>
      </w:tblCellMar>
    </w:tblPr>
  </w:style>
  <w:style w:type="table" w:customStyle="1" w:styleId="af7">
    <w:basedOn w:val="TableNormal3"/>
    <w:tblPr>
      <w:tblStyleRowBandSize w:val="1"/>
      <w:tblStyleColBandSize w:val="1"/>
      <w:tblCellMar>
        <w:top w:w="100" w:type="dxa"/>
        <w:left w:w="100" w:type="dxa"/>
        <w:bottom w:w="100" w:type="dxa"/>
        <w:right w:w="100" w:type="dxa"/>
      </w:tblCellMar>
    </w:tblPr>
  </w:style>
  <w:style w:type="table" w:customStyle="1" w:styleId="af8">
    <w:basedOn w:val="TableNormal3"/>
    <w:tblPr>
      <w:tblStyleRowBandSize w:val="1"/>
      <w:tblStyleColBandSize w:val="1"/>
      <w:tblCellMar>
        <w:top w:w="100" w:type="dxa"/>
        <w:left w:w="100" w:type="dxa"/>
        <w:bottom w:w="100" w:type="dxa"/>
        <w:right w:w="100" w:type="dxa"/>
      </w:tblCellMar>
    </w:tblPr>
  </w:style>
  <w:style w:type="table" w:customStyle="1" w:styleId="af9">
    <w:basedOn w:val="TableNormal3"/>
    <w:tblPr>
      <w:tblStyleRowBandSize w:val="1"/>
      <w:tblStyleColBandSize w:val="1"/>
      <w:tblCellMar>
        <w:top w:w="100" w:type="dxa"/>
        <w:left w:w="100" w:type="dxa"/>
        <w:bottom w:w="100" w:type="dxa"/>
        <w:right w:w="100" w:type="dxa"/>
      </w:tblCellMar>
    </w:tblPr>
  </w:style>
  <w:style w:type="table" w:customStyle="1" w:styleId="afa">
    <w:basedOn w:val="TableNormal3"/>
    <w:tblPr>
      <w:tblStyleRowBandSize w:val="1"/>
      <w:tblStyleColBandSize w:val="1"/>
      <w:tblCellMar>
        <w:top w:w="100" w:type="dxa"/>
        <w:left w:w="100" w:type="dxa"/>
        <w:bottom w:w="100" w:type="dxa"/>
        <w:right w:w="100" w:type="dxa"/>
      </w:tblCellMar>
    </w:tblPr>
  </w:style>
  <w:style w:type="table" w:customStyle="1" w:styleId="afb">
    <w:basedOn w:val="TableNormal3"/>
    <w:tblPr>
      <w:tblStyleRowBandSize w:val="1"/>
      <w:tblStyleColBandSize w:val="1"/>
      <w:tblCellMar>
        <w:top w:w="100" w:type="dxa"/>
        <w:left w:w="100" w:type="dxa"/>
        <w:bottom w:w="100" w:type="dxa"/>
        <w:right w:w="100"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3"/>
    <w:tblPr>
      <w:tblStyleRowBandSize w:val="1"/>
      <w:tblStyleColBandSize w:val="1"/>
      <w:tblCellMar>
        <w:top w:w="100" w:type="dxa"/>
        <w:left w:w="100" w:type="dxa"/>
        <w:bottom w:w="100" w:type="dxa"/>
        <w:right w:w="100" w:type="dxa"/>
      </w:tblCellMar>
    </w:tblPr>
  </w:style>
  <w:style w:type="table" w:customStyle="1" w:styleId="aff7">
    <w:basedOn w:val="TableNormal3"/>
    <w:tblPr>
      <w:tblStyleRowBandSize w:val="1"/>
      <w:tblStyleColBandSize w:val="1"/>
      <w:tblCellMar>
        <w:top w:w="100" w:type="dxa"/>
        <w:left w:w="100" w:type="dxa"/>
        <w:bottom w:w="100" w:type="dxa"/>
        <w:right w:w="100" w:type="dxa"/>
      </w:tblCellMar>
    </w:tblPr>
  </w:style>
  <w:style w:type="table" w:customStyle="1" w:styleId="aff8">
    <w:basedOn w:val="TableNormal3"/>
    <w:tblPr>
      <w:tblStyleRowBandSize w:val="1"/>
      <w:tblStyleColBandSize w:val="1"/>
      <w:tblCellMar>
        <w:top w:w="100" w:type="dxa"/>
        <w:left w:w="100" w:type="dxa"/>
        <w:bottom w:w="100" w:type="dxa"/>
        <w:right w:w="100" w:type="dxa"/>
      </w:tblCellMar>
    </w:tblPr>
  </w:style>
  <w:style w:type="table" w:customStyle="1" w:styleId="aff9">
    <w:basedOn w:val="TableNormal3"/>
    <w:tblPr>
      <w:tblStyleRowBandSize w:val="1"/>
      <w:tblStyleColBandSize w:val="1"/>
      <w:tblCellMar>
        <w:top w:w="100" w:type="dxa"/>
        <w:left w:w="100" w:type="dxa"/>
        <w:bottom w:w="100" w:type="dxa"/>
        <w:right w:w="100" w:type="dxa"/>
      </w:tblCellMar>
    </w:tblPr>
  </w:style>
  <w:style w:type="table" w:customStyle="1" w:styleId="affa">
    <w:basedOn w:val="TableNormal3"/>
    <w:tblPr>
      <w:tblStyleRowBandSize w:val="1"/>
      <w:tblStyleColBandSize w:val="1"/>
      <w:tblCellMar>
        <w:top w:w="100" w:type="dxa"/>
        <w:left w:w="100" w:type="dxa"/>
        <w:bottom w:w="100" w:type="dxa"/>
        <w:right w:w="100" w:type="dxa"/>
      </w:tblCellMar>
    </w:tblPr>
  </w:style>
  <w:style w:type="table" w:customStyle="1" w:styleId="affb">
    <w:basedOn w:val="TableNormal3"/>
    <w:tblPr>
      <w:tblStyleRowBandSize w:val="1"/>
      <w:tblStyleColBandSize w:val="1"/>
      <w:tblCellMar>
        <w:top w:w="100" w:type="dxa"/>
        <w:left w:w="100" w:type="dxa"/>
        <w:bottom w:w="100" w:type="dxa"/>
        <w:right w:w="100" w:type="dxa"/>
      </w:tblCellMar>
    </w:tblPr>
  </w:style>
  <w:style w:type="table" w:customStyle="1" w:styleId="affc">
    <w:basedOn w:val="TableNormal3"/>
    <w:tblPr>
      <w:tblStyleRowBandSize w:val="1"/>
      <w:tblStyleColBandSize w:val="1"/>
      <w:tblCellMar>
        <w:top w:w="100" w:type="dxa"/>
        <w:left w:w="100" w:type="dxa"/>
        <w:bottom w:w="100" w:type="dxa"/>
        <w:right w:w="100" w:type="dxa"/>
      </w:tblCellMar>
    </w:tblPr>
  </w:style>
  <w:style w:type="table" w:customStyle="1" w:styleId="affd">
    <w:basedOn w:val="TableNormal3"/>
    <w:tblPr>
      <w:tblStyleRowBandSize w:val="1"/>
      <w:tblStyleColBandSize w:val="1"/>
      <w:tblCellMar>
        <w:top w:w="100" w:type="dxa"/>
        <w:left w:w="100" w:type="dxa"/>
        <w:bottom w:w="100" w:type="dxa"/>
        <w:right w:w="100" w:type="dxa"/>
      </w:tblCellMar>
    </w:tblPr>
  </w:style>
  <w:style w:type="table" w:customStyle="1" w:styleId="affe">
    <w:basedOn w:val="TableNormal3"/>
    <w:tblPr>
      <w:tblStyleRowBandSize w:val="1"/>
      <w:tblStyleColBandSize w:val="1"/>
      <w:tblCellMar>
        <w:top w:w="100" w:type="dxa"/>
        <w:left w:w="100" w:type="dxa"/>
        <w:bottom w:w="100" w:type="dxa"/>
        <w:right w:w="100" w:type="dxa"/>
      </w:tblCellMar>
    </w:tblPr>
  </w:style>
  <w:style w:type="table" w:customStyle="1" w:styleId="afff">
    <w:basedOn w:val="TableNormal3"/>
    <w:tblPr>
      <w:tblStyleRowBandSize w:val="1"/>
      <w:tblStyleColBandSize w:val="1"/>
      <w:tblCellMar>
        <w:top w:w="100" w:type="dxa"/>
        <w:left w:w="100" w:type="dxa"/>
        <w:bottom w:w="100" w:type="dxa"/>
        <w:right w:w="100" w:type="dxa"/>
      </w:tblCellMar>
    </w:tblPr>
  </w:style>
  <w:style w:type="table" w:customStyle="1" w:styleId="afff0">
    <w:basedOn w:val="TableNormal3"/>
    <w:tblPr>
      <w:tblStyleRowBandSize w:val="1"/>
      <w:tblStyleColBandSize w:val="1"/>
      <w:tblCellMar>
        <w:top w:w="100" w:type="dxa"/>
        <w:left w:w="100" w:type="dxa"/>
        <w:bottom w:w="100" w:type="dxa"/>
        <w:right w:w="100" w:type="dxa"/>
      </w:tblCellMar>
    </w:tblPr>
  </w:style>
  <w:style w:type="table" w:customStyle="1" w:styleId="afff1">
    <w:basedOn w:val="TableNormal3"/>
    <w:tblPr>
      <w:tblStyleRowBandSize w:val="1"/>
      <w:tblStyleColBandSize w:val="1"/>
      <w:tblCellMar>
        <w:top w:w="100" w:type="dxa"/>
        <w:left w:w="100" w:type="dxa"/>
        <w:bottom w:w="100" w:type="dxa"/>
        <w:right w:w="100" w:type="dxa"/>
      </w:tblCellMar>
    </w:tblPr>
  </w:style>
  <w:style w:type="table" w:customStyle="1" w:styleId="afff2">
    <w:basedOn w:val="TableNormal3"/>
    <w:tblPr>
      <w:tblStyleRowBandSize w:val="1"/>
      <w:tblStyleColBandSize w:val="1"/>
      <w:tblCellMar>
        <w:top w:w="100" w:type="dxa"/>
        <w:left w:w="100" w:type="dxa"/>
        <w:bottom w:w="100" w:type="dxa"/>
        <w:right w:w="100" w:type="dxa"/>
      </w:tblCellMar>
    </w:tblPr>
  </w:style>
  <w:style w:type="table" w:customStyle="1" w:styleId="afff3">
    <w:basedOn w:val="TableNormal3"/>
    <w:tblPr>
      <w:tblStyleRowBandSize w:val="1"/>
      <w:tblStyleColBandSize w:val="1"/>
      <w:tblCellMar>
        <w:top w:w="100" w:type="dxa"/>
        <w:left w:w="100" w:type="dxa"/>
        <w:bottom w:w="100" w:type="dxa"/>
        <w:right w:w="100" w:type="dxa"/>
      </w:tblCellMar>
    </w:tblPr>
  </w:style>
  <w:style w:type="table" w:customStyle="1" w:styleId="afff4">
    <w:basedOn w:val="TableNormal3"/>
    <w:tblPr>
      <w:tblStyleRowBandSize w:val="1"/>
      <w:tblStyleColBandSize w:val="1"/>
      <w:tblCellMar>
        <w:top w:w="100" w:type="dxa"/>
        <w:left w:w="100" w:type="dxa"/>
        <w:bottom w:w="100" w:type="dxa"/>
        <w:right w:w="100" w:type="dxa"/>
      </w:tblCellMar>
    </w:tblPr>
  </w:style>
  <w:style w:type="table" w:customStyle="1" w:styleId="afff5">
    <w:basedOn w:val="TableNormal3"/>
    <w:tblPr>
      <w:tblStyleRowBandSize w:val="1"/>
      <w:tblStyleColBandSize w:val="1"/>
      <w:tblCellMar>
        <w:top w:w="100" w:type="dxa"/>
        <w:left w:w="100" w:type="dxa"/>
        <w:bottom w:w="100" w:type="dxa"/>
        <w:right w:w="100" w:type="dxa"/>
      </w:tblCellMar>
    </w:tblPr>
  </w:style>
  <w:style w:type="table" w:customStyle="1" w:styleId="afff6">
    <w:basedOn w:val="TableNormal3"/>
    <w:tblPr>
      <w:tblStyleRowBandSize w:val="1"/>
      <w:tblStyleColBandSize w:val="1"/>
      <w:tblCellMar>
        <w:top w:w="100" w:type="dxa"/>
        <w:left w:w="100" w:type="dxa"/>
        <w:bottom w:w="100" w:type="dxa"/>
        <w:right w:w="100" w:type="dxa"/>
      </w:tblCellMar>
    </w:tblPr>
  </w:style>
  <w:style w:type="table" w:customStyle="1" w:styleId="afff7">
    <w:basedOn w:val="TableNormal3"/>
    <w:tblPr>
      <w:tblStyleRowBandSize w:val="1"/>
      <w:tblStyleColBandSize w:val="1"/>
      <w:tblCellMar>
        <w:top w:w="100" w:type="dxa"/>
        <w:left w:w="100" w:type="dxa"/>
        <w:bottom w:w="100" w:type="dxa"/>
        <w:right w:w="100" w:type="dxa"/>
      </w:tblCellMar>
    </w:tblPr>
  </w:style>
  <w:style w:type="table" w:customStyle="1" w:styleId="afff8">
    <w:basedOn w:val="TableNormal3"/>
    <w:tblPr>
      <w:tblStyleRowBandSize w:val="1"/>
      <w:tblStyleColBandSize w:val="1"/>
      <w:tblCellMar>
        <w:top w:w="100" w:type="dxa"/>
        <w:left w:w="100" w:type="dxa"/>
        <w:bottom w:w="100" w:type="dxa"/>
        <w:right w:w="100" w:type="dxa"/>
      </w:tblCellMar>
    </w:tblPr>
  </w:style>
  <w:style w:type="table" w:customStyle="1" w:styleId="afff9">
    <w:basedOn w:val="TableNormal3"/>
    <w:tblPr>
      <w:tblStyleRowBandSize w:val="1"/>
      <w:tblStyleColBandSize w:val="1"/>
      <w:tblCellMar>
        <w:top w:w="100" w:type="dxa"/>
        <w:left w:w="100" w:type="dxa"/>
        <w:bottom w:w="100" w:type="dxa"/>
        <w:right w:w="100" w:type="dxa"/>
      </w:tblCellMar>
    </w:tblPr>
  </w:style>
  <w:style w:type="table" w:customStyle="1" w:styleId="afffa">
    <w:basedOn w:val="TableNormal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bc.co.uk/learningenglish?fbclid=IwAR0YSpSDx1QzzVX2GVQvShocz6Z1SJa7pPpd8G48Ydicy5sI5YNnMDohkfk" TargetMode="External"/><Relationship Id="rId13" Type="http://schemas.openxmlformats.org/officeDocument/2006/relationships/hyperlink" Target="https://l.facebook.com/l.php?u=http%3A%2F%2Fdictionary.cambridge.org%2F%3Ffbclid%3DIwAR0zJV1EaOPHc_GMGFqsq5SGMJOQr-FoxnqLl6GBxc8bTFj4zH6anOLWxCc&amp;h=AT1wOq21dwlTUgDOJa4vM6LqQKPEOnIXHusylolrxALWRgYkjMz23bMavi49G69k0NNkaXcDABKVnIy6ZYx7a2ceSsRFgjbM4KuFlS6dmk_wyj6sJocfj6t5hr5fqG7C6J5hQIimevoeE_haCkKkz-XxTsObXHt58gbMeX-ajiymDkXbsgbzsH29ij0xSDfCtCoDygbk8HnltTbaDORGgcZEiKTUmsuZn4_giZjw-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xTYQDFpqaW4NAf7wo9jiJeyzHGeMIjOWovgYQrYkIi0pbCVM0jHAH4nr8Bkpieb7CBW5OZp1Thnl8M4wu-F5o2ObQ" TargetMode="External"/><Relationship Id="rId18" Type="http://schemas.openxmlformats.org/officeDocument/2006/relationships/hyperlink" Target="https://l.facebook.com/l.php?u=http%3A%2F%2Fitalki.com%2F%3Ffbclid%3DIwAR2UVbIaXy6f9xXCUhfnuNmJHxwfXE6ObgfsEv5l3pxHnOefXpVJ-mRKhA4&amp;h=AT0ch0CMZXCCihZJHVywNsQz67QQ_45uKW3m3b_zfECVaPvRWKNi3Dr50rmfkJcA8FGEiYTr3Y9f01sHkukQXLCobQjc4LxMcaDFoAnLcQNarQE9uGdQxP0anMooMSlIea-agvlO01juRMKTcGaKTx8_fUbadzWAosaCLNkbT1Okh6gKKiGkbqmw8gHJyFP75MJf_vUFhZVQPP_yPjZ-d8MeXm3Td1NnF60zKIrTVA3hK05s9jXOpCyUrPrnKPdmrjwz2-X1xe4-93XX96z3M_0OMiMQvjBKx2vnkk1t61FNFy2fndMKn5Ag89tz2gpIPi1nGjvtDbyCW35Tnw3SXTIMZ2RTdLXWRCWOYXFyybNWYPjXhwf_kbG2kRXI8vk_kkMRJ-ZbicDRQdmdRn76rEsylqLBhZyLtDjROResryy71kgmxnpLcn53XlJtFk-tdbGLxYEDXW_48VklO4od3CKJGPTQ-AGsEK9IFGvSO3x3Ku0p73Q3MG9CGkGD60mWCAnpL_C1I8IJdvjc6Nw8ykO7BidTsL2d33Al3qfG4XArgbLI3HvxO4fY-BApr44ZBBeVTWXBoVVDcB_kONStCR_CJQRvwAQjJGfceQDbu3K3sv3cX7Q7SJYMmucQcxLmTRWA0V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c/EnglishwithLucy/channels" TargetMode="External"/><Relationship Id="rId7" Type="http://schemas.openxmlformats.org/officeDocument/2006/relationships/endnotes" Target="endnotes.xml"/><Relationship Id="rId12" Type="http://schemas.openxmlformats.org/officeDocument/2006/relationships/hyperlink" Target="https://l.facebook.com/l.php?u=http%3A%2F%2Fdictionary.com%2F%3Ffbclid%3DIwAR2WAFJMM6AaCUURerPKg0GiTpMTdsoegRiViE0IObeEi47sUU1KRQxX97A&amp;h=AT2HPN3wz1eKpenzYOLbDZ0hXjWMjkP3EM36lfAn_W_8CWt82jm2azs0phcj_lX_Gc2cC8YCWIeWwZQS95c_orqlbSz1JQ-PIhVfepegvF1-mfeF-lqy4zf-yO5cVMBlbQAnoBIiVqUxu2IswNqtvI9Z9rE9QuoZQio7fuHkpmXaIEXnx9ibjvYcAj7HxwPV88lh-YpduPSzL9ohqN6kIdhMM_R7tcn5y_y60is7KjCdcHbCtgF3LufAJ6MWYuU3KAkbk6OtnhSV3qf5L3g0c-SVTYcxB2DMuh8DiL84wJn3jOuj7lgpe0SQMiSuGqYL6GWwnHAosA7leKJIsu9HS_emTJa-Jb5gAtOP_PuFeF3Z8F27R4JwN66SkZx5VQUYipNaGPPAhsctdwOOAOD9TfPVJK2IzxSv6Hee2fYxV5EYWqRn6-jkU_ck9FKfk6PeXxcwwRyRtq1nXAqrrjfD4wOzShSHbI72d4SHJ4j6Lu0BZqgIS4eNBw0olyEvUtyhxKhE8YceoVXfyveqSi2J9ppTAfwG3dIF16_ffl0w67pCGDlO5soxCq0aZc7gq8nE0-q5NswaJ2SHGnoGp-Jv9EepRtY03ZcoBX0rPkywXznOU9v64NaKzPEdWamwgSqpRBmLckyoFVNguA" TargetMode="External"/><Relationship Id="rId17" Type="http://schemas.openxmlformats.org/officeDocument/2006/relationships/hyperlink" Target="https://l.facebook.com/l.php?u=http%3A%2F%2Fvocabulary.com%2F%3Ffbclid%3DIwAR0AQqcFBnkGxYaAQdrdyou4pxU_ETF2yJ7MJE2biPLsxhhQKD3WKCXONo0&amp;h=AT2ZmhIR2J8aW04cwSnsj86UkHdPmHlLw6mWIYxMFhwrcr6zoJODXf8B2ZOZ53plEP-o_AHnbNjuPDnuUu_BuGWjyMeLRcIbACEvZhJSNlUSQh8Nkb4wpDfodQb7YviokZhanwPLZH_6XauJNaxxgJxBiSp2ifEmNUGdkkMHPVa-P_sy7fE7Wmi4dCp2HxcV0Xkv3Q4o0lR-S-XWl81p5Ra4uvjjD195fn1LxMygfl4Iea5kFTd8xWcA1TFw2rf_tIkM_DMNKCaC-WKPNTzUzKBd5q0daxSnDwZthHekRJ1Dj1rJ6vLqnCVrnzOftT_7yFvp8Bfgpqt1lqUinvWN5s_svC1emBVbgRArQownU1YE_ZjZsBdAMoIoB8yfet78pcSqWFbuqdtxhsKjrkpimgjV-fkudZftaZtGbZYRFceIxgL16pNNiOkOFyK84pS4pqDijSKo3cpRjxPCMV0Jf4x3Dc63xsTxc35nkU3NbBkFfa7mJq4tf29XTeck64sjIOHbzWwzjMp3Urf10Z5Bl6NoVrKSr9z2ZHdYysDzyYzAz4xTj4fJ0b9mZsQ0eF8d79XPjxvN_rw68y3Mcg68Ur5PvYsOK8LQzhar1vsnM3R3kKUaJxkFO1NXodHNSfYD7LBvBF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facebook.com/l.php?u=http%3A%2F%2Foxfordlearnersdictionaries.com%2F%3Ffbclid%3DIwAR0tNgxnzdHGo6QTZQYtdgfDpDAcjg-vn6-tDDqBOidnqso_yIEyTK0MyFg&amp;h=AT2eM9AbSu2I87VgQx7vPvy8GoQmcRn-yRUGZXsm5LZVKO37KOrTjsZaWby-dyh5Gz59Pew7kb6b6FyE-Hl38lpolpYi3h79fj5FGHwS-1zOsSGKAA38Itcsdj1zrJgycrWViTwH82-KAz07TZk_XtE2CCytJ3-OWpMuet2ScY8jCGiddEpqeKXVEpXyOd5UOManGxDVdUWrnZ_sqU_kojjVMKuDvuFhTUbV-_kKG6skic9INCnrKA9rhtjRy6_1RDz6OuTvcbiPyGAJy9kK_ZaW8OuYya-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kL58X29caHYkPr9HCxiByKjw3NmYRQlTlkA_lrtyztHh2Wu39LHB_vD1wGsvEabP1GGPE" TargetMode="External"/><Relationship Id="rId20" Type="http://schemas.openxmlformats.org/officeDocument/2006/relationships/hyperlink" Target="https://l.facebook.com/l.php?u=http%3A%2F%2Fteacherluke.co.uk%2F%3Ffbclid%3DIwAR2fSrEaHmK_NMrnqMhC7Rr-mnvtEuKnNBGyPzzl8Ar-yBn6uc8tdxa51_8&amp;h=AT0ON9OM2oAnIBX1wvXtfyVMctOyx3mGYOAgMYgvWh7PztrSB5MzKe0YbjM-YDC4qafn_IqT2ZXpHZlJnpS91SucPnz8gwuDDm27UhcSBJLRgnEyQdcjGlyrTQxvKCFq9DmWoJ-eI6k_tVcSUOBEbsUrm3Lnmoqj57mg4s124lD8Pt0RpMT17uZCPmGrQNJu28t8qpfzOO6xqP4TyqtwjL32lK-mV4J22ossphBu43e3LmGQjAZRHDP3fOF7_nNSBYAQjC4zp_K0WbR-QixWse1qv8BylMIUTIsT4P9bq-21uT9dFhsg49HpsqzKMmBn8-ejDjJngoxvH6wLJngxqxKyed7NFV-5E149DA5aankMbjP24a3LDOqaUVWagleHckZoyNvj5RQbd-Q660pf5ga9SKAx7-SjM2Gk6VHoUtpmgqv3qQZ6-CKMH47q4vHdXQZqaJ-tenfmj-bysBeP0u4uzcRNoATgq1yZWCWAndIsILaxJ8X1udrNHgECoRg7j-xu0mTT4Kfjob3ZQtEXQB-LiFDhXqhpddPbwmO7f9sHSBm_5MFC6qvPoPODyU1RpiVcCyrh9JYl2nWF8I7oTep3ScOOfQqZyT3l3fjLsETD1uKIGjWlJnyT9hoe6DcUvlTO7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mbridgeenglish.org/learning-english/activities-for-learners/?fbclid=IwAR2Ar8RZ3xjTJstnYJEDVLcEuyYf78zmq3RckrxumGI16xBXYWVTLjToFyA" TargetMode="External"/><Relationship Id="rId24" Type="http://schemas.openxmlformats.org/officeDocument/2006/relationships/hyperlink" Target="https://courses.prometheus.org.ua/courses/course-v1:NAUKMA+ZNO_Eng_101+2019_T3/about" TargetMode="External"/><Relationship Id="rId5" Type="http://schemas.openxmlformats.org/officeDocument/2006/relationships/webSettings" Target="webSettings.xml"/><Relationship Id="rId15" Type="http://schemas.openxmlformats.org/officeDocument/2006/relationships/hyperlink" Target="https://l.facebook.com/l.php?u=http%3A%2F%2Fldoceonline.com%2F%3Ffbclid%3DIwAR12b5im3YE1IChdcn-R1eCp1U-VSab-aYTKrYWnn2R7N_glJZHZ__G6P28&amp;h=AT2xw7g7Cmo-ikhFkQhpUMmCrj-R4KnpJa6kT9IuyuSM4AxGQASJc1YyWivSxqtIKO1XAeqjwj4gSEaxJ7eD8yNh4Xp4_Diwf3JPW1IygUswuo845DdjqNuBQJCG7VXY9sdv6nHi66cMaBvsLf_lwhuA4DtFWZ5zT9ba6SjawIDAC6ghealBBv47a3q0tiA6HJUenZcbSaQ1zG3IKW9f-pGDtqrnWRVJeKGLGMBy6mjvfbCDvw281is4UvLSx1tqAq0PWmcfd634zTQtAE97Bhjo4SgoiBc7OCtbP4DVNVBUBAOKraZYZDyfDWYwAyOx7pFd7odK6VxgPzhiiDt1Y2FGSeYLjb7J4hRT8C5yNppowdud_yClC2dNSFKkrMA4RdOmOJvJAA7CJd1BdTWWvMZcMxJO2wrhvK2RSM-xs28h2KM2reQktq74jAXuIuIi3rFb9vcOVI-eXrmgO4yKS1ek0hOtNZFtNyoA8KVGFB4Y2-UWN17BCV1yS-BWpvSRVvNQEoBbWr8maMFN7yhUKFlvMraxNHKxuNAkeJfzMfriw7yC2_QQYAPfz40_tZzPjUQUJzZIpWmKYiIAyr_3dXpqsphWIB78XxYeLlYfEQYBLG9Kam9BRBueDpWUF28kkYleqls" TargetMode="External"/><Relationship Id="rId23" Type="http://schemas.openxmlformats.org/officeDocument/2006/relationships/hyperlink" Target="https://courses.ed-era.com/courses/EdEra/e102/E102/about" TargetMode="External"/><Relationship Id="rId10" Type="http://schemas.openxmlformats.org/officeDocument/2006/relationships/hyperlink" Target="http://learnenglish.britishcouncil.org/?fbclid=IwAR2NQGmL8QD1iRHvBbp_u4lwkTupRNMc7ybeqp2UX7-dHvyyDXLfK9yqZXY" TargetMode="External"/><Relationship Id="rId19" Type="http://schemas.openxmlformats.org/officeDocument/2006/relationships/hyperlink" Target="https://l.facebook.com/l.php?u=https%3A%2F%2Fengvid.com%2F%3Ffbclid%3DIwAR34ahtm0EsNm7bwj6L31HwqbOn0oQrOBh4BiScQkONTj5YxO2PKtfB9bFI&amp;h=AT2UClhd11swMqyaqczU4jA0-N1Xj21O3U-xyJfBFYEIrmIdgNmFIWdiyRcAOTrQs5PNebx3PbpgDM7TL4ENfteX2cOEgcOUJvi2ZQsl3PA8kbnkdIEziCzlanhQXrtOa1x55Uw6JsOsPcA8wqUG7sehv2tCIpnS9f0FhtF9PWEQ1aE31nMTykCBX6aaLF5LKINE68b7oWqXRwDorWOgN_H_Ov8HPEKGupJcG0KWFAh0eRyScEmT7ASSiURhy-ijDT7K-AZhNmHszkh-bBmu6XR-F_2xXtFocaenAXv9A2o7O4szaTVbmaLgz7IvkBPCzH8Sv3GAzyXlugkXmsGN6PS_rlphZT_c3biprNov9aCa9iW-GrPXM2QwRiTGdKF0Q7auuANtHRO673eZ1t-ijpnPoerrM8wd1epxFWD48zPAiM4jm5TruBv2h7RbUGIJulHy6OVDz3k8bgPeCRrqBSExCKpsMkQ0B-WGA1JKqT847pon_jCl8qiurLpYfaXVCp10rkUKT68LspVxRE-7S-UI1bX4DO4ZWf3WHnk62dXP1tY4PaZpfsMESVf3_CuVMv2P_Yg33TRcJqOtGyuHZebJKmWcKj5jOLWowU2vmv22-YFbWEMCQKMyKNmAKxsptxnOkgQ" TargetMode="External"/><Relationship Id="rId4" Type="http://schemas.openxmlformats.org/officeDocument/2006/relationships/settings" Target="settings.xml"/><Relationship Id="rId9" Type="http://schemas.openxmlformats.org/officeDocument/2006/relationships/hyperlink" Target="https://www.ted.com/talks" TargetMode="External"/><Relationship Id="rId14" Type="http://schemas.openxmlformats.org/officeDocument/2006/relationships/hyperlink" Target="https://l.facebook.com/l.php?u=http%3A%2F%2Fmerriam-webster.com%2F%3Ffbclid%3DIwAR01b8n-llfJLSa0YyLgbmwjLh5VHFmTr2cxNrs4HEsLrF03KaZeEXufalY&amp;h=AT2DqjqWx_msbUbVRgoP9_SlPjJFnIcSkj0p1T-aOrbKZrEb31lLLzovOwglARvPWdYfzyH3o2Pe0motkQy_O7tQg5tqnANt-uZdFY6FznV-SayWqD87HSCf5WPouITmdxU7bWciRq1bFf_74ksqtDs4cMx_c4EK6Ua2jNIbAqGj2Wh9gCtsxEGs5IDPdCPNcZspVmkwjdidBC_EA7IE3LlufCFNF40nZnbStBiclareotJ4cFq6vX4R7SHkfXxbGkjmlakqedmdfvXUpVwP5F4SRKKA9zE2O7Wmi12yj_DC6AfP-h8Qq3S7RkRe9Wjkd6xRJkz40xWR1jE9wTxIWxk6HH3CC_ndZ21bvOtDif5Ax3kWeWx28Bi2OHgjJqiabwz0Lb4GFGQz4tgNg0ZmYZukUYgTlS4WMLxYRuLSMVQ4bfWVK2B4stLoGfILxkcSSNgVxgEhvbLdvD_AAM-YRnIS-TR_fihHqdhzS1o39uK-2K-xjSFZ5myNZomg4_RWi5fbwiOXqlsgF7jMW_ug_S3BS0mjdTolaedKgelNYRm0vRIzuwKgwRo_2OsQD1F6OzgfDNypUerMMMKoEzxa1ZZJJiklQf7vgJ3QZ5hk1baKMe1FQWWVbnNSqa3y76U1CC8ZnNs" TargetMode="External"/><Relationship Id="rId22" Type="http://schemas.openxmlformats.org/officeDocument/2006/relationships/hyperlink" Target="https://www.lexicallab.co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MlJo8vLwkkIYpQl1Coj6UR4sig==">CgMxLjA4AHIhMXV2dmRWbnBBVmJ5R05TWE52MGlLaHlDVUZxaGZGdXdM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18</Pages>
  <Words>22152</Words>
  <Characters>12627</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Олексій Халапсіс</cp:lastModifiedBy>
  <cp:revision>109</cp:revision>
  <dcterms:created xsi:type="dcterms:W3CDTF">2023-08-18T16:43:00Z</dcterms:created>
  <dcterms:modified xsi:type="dcterms:W3CDTF">2023-11-06T20:39:00Z</dcterms:modified>
</cp:coreProperties>
</file>