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2826" w14:textId="77777777" w:rsidR="007622BB" w:rsidRPr="007622BB" w:rsidRDefault="007622BB" w:rsidP="007622BB">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52EA0110" w14:textId="77777777" w:rsidR="007622BB" w:rsidRPr="007622BB" w:rsidRDefault="007622BB" w:rsidP="007622BB">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763792AF" w14:textId="77777777" w:rsidR="007622BB" w:rsidRPr="007622BB" w:rsidRDefault="007622BB" w:rsidP="007622BB">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4D03358A" w14:textId="77777777" w:rsidR="007622BB" w:rsidRPr="007622BB" w:rsidRDefault="007622BB" w:rsidP="007622BB">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0F29D39D" w14:textId="77777777" w:rsidR="007622BB" w:rsidRPr="007622BB" w:rsidRDefault="007622BB" w:rsidP="007622BB">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52A7F7C4" w14:textId="77777777" w:rsidR="007622BB" w:rsidRPr="007622BB" w:rsidRDefault="007622BB" w:rsidP="007622BB">
      <w:pPr>
        <w:spacing w:after="160" w:line="259" w:lineRule="auto"/>
        <w:jc w:val="center"/>
        <w:outlineLvl w:val="3"/>
        <w:rPr>
          <w:rFonts w:eastAsia="Calibri"/>
          <w:b/>
          <w:bCs/>
          <w:sz w:val="28"/>
          <w:szCs w:val="28"/>
        </w:rPr>
      </w:pPr>
    </w:p>
    <w:p w14:paraId="10D8E9DB" w14:textId="77777777" w:rsidR="007622BB" w:rsidRPr="007622BB" w:rsidRDefault="007622BB" w:rsidP="007622BB">
      <w:pPr>
        <w:spacing w:after="160" w:line="259" w:lineRule="auto"/>
        <w:jc w:val="center"/>
        <w:outlineLvl w:val="3"/>
        <w:rPr>
          <w:rFonts w:eastAsia="Calibri"/>
          <w:b/>
          <w:bCs/>
          <w:sz w:val="28"/>
          <w:szCs w:val="28"/>
        </w:rPr>
      </w:pPr>
    </w:p>
    <w:p w14:paraId="6C902D41" w14:textId="77777777" w:rsidR="007622BB" w:rsidRPr="007622BB" w:rsidRDefault="007622BB" w:rsidP="007622BB">
      <w:pPr>
        <w:spacing w:after="160" w:line="259" w:lineRule="auto"/>
        <w:jc w:val="center"/>
        <w:outlineLvl w:val="3"/>
        <w:rPr>
          <w:rFonts w:eastAsia="Calibri"/>
          <w:b/>
          <w:bCs/>
          <w:sz w:val="28"/>
          <w:szCs w:val="28"/>
        </w:rPr>
      </w:pPr>
    </w:p>
    <w:p w14:paraId="72250761" w14:textId="77777777" w:rsidR="007622BB" w:rsidRPr="007622BB" w:rsidRDefault="007622BB" w:rsidP="007622BB">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1198FC51" w14:textId="77777777" w:rsidR="007622BB" w:rsidRPr="007622BB" w:rsidRDefault="007622BB" w:rsidP="007622BB">
      <w:pPr>
        <w:widowControl/>
        <w:autoSpaceDE/>
        <w:autoSpaceDN/>
        <w:jc w:val="center"/>
        <w:rPr>
          <w:b/>
          <w:bCs/>
          <w:i/>
          <w:sz w:val="28"/>
          <w:szCs w:val="24"/>
          <w:lang w:eastAsia="ru-RU"/>
        </w:rPr>
      </w:pPr>
      <w:r w:rsidRPr="007622BB">
        <w:rPr>
          <w:rFonts w:eastAsia="Calibri"/>
          <w:b/>
          <w:i/>
          <w:spacing w:val="-4"/>
          <w:sz w:val="28"/>
          <w:szCs w:val="28"/>
        </w:rPr>
        <w:t>«</w:t>
      </w:r>
      <w:r w:rsidR="00AA5B8D">
        <w:rPr>
          <w:b/>
          <w:i/>
          <w:sz w:val="28"/>
          <w:szCs w:val="28"/>
        </w:rPr>
        <w:t>ЛІДЕРСТВО В ПУБЛІЧНІЙ СФЕРІ</w:t>
      </w:r>
      <w:r w:rsidRPr="007622BB">
        <w:rPr>
          <w:rFonts w:eastAsia="Calibri"/>
          <w:b/>
          <w:i/>
          <w:spacing w:val="-4"/>
          <w:sz w:val="28"/>
          <w:szCs w:val="28"/>
        </w:rPr>
        <w:t>»</w:t>
      </w:r>
    </w:p>
    <w:p w14:paraId="35146E71" w14:textId="77777777" w:rsidR="007622BB" w:rsidRPr="007622BB" w:rsidRDefault="007622BB" w:rsidP="007622BB">
      <w:pPr>
        <w:spacing w:after="160" w:line="259" w:lineRule="auto"/>
        <w:rPr>
          <w:rFonts w:eastAsia="Calibri"/>
          <w:sz w:val="28"/>
          <w:szCs w:val="28"/>
        </w:rPr>
      </w:pPr>
    </w:p>
    <w:p w14:paraId="6BDDB5AC" w14:textId="77777777" w:rsidR="007622BB" w:rsidRPr="007622BB" w:rsidRDefault="007622BB" w:rsidP="007622BB">
      <w:pPr>
        <w:spacing w:after="160" w:line="259" w:lineRule="auto"/>
        <w:rPr>
          <w:rFonts w:eastAsia="Calibri"/>
          <w:sz w:val="28"/>
          <w:szCs w:val="28"/>
        </w:rPr>
      </w:pPr>
    </w:p>
    <w:p w14:paraId="338F7268" w14:textId="77777777" w:rsidR="007622BB" w:rsidRPr="007622BB" w:rsidRDefault="007622BB" w:rsidP="00ED239B">
      <w:pPr>
        <w:widowControl/>
        <w:tabs>
          <w:tab w:val="left" w:pos="7881"/>
        </w:tabs>
        <w:autoSpaceDE/>
        <w:autoSpaceDN/>
        <w:spacing w:line="360"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2124E16A" w14:textId="77777777" w:rsidR="00541620" w:rsidRPr="00541620" w:rsidRDefault="00541620" w:rsidP="00ED239B">
      <w:pPr>
        <w:widowControl/>
        <w:tabs>
          <w:tab w:val="left" w:pos="7881"/>
        </w:tabs>
        <w:autoSpaceDE/>
        <w:autoSpaceDN/>
        <w:spacing w:line="360" w:lineRule="auto"/>
        <w:jc w:val="both"/>
        <w:rPr>
          <w:rFonts w:eastAsia="Calibri"/>
          <w:b/>
          <w:i/>
          <w:sz w:val="28"/>
          <w:szCs w:val="28"/>
        </w:rPr>
      </w:pPr>
      <w:r w:rsidRPr="00541620">
        <w:rPr>
          <w:rFonts w:eastAsia="Calibri"/>
          <w:sz w:val="28"/>
          <w:szCs w:val="28"/>
        </w:rPr>
        <w:t>Галузь знань</w:t>
      </w:r>
      <w:r w:rsidR="009400E5">
        <w:rPr>
          <w:rFonts w:eastAsia="Calibri"/>
          <w:sz w:val="28"/>
          <w:szCs w:val="28"/>
        </w:rPr>
        <w:t xml:space="preserve"> </w:t>
      </w:r>
      <w:r>
        <w:rPr>
          <w:rFonts w:eastAsia="Calibri"/>
          <w:b/>
          <w:i/>
          <w:sz w:val="28"/>
          <w:szCs w:val="28"/>
        </w:rPr>
        <w:t>08 «</w:t>
      </w:r>
      <w:r w:rsidRPr="00541620">
        <w:rPr>
          <w:rFonts w:eastAsia="Calibri"/>
          <w:b/>
          <w:i/>
          <w:sz w:val="28"/>
          <w:szCs w:val="28"/>
        </w:rPr>
        <w:t>Право»</w:t>
      </w:r>
    </w:p>
    <w:p w14:paraId="1EE86CFC" w14:textId="77777777" w:rsidR="00541620" w:rsidRPr="00541620" w:rsidRDefault="00541620" w:rsidP="00ED239B">
      <w:pPr>
        <w:widowControl/>
        <w:tabs>
          <w:tab w:val="left" w:pos="7881"/>
        </w:tabs>
        <w:autoSpaceDE/>
        <w:autoSpaceDN/>
        <w:spacing w:line="360" w:lineRule="auto"/>
        <w:jc w:val="both"/>
        <w:rPr>
          <w:rFonts w:eastAsia="Calibri"/>
          <w:sz w:val="28"/>
          <w:szCs w:val="28"/>
        </w:rPr>
      </w:pPr>
      <w:r w:rsidRPr="00541620">
        <w:rPr>
          <w:rFonts w:eastAsia="Calibri"/>
          <w:sz w:val="28"/>
          <w:szCs w:val="28"/>
        </w:rPr>
        <w:t xml:space="preserve">Спеціальність </w:t>
      </w:r>
      <w:r w:rsidRPr="00541620">
        <w:rPr>
          <w:rFonts w:eastAsia="Calibri"/>
          <w:b/>
          <w:i/>
          <w:iCs/>
          <w:sz w:val="28"/>
          <w:szCs w:val="28"/>
        </w:rPr>
        <w:t>081</w:t>
      </w:r>
      <w:r w:rsidR="009400E5">
        <w:rPr>
          <w:rFonts w:eastAsia="Calibri"/>
          <w:b/>
          <w:i/>
          <w:iCs/>
          <w:sz w:val="28"/>
          <w:szCs w:val="28"/>
        </w:rPr>
        <w:t xml:space="preserve"> -</w:t>
      </w:r>
      <w:r>
        <w:rPr>
          <w:rFonts w:eastAsia="Calibri"/>
          <w:b/>
          <w:i/>
          <w:sz w:val="28"/>
          <w:szCs w:val="28"/>
        </w:rPr>
        <w:t xml:space="preserve"> «</w:t>
      </w:r>
      <w:r w:rsidRPr="00541620">
        <w:rPr>
          <w:rFonts w:eastAsia="Calibri"/>
          <w:b/>
          <w:i/>
          <w:spacing w:val="-2"/>
          <w:sz w:val="28"/>
          <w:szCs w:val="28"/>
        </w:rPr>
        <w:t>Право</w:t>
      </w:r>
      <w:r>
        <w:rPr>
          <w:rFonts w:eastAsia="Calibri"/>
          <w:b/>
          <w:i/>
          <w:spacing w:val="-2"/>
          <w:sz w:val="28"/>
          <w:szCs w:val="28"/>
        </w:rPr>
        <w:t>»</w:t>
      </w:r>
    </w:p>
    <w:p w14:paraId="55A9D257" w14:textId="77777777" w:rsidR="00ED239B" w:rsidRPr="00ED239B" w:rsidRDefault="00ED239B" w:rsidP="00ED239B">
      <w:pPr>
        <w:tabs>
          <w:tab w:val="left" w:pos="9694"/>
        </w:tabs>
        <w:spacing w:line="360" w:lineRule="auto"/>
        <w:jc w:val="both"/>
        <w:rPr>
          <w:rFonts w:eastAsia="Calibri"/>
          <w:sz w:val="28"/>
          <w:szCs w:val="28"/>
        </w:rPr>
      </w:pPr>
      <w:r w:rsidRPr="00ED239B">
        <w:rPr>
          <w:rFonts w:eastAsia="Calibri"/>
          <w:sz w:val="28"/>
          <w:szCs w:val="28"/>
        </w:rPr>
        <w:t xml:space="preserve">Гарант освітньої програми </w:t>
      </w:r>
      <w:r w:rsidR="00D468EC">
        <w:rPr>
          <w:rFonts w:eastAsia="Calibri"/>
          <w:b/>
          <w:i/>
          <w:sz w:val="28"/>
          <w:szCs w:val="28"/>
        </w:rPr>
        <w:t>«Право</w:t>
      </w:r>
      <w:r w:rsidRPr="00ED239B">
        <w:rPr>
          <w:rFonts w:eastAsia="Calibri"/>
          <w:b/>
          <w:i/>
          <w:sz w:val="28"/>
          <w:szCs w:val="28"/>
        </w:rPr>
        <w:t>»</w:t>
      </w:r>
    </w:p>
    <w:p w14:paraId="6EF748CA" w14:textId="77777777" w:rsidR="00541620" w:rsidRDefault="009400E5" w:rsidP="00ED239B">
      <w:pPr>
        <w:tabs>
          <w:tab w:val="left" w:pos="5128"/>
        </w:tabs>
        <w:spacing w:line="360" w:lineRule="auto"/>
        <w:jc w:val="both"/>
        <w:rPr>
          <w:rFonts w:eastAsia="Calibri"/>
          <w:b/>
          <w:i/>
          <w:spacing w:val="-2"/>
          <w:sz w:val="28"/>
          <w:szCs w:val="28"/>
        </w:rPr>
      </w:pPr>
      <w:r>
        <w:rPr>
          <w:rFonts w:eastAsia="Calibri"/>
          <w:sz w:val="28"/>
          <w:szCs w:val="28"/>
        </w:rPr>
        <w:t>Кваліфікація</w:t>
      </w:r>
      <w:r w:rsidR="00541620" w:rsidRPr="00541620">
        <w:rPr>
          <w:rFonts w:eastAsia="Calibri"/>
          <w:b/>
          <w:i/>
          <w:spacing w:val="-2"/>
          <w:sz w:val="28"/>
          <w:szCs w:val="28"/>
        </w:rPr>
        <w:t xml:space="preserve"> бакалавр права</w:t>
      </w:r>
    </w:p>
    <w:p w14:paraId="1FB070E2" w14:textId="77777777" w:rsidR="007622BB" w:rsidRPr="007622BB" w:rsidRDefault="007622BB" w:rsidP="00ED239B">
      <w:pPr>
        <w:tabs>
          <w:tab w:val="left" w:pos="6096"/>
        </w:tabs>
        <w:spacing w:line="360"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sidR="00541595">
        <w:rPr>
          <w:rFonts w:eastAsia="Calibri"/>
          <w:b/>
          <w:i/>
          <w:sz w:val="28"/>
          <w:szCs w:val="28"/>
        </w:rPr>
        <w:t>вибіркова</w:t>
      </w:r>
    </w:p>
    <w:p w14:paraId="4EE75F8C" w14:textId="77777777" w:rsidR="007622BB" w:rsidRPr="007622BB" w:rsidRDefault="007622BB" w:rsidP="00ED239B">
      <w:pPr>
        <w:tabs>
          <w:tab w:val="left" w:pos="8219"/>
        </w:tabs>
        <w:spacing w:line="360"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1D4968B6" w14:textId="77777777" w:rsidR="007622BB" w:rsidRPr="007622BB" w:rsidRDefault="007622BB" w:rsidP="007622BB">
      <w:pPr>
        <w:spacing w:after="160" w:line="259" w:lineRule="auto"/>
        <w:rPr>
          <w:rFonts w:eastAsia="Calibri"/>
          <w:sz w:val="28"/>
          <w:szCs w:val="28"/>
        </w:rPr>
      </w:pPr>
    </w:p>
    <w:p w14:paraId="2442C258" w14:textId="77777777" w:rsidR="007622BB" w:rsidRPr="007622BB" w:rsidRDefault="007622BB" w:rsidP="007622BB">
      <w:pPr>
        <w:spacing w:after="160" w:line="259" w:lineRule="auto"/>
        <w:rPr>
          <w:rFonts w:eastAsia="Calibri"/>
          <w:sz w:val="28"/>
          <w:szCs w:val="28"/>
        </w:rPr>
      </w:pPr>
    </w:p>
    <w:p w14:paraId="30267499" w14:textId="77777777" w:rsidR="007622BB" w:rsidRPr="007622BB" w:rsidRDefault="007622BB" w:rsidP="007622BB">
      <w:pPr>
        <w:spacing w:after="160" w:line="259" w:lineRule="auto"/>
        <w:rPr>
          <w:rFonts w:eastAsia="Calibri"/>
          <w:sz w:val="28"/>
          <w:szCs w:val="28"/>
        </w:rPr>
      </w:pPr>
    </w:p>
    <w:p w14:paraId="4E53E820" w14:textId="77777777" w:rsidR="007622BB" w:rsidRPr="007622BB" w:rsidRDefault="007622BB" w:rsidP="007622BB">
      <w:pPr>
        <w:spacing w:after="160" w:line="259" w:lineRule="auto"/>
        <w:rPr>
          <w:rFonts w:eastAsia="Calibri"/>
          <w:sz w:val="28"/>
          <w:szCs w:val="28"/>
        </w:rPr>
      </w:pPr>
    </w:p>
    <w:p w14:paraId="03FCE59A" w14:textId="77777777" w:rsidR="007622BB" w:rsidRPr="007622BB" w:rsidRDefault="007622BB" w:rsidP="007622BB">
      <w:pPr>
        <w:spacing w:after="160" w:line="259" w:lineRule="auto"/>
        <w:rPr>
          <w:rFonts w:eastAsia="Calibri"/>
          <w:sz w:val="28"/>
          <w:szCs w:val="28"/>
        </w:rPr>
      </w:pPr>
    </w:p>
    <w:p w14:paraId="1800ED7C" w14:textId="77777777" w:rsidR="007622BB" w:rsidRPr="007622BB" w:rsidRDefault="007622BB" w:rsidP="007622BB">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76A36BC9" w14:textId="77777777" w:rsidR="007622BB" w:rsidRDefault="007622BB">
      <w:pPr>
        <w:rPr>
          <w:sz w:val="28"/>
          <w:szCs w:val="28"/>
        </w:rPr>
      </w:pPr>
      <w:r>
        <w:rPr>
          <w:sz w:val="28"/>
          <w:szCs w:val="28"/>
        </w:rPr>
        <w:br w:type="page"/>
      </w:r>
    </w:p>
    <w:p w14:paraId="766AF1A2" w14:textId="77777777" w:rsidR="00E30592" w:rsidRPr="00E30592" w:rsidRDefault="00E30592" w:rsidP="00E30592">
      <w:pPr>
        <w:widowControl/>
        <w:autoSpaceDE/>
        <w:autoSpaceDN/>
        <w:rPr>
          <w:sz w:val="28"/>
          <w:szCs w:val="24"/>
          <w:lang w:eastAsia="ru-RU"/>
        </w:rPr>
      </w:pP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4395"/>
        <w:gridCol w:w="260"/>
        <w:gridCol w:w="4631"/>
        <w:gridCol w:w="901"/>
      </w:tblGrid>
      <w:tr w:rsidR="00771BAE" w14:paraId="4D6A1B48"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5BEEFA0A" w14:textId="77777777" w:rsidR="00771BAE" w:rsidRDefault="00771BAE" w:rsidP="00617513">
            <w:pPr>
              <w:rPr>
                <w:b/>
                <w:sz w:val="28"/>
                <w:szCs w:val="28"/>
              </w:rPr>
            </w:pPr>
            <w:r w:rsidRPr="00774AA7">
              <w:rPr>
                <w:rFonts w:eastAsia="Calibri"/>
                <w:b/>
                <w:color w:val="000000"/>
                <w:sz w:val="28"/>
                <w:szCs w:val="28"/>
              </w:rPr>
              <w:t>ЗАТВЕРДЖЕНО</w:t>
            </w:r>
          </w:p>
        </w:tc>
        <w:tc>
          <w:tcPr>
            <w:tcW w:w="260" w:type="dxa"/>
            <w:tcBorders>
              <w:top w:val="nil"/>
              <w:left w:val="nil"/>
              <w:bottom w:val="nil"/>
              <w:right w:val="nil"/>
            </w:tcBorders>
            <w:tcMar>
              <w:top w:w="0" w:type="dxa"/>
              <w:left w:w="120" w:type="dxa"/>
              <w:bottom w:w="0" w:type="dxa"/>
              <w:right w:w="120" w:type="dxa"/>
            </w:tcMar>
          </w:tcPr>
          <w:p w14:paraId="79FB3176" w14:textId="77777777" w:rsidR="00771BAE" w:rsidRDefault="00771BAE" w:rsidP="00617513"/>
        </w:tc>
        <w:tc>
          <w:tcPr>
            <w:tcW w:w="5532" w:type="dxa"/>
            <w:gridSpan w:val="2"/>
            <w:tcBorders>
              <w:top w:val="nil"/>
              <w:left w:val="nil"/>
              <w:bottom w:val="nil"/>
              <w:right w:val="nil"/>
            </w:tcBorders>
            <w:tcMar>
              <w:top w:w="0" w:type="dxa"/>
              <w:left w:w="120" w:type="dxa"/>
              <w:bottom w:w="0" w:type="dxa"/>
              <w:right w:w="120" w:type="dxa"/>
            </w:tcMar>
          </w:tcPr>
          <w:p w14:paraId="34A58849" w14:textId="77777777" w:rsidR="00771BAE" w:rsidRDefault="00771BAE" w:rsidP="00617513">
            <w:pPr>
              <w:ind w:left="1350"/>
              <w:rPr>
                <w:b/>
                <w:sz w:val="28"/>
                <w:szCs w:val="28"/>
              </w:rPr>
            </w:pPr>
            <w:r w:rsidRPr="00774AA7">
              <w:rPr>
                <w:rFonts w:eastAsia="Calibri"/>
                <w:b/>
                <w:color w:val="000000"/>
                <w:sz w:val="28"/>
                <w:szCs w:val="28"/>
              </w:rPr>
              <w:t>СХВАЛЕНО</w:t>
            </w:r>
          </w:p>
        </w:tc>
      </w:tr>
      <w:tr w:rsidR="00771BAE" w14:paraId="6F6E0EE1" w14:textId="77777777" w:rsidTr="00617513">
        <w:trPr>
          <w:trHeight w:val="1275"/>
        </w:trPr>
        <w:tc>
          <w:tcPr>
            <w:tcW w:w="4395" w:type="dxa"/>
            <w:tcBorders>
              <w:top w:val="nil"/>
              <w:left w:val="nil"/>
              <w:bottom w:val="nil"/>
              <w:right w:val="nil"/>
            </w:tcBorders>
            <w:tcMar>
              <w:top w:w="0" w:type="dxa"/>
              <w:left w:w="120" w:type="dxa"/>
              <w:bottom w:w="0" w:type="dxa"/>
              <w:right w:w="120" w:type="dxa"/>
            </w:tcMar>
          </w:tcPr>
          <w:p w14:paraId="7AA56CEC" w14:textId="77777777" w:rsidR="00771BAE" w:rsidRPr="00774AA7" w:rsidRDefault="00771BAE" w:rsidP="00617513">
            <w:pPr>
              <w:keepNext/>
              <w:keepLines/>
              <w:tabs>
                <w:tab w:val="center" w:pos="2087"/>
              </w:tabs>
              <w:spacing w:line="254" w:lineRule="auto"/>
              <w:ind w:right="-525"/>
              <w:rPr>
                <w:rFonts w:eastAsia="Calibri"/>
                <w:color w:val="000000"/>
                <w:sz w:val="28"/>
                <w:szCs w:val="28"/>
              </w:rPr>
            </w:pPr>
            <w:r w:rsidRPr="00774AA7">
              <w:rPr>
                <w:rFonts w:eastAsia="Calibri"/>
                <w:color w:val="000000"/>
                <w:sz w:val="28"/>
                <w:szCs w:val="28"/>
              </w:rPr>
              <w:t>Навчально-методичною радою</w:t>
            </w:r>
          </w:p>
          <w:p w14:paraId="37509CC9" w14:textId="77777777" w:rsidR="00771BAE" w:rsidRDefault="00771BAE" w:rsidP="00617513">
            <w:pPr>
              <w:rPr>
                <w:sz w:val="28"/>
                <w:szCs w:val="28"/>
              </w:rPr>
            </w:pPr>
            <w:r w:rsidRPr="00774AA7">
              <w:rPr>
                <w:rFonts w:eastAsia="Calibri"/>
                <w:color w:val="000000"/>
                <w:sz w:val="28"/>
                <w:szCs w:val="28"/>
              </w:rPr>
              <w:t>Дніпропетровського державного університету внутрішніх справ</w:t>
            </w:r>
            <w:r>
              <w:t xml:space="preserve"> </w:t>
            </w:r>
            <w:r w:rsidRPr="00D6675B">
              <w:rPr>
                <w:color w:val="000000"/>
                <w:sz w:val="28"/>
                <w:szCs w:val="28"/>
              </w:rPr>
              <w:t xml:space="preserve">Протокол від 31.08.2023 №12    </w:t>
            </w:r>
          </w:p>
        </w:tc>
        <w:tc>
          <w:tcPr>
            <w:tcW w:w="260" w:type="dxa"/>
            <w:tcBorders>
              <w:top w:val="nil"/>
              <w:left w:val="nil"/>
              <w:bottom w:val="nil"/>
              <w:right w:val="nil"/>
            </w:tcBorders>
            <w:tcMar>
              <w:top w:w="0" w:type="dxa"/>
              <w:left w:w="120" w:type="dxa"/>
              <w:bottom w:w="0" w:type="dxa"/>
              <w:right w:w="120" w:type="dxa"/>
            </w:tcMar>
          </w:tcPr>
          <w:p w14:paraId="2A9B9906" w14:textId="77777777" w:rsidR="00771BAE" w:rsidRDefault="00771BAE" w:rsidP="00617513"/>
        </w:tc>
        <w:tc>
          <w:tcPr>
            <w:tcW w:w="5532" w:type="dxa"/>
            <w:gridSpan w:val="2"/>
            <w:tcBorders>
              <w:top w:val="nil"/>
              <w:left w:val="nil"/>
              <w:bottom w:val="nil"/>
              <w:right w:val="nil"/>
            </w:tcBorders>
            <w:tcMar>
              <w:top w:w="0" w:type="dxa"/>
              <w:left w:w="120" w:type="dxa"/>
              <w:bottom w:w="0" w:type="dxa"/>
              <w:right w:w="120" w:type="dxa"/>
            </w:tcMar>
          </w:tcPr>
          <w:p w14:paraId="2E4A3207" w14:textId="77777777" w:rsidR="00771BAE" w:rsidRDefault="00771BAE" w:rsidP="00617513">
            <w:pPr>
              <w:ind w:left="1350"/>
              <w:rPr>
                <w:sz w:val="28"/>
                <w:szCs w:val="28"/>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771BAE" w14:paraId="2705FCFB"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6C3DD3DC" w14:textId="77777777" w:rsidR="00771BAE" w:rsidRDefault="00771BAE" w:rsidP="00617513">
            <w:pPr>
              <w:rPr>
                <w:sz w:val="28"/>
                <w:szCs w:val="28"/>
              </w:rPr>
            </w:pPr>
          </w:p>
        </w:tc>
        <w:tc>
          <w:tcPr>
            <w:tcW w:w="260" w:type="dxa"/>
            <w:tcBorders>
              <w:top w:val="nil"/>
              <w:left w:val="nil"/>
              <w:bottom w:val="nil"/>
              <w:right w:val="nil"/>
            </w:tcBorders>
            <w:tcMar>
              <w:top w:w="0" w:type="dxa"/>
              <w:left w:w="120" w:type="dxa"/>
              <w:bottom w:w="0" w:type="dxa"/>
              <w:right w:w="120" w:type="dxa"/>
            </w:tcMar>
          </w:tcPr>
          <w:p w14:paraId="1AF57E29" w14:textId="77777777" w:rsidR="00771BAE" w:rsidRDefault="00771BAE" w:rsidP="00617513"/>
        </w:tc>
        <w:tc>
          <w:tcPr>
            <w:tcW w:w="5532" w:type="dxa"/>
            <w:gridSpan w:val="2"/>
            <w:tcBorders>
              <w:top w:val="nil"/>
              <w:left w:val="nil"/>
              <w:bottom w:val="nil"/>
              <w:right w:val="nil"/>
            </w:tcBorders>
            <w:tcMar>
              <w:top w:w="0" w:type="dxa"/>
              <w:left w:w="120" w:type="dxa"/>
              <w:bottom w:w="0" w:type="dxa"/>
              <w:right w:w="120" w:type="dxa"/>
            </w:tcMar>
          </w:tcPr>
          <w:p w14:paraId="56F59946" w14:textId="77777777" w:rsidR="00771BAE" w:rsidRDefault="00771BAE" w:rsidP="00617513">
            <w:pPr>
              <w:ind w:left="1350"/>
            </w:pPr>
          </w:p>
        </w:tc>
      </w:tr>
      <w:tr w:rsidR="00771BAE" w14:paraId="47759151" w14:textId="77777777" w:rsidTr="00617513">
        <w:trPr>
          <w:gridAfter w:val="1"/>
          <w:wAfter w:w="901" w:type="dxa"/>
        </w:trPr>
        <w:tc>
          <w:tcPr>
            <w:tcW w:w="4395" w:type="dxa"/>
            <w:tcBorders>
              <w:top w:val="nil"/>
              <w:left w:val="nil"/>
              <w:bottom w:val="nil"/>
              <w:right w:val="nil"/>
            </w:tcBorders>
            <w:tcMar>
              <w:top w:w="0" w:type="dxa"/>
              <w:left w:w="120" w:type="dxa"/>
              <w:bottom w:w="0" w:type="dxa"/>
              <w:right w:w="120" w:type="dxa"/>
            </w:tcMar>
          </w:tcPr>
          <w:p w14:paraId="2BC6E7E6" w14:textId="77777777" w:rsidR="00771BAE" w:rsidRDefault="00771BAE" w:rsidP="00617513">
            <w:pPr>
              <w:pBdr>
                <w:top w:val="nil"/>
                <w:left w:val="nil"/>
                <w:bottom w:val="nil"/>
                <w:right w:val="nil"/>
                <w:between w:val="nil"/>
              </w:pBdr>
            </w:pPr>
          </w:p>
        </w:tc>
        <w:tc>
          <w:tcPr>
            <w:tcW w:w="260" w:type="dxa"/>
            <w:tcBorders>
              <w:top w:val="nil"/>
              <w:left w:val="nil"/>
              <w:bottom w:val="nil"/>
              <w:right w:val="nil"/>
            </w:tcBorders>
            <w:tcMar>
              <w:top w:w="0" w:type="dxa"/>
              <w:left w:w="120" w:type="dxa"/>
              <w:bottom w:w="0" w:type="dxa"/>
              <w:right w:w="120" w:type="dxa"/>
            </w:tcMar>
          </w:tcPr>
          <w:p w14:paraId="08BB3DAC" w14:textId="77777777" w:rsidR="00771BAE" w:rsidRDefault="00771BAE" w:rsidP="00617513">
            <w:pPr>
              <w:pBdr>
                <w:top w:val="nil"/>
                <w:left w:val="nil"/>
                <w:bottom w:val="nil"/>
                <w:right w:val="nil"/>
                <w:between w:val="nil"/>
              </w:pBdr>
            </w:pPr>
          </w:p>
        </w:tc>
        <w:tc>
          <w:tcPr>
            <w:tcW w:w="4631" w:type="dxa"/>
            <w:tcBorders>
              <w:top w:val="nil"/>
              <w:left w:val="nil"/>
              <w:bottom w:val="nil"/>
              <w:right w:val="nil"/>
            </w:tcBorders>
            <w:tcMar>
              <w:top w:w="0" w:type="dxa"/>
              <w:left w:w="120" w:type="dxa"/>
              <w:bottom w:w="0" w:type="dxa"/>
              <w:right w:w="120" w:type="dxa"/>
            </w:tcMar>
          </w:tcPr>
          <w:p w14:paraId="12399E2B" w14:textId="77777777" w:rsidR="00771BAE" w:rsidRDefault="00771BAE" w:rsidP="00617513">
            <w:pPr>
              <w:pBdr>
                <w:top w:val="nil"/>
                <w:left w:val="nil"/>
                <w:bottom w:val="nil"/>
                <w:right w:val="nil"/>
                <w:between w:val="nil"/>
              </w:pBdr>
            </w:pPr>
          </w:p>
        </w:tc>
      </w:tr>
    </w:tbl>
    <w:p w14:paraId="0454A506" w14:textId="77777777" w:rsidR="00771BAE" w:rsidRDefault="00771BAE" w:rsidP="00771BAE">
      <w:pPr>
        <w:spacing w:before="240"/>
        <w:rPr>
          <w:b/>
          <w:sz w:val="28"/>
          <w:szCs w:val="28"/>
        </w:rPr>
      </w:pPr>
      <w:r>
        <w:rPr>
          <w:b/>
          <w:sz w:val="28"/>
          <w:szCs w:val="28"/>
        </w:rPr>
        <w:t xml:space="preserve">ПОГОДЖЕНО </w:t>
      </w:r>
    </w:p>
    <w:p w14:paraId="3E4B8D6E" w14:textId="77777777" w:rsidR="00771BAE" w:rsidRDefault="00771BAE" w:rsidP="00771BAE">
      <w:pPr>
        <w:ind w:right="-80"/>
        <w:jc w:val="both"/>
        <w:rPr>
          <w:sz w:val="28"/>
          <w:szCs w:val="28"/>
        </w:rPr>
      </w:pPr>
      <w:r>
        <w:rPr>
          <w:sz w:val="28"/>
          <w:szCs w:val="28"/>
        </w:rPr>
        <w:t>Гарант освітньої програми «Право»</w:t>
      </w:r>
    </w:p>
    <w:p w14:paraId="737D7BEA" w14:textId="77777777" w:rsidR="00771BAE" w:rsidRDefault="00771BAE" w:rsidP="00771BAE">
      <w:pPr>
        <w:ind w:left="700" w:right="-80"/>
        <w:jc w:val="both"/>
        <w:rPr>
          <w:sz w:val="28"/>
          <w:szCs w:val="28"/>
        </w:rPr>
      </w:pPr>
      <w:r>
        <w:rPr>
          <w:sz w:val="28"/>
          <w:szCs w:val="28"/>
        </w:rPr>
        <w:t xml:space="preserve">                             __________________      Ольга ЧЕПІК-ТРЕГУБЕНКО </w:t>
      </w:r>
    </w:p>
    <w:p w14:paraId="3007C0BC" w14:textId="77777777" w:rsidR="00771BAE" w:rsidRDefault="00771BAE" w:rsidP="00771BAE">
      <w:pPr>
        <w:ind w:right="-80"/>
        <w:jc w:val="both"/>
        <w:rPr>
          <w:i/>
          <w:sz w:val="24"/>
          <w:szCs w:val="24"/>
        </w:rPr>
      </w:pPr>
      <w:r>
        <w:rPr>
          <w:i/>
          <w:sz w:val="24"/>
          <w:szCs w:val="24"/>
        </w:rPr>
        <w:t xml:space="preserve">                                                      (підпис)                                          (ім’я та прізвище)</w:t>
      </w:r>
    </w:p>
    <w:p w14:paraId="3479C889" w14:textId="77777777" w:rsidR="00771BAE" w:rsidRDefault="00771BAE" w:rsidP="00771BAE">
      <w:pPr>
        <w:spacing w:before="240"/>
        <w:rPr>
          <w:sz w:val="24"/>
          <w:szCs w:val="24"/>
        </w:rPr>
      </w:pPr>
      <w:r>
        <w:rPr>
          <w:sz w:val="24"/>
          <w:szCs w:val="24"/>
        </w:rPr>
        <w:t xml:space="preserve"> </w:t>
      </w:r>
    </w:p>
    <w:p w14:paraId="3F0EFA40" w14:textId="77777777" w:rsidR="00771BAE" w:rsidRPr="00774AA7" w:rsidRDefault="00771BAE" w:rsidP="00771BAE">
      <w:pPr>
        <w:tabs>
          <w:tab w:val="left" w:pos="9897"/>
        </w:tabs>
        <w:jc w:val="both"/>
        <w:rPr>
          <w:rFonts w:eastAsia="Calibri"/>
          <w:i/>
          <w:sz w:val="28"/>
          <w:szCs w:val="28"/>
        </w:rPr>
      </w:pPr>
      <w:bookmarkStart w:id="0" w:name="_Hlk150189653"/>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3CA331DB" w14:textId="77777777" w:rsidR="00771BAE" w:rsidRPr="00774AA7" w:rsidRDefault="00771BAE" w:rsidP="00771BAE">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bookmarkEnd w:id="0"/>
    <w:p w14:paraId="5B7C4866" w14:textId="77777777" w:rsidR="00E30592" w:rsidRPr="00E30592" w:rsidRDefault="00E30592" w:rsidP="00E30592">
      <w:pPr>
        <w:tabs>
          <w:tab w:val="left" w:pos="9694"/>
        </w:tabs>
        <w:spacing w:line="242" w:lineRule="auto"/>
        <w:ind w:right="-78"/>
        <w:jc w:val="both"/>
        <w:rPr>
          <w:rFonts w:eastAsia="Calibri"/>
          <w:color w:val="000000"/>
          <w:sz w:val="28"/>
          <w:szCs w:val="28"/>
        </w:rPr>
      </w:pPr>
    </w:p>
    <w:p w14:paraId="49F25A7A" w14:textId="77777777" w:rsidR="00E30592" w:rsidRPr="00A81397" w:rsidRDefault="00AA5B8D" w:rsidP="00190BEF">
      <w:pPr>
        <w:jc w:val="both"/>
        <w:rPr>
          <w:sz w:val="28"/>
          <w:szCs w:val="28"/>
        </w:rPr>
      </w:pPr>
      <w:r>
        <w:rPr>
          <w:sz w:val="28"/>
          <w:szCs w:val="28"/>
        </w:rPr>
        <w:t>Лідерство в публічній сфері</w:t>
      </w:r>
      <w:r w:rsidR="00E30592">
        <w:rPr>
          <w:sz w:val="28"/>
          <w:szCs w:val="28"/>
        </w:rPr>
        <w:t xml:space="preserve">. // </w:t>
      </w:r>
      <w:r w:rsidR="00E30592" w:rsidRPr="00AB2D45">
        <w:rPr>
          <w:sz w:val="28"/>
          <w:szCs w:val="28"/>
        </w:rPr>
        <w:t>Робоча програма навчальної дисципліни.</w:t>
      </w:r>
      <w:r w:rsidR="00E30592" w:rsidRPr="00A81397">
        <w:rPr>
          <w:sz w:val="28"/>
          <w:szCs w:val="28"/>
        </w:rPr>
        <w:t xml:space="preserve"> </w:t>
      </w:r>
      <w:r w:rsidR="00E30592">
        <w:rPr>
          <w:sz w:val="28"/>
          <w:szCs w:val="28"/>
        </w:rPr>
        <w:t xml:space="preserve">- </w:t>
      </w:r>
      <w:r w:rsidR="00E30592" w:rsidRPr="00A81397">
        <w:rPr>
          <w:sz w:val="28"/>
          <w:szCs w:val="28"/>
        </w:rPr>
        <w:t>Дніпро: Дніпропетровський державний університет внутрішніх справ, 202</w:t>
      </w:r>
      <w:r w:rsidR="00E30592">
        <w:rPr>
          <w:sz w:val="28"/>
          <w:szCs w:val="28"/>
        </w:rPr>
        <w:t>3</w:t>
      </w:r>
      <w:r w:rsidR="00E30592" w:rsidRPr="00A81397">
        <w:rPr>
          <w:sz w:val="28"/>
          <w:szCs w:val="28"/>
        </w:rPr>
        <w:t>.</w:t>
      </w:r>
      <w:r w:rsidR="00E30592">
        <w:rPr>
          <w:sz w:val="28"/>
          <w:szCs w:val="28"/>
        </w:rPr>
        <w:t xml:space="preserve"> -</w:t>
      </w:r>
      <w:r w:rsidR="00E30592" w:rsidRPr="00A81397">
        <w:rPr>
          <w:sz w:val="28"/>
          <w:szCs w:val="28"/>
        </w:rPr>
        <w:t xml:space="preserve"> </w:t>
      </w:r>
      <w:r w:rsidR="00190BEF" w:rsidRPr="00D07432">
        <w:rPr>
          <w:sz w:val="28"/>
          <w:szCs w:val="28"/>
        </w:rPr>
        <w:t>2</w:t>
      </w:r>
      <w:r w:rsidR="00D07432" w:rsidRPr="00D07432">
        <w:rPr>
          <w:sz w:val="28"/>
          <w:szCs w:val="28"/>
        </w:rPr>
        <w:t>0</w:t>
      </w:r>
      <w:r w:rsidR="00E30592" w:rsidRPr="00D07432">
        <w:rPr>
          <w:sz w:val="28"/>
          <w:szCs w:val="28"/>
        </w:rPr>
        <w:t>с.</w:t>
      </w:r>
    </w:p>
    <w:p w14:paraId="7185E9F6" w14:textId="77777777" w:rsidR="00E30592" w:rsidRPr="00E30592" w:rsidRDefault="00E30592" w:rsidP="00E30592">
      <w:pPr>
        <w:rPr>
          <w:rFonts w:eastAsia="Calibri"/>
          <w:sz w:val="23"/>
          <w:szCs w:val="28"/>
        </w:rPr>
      </w:pPr>
    </w:p>
    <w:p w14:paraId="396D74EF" w14:textId="77777777" w:rsidR="00E30592" w:rsidRPr="00E30592" w:rsidRDefault="00E30592" w:rsidP="00E30592">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372BC453" w14:textId="77777777" w:rsidR="00E30592" w:rsidRPr="00E30592" w:rsidRDefault="00E30592" w:rsidP="00E30592">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25177347" w14:textId="77777777" w:rsidR="00E30592" w:rsidRPr="00E30592" w:rsidRDefault="00E30592" w:rsidP="00E30592">
      <w:pPr>
        <w:spacing w:line="320" w:lineRule="exact"/>
        <w:outlineLvl w:val="3"/>
        <w:rPr>
          <w:rFonts w:eastAsia="Calibri"/>
          <w:b/>
          <w:bCs/>
          <w:sz w:val="28"/>
          <w:szCs w:val="28"/>
        </w:rPr>
      </w:pPr>
    </w:p>
    <w:p w14:paraId="0FAE3D71" w14:textId="77777777" w:rsidR="00E30592" w:rsidRPr="00E30592" w:rsidRDefault="00E30592" w:rsidP="00E30592">
      <w:pPr>
        <w:widowControl/>
        <w:autoSpaceDE/>
        <w:autoSpaceDN/>
        <w:rPr>
          <w:sz w:val="28"/>
          <w:szCs w:val="28"/>
          <w:lang w:eastAsia="ru-RU"/>
        </w:rPr>
      </w:pPr>
      <w:r w:rsidRPr="00E30592">
        <w:rPr>
          <w:b/>
          <w:sz w:val="28"/>
          <w:szCs w:val="28"/>
          <w:lang w:eastAsia="ru-RU"/>
        </w:rPr>
        <w:t>РЕЦЕНЗЕНТИ:</w:t>
      </w:r>
    </w:p>
    <w:p w14:paraId="2A77D8F1" w14:textId="77777777" w:rsidR="00AA5B8D" w:rsidRPr="00E723BB" w:rsidRDefault="00AA5B8D" w:rsidP="00AA5B8D">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52CA5491" w14:textId="77777777" w:rsidR="00AA5B8D" w:rsidRDefault="00AA5B8D" w:rsidP="00E30592">
      <w:pPr>
        <w:widowControl/>
        <w:shd w:val="clear" w:color="auto" w:fill="FFFFFF"/>
        <w:tabs>
          <w:tab w:val="left" w:pos="465"/>
        </w:tabs>
        <w:autoSpaceDE/>
        <w:spacing w:after="160" w:line="256" w:lineRule="auto"/>
        <w:jc w:val="both"/>
        <w:rPr>
          <w:b/>
          <w:sz w:val="28"/>
          <w:szCs w:val="28"/>
        </w:rPr>
      </w:pPr>
    </w:p>
    <w:p w14:paraId="371B0F4D" w14:textId="77777777" w:rsidR="00E30592" w:rsidRPr="00E30592" w:rsidRDefault="00E30592" w:rsidP="00E30592">
      <w:pPr>
        <w:widowControl/>
        <w:shd w:val="clear" w:color="auto" w:fill="FFFFFF"/>
        <w:tabs>
          <w:tab w:val="left" w:pos="465"/>
        </w:tabs>
        <w:autoSpaceDE/>
        <w:spacing w:after="160" w:line="256" w:lineRule="auto"/>
        <w:jc w:val="both"/>
        <w:rPr>
          <w:sz w:val="28"/>
          <w:szCs w:val="28"/>
        </w:rPr>
      </w:pPr>
      <w:r w:rsidRPr="00E30592">
        <w:rPr>
          <w:b/>
          <w:sz w:val="28"/>
          <w:szCs w:val="28"/>
        </w:rPr>
        <w:t>Надія БАБАРИКІНА</w:t>
      </w:r>
      <w:r w:rsidRPr="00E30592">
        <w:rPr>
          <w:sz w:val="28"/>
          <w:szCs w:val="28"/>
        </w:rPr>
        <w:t>, доцент</w:t>
      </w:r>
      <w:r w:rsidR="00186345">
        <w:rPr>
          <w:sz w:val="28"/>
          <w:szCs w:val="28"/>
        </w:rPr>
        <w:t xml:space="preserve"> кафедри </w:t>
      </w:r>
      <w:proofErr w:type="spellStart"/>
      <w:r w:rsidR="00186345">
        <w:rPr>
          <w:sz w:val="28"/>
          <w:szCs w:val="28"/>
        </w:rPr>
        <w:t>з</w:t>
      </w:r>
      <w:r w:rsidRPr="00E30592">
        <w:rPr>
          <w:sz w:val="28"/>
          <w:szCs w:val="28"/>
        </w:rPr>
        <w:t>агальноправових</w:t>
      </w:r>
      <w:proofErr w:type="spellEnd"/>
      <w:r w:rsidRPr="00E30592">
        <w:rPr>
          <w:sz w:val="28"/>
          <w:szCs w:val="28"/>
        </w:rPr>
        <w:t xml:space="preserve"> та політичних наук Національного університету «Запорізька політехніка», кандидат політичних наук, доцент</w:t>
      </w:r>
    </w:p>
    <w:p w14:paraId="2426C189" w14:textId="77777777" w:rsidR="00E30592" w:rsidRPr="00E30592" w:rsidRDefault="00E30592" w:rsidP="00E30592">
      <w:pPr>
        <w:widowControl/>
        <w:autoSpaceDE/>
        <w:autoSpaceDN/>
        <w:jc w:val="both"/>
        <w:rPr>
          <w:sz w:val="28"/>
          <w:szCs w:val="28"/>
          <w:lang w:eastAsia="ru-RU"/>
        </w:rPr>
      </w:pPr>
    </w:p>
    <w:p w14:paraId="7DDB5FF6" w14:textId="77777777" w:rsidR="00E30592" w:rsidRPr="00E30592" w:rsidRDefault="00E30592" w:rsidP="00E30592">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30592" w:rsidRPr="00E30592" w14:paraId="147E26E6" w14:textId="77777777" w:rsidTr="005449D2">
        <w:tc>
          <w:tcPr>
            <w:tcW w:w="1923" w:type="dxa"/>
            <w:shd w:val="clear" w:color="auto" w:fill="auto"/>
          </w:tcPr>
          <w:p w14:paraId="63FD4D3C" w14:textId="77777777" w:rsidR="00E30592" w:rsidRPr="00E30592" w:rsidRDefault="00E30592" w:rsidP="00E30592">
            <w:pPr>
              <w:rPr>
                <w:rFonts w:eastAsia="Calibri"/>
                <w:b/>
                <w:sz w:val="24"/>
                <w:szCs w:val="24"/>
              </w:rPr>
            </w:pPr>
            <w:r w:rsidRPr="00E30592">
              <w:rPr>
                <w:rFonts w:eastAsia="Calibri"/>
                <w:sz w:val="24"/>
                <w:szCs w:val="24"/>
              </w:rPr>
              <w:t>Навчальний рік</w:t>
            </w:r>
          </w:p>
        </w:tc>
        <w:tc>
          <w:tcPr>
            <w:tcW w:w="2994" w:type="dxa"/>
            <w:shd w:val="clear" w:color="auto" w:fill="auto"/>
          </w:tcPr>
          <w:p w14:paraId="0788F428" w14:textId="77777777" w:rsidR="00E30592" w:rsidRPr="00E30592" w:rsidRDefault="00E30592" w:rsidP="00E30592">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2C0B5196" w14:textId="77777777" w:rsidR="00E30592" w:rsidRPr="00E30592" w:rsidRDefault="00E30592" w:rsidP="00E30592">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4945C407" w14:textId="77777777" w:rsidR="00E30592" w:rsidRPr="00E30592" w:rsidRDefault="00E30592" w:rsidP="00E30592">
            <w:pPr>
              <w:rPr>
                <w:rFonts w:eastAsia="Calibri"/>
                <w:b/>
                <w:sz w:val="24"/>
                <w:szCs w:val="24"/>
              </w:rPr>
            </w:pPr>
            <w:r w:rsidRPr="00E30592">
              <w:rPr>
                <w:rFonts w:eastAsia="Calibri"/>
                <w:sz w:val="24"/>
                <w:szCs w:val="24"/>
              </w:rPr>
              <w:t>Підпис завідувача</w:t>
            </w:r>
          </w:p>
        </w:tc>
      </w:tr>
      <w:tr w:rsidR="00E30592" w:rsidRPr="00E30592" w14:paraId="7CCBFF1A" w14:textId="77777777" w:rsidTr="005449D2">
        <w:tc>
          <w:tcPr>
            <w:tcW w:w="1923" w:type="dxa"/>
            <w:shd w:val="clear" w:color="auto" w:fill="auto"/>
          </w:tcPr>
          <w:p w14:paraId="46A6FDAD"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0F5EB190" w14:textId="77777777" w:rsidR="00E30592" w:rsidRPr="00E30592" w:rsidRDefault="00E30592" w:rsidP="00E30592">
            <w:pPr>
              <w:rPr>
                <w:rFonts w:eastAsia="Calibri"/>
                <w:b/>
                <w:sz w:val="28"/>
                <w:szCs w:val="28"/>
              </w:rPr>
            </w:pPr>
          </w:p>
        </w:tc>
        <w:tc>
          <w:tcPr>
            <w:tcW w:w="2126" w:type="dxa"/>
            <w:shd w:val="clear" w:color="auto" w:fill="auto"/>
          </w:tcPr>
          <w:p w14:paraId="3ECEA160" w14:textId="77777777" w:rsidR="00E30592" w:rsidRPr="00E30592" w:rsidRDefault="00E30592" w:rsidP="00E30592">
            <w:pPr>
              <w:rPr>
                <w:rFonts w:eastAsia="Calibri"/>
                <w:b/>
                <w:sz w:val="28"/>
                <w:szCs w:val="28"/>
              </w:rPr>
            </w:pPr>
          </w:p>
        </w:tc>
        <w:tc>
          <w:tcPr>
            <w:tcW w:w="2596" w:type="dxa"/>
            <w:shd w:val="clear" w:color="auto" w:fill="auto"/>
          </w:tcPr>
          <w:p w14:paraId="1811C555" w14:textId="77777777" w:rsidR="00E30592" w:rsidRPr="00E30592" w:rsidRDefault="00E30592" w:rsidP="00E30592">
            <w:pPr>
              <w:rPr>
                <w:rFonts w:eastAsia="Calibri"/>
                <w:b/>
                <w:sz w:val="28"/>
                <w:szCs w:val="28"/>
              </w:rPr>
            </w:pPr>
          </w:p>
        </w:tc>
      </w:tr>
      <w:tr w:rsidR="00E30592" w:rsidRPr="00E30592" w14:paraId="4216330F" w14:textId="77777777" w:rsidTr="005449D2">
        <w:tc>
          <w:tcPr>
            <w:tcW w:w="1923" w:type="dxa"/>
            <w:shd w:val="clear" w:color="auto" w:fill="auto"/>
          </w:tcPr>
          <w:p w14:paraId="3906959C"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4CA6639A" w14:textId="77777777" w:rsidR="00E30592" w:rsidRPr="00E30592" w:rsidRDefault="00E30592" w:rsidP="00E30592">
            <w:pPr>
              <w:rPr>
                <w:rFonts w:eastAsia="Calibri"/>
                <w:b/>
                <w:sz w:val="28"/>
                <w:szCs w:val="28"/>
              </w:rPr>
            </w:pPr>
          </w:p>
        </w:tc>
        <w:tc>
          <w:tcPr>
            <w:tcW w:w="2126" w:type="dxa"/>
            <w:shd w:val="clear" w:color="auto" w:fill="auto"/>
          </w:tcPr>
          <w:p w14:paraId="2647F44C" w14:textId="77777777" w:rsidR="00E30592" w:rsidRPr="00E30592" w:rsidRDefault="00E30592" w:rsidP="00E30592">
            <w:pPr>
              <w:rPr>
                <w:rFonts w:eastAsia="Calibri"/>
                <w:b/>
                <w:sz w:val="28"/>
                <w:szCs w:val="28"/>
              </w:rPr>
            </w:pPr>
          </w:p>
        </w:tc>
        <w:tc>
          <w:tcPr>
            <w:tcW w:w="2596" w:type="dxa"/>
            <w:shd w:val="clear" w:color="auto" w:fill="auto"/>
          </w:tcPr>
          <w:p w14:paraId="3173C9EC" w14:textId="77777777" w:rsidR="00E30592" w:rsidRPr="00E30592" w:rsidRDefault="00E30592" w:rsidP="00E30592">
            <w:pPr>
              <w:rPr>
                <w:rFonts w:eastAsia="Calibri"/>
                <w:b/>
                <w:sz w:val="28"/>
                <w:szCs w:val="28"/>
              </w:rPr>
            </w:pPr>
          </w:p>
        </w:tc>
      </w:tr>
      <w:tr w:rsidR="00E30592" w:rsidRPr="00E30592" w14:paraId="749FABD8" w14:textId="77777777" w:rsidTr="005449D2">
        <w:tc>
          <w:tcPr>
            <w:tcW w:w="1923" w:type="dxa"/>
            <w:shd w:val="clear" w:color="auto" w:fill="auto"/>
          </w:tcPr>
          <w:p w14:paraId="68B1957F"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7FC11B2D" w14:textId="77777777" w:rsidR="00E30592" w:rsidRPr="00E30592" w:rsidRDefault="00E30592" w:rsidP="00E30592">
            <w:pPr>
              <w:rPr>
                <w:rFonts w:eastAsia="Calibri"/>
                <w:b/>
                <w:sz w:val="28"/>
                <w:szCs w:val="28"/>
              </w:rPr>
            </w:pPr>
          </w:p>
        </w:tc>
        <w:tc>
          <w:tcPr>
            <w:tcW w:w="2126" w:type="dxa"/>
            <w:shd w:val="clear" w:color="auto" w:fill="auto"/>
          </w:tcPr>
          <w:p w14:paraId="2E3C78B9" w14:textId="77777777" w:rsidR="00E30592" w:rsidRPr="00E30592" w:rsidRDefault="00E30592" w:rsidP="00E30592">
            <w:pPr>
              <w:rPr>
                <w:rFonts w:eastAsia="Calibri"/>
                <w:b/>
                <w:sz w:val="28"/>
                <w:szCs w:val="28"/>
              </w:rPr>
            </w:pPr>
          </w:p>
        </w:tc>
        <w:tc>
          <w:tcPr>
            <w:tcW w:w="2596" w:type="dxa"/>
            <w:shd w:val="clear" w:color="auto" w:fill="auto"/>
          </w:tcPr>
          <w:p w14:paraId="60F00FEC" w14:textId="77777777" w:rsidR="00E30592" w:rsidRPr="00E30592" w:rsidRDefault="00E30592" w:rsidP="00E30592">
            <w:pPr>
              <w:rPr>
                <w:rFonts w:eastAsia="Calibri"/>
                <w:b/>
                <w:sz w:val="28"/>
                <w:szCs w:val="28"/>
              </w:rPr>
            </w:pPr>
          </w:p>
        </w:tc>
      </w:tr>
      <w:tr w:rsidR="00E30592" w:rsidRPr="00E30592" w14:paraId="2B7194B5" w14:textId="77777777" w:rsidTr="005449D2">
        <w:tc>
          <w:tcPr>
            <w:tcW w:w="1923" w:type="dxa"/>
            <w:shd w:val="clear" w:color="auto" w:fill="auto"/>
          </w:tcPr>
          <w:p w14:paraId="2C9078E1"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3D7A0982" w14:textId="77777777" w:rsidR="00E30592" w:rsidRPr="00E30592" w:rsidRDefault="00E30592" w:rsidP="00E30592">
            <w:pPr>
              <w:rPr>
                <w:rFonts w:eastAsia="Calibri"/>
                <w:b/>
                <w:sz w:val="28"/>
                <w:szCs w:val="28"/>
              </w:rPr>
            </w:pPr>
          </w:p>
        </w:tc>
        <w:tc>
          <w:tcPr>
            <w:tcW w:w="2126" w:type="dxa"/>
            <w:shd w:val="clear" w:color="auto" w:fill="auto"/>
          </w:tcPr>
          <w:p w14:paraId="0DCB9BCB" w14:textId="77777777" w:rsidR="00E30592" w:rsidRPr="00E30592" w:rsidRDefault="00E30592" w:rsidP="00E30592">
            <w:pPr>
              <w:rPr>
                <w:rFonts w:eastAsia="Calibri"/>
                <w:b/>
                <w:sz w:val="28"/>
                <w:szCs w:val="28"/>
              </w:rPr>
            </w:pPr>
          </w:p>
        </w:tc>
        <w:tc>
          <w:tcPr>
            <w:tcW w:w="2596" w:type="dxa"/>
            <w:shd w:val="clear" w:color="auto" w:fill="auto"/>
          </w:tcPr>
          <w:p w14:paraId="57246CDF" w14:textId="77777777" w:rsidR="00E30592" w:rsidRPr="00E30592" w:rsidRDefault="00E30592" w:rsidP="00E30592">
            <w:pPr>
              <w:rPr>
                <w:rFonts w:eastAsia="Calibri"/>
                <w:b/>
                <w:sz w:val="28"/>
                <w:szCs w:val="28"/>
              </w:rPr>
            </w:pPr>
          </w:p>
        </w:tc>
      </w:tr>
      <w:tr w:rsidR="00E30592" w:rsidRPr="00E30592" w14:paraId="50179908" w14:textId="77777777" w:rsidTr="005449D2">
        <w:tc>
          <w:tcPr>
            <w:tcW w:w="1923" w:type="dxa"/>
            <w:shd w:val="clear" w:color="auto" w:fill="auto"/>
          </w:tcPr>
          <w:p w14:paraId="3F62BA99" w14:textId="77777777" w:rsidR="00E30592" w:rsidRPr="00E30592" w:rsidRDefault="00E30592" w:rsidP="00E30592">
            <w:pPr>
              <w:rPr>
                <w:rFonts w:eastAsia="Calibri"/>
                <w:b/>
                <w:sz w:val="28"/>
                <w:szCs w:val="28"/>
              </w:rPr>
            </w:pPr>
            <w:r w:rsidRPr="00E30592">
              <w:rPr>
                <w:rFonts w:eastAsia="Calibri"/>
                <w:b/>
                <w:sz w:val="28"/>
                <w:szCs w:val="28"/>
              </w:rPr>
              <w:lastRenderedPageBreak/>
              <w:t>20__/20__</w:t>
            </w:r>
          </w:p>
        </w:tc>
        <w:tc>
          <w:tcPr>
            <w:tcW w:w="2994" w:type="dxa"/>
            <w:shd w:val="clear" w:color="auto" w:fill="auto"/>
          </w:tcPr>
          <w:p w14:paraId="499D4710" w14:textId="77777777" w:rsidR="00E30592" w:rsidRPr="00E30592" w:rsidRDefault="00E30592" w:rsidP="00E30592">
            <w:pPr>
              <w:rPr>
                <w:rFonts w:eastAsia="Calibri"/>
                <w:b/>
                <w:sz w:val="28"/>
                <w:szCs w:val="28"/>
              </w:rPr>
            </w:pPr>
          </w:p>
        </w:tc>
        <w:tc>
          <w:tcPr>
            <w:tcW w:w="2126" w:type="dxa"/>
            <w:shd w:val="clear" w:color="auto" w:fill="auto"/>
          </w:tcPr>
          <w:p w14:paraId="31BC1598" w14:textId="77777777" w:rsidR="00E30592" w:rsidRPr="00E30592" w:rsidRDefault="00E30592" w:rsidP="00E30592">
            <w:pPr>
              <w:rPr>
                <w:rFonts w:eastAsia="Calibri"/>
                <w:b/>
                <w:sz w:val="28"/>
                <w:szCs w:val="28"/>
              </w:rPr>
            </w:pPr>
          </w:p>
        </w:tc>
        <w:tc>
          <w:tcPr>
            <w:tcW w:w="2596" w:type="dxa"/>
            <w:shd w:val="clear" w:color="auto" w:fill="auto"/>
          </w:tcPr>
          <w:p w14:paraId="17952776" w14:textId="77777777" w:rsidR="00E30592" w:rsidRPr="00E30592" w:rsidRDefault="00E30592" w:rsidP="00E30592">
            <w:pPr>
              <w:rPr>
                <w:rFonts w:eastAsia="Calibri"/>
                <w:b/>
                <w:sz w:val="28"/>
                <w:szCs w:val="28"/>
              </w:rPr>
            </w:pPr>
          </w:p>
        </w:tc>
      </w:tr>
    </w:tbl>
    <w:p w14:paraId="3456A677" w14:textId="77777777" w:rsidR="00E30592" w:rsidRDefault="00E30592">
      <w:pPr>
        <w:rPr>
          <w:sz w:val="28"/>
          <w:szCs w:val="28"/>
        </w:rPr>
      </w:pPr>
    </w:p>
    <w:p w14:paraId="7B3D05E8" w14:textId="77777777" w:rsidR="00541595" w:rsidRDefault="00541595">
      <w:pPr>
        <w:rPr>
          <w:sz w:val="28"/>
          <w:szCs w:val="28"/>
        </w:rPr>
      </w:pPr>
      <w:r>
        <w:rPr>
          <w:sz w:val="28"/>
          <w:szCs w:val="28"/>
        </w:rPr>
        <w:br w:type="page"/>
      </w:r>
    </w:p>
    <w:p w14:paraId="6F189DF3" w14:textId="77777777" w:rsidR="00541595" w:rsidRPr="00541595" w:rsidRDefault="00541595" w:rsidP="00541595">
      <w:pPr>
        <w:widowControl/>
        <w:numPr>
          <w:ilvl w:val="0"/>
          <w:numId w:val="9"/>
        </w:numPr>
        <w:autoSpaceDE/>
        <w:autoSpaceDN/>
        <w:jc w:val="center"/>
        <w:rPr>
          <w:rFonts w:eastAsia="Calibri"/>
          <w:b/>
          <w:sz w:val="28"/>
          <w:szCs w:val="28"/>
        </w:rPr>
      </w:pPr>
      <w:r w:rsidRPr="00541595">
        <w:rPr>
          <w:rFonts w:eastAsia="Calibri"/>
          <w:b/>
          <w:sz w:val="28"/>
          <w:szCs w:val="28"/>
        </w:rPr>
        <w:lastRenderedPageBreak/>
        <w:t>ОПИС НАВЧАЛЬНОЇ ДИСЦИПЛІНИ:</w:t>
      </w:r>
    </w:p>
    <w:p w14:paraId="1E70591B" w14:textId="77777777" w:rsidR="00541595" w:rsidRPr="00541595" w:rsidRDefault="00541595" w:rsidP="00541595">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2672"/>
      </w:tblGrid>
      <w:tr w:rsidR="00541595" w:rsidRPr="00541595" w14:paraId="539D416E" w14:textId="77777777" w:rsidTr="005449D2">
        <w:trPr>
          <w:jc w:val="center"/>
        </w:trPr>
        <w:tc>
          <w:tcPr>
            <w:tcW w:w="3591" w:type="dxa"/>
            <w:vMerge w:val="restart"/>
            <w:shd w:val="clear" w:color="auto" w:fill="auto"/>
          </w:tcPr>
          <w:p w14:paraId="571734F4"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Найменування</w:t>
            </w:r>
          </w:p>
          <w:p w14:paraId="30574DCE"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показників</w:t>
            </w:r>
          </w:p>
        </w:tc>
        <w:tc>
          <w:tcPr>
            <w:tcW w:w="5344" w:type="dxa"/>
            <w:gridSpan w:val="3"/>
            <w:shd w:val="clear" w:color="auto" w:fill="auto"/>
          </w:tcPr>
          <w:p w14:paraId="2050B786"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Характеристика навчальної дисципліни</w:t>
            </w:r>
          </w:p>
        </w:tc>
      </w:tr>
      <w:tr w:rsidR="00541595" w:rsidRPr="00541595" w14:paraId="4A49E0DE" w14:textId="77777777" w:rsidTr="005449D2">
        <w:trPr>
          <w:jc w:val="center"/>
        </w:trPr>
        <w:tc>
          <w:tcPr>
            <w:tcW w:w="3591" w:type="dxa"/>
            <w:vMerge/>
            <w:shd w:val="clear" w:color="auto" w:fill="auto"/>
          </w:tcPr>
          <w:p w14:paraId="52E40A2D" w14:textId="77777777" w:rsidR="00541595" w:rsidRPr="00541595" w:rsidRDefault="00541595" w:rsidP="00541595">
            <w:pPr>
              <w:widowControl/>
              <w:autoSpaceDE/>
              <w:autoSpaceDN/>
              <w:spacing w:after="160" w:line="259" w:lineRule="auto"/>
              <w:jc w:val="both"/>
              <w:rPr>
                <w:rFonts w:eastAsia="Calibri"/>
                <w:sz w:val="24"/>
                <w:szCs w:val="24"/>
              </w:rPr>
            </w:pPr>
          </w:p>
        </w:tc>
        <w:tc>
          <w:tcPr>
            <w:tcW w:w="2467" w:type="dxa"/>
            <w:shd w:val="clear" w:color="auto" w:fill="auto"/>
          </w:tcPr>
          <w:p w14:paraId="11674BCC"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 xml:space="preserve">денна форма  здобуття вищої освіти </w:t>
            </w:r>
          </w:p>
        </w:tc>
        <w:tc>
          <w:tcPr>
            <w:tcW w:w="2877" w:type="dxa"/>
            <w:gridSpan w:val="2"/>
            <w:shd w:val="clear" w:color="auto" w:fill="auto"/>
          </w:tcPr>
          <w:p w14:paraId="42D396B8"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заочна форма здобуття вищої освіти</w:t>
            </w:r>
          </w:p>
        </w:tc>
      </w:tr>
      <w:tr w:rsidR="00AA5B8D" w:rsidRPr="0014687B" w14:paraId="352B1B3B" w14:textId="77777777" w:rsidTr="005449D2">
        <w:trPr>
          <w:jc w:val="center"/>
        </w:trPr>
        <w:tc>
          <w:tcPr>
            <w:tcW w:w="3591" w:type="dxa"/>
            <w:shd w:val="clear" w:color="auto" w:fill="auto"/>
          </w:tcPr>
          <w:p w14:paraId="0F447E31"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Кількість кредитів ЄКТС</w:t>
            </w:r>
          </w:p>
        </w:tc>
        <w:tc>
          <w:tcPr>
            <w:tcW w:w="2467" w:type="dxa"/>
            <w:shd w:val="clear" w:color="auto" w:fill="auto"/>
          </w:tcPr>
          <w:p w14:paraId="51A9D399"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4</w:t>
            </w:r>
          </w:p>
        </w:tc>
        <w:tc>
          <w:tcPr>
            <w:tcW w:w="2877" w:type="dxa"/>
            <w:gridSpan w:val="2"/>
            <w:shd w:val="clear" w:color="auto" w:fill="auto"/>
          </w:tcPr>
          <w:p w14:paraId="7B277E74"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54D86CF7" w14:textId="77777777" w:rsidTr="005449D2">
        <w:trPr>
          <w:jc w:val="center"/>
        </w:trPr>
        <w:tc>
          <w:tcPr>
            <w:tcW w:w="3591" w:type="dxa"/>
            <w:shd w:val="clear" w:color="auto" w:fill="auto"/>
          </w:tcPr>
          <w:p w14:paraId="51C08046"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Загальна кількість годин:</w:t>
            </w:r>
          </w:p>
        </w:tc>
        <w:tc>
          <w:tcPr>
            <w:tcW w:w="2467" w:type="dxa"/>
            <w:shd w:val="clear" w:color="auto" w:fill="auto"/>
          </w:tcPr>
          <w:p w14:paraId="6105CF1A" w14:textId="77777777" w:rsidR="00AA5B8D" w:rsidRPr="00541595" w:rsidRDefault="00AA5B8D" w:rsidP="00541595">
            <w:pPr>
              <w:widowControl/>
              <w:autoSpaceDE/>
              <w:autoSpaceDN/>
              <w:spacing w:after="160" w:line="259" w:lineRule="auto"/>
              <w:jc w:val="center"/>
              <w:rPr>
                <w:rFonts w:eastAsia="Calibri"/>
                <w:sz w:val="24"/>
                <w:szCs w:val="24"/>
              </w:rPr>
            </w:pPr>
            <w:r w:rsidRPr="0014687B">
              <w:rPr>
                <w:rFonts w:eastAsia="Calibri"/>
                <w:sz w:val="24"/>
                <w:szCs w:val="24"/>
              </w:rPr>
              <w:t>12</w:t>
            </w:r>
            <w:r w:rsidRPr="00541595">
              <w:rPr>
                <w:rFonts w:eastAsia="Calibri"/>
                <w:sz w:val="24"/>
                <w:szCs w:val="24"/>
              </w:rPr>
              <w:t>0</w:t>
            </w:r>
          </w:p>
        </w:tc>
        <w:tc>
          <w:tcPr>
            <w:tcW w:w="2877" w:type="dxa"/>
            <w:gridSpan w:val="2"/>
            <w:shd w:val="clear" w:color="auto" w:fill="auto"/>
          </w:tcPr>
          <w:p w14:paraId="36E6F1D6"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4F504D26" w14:textId="77777777" w:rsidTr="005449D2">
        <w:trPr>
          <w:jc w:val="center"/>
        </w:trPr>
        <w:tc>
          <w:tcPr>
            <w:tcW w:w="3591" w:type="dxa"/>
            <w:shd w:val="clear" w:color="auto" w:fill="auto"/>
          </w:tcPr>
          <w:p w14:paraId="0DD931DA"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Рік підготовки:</w:t>
            </w:r>
          </w:p>
        </w:tc>
        <w:tc>
          <w:tcPr>
            <w:tcW w:w="2467" w:type="dxa"/>
            <w:shd w:val="clear" w:color="auto" w:fill="auto"/>
          </w:tcPr>
          <w:p w14:paraId="605A1DCF"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2</w:t>
            </w:r>
          </w:p>
        </w:tc>
        <w:tc>
          <w:tcPr>
            <w:tcW w:w="2877" w:type="dxa"/>
            <w:gridSpan w:val="2"/>
            <w:shd w:val="clear" w:color="auto" w:fill="auto"/>
          </w:tcPr>
          <w:p w14:paraId="7C366F14"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267A2F78" w14:textId="77777777" w:rsidTr="005449D2">
        <w:trPr>
          <w:jc w:val="center"/>
        </w:trPr>
        <w:tc>
          <w:tcPr>
            <w:tcW w:w="3591" w:type="dxa"/>
            <w:shd w:val="clear" w:color="auto" w:fill="auto"/>
          </w:tcPr>
          <w:p w14:paraId="56AC8072"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Семестр:</w:t>
            </w:r>
          </w:p>
        </w:tc>
        <w:tc>
          <w:tcPr>
            <w:tcW w:w="2467" w:type="dxa"/>
            <w:shd w:val="clear" w:color="auto" w:fill="auto"/>
          </w:tcPr>
          <w:p w14:paraId="32C886DB"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3</w:t>
            </w:r>
          </w:p>
        </w:tc>
        <w:tc>
          <w:tcPr>
            <w:tcW w:w="2877" w:type="dxa"/>
            <w:gridSpan w:val="2"/>
            <w:shd w:val="clear" w:color="auto" w:fill="auto"/>
          </w:tcPr>
          <w:p w14:paraId="51EA598C"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07182641" w14:textId="77777777" w:rsidTr="005449D2">
        <w:trPr>
          <w:jc w:val="center"/>
        </w:trPr>
        <w:tc>
          <w:tcPr>
            <w:tcW w:w="3591" w:type="dxa"/>
            <w:shd w:val="clear" w:color="auto" w:fill="auto"/>
          </w:tcPr>
          <w:p w14:paraId="387BDFBE"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Лекції</w:t>
            </w:r>
          </w:p>
        </w:tc>
        <w:tc>
          <w:tcPr>
            <w:tcW w:w="2467" w:type="dxa"/>
            <w:shd w:val="clear" w:color="auto" w:fill="auto"/>
          </w:tcPr>
          <w:p w14:paraId="03434B00" w14:textId="77777777" w:rsidR="00AA5B8D" w:rsidRPr="00541595" w:rsidRDefault="00AA5B8D" w:rsidP="00541595">
            <w:pPr>
              <w:widowControl/>
              <w:autoSpaceDE/>
              <w:autoSpaceDN/>
              <w:spacing w:after="160" w:line="259" w:lineRule="auto"/>
              <w:jc w:val="center"/>
              <w:rPr>
                <w:rFonts w:eastAsia="Calibri"/>
                <w:sz w:val="24"/>
                <w:szCs w:val="24"/>
              </w:rPr>
            </w:pPr>
            <w:r w:rsidRPr="0014687B">
              <w:rPr>
                <w:rFonts w:eastAsia="Calibri"/>
                <w:sz w:val="24"/>
                <w:szCs w:val="24"/>
              </w:rPr>
              <w:t>20</w:t>
            </w:r>
          </w:p>
        </w:tc>
        <w:tc>
          <w:tcPr>
            <w:tcW w:w="2877" w:type="dxa"/>
            <w:gridSpan w:val="2"/>
            <w:shd w:val="clear" w:color="auto" w:fill="auto"/>
          </w:tcPr>
          <w:p w14:paraId="47A103B6"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28BE52AF" w14:textId="77777777" w:rsidTr="005449D2">
        <w:trPr>
          <w:jc w:val="center"/>
        </w:trPr>
        <w:tc>
          <w:tcPr>
            <w:tcW w:w="3591" w:type="dxa"/>
            <w:shd w:val="clear" w:color="auto" w:fill="auto"/>
          </w:tcPr>
          <w:p w14:paraId="44803A85"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Семінарські</w:t>
            </w:r>
          </w:p>
        </w:tc>
        <w:tc>
          <w:tcPr>
            <w:tcW w:w="2467" w:type="dxa"/>
            <w:shd w:val="clear" w:color="auto" w:fill="auto"/>
          </w:tcPr>
          <w:p w14:paraId="0651CEEC"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2</w:t>
            </w:r>
            <w:r w:rsidRPr="0014687B">
              <w:rPr>
                <w:rFonts w:eastAsia="Calibri"/>
                <w:sz w:val="24"/>
                <w:szCs w:val="24"/>
              </w:rPr>
              <w:t>0</w:t>
            </w:r>
          </w:p>
        </w:tc>
        <w:tc>
          <w:tcPr>
            <w:tcW w:w="2877" w:type="dxa"/>
            <w:gridSpan w:val="2"/>
            <w:shd w:val="clear" w:color="auto" w:fill="auto"/>
          </w:tcPr>
          <w:p w14:paraId="0B7BD59B"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ab/>
            </w:r>
          </w:p>
        </w:tc>
      </w:tr>
      <w:tr w:rsidR="00AA5B8D" w:rsidRPr="0014687B" w14:paraId="63B13EFB" w14:textId="77777777" w:rsidTr="005449D2">
        <w:trPr>
          <w:jc w:val="center"/>
        </w:trPr>
        <w:tc>
          <w:tcPr>
            <w:tcW w:w="3591" w:type="dxa"/>
            <w:shd w:val="clear" w:color="auto" w:fill="auto"/>
          </w:tcPr>
          <w:p w14:paraId="2876BFF8"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Практичні</w:t>
            </w:r>
          </w:p>
        </w:tc>
        <w:tc>
          <w:tcPr>
            <w:tcW w:w="2467" w:type="dxa"/>
            <w:shd w:val="clear" w:color="auto" w:fill="auto"/>
          </w:tcPr>
          <w:p w14:paraId="6EAF5001" w14:textId="77777777" w:rsidR="00AA5B8D" w:rsidRPr="00541595" w:rsidRDefault="00AA5B8D" w:rsidP="00541595">
            <w:pPr>
              <w:widowControl/>
              <w:autoSpaceDE/>
              <w:autoSpaceDN/>
              <w:spacing w:after="160" w:line="259" w:lineRule="auto"/>
              <w:jc w:val="center"/>
              <w:rPr>
                <w:rFonts w:eastAsia="Calibri"/>
                <w:sz w:val="24"/>
                <w:szCs w:val="24"/>
              </w:rPr>
            </w:pPr>
          </w:p>
        </w:tc>
        <w:tc>
          <w:tcPr>
            <w:tcW w:w="2877" w:type="dxa"/>
            <w:gridSpan w:val="2"/>
            <w:shd w:val="clear" w:color="auto" w:fill="auto"/>
          </w:tcPr>
          <w:p w14:paraId="569D1812"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4DF39652" w14:textId="77777777" w:rsidTr="005449D2">
        <w:trPr>
          <w:jc w:val="center"/>
        </w:trPr>
        <w:tc>
          <w:tcPr>
            <w:tcW w:w="3591" w:type="dxa"/>
            <w:shd w:val="clear" w:color="auto" w:fill="auto"/>
          </w:tcPr>
          <w:p w14:paraId="21CA1839"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Самостійна робота</w:t>
            </w:r>
          </w:p>
        </w:tc>
        <w:tc>
          <w:tcPr>
            <w:tcW w:w="2467" w:type="dxa"/>
            <w:shd w:val="clear" w:color="auto" w:fill="auto"/>
          </w:tcPr>
          <w:p w14:paraId="611011E8" w14:textId="77777777" w:rsidR="00AA5B8D" w:rsidRPr="00541595" w:rsidRDefault="00AA5B8D" w:rsidP="00541595">
            <w:pPr>
              <w:widowControl/>
              <w:autoSpaceDE/>
              <w:autoSpaceDN/>
              <w:spacing w:after="160" w:line="259" w:lineRule="auto"/>
              <w:jc w:val="center"/>
              <w:rPr>
                <w:rFonts w:eastAsia="Calibri"/>
                <w:sz w:val="24"/>
                <w:szCs w:val="24"/>
              </w:rPr>
            </w:pPr>
            <w:r w:rsidRPr="0014687B">
              <w:rPr>
                <w:rFonts w:eastAsia="Calibri"/>
                <w:sz w:val="24"/>
                <w:szCs w:val="24"/>
              </w:rPr>
              <w:t>80</w:t>
            </w:r>
          </w:p>
        </w:tc>
        <w:tc>
          <w:tcPr>
            <w:tcW w:w="2877" w:type="dxa"/>
            <w:gridSpan w:val="2"/>
            <w:shd w:val="clear" w:color="auto" w:fill="auto"/>
          </w:tcPr>
          <w:p w14:paraId="408BCAE5" w14:textId="77777777" w:rsidR="00AA5B8D" w:rsidRPr="00541595" w:rsidRDefault="00AA5B8D" w:rsidP="00541595">
            <w:pPr>
              <w:widowControl/>
              <w:autoSpaceDE/>
              <w:autoSpaceDN/>
              <w:spacing w:after="160" w:line="259" w:lineRule="auto"/>
              <w:jc w:val="center"/>
              <w:rPr>
                <w:rFonts w:eastAsia="Calibri"/>
                <w:sz w:val="24"/>
                <w:szCs w:val="24"/>
              </w:rPr>
            </w:pPr>
          </w:p>
        </w:tc>
      </w:tr>
      <w:tr w:rsidR="00541595" w:rsidRPr="00541595" w14:paraId="58AC15E6" w14:textId="77777777" w:rsidTr="005449D2">
        <w:trPr>
          <w:jc w:val="center"/>
        </w:trPr>
        <w:tc>
          <w:tcPr>
            <w:tcW w:w="3591" w:type="dxa"/>
            <w:shd w:val="clear" w:color="auto" w:fill="auto"/>
          </w:tcPr>
          <w:p w14:paraId="14DAAD8B"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Індивідуальні завдання</w:t>
            </w:r>
          </w:p>
        </w:tc>
        <w:tc>
          <w:tcPr>
            <w:tcW w:w="5344" w:type="dxa"/>
            <w:gridSpan w:val="3"/>
            <w:shd w:val="clear" w:color="auto" w:fill="auto"/>
          </w:tcPr>
          <w:p w14:paraId="24407A99" w14:textId="77777777" w:rsidR="00541595" w:rsidRPr="00541595" w:rsidRDefault="00541595" w:rsidP="00541595">
            <w:pPr>
              <w:widowControl/>
              <w:autoSpaceDE/>
              <w:autoSpaceDN/>
              <w:spacing w:after="160" w:line="259" w:lineRule="auto"/>
              <w:jc w:val="both"/>
              <w:rPr>
                <w:rFonts w:eastAsia="Calibri"/>
                <w:sz w:val="24"/>
                <w:szCs w:val="24"/>
              </w:rPr>
            </w:pPr>
            <w:r w:rsidRPr="00541595">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AA5B8D" w:rsidRPr="0014687B" w14:paraId="0F07F988" w14:textId="77777777" w:rsidTr="005449D2">
        <w:trPr>
          <w:jc w:val="center"/>
        </w:trPr>
        <w:tc>
          <w:tcPr>
            <w:tcW w:w="3591" w:type="dxa"/>
            <w:shd w:val="clear" w:color="auto" w:fill="auto"/>
          </w:tcPr>
          <w:p w14:paraId="5CD0FBFC"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Підсумковий семестровий контроль</w:t>
            </w:r>
          </w:p>
        </w:tc>
        <w:tc>
          <w:tcPr>
            <w:tcW w:w="2672" w:type="dxa"/>
            <w:gridSpan w:val="2"/>
            <w:shd w:val="clear" w:color="auto" w:fill="auto"/>
          </w:tcPr>
          <w:p w14:paraId="585FCDCF" w14:textId="77777777" w:rsidR="00AA5B8D" w:rsidRPr="00541595" w:rsidRDefault="00AA5B8D" w:rsidP="00541595">
            <w:pPr>
              <w:widowControl/>
              <w:autoSpaceDE/>
              <w:autoSpaceDN/>
              <w:spacing w:after="160" w:line="259" w:lineRule="auto"/>
              <w:jc w:val="center"/>
              <w:rPr>
                <w:rFonts w:eastAsia="Calibri"/>
                <w:sz w:val="24"/>
                <w:szCs w:val="24"/>
              </w:rPr>
            </w:pPr>
            <w:r w:rsidRPr="00541595">
              <w:rPr>
                <w:rFonts w:eastAsia="Calibri"/>
                <w:sz w:val="24"/>
                <w:szCs w:val="24"/>
              </w:rPr>
              <w:t>залік</w:t>
            </w:r>
          </w:p>
        </w:tc>
        <w:tc>
          <w:tcPr>
            <w:tcW w:w="2672" w:type="dxa"/>
            <w:shd w:val="clear" w:color="auto" w:fill="auto"/>
          </w:tcPr>
          <w:p w14:paraId="6E67612D" w14:textId="77777777" w:rsidR="00AA5B8D" w:rsidRPr="00541595" w:rsidRDefault="00AA5B8D" w:rsidP="00541595">
            <w:pPr>
              <w:widowControl/>
              <w:autoSpaceDE/>
              <w:autoSpaceDN/>
              <w:spacing w:after="160" w:line="259" w:lineRule="auto"/>
              <w:jc w:val="center"/>
              <w:rPr>
                <w:rFonts w:eastAsia="Calibri"/>
                <w:sz w:val="24"/>
                <w:szCs w:val="24"/>
              </w:rPr>
            </w:pPr>
          </w:p>
        </w:tc>
      </w:tr>
    </w:tbl>
    <w:p w14:paraId="3FFC8563" w14:textId="77777777" w:rsidR="00541595" w:rsidRPr="00541595" w:rsidRDefault="00541595" w:rsidP="00541595">
      <w:pPr>
        <w:widowControl/>
        <w:autoSpaceDE/>
        <w:autoSpaceDN/>
        <w:spacing w:after="160" w:line="259" w:lineRule="auto"/>
        <w:ind w:firstLine="720"/>
        <w:jc w:val="both"/>
        <w:rPr>
          <w:rFonts w:eastAsia="Calibri"/>
          <w:sz w:val="28"/>
          <w:szCs w:val="28"/>
        </w:rPr>
      </w:pPr>
    </w:p>
    <w:p w14:paraId="5595FC88" w14:textId="77777777" w:rsidR="00541595" w:rsidRPr="00541595" w:rsidRDefault="00541595" w:rsidP="00541595">
      <w:pPr>
        <w:widowControl/>
        <w:autoSpaceDE/>
        <w:autoSpaceDN/>
        <w:spacing w:after="160" w:line="259" w:lineRule="auto"/>
        <w:ind w:firstLine="720"/>
        <w:jc w:val="both"/>
        <w:rPr>
          <w:rFonts w:eastAsia="Calibri"/>
          <w:i/>
        </w:rPr>
      </w:pPr>
      <w:r w:rsidRPr="00541595">
        <w:rPr>
          <w:rFonts w:eastAsia="Calibri"/>
          <w:i/>
        </w:rPr>
        <w:t xml:space="preserve">* </w:t>
      </w:r>
      <w:r w:rsidRPr="00541595">
        <w:rPr>
          <w:rFonts w:eastAsia="Calibri"/>
          <w:b/>
          <w:i/>
        </w:rPr>
        <w:t>Робоча програма навчальної дисципліни (РПНД)</w:t>
      </w:r>
      <w:r w:rsidRPr="00541595">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7605D7E0" w14:textId="77777777" w:rsidR="0014687B" w:rsidRPr="0014687B" w:rsidRDefault="0014687B" w:rsidP="0014687B">
      <w:pPr>
        <w:pStyle w:val="a5"/>
        <w:numPr>
          <w:ilvl w:val="0"/>
          <w:numId w:val="9"/>
        </w:numPr>
        <w:jc w:val="center"/>
        <w:rPr>
          <w:rFonts w:eastAsia="Calibri"/>
          <w:b/>
          <w:sz w:val="28"/>
          <w:szCs w:val="28"/>
        </w:rPr>
      </w:pPr>
      <w:r w:rsidRPr="0014687B">
        <w:rPr>
          <w:b/>
        </w:rPr>
        <w:br w:type="page"/>
      </w:r>
      <w:r w:rsidRPr="0014687B">
        <w:rPr>
          <w:rFonts w:eastAsia="Calibri"/>
          <w:b/>
          <w:sz w:val="28"/>
          <w:szCs w:val="28"/>
        </w:rPr>
        <w:lastRenderedPageBreak/>
        <w:t>МЕТА ТА ЗАВДАННЯ НАВЧАЛЬНОЇ ДИСЦИПЛІНИ:</w:t>
      </w:r>
    </w:p>
    <w:p w14:paraId="5937B0D9" w14:textId="77777777" w:rsidR="0014687B" w:rsidRPr="0014687B" w:rsidRDefault="0014687B" w:rsidP="0014687B">
      <w:pPr>
        <w:rPr>
          <w:sz w:val="28"/>
          <w:szCs w:val="28"/>
          <w:lang w:eastAsia="ru-RU"/>
        </w:rPr>
      </w:pPr>
    </w:p>
    <w:p w14:paraId="48885411" w14:textId="77777777" w:rsidR="0014687B" w:rsidRPr="001817AD" w:rsidRDefault="0014687B" w:rsidP="001817AD">
      <w:pPr>
        <w:pStyle w:val="a3"/>
        <w:tabs>
          <w:tab w:val="left" w:pos="8963"/>
        </w:tabs>
        <w:ind w:firstLine="709"/>
        <w:jc w:val="both"/>
      </w:pPr>
      <w:r w:rsidRPr="001817AD">
        <w:rPr>
          <w:b/>
        </w:rPr>
        <w:t>Метою</w:t>
      </w:r>
      <w:r w:rsidRPr="001817AD">
        <w:rPr>
          <w:b/>
          <w:spacing w:val="-5"/>
        </w:rPr>
        <w:t xml:space="preserve"> </w:t>
      </w:r>
      <w:r w:rsidRPr="001817AD">
        <w:t>вивчення</w:t>
      </w:r>
      <w:r w:rsidRPr="001817AD">
        <w:rPr>
          <w:spacing w:val="-5"/>
        </w:rPr>
        <w:t xml:space="preserve"> </w:t>
      </w:r>
      <w:r w:rsidRPr="001817AD">
        <w:t>навчальної</w:t>
      </w:r>
      <w:r w:rsidRPr="00D53013">
        <w:t xml:space="preserve"> </w:t>
      </w:r>
      <w:r w:rsidRPr="001817AD">
        <w:t>дисципліни</w:t>
      </w:r>
      <w:r w:rsidRPr="00D53013">
        <w:t xml:space="preserve"> </w:t>
      </w:r>
      <w:r w:rsidRPr="001817AD">
        <w:t>«</w:t>
      </w:r>
      <w:r w:rsidR="00AA5B8D">
        <w:t>Лідерство в публічній сфері</w:t>
      </w:r>
      <w:r w:rsidRPr="001817AD">
        <w:t xml:space="preserve">» є </w:t>
      </w:r>
      <w:r w:rsidR="00D53013" w:rsidRPr="00D53013">
        <w:t>надання майбутнім фахівцям навичок аналізу феномена лідерства у публічній сфері, знання психологічних основ і технологічних методів лідерства</w:t>
      </w:r>
    </w:p>
    <w:p w14:paraId="310DE4D9" w14:textId="77777777" w:rsidR="0014687B" w:rsidRPr="0014687B" w:rsidRDefault="0014687B" w:rsidP="001817AD">
      <w:pPr>
        <w:autoSpaceDE/>
        <w:autoSpaceDN/>
        <w:ind w:firstLine="709"/>
        <w:jc w:val="both"/>
        <w:rPr>
          <w:b/>
          <w:sz w:val="28"/>
          <w:szCs w:val="28"/>
          <w:lang w:eastAsia="ru-RU"/>
        </w:rPr>
      </w:pPr>
    </w:p>
    <w:p w14:paraId="7D11160C" w14:textId="77777777" w:rsidR="0014687B" w:rsidRPr="0014687B" w:rsidRDefault="0014687B" w:rsidP="001817AD">
      <w:pPr>
        <w:widowControl/>
        <w:autoSpaceDE/>
        <w:autoSpaceDN/>
        <w:ind w:firstLine="709"/>
        <w:jc w:val="both"/>
        <w:rPr>
          <w:b/>
          <w:sz w:val="28"/>
          <w:szCs w:val="28"/>
          <w:lang w:eastAsia="uk-UA"/>
        </w:rPr>
      </w:pPr>
      <w:r w:rsidRPr="0014687B">
        <w:rPr>
          <w:b/>
          <w:sz w:val="28"/>
          <w:szCs w:val="28"/>
          <w:lang w:eastAsia="uk-UA"/>
        </w:rPr>
        <w:t>Завдання навчальної дисципліни:</w:t>
      </w:r>
    </w:p>
    <w:p w14:paraId="1387B390" w14:textId="77777777" w:rsidR="0014687B" w:rsidRPr="00D53013" w:rsidRDefault="00D53013" w:rsidP="001817AD">
      <w:pPr>
        <w:widowControl/>
        <w:autoSpaceDE/>
        <w:autoSpaceDN/>
        <w:ind w:firstLine="709"/>
        <w:contextualSpacing/>
        <w:jc w:val="both"/>
        <w:rPr>
          <w:sz w:val="28"/>
          <w:szCs w:val="28"/>
          <w:lang w:eastAsia="ru-RU"/>
        </w:rPr>
      </w:pPr>
      <w:r>
        <w:rPr>
          <w:b/>
          <w:sz w:val="28"/>
          <w:szCs w:val="28"/>
          <w:lang w:eastAsia="ru-RU"/>
        </w:rPr>
        <w:t xml:space="preserve">Завдання - </w:t>
      </w:r>
      <w:r w:rsidRPr="00D53013">
        <w:rPr>
          <w:sz w:val="28"/>
          <w:szCs w:val="28"/>
          <w:lang w:eastAsia="ru-RU"/>
        </w:rPr>
        <w:t>здобувачі мають оволодіти технологіями ефективного лідерства, спілкування, під якими розуміють такі способи, прийоми і засоби спілкування, які в повній мірі забезпечують взаємне розуміння і взаємну емпатію партнерів по спілкуванню.</w:t>
      </w:r>
    </w:p>
    <w:p w14:paraId="58004FB0" w14:textId="77777777" w:rsidR="001027FC" w:rsidRPr="001027FC" w:rsidRDefault="0014687B" w:rsidP="001027FC">
      <w:pPr>
        <w:autoSpaceDE/>
        <w:autoSpaceDN/>
        <w:ind w:firstLine="709"/>
        <w:jc w:val="both"/>
        <w:rPr>
          <w:rFonts w:eastAsia="Calibri"/>
          <w:color w:val="000000"/>
          <w:sz w:val="28"/>
          <w:szCs w:val="28"/>
        </w:rPr>
      </w:pPr>
      <w:r w:rsidRPr="0014687B">
        <w:rPr>
          <w:sz w:val="28"/>
          <w:szCs w:val="28"/>
          <w:lang w:eastAsia="uk-UA"/>
        </w:rPr>
        <w:t xml:space="preserve">Згідно з вимогами освітньої програми здобувачі повинні </w:t>
      </w:r>
      <w:r w:rsidR="001027FC">
        <w:rPr>
          <w:b/>
          <w:bCs/>
          <w:iCs/>
          <w:sz w:val="28"/>
          <w:szCs w:val="28"/>
          <w:lang w:eastAsia="uk-UA"/>
        </w:rPr>
        <w:t>знати</w:t>
      </w:r>
      <w:r w:rsidR="001027FC" w:rsidRPr="001027FC">
        <w:rPr>
          <w:rFonts w:eastAsia="Calibri"/>
          <w:i/>
          <w:iCs/>
          <w:color w:val="000000"/>
          <w:sz w:val="28"/>
          <w:szCs w:val="28"/>
        </w:rPr>
        <w:t xml:space="preserve"> </w:t>
      </w:r>
      <w:r w:rsidR="001027FC">
        <w:rPr>
          <w:rFonts w:eastAsia="Calibri"/>
          <w:color w:val="000000"/>
          <w:sz w:val="28"/>
          <w:szCs w:val="28"/>
        </w:rPr>
        <w:t>основні</w:t>
      </w:r>
      <w:r w:rsidR="001027FC" w:rsidRPr="001027FC">
        <w:rPr>
          <w:rFonts w:eastAsia="Calibri"/>
          <w:color w:val="000000"/>
          <w:sz w:val="28"/>
          <w:szCs w:val="28"/>
        </w:rPr>
        <w:t xml:space="preserve"> тео</w:t>
      </w:r>
      <w:r w:rsidR="001027FC">
        <w:rPr>
          <w:rFonts w:eastAsia="Calibri"/>
          <w:color w:val="000000"/>
          <w:sz w:val="28"/>
          <w:szCs w:val="28"/>
        </w:rPr>
        <w:t>рії лідерства у публічній сфері та</w:t>
      </w:r>
      <w:r w:rsidR="001027FC" w:rsidRPr="001027FC">
        <w:rPr>
          <w:rFonts w:eastAsia="Calibri"/>
          <w:color w:val="000000"/>
          <w:sz w:val="28"/>
          <w:szCs w:val="28"/>
        </w:rPr>
        <w:t xml:space="preserve"> роль лідерства в сучасній світовій політиці; </w:t>
      </w:r>
    </w:p>
    <w:p w14:paraId="1EFDEB81" w14:textId="77777777" w:rsidR="001027FC" w:rsidRPr="001027FC" w:rsidRDefault="001027FC" w:rsidP="001027FC">
      <w:pPr>
        <w:autoSpaceDE/>
        <w:autoSpaceDN/>
        <w:jc w:val="both"/>
        <w:rPr>
          <w:rFonts w:eastAsia="Calibri"/>
          <w:color w:val="000000"/>
          <w:sz w:val="28"/>
          <w:szCs w:val="28"/>
        </w:rPr>
      </w:pPr>
      <w:r w:rsidRPr="001027FC">
        <w:rPr>
          <w:rFonts w:eastAsia="Calibri"/>
          <w:b/>
          <w:color w:val="000000"/>
          <w:sz w:val="28"/>
          <w:szCs w:val="28"/>
        </w:rPr>
        <w:t>вміти</w:t>
      </w:r>
      <w:r w:rsidRPr="001027FC">
        <w:rPr>
          <w:rFonts w:eastAsia="Calibri"/>
          <w:color w:val="000000"/>
          <w:sz w:val="28"/>
          <w:szCs w:val="28"/>
        </w:rPr>
        <w:t xml:space="preserve"> аналізувати феномен лідерства у публічній сфері в контексті світової політики і</w:t>
      </w:r>
      <w:r>
        <w:rPr>
          <w:rFonts w:eastAsia="Calibri"/>
          <w:color w:val="000000"/>
          <w:sz w:val="28"/>
          <w:szCs w:val="28"/>
        </w:rPr>
        <w:t xml:space="preserve"> міжнародних відносин.</w:t>
      </w:r>
    </w:p>
    <w:p w14:paraId="0E40822B" w14:textId="77777777" w:rsidR="001817AD" w:rsidRPr="001817AD" w:rsidRDefault="001817AD" w:rsidP="001817AD">
      <w:pPr>
        <w:widowControl/>
        <w:autoSpaceDE/>
        <w:autoSpaceDN/>
        <w:ind w:firstLine="709"/>
        <w:jc w:val="both"/>
        <w:rPr>
          <w:rFonts w:eastAsia="Calibri"/>
          <w:sz w:val="28"/>
          <w:szCs w:val="28"/>
        </w:rPr>
      </w:pPr>
    </w:p>
    <w:p w14:paraId="5BCE57FA" w14:textId="77777777" w:rsidR="0014687B" w:rsidRPr="0014687B" w:rsidRDefault="0014687B" w:rsidP="001817AD">
      <w:pPr>
        <w:widowControl/>
        <w:autoSpaceDE/>
        <w:autoSpaceDN/>
        <w:ind w:firstLine="709"/>
        <w:jc w:val="both"/>
        <w:rPr>
          <w:rFonts w:eastAsia="Calibri"/>
          <w:b/>
          <w:sz w:val="28"/>
          <w:szCs w:val="28"/>
        </w:rPr>
      </w:pPr>
      <w:r w:rsidRPr="0014687B">
        <w:rPr>
          <w:rFonts w:eastAsia="Calibri"/>
          <w:sz w:val="28"/>
          <w:szCs w:val="28"/>
        </w:rPr>
        <w:t xml:space="preserve">Вивчення дисципліни забезпечує формування </w:t>
      </w:r>
      <w:proofErr w:type="spellStart"/>
      <w:r w:rsidRPr="0014687B">
        <w:rPr>
          <w:rFonts w:eastAsia="Calibri"/>
          <w:sz w:val="28"/>
          <w:szCs w:val="28"/>
        </w:rPr>
        <w:t>компетентностей</w:t>
      </w:r>
      <w:proofErr w:type="spellEnd"/>
      <w:r w:rsidRPr="0014687B">
        <w:rPr>
          <w:rFonts w:eastAsia="Calibri"/>
          <w:sz w:val="28"/>
          <w:szCs w:val="28"/>
        </w:rPr>
        <w:t xml:space="preserve"> за освітньою програмою:</w:t>
      </w:r>
    </w:p>
    <w:p w14:paraId="1612000B" w14:textId="77777777" w:rsidR="0014687B" w:rsidRPr="0014687B" w:rsidRDefault="0014687B" w:rsidP="001817AD">
      <w:pPr>
        <w:widowControl/>
        <w:autoSpaceDE/>
        <w:autoSpaceDN/>
        <w:ind w:firstLine="709"/>
        <w:jc w:val="both"/>
        <w:rPr>
          <w:rFonts w:eastAsia="Calibri"/>
          <w:sz w:val="28"/>
          <w:szCs w:val="28"/>
        </w:rPr>
      </w:pPr>
      <w:r w:rsidRPr="0014687B">
        <w:rPr>
          <w:rFonts w:eastAsia="Calibri"/>
          <w:b/>
          <w:sz w:val="28"/>
          <w:szCs w:val="28"/>
        </w:rPr>
        <w:t>Інтегральна компетентність</w:t>
      </w:r>
      <w:r w:rsidR="00B33427">
        <w:rPr>
          <w:rFonts w:eastAsia="Calibri"/>
          <w:sz w:val="28"/>
          <w:szCs w:val="28"/>
        </w:rPr>
        <w:t xml:space="preserve"> – </w:t>
      </w:r>
      <w:r w:rsidR="00AF6B3F">
        <w:rPr>
          <w:sz w:val="28"/>
          <w:szCs w:val="28"/>
        </w:rPr>
        <w:t>з</w:t>
      </w:r>
      <w:r w:rsidR="00AF6B3F" w:rsidRPr="0018281B">
        <w:rPr>
          <w:sz w:val="28"/>
          <w:szCs w:val="28"/>
        </w:rPr>
        <w:t>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p>
    <w:p w14:paraId="4B9860E4"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Загальні компетентності (ЗК):</w:t>
      </w:r>
    </w:p>
    <w:p w14:paraId="2FC9DBD4" w14:textId="77777777" w:rsidR="00AF6B3F" w:rsidRPr="007E36FA" w:rsidRDefault="00AF6B3F" w:rsidP="00AF6B3F">
      <w:pPr>
        <w:widowControl/>
        <w:autoSpaceDE/>
        <w:autoSpaceDN/>
        <w:ind w:firstLine="709"/>
        <w:jc w:val="both"/>
        <w:rPr>
          <w:sz w:val="28"/>
          <w:szCs w:val="28"/>
        </w:rPr>
      </w:pPr>
      <w:r w:rsidRPr="007E36FA">
        <w:rPr>
          <w:sz w:val="28"/>
          <w:szCs w:val="28"/>
        </w:rPr>
        <w:t xml:space="preserve">ЗК7 - Здатність вчитися і оволодівати сучасними знаннями. </w:t>
      </w:r>
    </w:p>
    <w:p w14:paraId="6E03150D" w14:textId="77777777" w:rsidR="00AF6B3F" w:rsidRPr="007E36FA" w:rsidRDefault="00AF6B3F" w:rsidP="00AF6B3F">
      <w:pPr>
        <w:widowControl/>
        <w:autoSpaceDE/>
        <w:autoSpaceDN/>
        <w:ind w:firstLine="709"/>
        <w:jc w:val="both"/>
        <w:rPr>
          <w:sz w:val="28"/>
          <w:szCs w:val="28"/>
        </w:rPr>
      </w:pPr>
      <w:r w:rsidRPr="007E36FA">
        <w:rPr>
          <w:sz w:val="28"/>
          <w:szCs w:val="28"/>
        </w:rPr>
        <w:t xml:space="preserve">ЗК8 - Здатність бути критичним і самокритичним. </w:t>
      </w:r>
    </w:p>
    <w:p w14:paraId="074B870B" w14:textId="77777777" w:rsidR="00AF6B3F" w:rsidRPr="007E36FA" w:rsidRDefault="00AF6B3F" w:rsidP="00AF6B3F">
      <w:pPr>
        <w:widowControl/>
        <w:autoSpaceDE/>
        <w:autoSpaceDN/>
        <w:ind w:firstLine="709"/>
        <w:jc w:val="both"/>
        <w:rPr>
          <w:sz w:val="28"/>
          <w:szCs w:val="28"/>
        </w:rPr>
      </w:pPr>
      <w:r w:rsidRPr="007E36FA">
        <w:rPr>
          <w:sz w:val="28"/>
          <w:szCs w:val="28"/>
        </w:rPr>
        <w:t>ЗК9 - Здатність працювати в команді.</w:t>
      </w:r>
    </w:p>
    <w:p w14:paraId="77885316" w14:textId="77777777" w:rsidR="00AF6B3F" w:rsidRPr="00D477FE" w:rsidRDefault="00AF6B3F" w:rsidP="00AF6B3F">
      <w:pPr>
        <w:autoSpaceDE/>
        <w:autoSpaceDN/>
        <w:ind w:firstLine="709"/>
        <w:jc w:val="both"/>
        <w:rPr>
          <w:b/>
          <w:bCs/>
          <w:sz w:val="28"/>
          <w:szCs w:val="28"/>
          <w:lang w:eastAsia="ru-RU"/>
        </w:rPr>
      </w:pPr>
      <w:r w:rsidRPr="00D477FE">
        <w:rPr>
          <w:b/>
          <w:bCs/>
          <w:sz w:val="28"/>
          <w:szCs w:val="28"/>
          <w:lang w:eastAsia="ru-RU"/>
        </w:rPr>
        <w:t>Спеціальні (фахові) компетентності (СК):</w:t>
      </w:r>
    </w:p>
    <w:p w14:paraId="43E865A2" w14:textId="77777777" w:rsidR="00AF6B3F" w:rsidRPr="00AF6B3F" w:rsidRDefault="00AF6B3F" w:rsidP="00AF6B3F">
      <w:pPr>
        <w:widowControl/>
        <w:autoSpaceDE/>
        <w:autoSpaceDN/>
        <w:ind w:firstLine="709"/>
        <w:jc w:val="both"/>
        <w:rPr>
          <w:sz w:val="28"/>
          <w:szCs w:val="28"/>
        </w:rPr>
      </w:pPr>
      <w:r w:rsidRPr="00AF6B3F">
        <w:rPr>
          <w:sz w:val="28"/>
          <w:szCs w:val="28"/>
        </w:rPr>
        <w:t>СК1 - Здатність застосовувати знання з основ теорії та філософії права, знання і розуміння структури правничої професії та її ролі у суспільстві.</w:t>
      </w:r>
    </w:p>
    <w:p w14:paraId="458FCE65" w14:textId="77777777" w:rsidR="00AF6B3F" w:rsidRPr="00AF6B3F" w:rsidRDefault="00AF6B3F" w:rsidP="00AF6B3F">
      <w:pPr>
        <w:widowControl/>
        <w:autoSpaceDE/>
        <w:autoSpaceDN/>
        <w:ind w:firstLine="709"/>
        <w:jc w:val="both"/>
        <w:rPr>
          <w:sz w:val="28"/>
          <w:szCs w:val="28"/>
        </w:rPr>
      </w:pPr>
      <w:r w:rsidRPr="00AF6B3F">
        <w:rPr>
          <w:sz w:val="28"/>
          <w:szCs w:val="28"/>
        </w:rPr>
        <w:t>СК10 - Знання і розуміння соціальної природи трудових відносин та їх правового регулювання.</w:t>
      </w:r>
    </w:p>
    <w:p w14:paraId="38EDCAAA" w14:textId="77777777" w:rsidR="0014687B" w:rsidRPr="0014687B" w:rsidRDefault="0014687B" w:rsidP="001817AD">
      <w:pPr>
        <w:widowControl/>
        <w:autoSpaceDE/>
        <w:autoSpaceDN/>
        <w:ind w:firstLine="709"/>
        <w:jc w:val="both"/>
        <w:rPr>
          <w:rFonts w:eastAsia="Calibri"/>
          <w:b/>
          <w:sz w:val="28"/>
          <w:szCs w:val="28"/>
        </w:rPr>
      </w:pPr>
    </w:p>
    <w:p w14:paraId="1584AAA9" w14:textId="77777777" w:rsidR="0014687B" w:rsidRPr="0014687B" w:rsidRDefault="0014687B" w:rsidP="001817AD">
      <w:pPr>
        <w:widowControl/>
        <w:autoSpaceDE/>
        <w:autoSpaceDN/>
        <w:ind w:firstLine="709"/>
        <w:jc w:val="both"/>
        <w:rPr>
          <w:rFonts w:eastAsia="Calibri"/>
          <w:b/>
          <w:sz w:val="28"/>
          <w:szCs w:val="28"/>
        </w:rPr>
      </w:pPr>
      <w:proofErr w:type="spellStart"/>
      <w:r w:rsidRPr="0014687B">
        <w:rPr>
          <w:rFonts w:eastAsia="Calibri"/>
          <w:b/>
          <w:sz w:val="28"/>
          <w:szCs w:val="28"/>
        </w:rPr>
        <w:t>Пререквізити</w:t>
      </w:r>
      <w:proofErr w:type="spellEnd"/>
      <w:r w:rsidRPr="0014687B">
        <w:rPr>
          <w:rFonts w:eastAsia="Calibri"/>
          <w:b/>
          <w:sz w:val="28"/>
          <w:szCs w:val="28"/>
        </w:rPr>
        <w:t xml:space="preserve"> та </w:t>
      </w:r>
      <w:proofErr w:type="spellStart"/>
      <w:r w:rsidRPr="0014687B">
        <w:rPr>
          <w:rFonts w:eastAsia="Calibri"/>
          <w:b/>
          <w:sz w:val="28"/>
          <w:szCs w:val="28"/>
        </w:rPr>
        <w:t>постреквізити</w:t>
      </w:r>
      <w:proofErr w:type="spellEnd"/>
      <w:r w:rsidRPr="0014687B">
        <w:rPr>
          <w:rFonts w:eastAsia="Calibri"/>
          <w:b/>
          <w:sz w:val="28"/>
          <w:szCs w:val="28"/>
        </w:rPr>
        <w:t xml:space="preserve"> дисципліни:</w:t>
      </w:r>
      <w:r w:rsidRPr="0014687B">
        <w:rPr>
          <w:rFonts w:eastAsia="Calibri"/>
          <w:sz w:val="28"/>
          <w:szCs w:val="28"/>
        </w:rPr>
        <w:t xml:space="preserve"> </w:t>
      </w:r>
    </w:p>
    <w:p w14:paraId="1D93D323" w14:textId="77777777" w:rsidR="0014687B" w:rsidRPr="001817AD" w:rsidRDefault="0014687B" w:rsidP="001817AD">
      <w:pPr>
        <w:pStyle w:val="1"/>
        <w:ind w:firstLine="709"/>
        <w:jc w:val="both"/>
        <w:rPr>
          <w:b w:val="0"/>
          <w:bCs w:val="0"/>
        </w:rPr>
      </w:pPr>
      <w:proofErr w:type="spellStart"/>
      <w:r w:rsidRPr="001817AD">
        <w:rPr>
          <w:bCs w:val="0"/>
        </w:rPr>
        <w:t>Пререквізити</w:t>
      </w:r>
      <w:proofErr w:type="spellEnd"/>
      <w:r w:rsidRPr="001817AD">
        <w:rPr>
          <w:bCs w:val="0"/>
        </w:rPr>
        <w:t xml:space="preserve">: </w:t>
      </w:r>
      <w:r w:rsidRPr="001817AD">
        <w:rPr>
          <w:b w:val="0"/>
          <w:bCs w:val="0"/>
        </w:rPr>
        <w:t>вивчення дисципліни «</w:t>
      </w:r>
      <w:r w:rsidR="00AA5B8D">
        <w:rPr>
          <w:b w:val="0"/>
        </w:rPr>
        <w:t>Лідерство в публічній сфері</w:t>
      </w:r>
      <w:r w:rsidRPr="001817AD">
        <w:rPr>
          <w:b w:val="0"/>
        </w:rPr>
        <w:t xml:space="preserve">» </w:t>
      </w:r>
      <w:r w:rsidRPr="001817AD">
        <w:rPr>
          <w:b w:val="0"/>
          <w:bCs w:val="0"/>
        </w:rPr>
        <w:t xml:space="preserve">базується на знаннях, одержаних при вивченні гуманітарних і соціально-економічних дисциплін. </w:t>
      </w:r>
    </w:p>
    <w:p w14:paraId="4B17B2F7" w14:textId="77777777" w:rsidR="0014687B" w:rsidRPr="001817AD" w:rsidRDefault="0014687B" w:rsidP="001817AD">
      <w:pPr>
        <w:pStyle w:val="1"/>
        <w:ind w:firstLine="709"/>
        <w:jc w:val="both"/>
        <w:rPr>
          <w:b w:val="0"/>
          <w:bCs w:val="0"/>
        </w:rPr>
      </w:pPr>
      <w:proofErr w:type="spellStart"/>
      <w:r w:rsidRPr="001817AD">
        <w:rPr>
          <w:bCs w:val="0"/>
        </w:rPr>
        <w:t>Постреквізити</w:t>
      </w:r>
      <w:proofErr w:type="spellEnd"/>
      <w:r w:rsidRPr="001817AD">
        <w:rPr>
          <w:bCs w:val="0"/>
        </w:rPr>
        <w:t>:</w:t>
      </w:r>
      <w:r w:rsidRPr="001817AD">
        <w:rPr>
          <w:b w:val="0"/>
          <w:bCs w:val="0"/>
        </w:rPr>
        <w:t xml:space="preserve"> Здобуті здобувачем вищої освіти знання при вивченні дисципліни «</w:t>
      </w:r>
      <w:r w:rsidR="00AA5B8D">
        <w:rPr>
          <w:b w:val="0"/>
        </w:rPr>
        <w:t>Лідерство в публічній сфер</w:t>
      </w:r>
      <w:r w:rsidRPr="001817AD">
        <w:rPr>
          <w:b w:val="0"/>
          <w:bCs w:val="0"/>
        </w:rPr>
        <w:t xml:space="preserve">» є обов’язковими для таких складових подальшого навчання: </w:t>
      </w:r>
      <w:r w:rsidR="00AF6B3F">
        <w:rPr>
          <w:b w:val="0"/>
          <w:bCs w:val="0"/>
        </w:rPr>
        <w:t xml:space="preserve">«Міжнародне право», </w:t>
      </w:r>
      <w:r w:rsidRPr="001817AD">
        <w:rPr>
          <w:b w:val="0"/>
          <w:bCs w:val="0"/>
        </w:rPr>
        <w:t>атестації.</w:t>
      </w:r>
    </w:p>
    <w:p w14:paraId="673991FC" w14:textId="77777777" w:rsidR="0014687B" w:rsidRPr="0014687B" w:rsidRDefault="0014687B" w:rsidP="001817AD">
      <w:pPr>
        <w:widowControl/>
        <w:autoSpaceDE/>
        <w:autoSpaceDN/>
        <w:ind w:firstLine="709"/>
        <w:rPr>
          <w:rFonts w:eastAsia="Calibri"/>
          <w:b/>
          <w:sz w:val="28"/>
          <w:szCs w:val="28"/>
        </w:rPr>
      </w:pPr>
    </w:p>
    <w:p w14:paraId="26A24BBD"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Програмні результати навчання (РН)</w:t>
      </w:r>
    </w:p>
    <w:p w14:paraId="3B40474F" w14:textId="77777777" w:rsidR="00AF6B3F" w:rsidRDefault="00AF6B3F" w:rsidP="00AF6B3F">
      <w:pPr>
        <w:pStyle w:val="a3"/>
        <w:ind w:firstLine="709"/>
      </w:pPr>
      <w:r>
        <w:t>ПРН21 - Застосовувати набуті знання у різних правових ситуаціях, виокремлювати юридично значущі факти і формувати обґрунтовані правові висновки.</w:t>
      </w:r>
    </w:p>
    <w:p w14:paraId="2BFC7DA3" w14:textId="77777777" w:rsidR="0014687B" w:rsidRPr="0014687B" w:rsidRDefault="0014687B">
      <w:pPr>
        <w:rPr>
          <w:b/>
          <w:sz w:val="28"/>
          <w:szCs w:val="28"/>
        </w:rPr>
      </w:pPr>
    </w:p>
    <w:p w14:paraId="106CAB30" w14:textId="77777777" w:rsidR="00AD709F" w:rsidRPr="00AD709F" w:rsidRDefault="00AD709F" w:rsidP="004F46B7">
      <w:pPr>
        <w:pStyle w:val="1"/>
        <w:jc w:val="both"/>
        <w:rPr>
          <w:b w:val="0"/>
          <w:bCs w:val="0"/>
        </w:rPr>
      </w:pPr>
    </w:p>
    <w:p w14:paraId="33F0032A" w14:textId="77777777" w:rsidR="003664F3" w:rsidRPr="00D125C2" w:rsidRDefault="0014687B" w:rsidP="005A2F01">
      <w:pPr>
        <w:pStyle w:val="1"/>
        <w:numPr>
          <w:ilvl w:val="0"/>
          <w:numId w:val="9"/>
        </w:numPr>
        <w:ind w:left="0" w:firstLine="709"/>
        <w:jc w:val="center"/>
      </w:pPr>
      <w:r w:rsidRPr="00D125C2">
        <w:t>ПРОГРАМА</w:t>
      </w:r>
      <w:r w:rsidRPr="00D125C2">
        <w:rPr>
          <w:spacing w:val="-3"/>
        </w:rPr>
        <w:t xml:space="preserve"> </w:t>
      </w:r>
      <w:r w:rsidRPr="00D125C2">
        <w:t>НАВЧАЛЬНОЇ</w:t>
      </w:r>
      <w:r w:rsidRPr="00D125C2">
        <w:rPr>
          <w:spacing w:val="-1"/>
        </w:rPr>
        <w:t xml:space="preserve"> </w:t>
      </w:r>
      <w:r w:rsidRPr="00D125C2">
        <w:t>ДИСЦИПЛІНИ</w:t>
      </w:r>
    </w:p>
    <w:p w14:paraId="19B63AFA" w14:textId="77777777" w:rsidR="00512895" w:rsidRDefault="00512895" w:rsidP="005A2F01">
      <w:pPr>
        <w:ind w:firstLine="709"/>
        <w:jc w:val="both"/>
      </w:pPr>
    </w:p>
    <w:p w14:paraId="7F013EB1" w14:textId="77777777" w:rsidR="00B623AA" w:rsidRPr="00D125C2" w:rsidRDefault="00B623AA" w:rsidP="00D125C2">
      <w:pPr>
        <w:ind w:firstLine="709"/>
        <w:jc w:val="both"/>
        <w:rPr>
          <w:b/>
          <w:bCs/>
          <w:iCs/>
          <w:kern w:val="24"/>
          <w:sz w:val="28"/>
          <w:szCs w:val="28"/>
          <w:lang w:eastAsia="ru-RU"/>
        </w:rPr>
      </w:pPr>
      <w:r w:rsidRPr="00D125C2">
        <w:rPr>
          <w:b/>
          <w:sz w:val="28"/>
          <w:szCs w:val="28"/>
          <w:lang w:eastAsia="ru-RU"/>
        </w:rPr>
        <w:t>ТЕМА 1.</w:t>
      </w:r>
      <w:r w:rsidRPr="00D125C2">
        <w:rPr>
          <w:b/>
          <w:bCs/>
          <w:iCs/>
          <w:kern w:val="24"/>
          <w:sz w:val="28"/>
          <w:szCs w:val="28"/>
          <w:lang w:eastAsia="ru-RU"/>
        </w:rPr>
        <w:t xml:space="preserve"> ЛІДЕРСТВО ЯК СОЦІАЛЬНИЙ ФЕНОМЕН</w:t>
      </w:r>
    </w:p>
    <w:p w14:paraId="6DCEFD24" w14:textId="77777777" w:rsidR="00B623AA" w:rsidRPr="00D125C2" w:rsidRDefault="00B623AA" w:rsidP="00D125C2">
      <w:pPr>
        <w:ind w:firstLine="709"/>
        <w:jc w:val="both"/>
        <w:rPr>
          <w:sz w:val="28"/>
          <w:szCs w:val="28"/>
        </w:rPr>
      </w:pPr>
      <w:r w:rsidRPr="00D125C2">
        <w:rPr>
          <w:sz w:val="28"/>
          <w:szCs w:val="28"/>
        </w:rPr>
        <w:t>Предмет, завдання, проблематика дисципліни. Визначення основних понять. Класичні теорії лідерства у зарубіжній психології. Сучасні теорії лідерства. Лідерство як спосіб життя.</w:t>
      </w:r>
    </w:p>
    <w:p w14:paraId="38D23D33" w14:textId="77777777" w:rsidR="00623E84" w:rsidRPr="00D125C2" w:rsidRDefault="00623E84" w:rsidP="00D125C2">
      <w:pPr>
        <w:ind w:firstLine="709"/>
        <w:jc w:val="both"/>
        <w:rPr>
          <w:sz w:val="28"/>
          <w:szCs w:val="28"/>
        </w:rPr>
      </w:pPr>
      <w:r w:rsidRPr="00D125C2">
        <w:rPr>
          <w:sz w:val="28"/>
          <w:szCs w:val="28"/>
        </w:rPr>
        <w:t xml:space="preserve">Основні теорії лідерства у публічній сфері. Пояснення феномена лідерства: з позицій особистісно-ситуаційних теорій, гуманістичних теорій, мотиваційних теорій. Природа лідерства у публічній сфері. Психологія політичного лідерства. Поняття мотивів прагнення до влади. Особистісний компонент лідерства. Я-концепція, самооцінка, когнітивний стиль, ієрархія потреб і мотивів. </w:t>
      </w:r>
      <w:proofErr w:type="spellStart"/>
      <w:r w:rsidRPr="00D125C2">
        <w:rPr>
          <w:sz w:val="28"/>
          <w:szCs w:val="28"/>
        </w:rPr>
        <w:t>Інтелектуально</w:t>
      </w:r>
      <w:proofErr w:type="spellEnd"/>
      <w:r w:rsidRPr="00D125C2">
        <w:rPr>
          <w:sz w:val="28"/>
          <w:szCs w:val="28"/>
        </w:rPr>
        <w:t xml:space="preserve">-пізнавальні параметри лідерства. Психологічні типи політичних лідерів. «Легальне», «традиційне» и «харизматичне лідерство». Типологія </w:t>
      </w:r>
      <w:proofErr w:type="spellStart"/>
      <w:r w:rsidRPr="00D125C2">
        <w:rPr>
          <w:sz w:val="28"/>
          <w:szCs w:val="28"/>
        </w:rPr>
        <w:t>Лассвелла</w:t>
      </w:r>
      <w:proofErr w:type="spellEnd"/>
      <w:r w:rsidRPr="00D125C2">
        <w:rPr>
          <w:sz w:val="28"/>
          <w:szCs w:val="28"/>
        </w:rPr>
        <w:t>. Типологія «</w:t>
      </w:r>
      <w:proofErr w:type="spellStart"/>
      <w:r w:rsidRPr="00D125C2">
        <w:rPr>
          <w:sz w:val="28"/>
          <w:szCs w:val="28"/>
        </w:rPr>
        <w:t>макіавелістської</w:t>
      </w:r>
      <w:proofErr w:type="spellEnd"/>
      <w:r w:rsidRPr="00D125C2">
        <w:rPr>
          <w:sz w:val="28"/>
          <w:szCs w:val="28"/>
        </w:rPr>
        <w:t xml:space="preserve"> особистості». </w:t>
      </w:r>
      <w:proofErr w:type="spellStart"/>
      <w:r w:rsidRPr="00D125C2">
        <w:rPr>
          <w:sz w:val="28"/>
          <w:szCs w:val="28"/>
        </w:rPr>
        <w:t>Психобіографічний</w:t>
      </w:r>
      <w:proofErr w:type="spellEnd"/>
      <w:r w:rsidRPr="00D125C2">
        <w:rPr>
          <w:sz w:val="28"/>
          <w:szCs w:val="28"/>
        </w:rPr>
        <w:t xml:space="preserve"> підхід до аналізу лідерства.</w:t>
      </w:r>
    </w:p>
    <w:p w14:paraId="74828F63" w14:textId="77777777" w:rsidR="00623E84" w:rsidRPr="00D125C2" w:rsidRDefault="00623E84" w:rsidP="00D125C2">
      <w:pPr>
        <w:ind w:firstLine="709"/>
        <w:jc w:val="both"/>
        <w:rPr>
          <w:b/>
          <w:bCs/>
          <w:iCs/>
          <w:kern w:val="24"/>
          <w:sz w:val="28"/>
          <w:szCs w:val="28"/>
          <w:lang w:eastAsia="ru-RU"/>
        </w:rPr>
      </w:pPr>
    </w:p>
    <w:p w14:paraId="4FC3BC34" w14:textId="77777777" w:rsidR="00B623AA" w:rsidRPr="00D125C2" w:rsidRDefault="00C332AC" w:rsidP="00D125C2">
      <w:pPr>
        <w:ind w:firstLine="709"/>
        <w:jc w:val="both"/>
        <w:rPr>
          <w:b/>
          <w:sz w:val="28"/>
          <w:szCs w:val="28"/>
          <w:lang w:eastAsia="ru-RU"/>
        </w:rPr>
      </w:pPr>
      <w:r>
        <w:rPr>
          <w:b/>
          <w:sz w:val="28"/>
          <w:szCs w:val="28"/>
          <w:lang w:eastAsia="ru-RU"/>
        </w:rPr>
        <w:t>ТЕМА 2</w:t>
      </w:r>
      <w:r w:rsidR="008F578A" w:rsidRPr="00D125C2">
        <w:rPr>
          <w:b/>
          <w:sz w:val="28"/>
          <w:szCs w:val="28"/>
          <w:lang w:eastAsia="ru-RU"/>
        </w:rPr>
        <w:t>. ЛІДЕРСТВО У ПУБЛІЧНІЙ СФЕРІ ЯК ВЗАЄМОДІЯ. ВЗАЄМОДІЯ ЛІДЕРА І МАСИ</w:t>
      </w:r>
    </w:p>
    <w:p w14:paraId="2317FED1" w14:textId="77777777" w:rsidR="00623E84" w:rsidRPr="00D125C2" w:rsidRDefault="008F578A" w:rsidP="00D125C2">
      <w:pPr>
        <w:ind w:firstLine="709"/>
        <w:jc w:val="both"/>
        <w:rPr>
          <w:b/>
          <w:sz w:val="28"/>
          <w:szCs w:val="28"/>
          <w:lang w:eastAsia="ru-RU"/>
        </w:rPr>
      </w:pPr>
      <w:r w:rsidRPr="00D125C2">
        <w:rPr>
          <w:sz w:val="28"/>
          <w:szCs w:val="28"/>
        </w:rPr>
        <w:t>Механізми політичного лідерства. Лідерство як взаємодія. Взаємодія лідера і мас. Типи мас. Психологія мас. Лідер і характер мас. Стилі лідерства. Авторитарний, демократичний, ліберальний.</w:t>
      </w:r>
    </w:p>
    <w:p w14:paraId="6A976F4A" w14:textId="77777777" w:rsidR="008F578A" w:rsidRPr="00D125C2" w:rsidRDefault="008F578A" w:rsidP="00D125C2">
      <w:pPr>
        <w:ind w:firstLine="709"/>
        <w:jc w:val="both"/>
        <w:rPr>
          <w:b/>
          <w:sz w:val="28"/>
          <w:szCs w:val="28"/>
          <w:lang w:eastAsia="ru-RU"/>
        </w:rPr>
      </w:pPr>
    </w:p>
    <w:p w14:paraId="4E956224"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3</w:t>
      </w:r>
      <w:r w:rsidR="00B623AA" w:rsidRPr="00D125C2">
        <w:rPr>
          <w:b/>
          <w:bCs/>
          <w:iCs/>
          <w:kern w:val="24"/>
          <w:sz w:val="28"/>
          <w:szCs w:val="28"/>
          <w:lang w:eastAsia="ru-RU"/>
        </w:rPr>
        <w:t>. ФОРМУВАННЯ ЛІДЕРСЬКОГО ПОТЕНЦІАЛУ У ПУБЛІЧНІЙ СФЕРІ</w:t>
      </w:r>
    </w:p>
    <w:p w14:paraId="53E2ED5F" w14:textId="77777777" w:rsidR="00623E84" w:rsidRPr="00D125C2" w:rsidRDefault="00623E84" w:rsidP="00D125C2">
      <w:pPr>
        <w:widowControl/>
        <w:autoSpaceDE/>
        <w:autoSpaceDN/>
        <w:ind w:firstLine="709"/>
        <w:jc w:val="both"/>
        <w:rPr>
          <w:sz w:val="28"/>
          <w:szCs w:val="28"/>
        </w:rPr>
      </w:pPr>
      <w:r w:rsidRPr="00D125C2">
        <w:rPr>
          <w:sz w:val="28"/>
          <w:szCs w:val="28"/>
        </w:rPr>
        <w:t xml:space="preserve">Культура - структура - поведінка. Свобода для діючих лідерів. Цінності, спілкування і свобода. Бачення. Створення атмосфери довіри. Трансакційне, трансформаційне і інтерактивне лідерство. Розвиток лідерського потенціалу. Сила впливу та лідерства. Харизматичне лідерство. Надихаюче лідерство. Приклад для наслідування. Типи природних лідерів. Типи лідерів в практиці національних ділових відносин. Типи лідерів в країнах з високорозвиненою економікою. Структура образу лідера. </w:t>
      </w:r>
    </w:p>
    <w:p w14:paraId="43B93DBD" w14:textId="77777777" w:rsidR="00623E84" w:rsidRPr="00D125C2" w:rsidRDefault="00623E84" w:rsidP="00D125C2">
      <w:pPr>
        <w:widowControl/>
        <w:autoSpaceDE/>
        <w:autoSpaceDN/>
        <w:ind w:firstLine="709"/>
        <w:jc w:val="both"/>
        <w:rPr>
          <w:b/>
          <w:bCs/>
          <w:iCs/>
          <w:kern w:val="24"/>
          <w:sz w:val="28"/>
          <w:szCs w:val="28"/>
          <w:lang w:eastAsia="ru-RU"/>
        </w:rPr>
      </w:pPr>
      <w:r w:rsidRPr="00D125C2">
        <w:rPr>
          <w:sz w:val="28"/>
          <w:szCs w:val="28"/>
        </w:rPr>
        <w:t xml:space="preserve"> </w:t>
      </w:r>
    </w:p>
    <w:p w14:paraId="3482488A" w14:textId="77777777" w:rsidR="00623E84" w:rsidRPr="00D125C2" w:rsidRDefault="00C332AC" w:rsidP="00D125C2">
      <w:pPr>
        <w:widowControl/>
        <w:autoSpaceDE/>
        <w:autoSpaceDN/>
        <w:ind w:firstLine="709"/>
        <w:jc w:val="both"/>
        <w:rPr>
          <w:rFonts w:ascii="Arial" w:hAnsi="Arial" w:cs="Arial"/>
          <w:sz w:val="28"/>
          <w:szCs w:val="28"/>
          <w:lang w:eastAsia="ru-RU"/>
        </w:rPr>
      </w:pPr>
      <w:r>
        <w:rPr>
          <w:b/>
          <w:bCs/>
          <w:iCs/>
          <w:kern w:val="24"/>
          <w:sz w:val="28"/>
          <w:szCs w:val="28"/>
          <w:lang w:eastAsia="ru-RU"/>
        </w:rPr>
        <w:t>ТЕМА 4</w:t>
      </w:r>
      <w:r w:rsidR="00B623AA" w:rsidRPr="00D125C2">
        <w:rPr>
          <w:b/>
          <w:bCs/>
          <w:iCs/>
          <w:kern w:val="24"/>
          <w:sz w:val="28"/>
          <w:szCs w:val="28"/>
          <w:lang w:eastAsia="ru-RU"/>
        </w:rPr>
        <w:t>. ФАКТОРИ, ЩО ВПЛИВАЮТЬ НА ФОРМУВАННЯ ЛІДЕРА У ПУБЛІЧНІЙ СФЕРІ</w:t>
      </w:r>
    </w:p>
    <w:p w14:paraId="0525978D" w14:textId="77777777" w:rsidR="00623E84" w:rsidRPr="00D125C2" w:rsidRDefault="00623E84" w:rsidP="00D125C2">
      <w:pPr>
        <w:widowControl/>
        <w:autoSpaceDE/>
        <w:autoSpaceDN/>
        <w:ind w:firstLine="709"/>
        <w:jc w:val="both"/>
        <w:rPr>
          <w:sz w:val="28"/>
          <w:szCs w:val="28"/>
        </w:rPr>
      </w:pPr>
      <w:r w:rsidRPr="00D125C2">
        <w:rPr>
          <w:sz w:val="28"/>
          <w:szCs w:val="28"/>
        </w:rPr>
        <w:t>Ціннісні концепції лідерства як новий етап дослідження феномена лідерства в ХХ ст. Основні характеристики: постійне самовдосконалення особистості лідера; партнерські, довірливі відносини з послідовниками, залучення послідовників до процесу прийняття рішень і наділення їх владою; мотивація всіх учасників управлінського процесу до проявів і розвитку лідерських якостей.</w:t>
      </w:r>
    </w:p>
    <w:p w14:paraId="0E339F4B" w14:textId="77777777" w:rsidR="00623E84" w:rsidRPr="00D125C2" w:rsidRDefault="00623E84" w:rsidP="00D125C2">
      <w:pPr>
        <w:widowControl/>
        <w:autoSpaceDE/>
        <w:autoSpaceDN/>
        <w:ind w:firstLine="709"/>
        <w:jc w:val="both"/>
        <w:rPr>
          <w:rFonts w:ascii="Arial" w:hAnsi="Arial" w:cs="Arial"/>
          <w:sz w:val="28"/>
          <w:szCs w:val="28"/>
          <w:lang w:eastAsia="ru-RU"/>
        </w:rPr>
      </w:pPr>
    </w:p>
    <w:p w14:paraId="6D72B405"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5</w:t>
      </w:r>
      <w:r w:rsidR="00B623AA" w:rsidRPr="00D125C2">
        <w:rPr>
          <w:b/>
          <w:bCs/>
          <w:iCs/>
          <w:kern w:val="24"/>
          <w:sz w:val="28"/>
          <w:szCs w:val="28"/>
          <w:lang w:eastAsia="ru-RU"/>
        </w:rPr>
        <w:t>. УМОВИ ФОРМУВАННЯ ЛІДЕРСЬКИХ ЯКОСТЕЙ У ПУБЛІЧНІЙ СФЕРІ</w:t>
      </w:r>
    </w:p>
    <w:p w14:paraId="6471115C" w14:textId="77777777" w:rsidR="00623E84" w:rsidRPr="00D125C2" w:rsidRDefault="00623E84" w:rsidP="00D125C2">
      <w:pPr>
        <w:widowControl/>
        <w:autoSpaceDE/>
        <w:autoSpaceDN/>
        <w:ind w:firstLine="709"/>
        <w:jc w:val="both"/>
        <w:rPr>
          <w:sz w:val="28"/>
          <w:szCs w:val="28"/>
        </w:rPr>
      </w:pPr>
      <w:r w:rsidRPr="00D125C2">
        <w:rPr>
          <w:sz w:val="28"/>
          <w:szCs w:val="28"/>
        </w:rPr>
        <w:lastRenderedPageBreak/>
        <w:t>Способи позиціонування лідерських якостей. Бажання діяти. Відповідальність. Почуття залученості. Самодисципліна. Лідерство і емоційний інтелект. Лідерство і емпатія. Лідерство і здатність чути. Лідерство і впевненість. Особисті якості та портфоліо лідера. В.О. Сухомлинський про феномен лідерства: лідерські якості необхідно цілеспрямовано виховувати в кожної людини; кожна особистість повинна залежно від специфіки ситуації виконувати функції і керівника-лідера, і підлеглого, усвідомлено підкоряючись наказам іншої особи; ефективне виховання лідерських якостей відбувається тільки в процесі діяльності, яка має «чітко виражений суспільний, громадський зміст». “Щоб стати лідером для інших, треба, передусім, стати лідером власної долі. Перш ніж керувати іншими, людині потрібно навчитися керувати собою, змушувати себе робити те, що наказує власне сумління" (В. Сухомлинський).</w:t>
      </w:r>
    </w:p>
    <w:p w14:paraId="60B3E5D7" w14:textId="77777777" w:rsidR="00623E84" w:rsidRPr="00D125C2" w:rsidRDefault="00623E84" w:rsidP="00D125C2">
      <w:pPr>
        <w:widowControl/>
        <w:autoSpaceDE/>
        <w:autoSpaceDN/>
        <w:ind w:firstLine="709"/>
        <w:jc w:val="both"/>
        <w:rPr>
          <w:rFonts w:ascii="Arial" w:hAnsi="Arial" w:cs="Arial"/>
          <w:sz w:val="28"/>
          <w:szCs w:val="28"/>
          <w:lang w:eastAsia="ru-RU"/>
        </w:rPr>
      </w:pPr>
    </w:p>
    <w:p w14:paraId="708546C3"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6</w:t>
      </w:r>
      <w:r w:rsidR="00B623AA" w:rsidRPr="00D125C2">
        <w:rPr>
          <w:b/>
          <w:bCs/>
          <w:iCs/>
          <w:kern w:val="24"/>
          <w:sz w:val="28"/>
          <w:szCs w:val="28"/>
          <w:lang w:eastAsia="ru-RU"/>
        </w:rPr>
        <w:t>. ОСОБЛИВОСТІ РОБОТИ В КОМАНДІ ЛІДЕРА У ПУБЛІЧНІЙ СФЕРІ З КОМАНДОЮ ТА ШЛЯХИ ФОРМУВАННЯ ЛІДЕРА В КОМАНДІ</w:t>
      </w:r>
    </w:p>
    <w:p w14:paraId="43F8A8FE" w14:textId="77777777" w:rsidR="00623E84" w:rsidRPr="00D125C2" w:rsidRDefault="00BC2E5A" w:rsidP="00D125C2">
      <w:pPr>
        <w:widowControl/>
        <w:autoSpaceDE/>
        <w:autoSpaceDN/>
        <w:ind w:firstLine="709"/>
        <w:jc w:val="both"/>
        <w:rPr>
          <w:sz w:val="28"/>
          <w:szCs w:val="28"/>
        </w:rPr>
      </w:pPr>
      <w:r w:rsidRPr="00D125C2">
        <w:rPr>
          <w:sz w:val="28"/>
          <w:szCs w:val="28"/>
        </w:rPr>
        <w:t xml:space="preserve">Управлінська команда в системі публічної служби. Авторитет, </w:t>
      </w:r>
      <w:proofErr w:type="spellStart"/>
      <w:r w:rsidRPr="00D125C2">
        <w:rPr>
          <w:sz w:val="28"/>
          <w:szCs w:val="28"/>
        </w:rPr>
        <w:t>самоменеджмент</w:t>
      </w:r>
      <w:proofErr w:type="spellEnd"/>
      <w:r w:rsidRPr="00D125C2">
        <w:rPr>
          <w:sz w:val="28"/>
          <w:szCs w:val="28"/>
        </w:rPr>
        <w:t xml:space="preserve"> та імідж керівника на публічній службі. </w:t>
      </w:r>
      <w:r w:rsidR="00F074D1" w:rsidRPr="00D125C2">
        <w:rPr>
          <w:sz w:val="28"/>
          <w:szCs w:val="28"/>
        </w:rPr>
        <w:t xml:space="preserve">Групова динаміка: поняття та механізм. Механізм групової динаміки. Механізм розвитку. Механізм стабілізації. Поняття «група» та їх класифікація. Соціальна група. Умовні, реальні групи. Формальні, неформальні групи. Референтна еталонна група. Поняття команди її ознаки та види. Загальна характеристика основних моделей команди. Функціональна команда. </w:t>
      </w:r>
      <w:proofErr w:type="spellStart"/>
      <w:r w:rsidR="00F074D1" w:rsidRPr="00D125C2">
        <w:rPr>
          <w:sz w:val="28"/>
          <w:szCs w:val="28"/>
        </w:rPr>
        <w:t>Мультидисциплінарна</w:t>
      </w:r>
      <w:proofErr w:type="spellEnd"/>
      <w:r w:rsidR="00F074D1" w:rsidRPr="00D125C2">
        <w:rPr>
          <w:sz w:val="28"/>
          <w:szCs w:val="28"/>
        </w:rPr>
        <w:t xml:space="preserve"> команда. Самокерована команда. Ефективність командної роботи. Зміни в групах і формування команд. Команда і група: спільне та відмінності. Порівняльна характеристика роботи команд і груп. Уподобання роботи в групах і командах.</w:t>
      </w:r>
    </w:p>
    <w:p w14:paraId="3577DF62" w14:textId="77777777" w:rsidR="00F074D1" w:rsidRPr="00D125C2" w:rsidRDefault="00F074D1" w:rsidP="00D125C2">
      <w:pPr>
        <w:widowControl/>
        <w:autoSpaceDE/>
        <w:autoSpaceDN/>
        <w:ind w:firstLine="709"/>
        <w:jc w:val="both"/>
        <w:rPr>
          <w:b/>
          <w:bCs/>
          <w:iCs/>
          <w:kern w:val="24"/>
          <w:sz w:val="28"/>
          <w:szCs w:val="28"/>
          <w:lang w:eastAsia="ru-RU"/>
        </w:rPr>
      </w:pPr>
    </w:p>
    <w:p w14:paraId="52C1748A" w14:textId="77777777" w:rsidR="00B623AA" w:rsidRPr="00D125C2" w:rsidRDefault="00C332AC" w:rsidP="00D125C2">
      <w:pPr>
        <w:pStyle w:val="aa"/>
        <w:spacing w:before="0" w:beforeAutospacing="0" w:after="0" w:afterAutospacing="0"/>
        <w:ind w:firstLine="709"/>
        <w:jc w:val="both"/>
        <w:rPr>
          <w:rFonts w:cs="+mn-cs"/>
          <w:b/>
          <w:bCs/>
          <w:iCs/>
          <w:kern w:val="24"/>
          <w:sz w:val="28"/>
          <w:szCs w:val="28"/>
          <w:lang w:val="uk-UA"/>
        </w:rPr>
      </w:pPr>
      <w:r>
        <w:rPr>
          <w:b/>
          <w:bCs/>
          <w:iCs/>
          <w:kern w:val="24"/>
          <w:sz w:val="28"/>
          <w:szCs w:val="28"/>
          <w:lang w:val="uk-UA"/>
        </w:rPr>
        <w:t>ТЕМА 7</w:t>
      </w:r>
      <w:r w:rsidR="00B623AA" w:rsidRPr="00D125C2">
        <w:rPr>
          <w:b/>
          <w:bCs/>
          <w:iCs/>
          <w:kern w:val="24"/>
          <w:sz w:val="28"/>
          <w:szCs w:val="28"/>
          <w:lang w:val="uk-UA"/>
        </w:rPr>
        <w:t xml:space="preserve">. </w:t>
      </w:r>
      <w:r w:rsidR="00B623AA" w:rsidRPr="00D125C2">
        <w:rPr>
          <w:rFonts w:cs="+mn-cs"/>
          <w:b/>
          <w:bCs/>
          <w:iCs/>
          <w:kern w:val="24"/>
          <w:sz w:val="28"/>
          <w:szCs w:val="28"/>
          <w:lang w:val="uk-UA"/>
        </w:rPr>
        <w:t>РОБОТА З КОМАНДОЮ ТА ШЛЯХИ ФОРМУВАННЯ ЛІДЕРА В КОМАНДІ</w:t>
      </w:r>
    </w:p>
    <w:p w14:paraId="62A0A5FA" w14:textId="77777777" w:rsidR="00623E84" w:rsidRPr="00D125C2" w:rsidRDefault="00F074D1" w:rsidP="00D125C2">
      <w:pPr>
        <w:pStyle w:val="aa"/>
        <w:spacing w:before="0" w:beforeAutospacing="0" w:after="0" w:afterAutospacing="0"/>
        <w:ind w:firstLine="709"/>
        <w:jc w:val="both"/>
        <w:rPr>
          <w:sz w:val="28"/>
          <w:szCs w:val="28"/>
          <w:lang w:val="uk-UA"/>
        </w:rPr>
      </w:pPr>
      <w:r w:rsidRPr="00D125C2">
        <w:rPr>
          <w:sz w:val="28"/>
          <w:szCs w:val="28"/>
          <w:lang w:val="uk-UA"/>
        </w:rPr>
        <w:t xml:space="preserve">Динаміка групи, поняття «команда», фактори і етапи перетворення групи в команду. Характеристика етапів існування групи (команди) по </w:t>
      </w:r>
      <w:proofErr w:type="spellStart"/>
      <w:r w:rsidRPr="00D125C2">
        <w:rPr>
          <w:sz w:val="28"/>
          <w:szCs w:val="28"/>
          <w:lang w:val="uk-UA"/>
        </w:rPr>
        <w:t>Такману</w:t>
      </w:r>
      <w:proofErr w:type="spellEnd"/>
      <w:r w:rsidRPr="00D125C2">
        <w:rPr>
          <w:sz w:val="28"/>
          <w:szCs w:val="28"/>
          <w:lang w:val="uk-UA"/>
        </w:rPr>
        <w:t xml:space="preserve"> і основні завдання лідера. Розвиток команди по </w:t>
      </w:r>
      <w:proofErr w:type="spellStart"/>
      <w:r w:rsidRPr="00D125C2">
        <w:rPr>
          <w:sz w:val="28"/>
          <w:szCs w:val="28"/>
          <w:lang w:val="uk-UA"/>
        </w:rPr>
        <w:t>Такману</w:t>
      </w:r>
      <w:proofErr w:type="spellEnd"/>
      <w:r w:rsidRPr="00D125C2">
        <w:rPr>
          <w:sz w:val="28"/>
          <w:szCs w:val="28"/>
          <w:lang w:val="uk-UA"/>
        </w:rPr>
        <w:t xml:space="preserve">. Основні ознаки команди. Формування команди в організації. Етапи формування команди. Концепція групового розвитку. Стадії розвитку команди. Соціометрична теорія Морено. Метод соціометрії. Концепції командних ролей. Функціональні ролі. Командні (групові) ролі. Концепція командних ролей Р. </w:t>
      </w:r>
      <w:proofErr w:type="spellStart"/>
      <w:r w:rsidRPr="00D125C2">
        <w:rPr>
          <w:sz w:val="28"/>
          <w:szCs w:val="28"/>
          <w:lang w:val="uk-UA"/>
        </w:rPr>
        <w:t>Белбіна</w:t>
      </w:r>
      <w:proofErr w:type="spellEnd"/>
      <w:r w:rsidRPr="00D125C2">
        <w:rPr>
          <w:sz w:val="28"/>
          <w:szCs w:val="28"/>
          <w:lang w:val="uk-UA"/>
        </w:rPr>
        <w:t xml:space="preserve">. Типи культури за моделлю К. Камерон і Р. </w:t>
      </w:r>
      <w:proofErr w:type="spellStart"/>
      <w:r w:rsidRPr="00D125C2">
        <w:rPr>
          <w:sz w:val="28"/>
          <w:szCs w:val="28"/>
          <w:lang w:val="uk-UA"/>
        </w:rPr>
        <w:t>Куїнна</w:t>
      </w:r>
      <w:proofErr w:type="spellEnd"/>
      <w:r w:rsidRPr="00D125C2">
        <w:rPr>
          <w:sz w:val="28"/>
          <w:szCs w:val="28"/>
          <w:lang w:val="uk-UA"/>
        </w:rPr>
        <w:t>. Групові норми.</w:t>
      </w:r>
    </w:p>
    <w:p w14:paraId="480C4B7A" w14:textId="77777777" w:rsidR="00F074D1" w:rsidRPr="00D125C2" w:rsidRDefault="00F074D1" w:rsidP="00D125C2">
      <w:pPr>
        <w:pStyle w:val="aa"/>
        <w:spacing w:before="0" w:beforeAutospacing="0" w:after="0" w:afterAutospacing="0"/>
        <w:ind w:firstLine="709"/>
        <w:jc w:val="both"/>
        <w:rPr>
          <w:sz w:val="28"/>
          <w:szCs w:val="28"/>
          <w:lang w:val="uk-UA"/>
        </w:rPr>
      </w:pPr>
    </w:p>
    <w:p w14:paraId="1AB85121"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8</w:t>
      </w:r>
      <w:r w:rsidR="00B623AA" w:rsidRPr="00D125C2">
        <w:rPr>
          <w:b/>
          <w:bCs/>
          <w:iCs/>
          <w:kern w:val="24"/>
          <w:sz w:val="28"/>
          <w:szCs w:val="28"/>
          <w:lang w:eastAsia="ru-RU"/>
        </w:rPr>
        <w:t>. ФОРМУВАННЯ ОСОБИСТІСНОГО ІМІДЖУ ЛІДЕРА У ПУБЛІЧНІЙ СФЕРІ</w:t>
      </w:r>
    </w:p>
    <w:p w14:paraId="2C0D0F3E" w14:textId="77777777" w:rsidR="00623E84" w:rsidRPr="00D125C2" w:rsidRDefault="008F578A" w:rsidP="00D125C2">
      <w:pPr>
        <w:widowControl/>
        <w:autoSpaceDE/>
        <w:autoSpaceDN/>
        <w:ind w:firstLine="709"/>
        <w:jc w:val="both"/>
        <w:rPr>
          <w:sz w:val="28"/>
          <w:szCs w:val="28"/>
        </w:rPr>
      </w:pPr>
      <w:r w:rsidRPr="00D125C2">
        <w:rPr>
          <w:sz w:val="28"/>
          <w:szCs w:val="28"/>
        </w:rPr>
        <w:t>Імідж політичного лідера. Ролі політиків. Раціональні оцінки і самооцінка лідера. Рейтинги політиків. Створення образа лідера як колективний процес. Моделювання іміджу в ЗМИ. Імідж політика в ході виборчої компанії. Імідж політиків в політичній свідомості мас. Рівні сприйняття політичних лідерів. Особливості сприйняття ведучих українських політиків.</w:t>
      </w:r>
    </w:p>
    <w:p w14:paraId="0C0E9678" w14:textId="77777777" w:rsidR="008F578A" w:rsidRPr="00D125C2" w:rsidRDefault="008F578A" w:rsidP="00D125C2">
      <w:pPr>
        <w:widowControl/>
        <w:autoSpaceDE/>
        <w:autoSpaceDN/>
        <w:ind w:firstLine="709"/>
        <w:jc w:val="both"/>
        <w:rPr>
          <w:b/>
          <w:bCs/>
          <w:iCs/>
          <w:kern w:val="24"/>
          <w:sz w:val="28"/>
          <w:szCs w:val="28"/>
          <w:lang w:eastAsia="ru-RU"/>
        </w:rPr>
      </w:pPr>
    </w:p>
    <w:p w14:paraId="26AF1E03"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9</w:t>
      </w:r>
      <w:r w:rsidR="00B623AA" w:rsidRPr="00D125C2">
        <w:rPr>
          <w:b/>
          <w:bCs/>
          <w:iCs/>
          <w:kern w:val="24"/>
          <w:sz w:val="28"/>
          <w:szCs w:val="28"/>
          <w:lang w:eastAsia="ru-RU"/>
        </w:rPr>
        <w:t>. ВПЛИВ ЛІДЕРСТВА НА ФОРМУВАННЯ ТА РОЗВИТОК ОРГАНІЗАЦІЙНОЇ КУЛЬТУРИ В ПУБЛІЧНОМУ УПРАВЛІННІ</w:t>
      </w:r>
    </w:p>
    <w:p w14:paraId="271F1735" w14:textId="77777777" w:rsidR="00623E84" w:rsidRPr="00D125C2" w:rsidRDefault="00F074D1" w:rsidP="00D125C2">
      <w:pPr>
        <w:widowControl/>
        <w:autoSpaceDE/>
        <w:autoSpaceDN/>
        <w:ind w:firstLine="709"/>
        <w:jc w:val="both"/>
        <w:rPr>
          <w:sz w:val="28"/>
          <w:szCs w:val="28"/>
        </w:rPr>
      </w:pPr>
      <w:r w:rsidRPr="00D125C2">
        <w:rPr>
          <w:sz w:val="28"/>
          <w:szCs w:val="28"/>
        </w:rPr>
        <w:t>Особливості управлінського спілкування: типи особистостей в управлінському спілкуванні, закономірності міжособистісних стосунків, принципи управлінського спілкування, моральні аспекти управлінських рішень. Методики визначення особистісних якостей співробітника: анкетування, соціометрія, тестування та ін. Культурно-виробничий потенціал працівника. Психологізація управління. Компоненти управлінських дій. Духовна культура та моральні якості керівника. Прояви культури керівника в моделях його поведінки у виробничому процесі.</w:t>
      </w:r>
    </w:p>
    <w:p w14:paraId="6ECA15FB" w14:textId="77777777" w:rsidR="00C332AC" w:rsidRDefault="00C332AC" w:rsidP="00D125C2">
      <w:pPr>
        <w:widowControl/>
        <w:autoSpaceDE/>
        <w:autoSpaceDN/>
        <w:ind w:firstLine="709"/>
        <w:jc w:val="both"/>
        <w:rPr>
          <w:b/>
          <w:i/>
          <w:sz w:val="28"/>
          <w:szCs w:val="28"/>
          <w:lang w:eastAsia="ru-RU"/>
        </w:rPr>
      </w:pPr>
    </w:p>
    <w:p w14:paraId="59BA3432" w14:textId="77777777" w:rsidR="00B623AA" w:rsidRPr="00D125C2" w:rsidRDefault="00B623AA" w:rsidP="00D125C2">
      <w:pPr>
        <w:ind w:firstLine="709"/>
        <w:jc w:val="both"/>
        <w:rPr>
          <w:b/>
          <w:sz w:val="28"/>
          <w:szCs w:val="28"/>
          <w:lang w:eastAsia="ru-RU"/>
        </w:rPr>
      </w:pPr>
      <w:r w:rsidRPr="00D125C2">
        <w:rPr>
          <w:b/>
          <w:bCs/>
          <w:iCs/>
          <w:kern w:val="24"/>
          <w:sz w:val="28"/>
          <w:szCs w:val="28"/>
          <w:lang w:eastAsia="ru-RU"/>
        </w:rPr>
        <w:t xml:space="preserve">ТЕМА </w:t>
      </w:r>
      <w:r w:rsidR="00C332AC">
        <w:rPr>
          <w:b/>
          <w:bCs/>
          <w:iCs/>
          <w:kern w:val="24"/>
          <w:sz w:val="28"/>
          <w:szCs w:val="28"/>
          <w:lang w:eastAsia="ru-RU"/>
        </w:rPr>
        <w:t>10</w:t>
      </w:r>
      <w:r w:rsidRPr="00D125C2">
        <w:rPr>
          <w:b/>
          <w:bCs/>
          <w:iCs/>
          <w:kern w:val="24"/>
          <w:sz w:val="28"/>
          <w:szCs w:val="28"/>
          <w:lang w:eastAsia="ru-RU"/>
        </w:rPr>
        <w:t>. РОЗВИТОК ЛІДЕРСТВА В ОРГАНАХ ПУБЛІЧНОЇ ВЛАДИ</w:t>
      </w:r>
    </w:p>
    <w:p w14:paraId="57713F4C" w14:textId="77777777" w:rsidR="00B623AA" w:rsidRPr="00D125C2" w:rsidRDefault="00D125C2" w:rsidP="00D125C2">
      <w:pPr>
        <w:ind w:firstLine="709"/>
        <w:jc w:val="both"/>
        <w:rPr>
          <w:b/>
          <w:sz w:val="28"/>
          <w:szCs w:val="28"/>
          <w:lang w:eastAsia="ru-RU"/>
        </w:rPr>
      </w:pPr>
      <w:r w:rsidRPr="00D125C2">
        <w:rPr>
          <w:sz w:val="28"/>
          <w:szCs w:val="28"/>
        </w:rPr>
        <w:t>Сучасні парадигми публічної служби в умовах глобалізаційних та євроінтеграційних процесів. Модернізація публічної служби в Україні як пріоритетний напрям реформування державного управління та місцевого самоврядування. Напрями реформування та модернізації публічної служби в Україні. Забезпечення якості публічної служби як ключовий напрям її модернізації.</w:t>
      </w:r>
    </w:p>
    <w:p w14:paraId="2E963E59" w14:textId="77777777" w:rsidR="00D125C2" w:rsidRDefault="00D125C2">
      <w:pPr>
        <w:rPr>
          <w:b/>
          <w:sz w:val="28"/>
          <w:szCs w:val="28"/>
          <w:lang w:eastAsia="ru-RU"/>
        </w:rPr>
      </w:pPr>
      <w:r>
        <w:rPr>
          <w:b/>
          <w:sz w:val="28"/>
          <w:szCs w:val="28"/>
          <w:lang w:eastAsia="ru-RU"/>
        </w:rPr>
        <w:br w:type="page"/>
      </w:r>
    </w:p>
    <w:p w14:paraId="54E299D9" w14:textId="77777777" w:rsidR="00786FDA" w:rsidRPr="00786FDA" w:rsidRDefault="00786FDA" w:rsidP="00786FDA">
      <w:pPr>
        <w:widowControl/>
        <w:numPr>
          <w:ilvl w:val="0"/>
          <w:numId w:val="9"/>
        </w:numPr>
        <w:autoSpaceDE/>
        <w:autoSpaceDN/>
        <w:spacing w:after="160" w:line="259" w:lineRule="auto"/>
        <w:ind w:left="0" w:firstLine="0"/>
        <w:jc w:val="center"/>
        <w:rPr>
          <w:rFonts w:eastAsia="Calibri"/>
          <w:b/>
          <w:sz w:val="28"/>
          <w:szCs w:val="28"/>
        </w:rPr>
      </w:pPr>
      <w:r w:rsidRPr="00786FDA">
        <w:rPr>
          <w:rFonts w:eastAsia="Calibri"/>
          <w:b/>
          <w:sz w:val="28"/>
          <w:szCs w:val="28"/>
        </w:rPr>
        <w:lastRenderedPageBreak/>
        <w:t>СТРУКТУРА НАВЧАЛЬНОЇ ДИСЦИПЛІНИ:</w:t>
      </w:r>
    </w:p>
    <w:p w14:paraId="1434F88B" w14:textId="77777777" w:rsidR="00786FDA" w:rsidRPr="00786FDA" w:rsidRDefault="00786FDA" w:rsidP="00786FDA">
      <w:pPr>
        <w:widowControl/>
        <w:autoSpaceDE/>
        <w:autoSpaceDN/>
        <w:spacing w:line="259" w:lineRule="auto"/>
        <w:rPr>
          <w:rFonts w:eastAsia="Calibri"/>
          <w:sz w:val="28"/>
          <w:szCs w:val="28"/>
        </w:rPr>
      </w:pPr>
      <w:r w:rsidRPr="00786FDA">
        <w:rPr>
          <w:rFonts w:eastAsia="Calibri"/>
          <w:sz w:val="28"/>
          <w:szCs w:val="28"/>
        </w:rPr>
        <w:t>Структура навчальної дисципліни наведена у додатку 1.1., 1.2.</w:t>
      </w:r>
    </w:p>
    <w:p w14:paraId="4F2FB6C0" w14:textId="77777777" w:rsidR="00786FDA" w:rsidRPr="00786FDA" w:rsidRDefault="00786FDA" w:rsidP="00786FDA">
      <w:pPr>
        <w:widowControl/>
        <w:autoSpaceDE/>
        <w:autoSpaceDN/>
        <w:spacing w:line="259" w:lineRule="auto"/>
        <w:jc w:val="both"/>
        <w:rPr>
          <w:rFonts w:eastAsia="Calibri"/>
          <w:b/>
          <w:sz w:val="28"/>
          <w:szCs w:val="28"/>
        </w:rPr>
      </w:pPr>
      <w:r w:rsidRPr="00786FDA">
        <w:rPr>
          <w:rFonts w:eastAsia="Calibri"/>
          <w:sz w:val="28"/>
          <w:szCs w:val="28"/>
        </w:rPr>
        <w:t>Додатки 1.1, 1.2. (оновлюється щорічно).</w:t>
      </w:r>
    </w:p>
    <w:p w14:paraId="7482BDD0" w14:textId="77777777" w:rsidR="00786FDA" w:rsidRDefault="00786FDA" w:rsidP="00AB2D45">
      <w:pPr>
        <w:jc w:val="center"/>
        <w:rPr>
          <w:b/>
          <w:sz w:val="28"/>
          <w:szCs w:val="28"/>
          <w:lang w:eastAsia="ru-RU"/>
        </w:rPr>
      </w:pPr>
    </w:p>
    <w:p w14:paraId="56B8BB23" w14:textId="77777777" w:rsidR="00AB2D45" w:rsidRPr="00F32F75" w:rsidRDefault="00AB2D45" w:rsidP="00AB2D45">
      <w:pPr>
        <w:jc w:val="center"/>
        <w:rPr>
          <w:b/>
          <w:bCs/>
          <w:sz w:val="28"/>
          <w:szCs w:val="28"/>
        </w:rPr>
      </w:pPr>
      <w:r w:rsidRPr="00EB3016">
        <w:rPr>
          <w:b/>
          <w:sz w:val="28"/>
          <w:szCs w:val="28"/>
          <w:lang w:eastAsia="ru-RU"/>
        </w:rPr>
        <w:t>Форма підсумкового контролю успішності навчання</w:t>
      </w:r>
    </w:p>
    <w:p w14:paraId="07F0212F" w14:textId="77777777" w:rsidR="00AB2D45" w:rsidRPr="00EB3016" w:rsidRDefault="00AB2D45" w:rsidP="00AB2D45">
      <w:pPr>
        <w:widowControl/>
        <w:autoSpaceDE/>
        <w:autoSpaceDN/>
        <w:ind w:firstLine="720"/>
        <w:jc w:val="both"/>
        <w:rPr>
          <w:sz w:val="28"/>
          <w:szCs w:val="28"/>
          <w:lang w:eastAsia="ru-RU"/>
        </w:rPr>
      </w:pPr>
    </w:p>
    <w:p w14:paraId="2235B808"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01E1C7FA"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1" w:name="_Hlk112489748"/>
      <w:r>
        <w:rPr>
          <w:sz w:val="28"/>
          <w:szCs w:val="28"/>
          <w:lang w:eastAsia="ru-RU"/>
        </w:rPr>
        <w:t>«</w:t>
      </w:r>
      <w:r w:rsidR="00AA5B8D">
        <w:rPr>
          <w:sz w:val="28"/>
          <w:szCs w:val="28"/>
        </w:rPr>
        <w:t>Лідерство в публічній сфері</w:t>
      </w:r>
      <w:r>
        <w:rPr>
          <w:sz w:val="28"/>
          <w:szCs w:val="28"/>
          <w:lang w:eastAsia="ru-RU"/>
        </w:rPr>
        <w:t>»</w:t>
      </w:r>
      <w:r w:rsidRPr="00EB3016">
        <w:rPr>
          <w:sz w:val="28"/>
          <w:szCs w:val="28"/>
          <w:lang w:eastAsia="ru-RU"/>
        </w:rPr>
        <w:t xml:space="preserve"> </w:t>
      </w:r>
      <w:bookmarkEnd w:id="1"/>
      <w:r w:rsidRPr="00EB3016">
        <w:rPr>
          <w:sz w:val="28"/>
          <w:szCs w:val="28"/>
          <w:lang w:eastAsia="ru-RU"/>
        </w:rPr>
        <w:t>передбачено:</w:t>
      </w:r>
    </w:p>
    <w:p w14:paraId="4DC176B8"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 для денної форми навчання – </w:t>
      </w:r>
      <w:r w:rsidR="00101E27">
        <w:rPr>
          <w:sz w:val="28"/>
          <w:szCs w:val="28"/>
          <w:u w:val="single"/>
          <w:lang w:eastAsia="ru-RU"/>
        </w:rPr>
        <w:t>залік</w:t>
      </w:r>
      <w:r w:rsidRPr="00EB3016">
        <w:rPr>
          <w:sz w:val="28"/>
          <w:szCs w:val="28"/>
          <w:lang w:eastAsia="ru-RU"/>
        </w:rPr>
        <w:t>;</w:t>
      </w:r>
    </w:p>
    <w:p w14:paraId="11F453D4"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sidR="00101E27" w:rsidRPr="00101E27">
        <w:rPr>
          <w:sz w:val="28"/>
          <w:szCs w:val="28"/>
          <w:u w:val="single"/>
          <w:lang w:eastAsia="ru-RU"/>
        </w:rPr>
        <w:t>залік</w:t>
      </w:r>
      <w:r w:rsidRPr="00101E27">
        <w:rPr>
          <w:sz w:val="28"/>
          <w:szCs w:val="28"/>
          <w:u w:val="single"/>
          <w:lang w:eastAsia="ru-RU"/>
        </w:rPr>
        <w:t>.</w:t>
      </w:r>
    </w:p>
    <w:p w14:paraId="6540B478" w14:textId="77777777" w:rsidR="00AB2D45" w:rsidRPr="00EB3016" w:rsidRDefault="00AB2D45" w:rsidP="00AB2D45">
      <w:pPr>
        <w:widowControl/>
        <w:autoSpaceDE/>
        <w:autoSpaceDN/>
        <w:jc w:val="both"/>
        <w:rPr>
          <w:b/>
          <w:bCs/>
          <w:sz w:val="28"/>
          <w:szCs w:val="28"/>
          <w:lang w:eastAsia="ru-RU"/>
        </w:rPr>
      </w:pPr>
    </w:p>
    <w:p w14:paraId="7E58523B" w14:textId="77777777" w:rsidR="00B77EC6" w:rsidRPr="00B77EC6" w:rsidRDefault="00B77EC6" w:rsidP="00B77EC6">
      <w:pPr>
        <w:ind w:firstLine="719"/>
        <w:jc w:val="center"/>
        <w:rPr>
          <w:rFonts w:eastAsia="Calibri"/>
          <w:b/>
          <w:sz w:val="28"/>
          <w:szCs w:val="28"/>
        </w:rPr>
      </w:pPr>
      <w:r w:rsidRPr="00B77EC6">
        <w:rPr>
          <w:rFonts w:eastAsia="Calibri"/>
          <w:b/>
          <w:sz w:val="28"/>
          <w:szCs w:val="28"/>
        </w:rPr>
        <w:t>Критерії та засоби оцінювання успішності навчання</w:t>
      </w:r>
    </w:p>
    <w:p w14:paraId="1D579E31" w14:textId="77777777" w:rsidR="00B77EC6" w:rsidRPr="00B77EC6" w:rsidRDefault="00B77EC6" w:rsidP="00B77EC6">
      <w:pPr>
        <w:autoSpaceDE/>
        <w:autoSpaceDN/>
        <w:ind w:firstLine="709"/>
        <w:jc w:val="both"/>
        <w:rPr>
          <w:bCs/>
          <w:sz w:val="28"/>
          <w:szCs w:val="28"/>
          <w:lang w:eastAsia="ru-RU"/>
        </w:rPr>
      </w:pPr>
      <w:r w:rsidRPr="00B77EC6">
        <w:rPr>
          <w:bCs/>
          <w:sz w:val="28"/>
          <w:szCs w:val="28"/>
          <w:lang w:eastAsia="ru-RU"/>
        </w:rPr>
        <w:t>Оцінювання знань здобувачів вищої освіти в Дніпропетровському державному університеті внутрішніх справ</w:t>
      </w:r>
      <w:r w:rsidRPr="00B77EC6">
        <w:t xml:space="preserve"> </w:t>
      </w:r>
      <w:r w:rsidRPr="00B77EC6">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455C81E9" w14:textId="77777777" w:rsidR="00B77EC6" w:rsidRPr="00B77EC6" w:rsidRDefault="00B77EC6" w:rsidP="00B77EC6">
      <w:pPr>
        <w:autoSpaceDE/>
        <w:autoSpaceDN/>
        <w:ind w:firstLine="709"/>
        <w:jc w:val="both"/>
        <w:rPr>
          <w:bCs/>
          <w:sz w:val="28"/>
          <w:szCs w:val="28"/>
          <w:lang w:eastAsia="ru-RU"/>
        </w:rPr>
      </w:pPr>
      <w:r w:rsidRPr="00B77EC6">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B77EC6" w:rsidRPr="00B77EC6" w14:paraId="1313BC5A" w14:textId="77777777" w:rsidTr="005449D2">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8F0A5C2" w14:textId="77777777" w:rsidR="00B77EC6" w:rsidRPr="00B77EC6" w:rsidRDefault="00B77EC6" w:rsidP="00B77EC6">
            <w:pPr>
              <w:spacing w:before="62"/>
              <w:ind w:left="1804" w:right="1802"/>
              <w:jc w:val="center"/>
              <w:rPr>
                <w:rFonts w:eastAsia="Calibri"/>
                <w:sz w:val="24"/>
                <w:szCs w:val="24"/>
              </w:rPr>
            </w:pPr>
            <w:r w:rsidRPr="00B77EC6">
              <w:rPr>
                <w:rFonts w:eastAsia="Calibri"/>
                <w:sz w:val="24"/>
                <w:szCs w:val="24"/>
              </w:rPr>
              <w:t>ДЛЯ</w:t>
            </w:r>
            <w:r w:rsidRPr="00B77EC6">
              <w:rPr>
                <w:rFonts w:eastAsia="Calibri"/>
                <w:spacing w:val="-4"/>
                <w:sz w:val="24"/>
                <w:szCs w:val="24"/>
              </w:rPr>
              <w:t xml:space="preserve"> </w:t>
            </w:r>
            <w:r w:rsidRPr="00B77EC6">
              <w:rPr>
                <w:rFonts w:eastAsia="Calibri"/>
                <w:sz w:val="24"/>
                <w:szCs w:val="24"/>
              </w:rPr>
              <w:t>ДЕННОЇ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4"/>
                <w:sz w:val="24"/>
                <w:szCs w:val="24"/>
              </w:rPr>
              <w:t xml:space="preserve"> </w:t>
            </w:r>
            <w:r w:rsidRPr="00B77EC6">
              <w:rPr>
                <w:rFonts w:eastAsia="Calibri"/>
                <w:sz w:val="24"/>
                <w:szCs w:val="24"/>
              </w:rPr>
              <w:t>НАВЧАННЯ</w:t>
            </w:r>
          </w:p>
        </w:tc>
      </w:tr>
      <w:tr w:rsidR="00B77EC6" w:rsidRPr="00B77EC6" w14:paraId="19D8C00D" w14:textId="77777777" w:rsidTr="005449D2">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72D76FF" w14:textId="77777777" w:rsidR="00B77EC6" w:rsidRPr="00B77EC6" w:rsidRDefault="00B77EC6" w:rsidP="00B77EC6">
            <w:pPr>
              <w:spacing w:before="67"/>
              <w:ind w:left="1238"/>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3B1E95" w14:textId="77777777" w:rsidR="00B77EC6" w:rsidRPr="00B77EC6" w:rsidRDefault="00B77EC6" w:rsidP="00B77EC6">
            <w:pPr>
              <w:spacing w:before="152"/>
              <w:ind w:left="982" w:right="982"/>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4510FD0A" w14:textId="77777777" w:rsidR="00B77EC6" w:rsidRPr="00B77EC6" w:rsidRDefault="00B77EC6" w:rsidP="00B77EC6">
            <w:pPr>
              <w:rPr>
                <w:rFonts w:eastAsia="Calibri"/>
                <w:sz w:val="24"/>
                <w:szCs w:val="24"/>
              </w:rPr>
            </w:pPr>
          </w:p>
          <w:p w14:paraId="37C84A57" w14:textId="77777777" w:rsidR="00B77EC6" w:rsidRPr="00B77EC6" w:rsidRDefault="00B77EC6" w:rsidP="00B77EC6">
            <w:pPr>
              <w:ind w:left="1465" w:right="1462" w:hanging="1"/>
              <w:jc w:val="center"/>
              <w:rPr>
                <w:rFonts w:eastAsia="Calibri"/>
                <w:b/>
                <w:sz w:val="24"/>
                <w:szCs w:val="24"/>
              </w:rPr>
            </w:pPr>
            <w:r w:rsidRPr="00B77EC6">
              <w:rPr>
                <w:rFonts w:eastAsia="Calibri"/>
                <w:b/>
                <w:sz w:val="24"/>
                <w:szCs w:val="24"/>
              </w:rPr>
              <w:t>ЗАЛІК (З)</w:t>
            </w:r>
          </w:p>
        </w:tc>
      </w:tr>
      <w:tr w:rsidR="00B77EC6" w:rsidRPr="00B77EC6" w14:paraId="2E787FAD" w14:textId="77777777" w:rsidTr="005449D2">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4C8166" w14:textId="77777777" w:rsidR="00B77EC6" w:rsidRPr="00B77EC6" w:rsidRDefault="00B77EC6" w:rsidP="00B77EC6">
            <w:pPr>
              <w:spacing w:line="270" w:lineRule="exact"/>
              <w:ind w:left="183" w:right="176"/>
              <w:jc w:val="center"/>
              <w:rPr>
                <w:rFonts w:eastAsia="Calibri"/>
                <w:sz w:val="24"/>
                <w:szCs w:val="24"/>
              </w:rPr>
            </w:pPr>
            <w:r w:rsidRPr="00B77EC6">
              <w:rPr>
                <w:rFonts w:eastAsia="Calibri"/>
                <w:sz w:val="24"/>
                <w:szCs w:val="24"/>
              </w:rPr>
              <w:t>Аудиторна</w:t>
            </w:r>
          </w:p>
          <w:p w14:paraId="310CF541" w14:textId="77777777" w:rsidR="00B77EC6" w:rsidRPr="00B77EC6" w:rsidRDefault="00B77EC6" w:rsidP="00B77EC6">
            <w:pPr>
              <w:spacing w:line="264" w:lineRule="exact"/>
              <w:ind w:left="183" w:right="174"/>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29983A" w14:textId="77777777" w:rsidR="00B77EC6" w:rsidRPr="00B77EC6" w:rsidRDefault="00B77EC6" w:rsidP="00B77EC6">
            <w:pPr>
              <w:spacing w:line="270" w:lineRule="exact"/>
              <w:ind w:left="310" w:right="303"/>
              <w:jc w:val="center"/>
              <w:rPr>
                <w:rFonts w:eastAsia="Calibri"/>
                <w:sz w:val="24"/>
                <w:szCs w:val="24"/>
              </w:rPr>
            </w:pPr>
            <w:r w:rsidRPr="00B77EC6">
              <w:rPr>
                <w:rFonts w:eastAsia="Calibri"/>
                <w:sz w:val="24"/>
                <w:szCs w:val="24"/>
              </w:rPr>
              <w:t>Самостійна</w:t>
            </w:r>
          </w:p>
          <w:p w14:paraId="2BC1CC34" w14:textId="77777777" w:rsidR="00B77EC6" w:rsidRPr="00B77EC6" w:rsidRDefault="00B77EC6" w:rsidP="00B77EC6">
            <w:pPr>
              <w:spacing w:line="264" w:lineRule="exact"/>
              <w:ind w:left="309" w:right="303"/>
              <w:jc w:val="center"/>
              <w:rPr>
                <w:rFonts w:eastAsia="Calibri"/>
                <w:sz w:val="24"/>
                <w:szCs w:val="24"/>
              </w:rPr>
            </w:pPr>
            <w:r w:rsidRPr="00B77EC6">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C3A648" w14:textId="77777777" w:rsidR="00B77EC6" w:rsidRPr="00B77EC6" w:rsidRDefault="00B77EC6" w:rsidP="00B77EC6">
            <w:pPr>
              <w:spacing w:line="270" w:lineRule="exact"/>
              <w:ind w:left="227" w:right="223"/>
              <w:jc w:val="center"/>
              <w:rPr>
                <w:rFonts w:eastAsia="Calibri"/>
                <w:sz w:val="24"/>
                <w:szCs w:val="24"/>
              </w:rPr>
            </w:pPr>
            <w:r w:rsidRPr="00B77EC6">
              <w:rPr>
                <w:rFonts w:eastAsia="Calibri"/>
                <w:sz w:val="24"/>
                <w:szCs w:val="24"/>
              </w:rPr>
              <w:t>Індивідуальна</w:t>
            </w:r>
          </w:p>
          <w:p w14:paraId="20CEE542" w14:textId="77777777" w:rsidR="00B77EC6" w:rsidRPr="00B77EC6" w:rsidRDefault="00B77EC6" w:rsidP="00B77EC6">
            <w:pPr>
              <w:spacing w:line="264" w:lineRule="exact"/>
              <w:ind w:left="226" w:right="223"/>
              <w:jc w:val="center"/>
              <w:rPr>
                <w:rFonts w:eastAsia="Calibri"/>
                <w:sz w:val="24"/>
                <w:szCs w:val="24"/>
              </w:rPr>
            </w:pPr>
            <w:r w:rsidRPr="00B77EC6">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DEB4B" w14:textId="77777777" w:rsidR="00B77EC6" w:rsidRPr="00B77EC6" w:rsidRDefault="00B77EC6" w:rsidP="00B77EC6">
            <w:pPr>
              <w:rPr>
                <w:rFonts w:eastAsia="Calibri"/>
                <w:b/>
                <w:sz w:val="24"/>
                <w:szCs w:val="24"/>
              </w:rPr>
            </w:pPr>
          </w:p>
        </w:tc>
      </w:tr>
      <w:tr w:rsidR="00B77EC6" w:rsidRPr="00B77EC6" w14:paraId="65AEE365" w14:textId="77777777" w:rsidTr="005449D2">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FC6EB1C" w14:textId="77777777" w:rsidR="00B77EC6" w:rsidRPr="00B77EC6" w:rsidRDefault="00B77EC6" w:rsidP="00B77EC6">
            <w:pPr>
              <w:spacing w:before="28"/>
              <w:ind w:left="183" w:right="174"/>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367426" w14:textId="77777777" w:rsidR="00B77EC6" w:rsidRPr="00B77EC6" w:rsidRDefault="00B77EC6" w:rsidP="00B77EC6">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12D3FC" w14:textId="77777777" w:rsidR="00B77EC6" w:rsidRPr="00B77EC6" w:rsidRDefault="00B77EC6" w:rsidP="00B77EC6">
            <w:pPr>
              <w:spacing w:before="28"/>
              <w:ind w:left="225" w:right="22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B3FE4" w14:textId="77777777" w:rsidR="00B77EC6" w:rsidRPr="00B77EC6" w:rsidRDefault="00B77EC6" w:rsidP="00B77EC6">
            <w:pPr>
              <w:rPr>
                <w:rFonts w:eastAsia="Calibri"/>
                <w:b/>
                <w:sz w:val="24"/>
                <w:szCs w:val="24"/>
              </w:rPr>
            </w:pPr>
          </w:p>
        </w:tc>
      </w:tr>
      <w:tr w:rsidR="00B77EC6" w:rsidRPr="00B77EC6" w14:paraId="31887E62" w14:textId="77777777" w:rsidTr="005449D2">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156842B" w14:textId="77777777" w:rsidR="00B77EC6" w:rsidRPr="00B77EC6" w:rsidRDefault="00B77EC6" w:rsidP="00B77EC6">
            <w:pPr>
              <w:spacing w:before="12" w:line="316" w:lineRule="exact"/>
              <w:ind w:left="2393" w:right="2382"/>
              <w:jc w:val="center"/>
              <w:rPr>
                <w:rFonts w:eastAsia="Calibri"/>
                <w:b/>
                <w:sz w:val="24"/>
                <w:szCs w:val="24"/>
              </w:rPr>
            </w:pPr>
            <w:r w:rsidRPr="00B77EC6">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6F191D5D" w14:textId="77777777" w:rsidR="00B77EC6" w:rsidRPr="00B77EC6" w:rsidRDefault="00B77EC6" w:rsidP="00B77EC6">
            <w:pPr>
              <w:spacing w:before="12" w:line="316" w:lineRule="exact"/>
              <w:ind w:left="982" w:right="978"/>
              <w:jc w:val="center"/>
              <w:rPr>
                <w:rFonts w:eastAsia="Calibri"/>
                <w:b/>
                <w:sz w:val="24"/>
                <w:szCs w:val="24"/>
              </w:rPr>
            </w:pPr>
            <w:r w:rsidRPr="00B77EC6">
              <w:rPr>
                <w:rFonts w:eastAsia="Calibri"/>
                <w:b/>
                <w:sz w:val="24"/>
                <w:szCs w:val="24"/>
              </w:rPr>
              <w:t>≤ 40</w:t>
            </w:r>
          </w:p>
        </w:tc>
      </w:tr>
      <w:tr w:rsidR="00B77EC6" w:rsidRPr="00B77EC6" w14:paraId="369CA89A" w14:textId="77777777" w:rsidTr="005449D2">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C6555E2" w14:textId="77777777" w:rsidR="00B77EC6" w:rsidRPr="00B77EC6" w:rsidRDefault="00B77EC6" w:rsidP="00B77EC6">
            <w:pPr>
              <w:spacing w:line="301"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w:t>
            </w:r>
            <w:r w:rsidRPr="00B77EC6">
              <w:rPr>
                <w:rFonts w:eastAsia="Calibri"/>
                <w:b/>
                <w:spacing w:val="-1"/>
                <w:sz w:val="24"/>
                <w:szCs w:val="24"/>
              </w:rPr>
              <w:t xml:space="preserve"> </w:t>
            </w:r>
            <w:r w:rsidRPr="00B77EC6">
              <w:rPr>
                <w:rFonts w:eastAsia="Calibri"/>
                <w:b/>
                <w:sz w:val="24"/>
                <w:szCs w:val="24"/>
              </w:rPr>
              <w:t xml:space="preserve">ЗАЛІКУ </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3"/>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З</w:t>
            </w:r>
            <w:r w:rsidRPr="00B77EC6">
              <w:rPr>
                <w:rFonts w:eastAsia="Calibri"/>
                <w:b/>
                <w:spacing w:val="-1"/>
                <w:sz w:val="24"/>
                <w:szCs w:val="24"/>
              </w:rPr>
              <w:t xml:space="preserve">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r w:rsidR="00B77EC6" w:rsidRPr="00B77EC6" w14:paraId="2BFE023F" w14:textId="77777777" w:rsidTr="005449D2">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2FCEC32" w14:textId="77777777" w:rsidR="00B77EC6" w:rsidRPr="00B77EC6" w:rsidRDefault="00B77EC6" w:rsidP="00B77EC6">
            <w:pPr>
              <w:spacing w:before="96"/>
              <w:ind w:left="1806" w:right="1802"/>
              <w:jc w:val="center"/>
              <w:rPr>
                <w:rFonts w:eastAsia="Calibri"/>
                <w:sz w:val="24"/>
                <w:szCs w:val="24"/>
              </w:rPr>
            </w:pPr>
            <w:r w:rsidRPr="00B77EC6">
              <w:rPr>
                <w:rFonts w:eastAsia="Calibri"/>
                <w:sz w:val="24"/>
                <w:szCs w:val="24"/>
              </w:rPr>
              <w:t>ДЛЯ</w:t>
            </w:r>
            <w:r w:rsidRPr="00B77EC6">
              <w:rPr>
                <w:rFonts w:eastAsia="Calibri"/>
                <w:spacing w:val="-5"/>
                <w:sz w:val="24"/>
                <w:szCs w:val="24"/>
              </w:rPr>
              <w:t xml:space="preserve"> </w:t>
            </w:r>
            <w:r w:rsidRPr="00B77EC6">
              <w:rPr>
                <w:rFonts w:eastAsia="Calibri"/>
                <w:sz w:val="24"/>
                <w:szCs w:val="24"/>
              </w:rPr>
              <w:t>ЗАОЧНОЇ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5"/>
                <w:sz w:val="24"/>
                <w:szCs w:val="24"/>
              </w:rPr>
              <w:t xml:space="preserve"> </w:t>
            </w:r>
            <w:r w:rsidRPr="00B77EC6">
              <w:rPr>
                <w:rFonts w:eastAsia="Calibri"/>
                <w:sz w:val="24"/>
                <w:szCs w:val="24"/>
              </w:rPr>
              <w:t>НАВЧАННЯ</w:t>
            </w:r>
          </w:p>
        </w:tc>
      </w:tr>
      <w:tr w:rsidR="00B77EC6" w:rsidRPr="00B77EC6" w14:paraId="0147451C" w14:textId="77777777" w:rsidTr="005449D2">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AA8FAAF" w14:textId="77777777" w:rsidR="00B77EC6" w:rsidRPr="00B77EC6" w:rsidRDefault="00B77EC6" w:rsidP="00B77EC6">
            <w:pPr>
              <w:spacing w:before="67"/>
              <w:ind w:left="1187"/>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A5F692" w14:textId="77777777" w:rsidR="00B77EC6" w:rsidRPr="00B77EC6" w:rsidRDefault="00B77EC6" w:rsidP="00B77EC6">
            <w:pPr>
              <w:spacing w:before="152"/>
              <w:ind w:left="1034" w:right="1030"/>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2CF12791" w14:textId="77777777" w:rsidR="00B77EC6" w:rsidRPr="00B77EC6" w:rsidRDefault="00B77EC6" w:rsidP="00B77EC6">
            <w:pPr>
              <w:rPr>
                <w:rFonts w:eastAsia="Calibri"/>
                <w:sz w:val="24"/>
                <w:szCs w:val="24"/>
              </w:rPr>
            </w:pPr>
          </w:p>
          <w:p w14:paraId="3A87A810" w14:textId="77777777" w:rsidR="00B77EC6" w:rsidRPr="00B77EC6" w:rsidRDefault="00B77EC6" w:rsidP="00B77EC6">
            <w:pPr>
              <w:ind w:left="1518" w:right="1510" w:hanging="1"/>
              <w:jc w:val="center"/>
              <w:rPr>
                <w:rFonts w:eastAsia="Calibri"/>
                <w:b/>
                <w:sz w:val="24"/>
                <w:szCs w:val="24"/>
              </w:rPr>
            </w:pPr>
            <w:r w:rsidRPr="00B77EC6">
              <w:rPr>
                <w:rFonts w:eastAsia="Calibri"/>
                <w:b/>
                <w:sz w:val="24"/>
                <w:szCs w:val="24"/>
              </w:rPr>
              <w:t>ЗАЛІК (З)</w:t>
            </w:r>
          </w:p>
        </w:tc>
      </w:tr>
      <w:tr w:rsidR="00B77EC6" w:rsidRPr="00B77EC6" w14:paraId="744FD93B" w14:textId="77777777" w:rsidTr="005449D2">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2632E7BD" w14:textId="77777777" w:rsidR="00B77EC6" w:rsidRPr="00B77EC6" w:rsidRDefault="00B77EC6" w:rsidP="00B77EC6">
            <w:pPr>
              <w:spacing w:line="268" w:lineRule="exact"/>
              <w:ind w:left="135" w:right="128"/>
              <w:jc w:val="center"/>
              <w:rPr>
                <w:rFonts w:eastAsia="Calibri"/>
                <w:sz w:val="24"/>
                <w:szCs w:val="24"/>
              </w:rPr>
            </w:pPr>
            <w:r w:rsidRPr="00B77EC6">
              <w:rPr>
                <w:rFonts w:eastAsia="Calibri"/>
                <w:sz w:val="24"/>
                <w:szCs w:val="24"/>
              </w:rPr>
              <w:t>Аудиторна</w:t>
            </w:r>
          </w:p>
          <w:p w14:paraId="09F109B8" w14:textId="77777777" w:rsidR="00B77EC6" w:rsidRPr="00B77EC6" w:rsidRDefault="00B77EC6" w:rsidP="00B77EC6">
            <w:pPr>
              <w:spacing w:line="264" w:lineRule="exact"/>
              <w:ind w:left="135" w:right="126"/>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0E7E77" w14:textId="77777777" w:rsidR="00B77EC6" w:rsidRPr="00B77EC6" w:rsidRDefault="00B77EC6" w:rsidP="00B77EC6">
            <w:pPr>
              <w:spacing w:line="268" w:lineRule="exact"/>
              <w:ind w:left="310" w:right="303"/>
              <w:jc w:val="center"/>
              <w:rPr>
                <w:rFonts w:eastAsia="Calibri"/>
                <w:sz w:val="24"/>
                <w:szCs w:val="24"/>
              </w:rPr>
            </w:pPr>
            <w:r w:rsidRPr="00B77EC6">
              <w:rPr>
                <w:rFonts w:eastAsia="Calibri"/>
                <w:sz w:val="24"/>
                <w:szCs w:val="24"/>
              </w:rPr>
              <w:t>Самостійна</w:t>
            </w:r>
          </w:p>
          <w:p w14:paraId="6A16A0A3" w14:textId="77777777" w:rsidR="00B77EC6" w:rsidRPr="00B77EC6" w:rsidRDefault="00B77EC6" w:rsidP="00B77EC6">
            <w:pPr>
              <w:spacing w:line="264" w:lineRule="exact"/>
              <w:ind w:left="309" w:right="303"/>
              <w:jc w:val="center"/>
              <w:rPr>
                <w:rFonts w:eastAsia="Calibri"/>
                <w:sz w:val="24"/>
                <w:szCs w:val="24"/>
              </w:rPr>
            </w:pPr>
            <w:r w:rsidRPr="00B77EC6">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11D8A20" w14:textId="77777777" w:rsidR="00B77EC6" w:rsidRPr="00B77EC6" w:rsidRDefault="00B77EC6" w:rsidP="00B77EC6">
            <w:pPr>
              <w:spacing w:line="268" w:lineRule="exact"/>
              <w:ind w:left="224" w:right="220"/>
              <w:jc w:val="center"/>
              <w:rPr>
                <w:rFonts w:eastAsia="Calibri"/>
                <w:sz w:val="24"/>
                <w:szCs w:val="24"/>
              </w:rPr>
            </w:pPr>
            <w:r w:rsidRPr="00B77EC6">
              <w:rPr>
                <w:rFonts w:eastAsia="Calibri"/>
                <w:sz w:val="24"/>
                <w:szCs w:val="24"/>
              </w:rPr>
              <w:t>Індивідуальна</w:t>
            </w:r>
          </w:p>
          <w:p w14:paraId="6548993B" w14:textId="77777777" w:rsidR="00B77EC6" w:rsidRPr="00B77EC6" w:rsidRDefault="00B77EC6" w:rsidP="00B77EC6">
            <w:pPr>
              <w:spacing w:line="264" w:lineRule="exact"/>
              <w:ind w:left="223" w:right="220"/>
              <w:jc w:val="center"/>
              <w:rPr>
                <w:rFonts w:eastAsia="Calibri"/>
                <w:sz w:val="24"/>
                <w:szCs w:val="24"/>
              </w:rPr>
            </w:pPr>
            <w:r w:rsidRPr="00B77EC6">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B61B3" w14:textId="77777777" w:rsidR="00B77EC6" w:rsidRPr="00B77EC6" w:rsidRDefault="00B77EC6" w:rsidP="00B77EC6">
            <w:pPr>
              <w:rPr>
                <w:rFonts w:eastAsia="Calibri"/>
                <w:b/>
                <w:sz w:val="24"/>
                <w:szCs w:val="24"/>
              </w:rPr>
            </w:pPr>
          </w:p>
        </w:tc>
      </w:tr>
      <w:tr w:rsidR="00B77EC6" w:rsidRPr="00B77EC6" w14:paraId="454C7A4C" w14:textId="77777777" w:rsidTr="005449D2">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364D9808" w14:textId="77777777" w:rsidR="00B77EC6" w:rsidRPr="00B77EC6" w:rsidRDefault="00B77EC6" w:rsidP="00B77EC6">
            <w:pPr>
              <w:spacing w:before="28"/>
              <w:ind w:left="135" w:right="126"/>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CE3E73" w14:textId="77777777" w:rsidR="00B77EC6" w:rsidRPr="00B77EC6" w:rsidRDefault="00B77EC6" w:rsidP="00B77EC6">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3EAFEC" w14:textId="77777777" w:rsidR="00B77EC6" w:rsidRPr="00B77EC6" w:rsidRDefault="00B77EC6" w:rsidP="00B77EC6">
            <w:pPr>
              <w:spacing w:before="28"/>
              <w:ind w:left="222" w:right="220"/>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FCB05" w14:textId="77777777" w:rsidR="00B77EC6" w:rsidRPr="00B77EC6" w:rsidRDefault="00B77EC6" w:rsidP="00B77EC6">
            <w:pPr>
              <w:rPr>
                <w:rFonts w:eastAsia="Calibri"/>
                <w:b/>
                <w:sz w:val="24"/>
                <w:szCs w:val="24"/>
              </w:rPr>
            </w:pPr>
          </w:p>
        </w:tc>
      </w:tr>
      <w:tr w:rsidR="00B77EC6" w:rsidRPr="00B77EC6" w14:paraId="113EE1ED" w14:textId="77777777" w:rsidTr="005449D2">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1FC9CA3" w14:textId="77777777" w:rsidR="00B77EC6" w:rsidRPr="00B77EC6" w:rsidRDefault="00B77EC6" w:rsidP="00B77EC6">
            <w:pPr>
              <w:spacing w:before="9" w:line="316" w:lineRule="exact"/>
              <w:ind w:left="2343" w:right="2332"/>
              <w:jc w:val="center"/>
              <w:rPr>
                <w:rFonts w:eastAsia="Calibri"/>
                <w:b/>
                <w:sz w:val="24"/>
                <w:szCs w:val="24"/>
              </w:rPr>
            </w:pPr>
            <w:r w:rsidRPr="00B77EC6">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11E9AF" w14:textId="77777777" w:rsidR="00B77EC6" w:rsidRPr="00B77EC6" w:rsidRDefault="00B77EC6" w:rsidP="00B77EC6">
            <w:pPr>
              <w:spacing w:before="9" w:line="316" w:lineRule="exact"/>
              <w:ind w:left="1034" w:right="1025"/>
              <w:jc w:val="center"/>
              <w:rPr>
                <w:rFonts w:eastAsia="Calibri"/>
                <w:b/>
                <w:sz w:val="24"/>
                <w:szCs w:val="24"/>
              </w:rPr>
            </w:pPr>
            <w:r w:rsidRPr="00B77EC6">
              <w:rPr>
                <w:rFonts w:eastAsia="Calibri"/>
                <w:b/>
                <w:sz w:val="24"/>
                <w:szCs w:val="24"/>
              </w:rPr>
              <w:t>≤ 40</w:t>
            </w:r>
          </w:p>
        </w:tc>
      </w:tr>
      <w:tr w:rsidR="00B77EC6" w:rsidRPr="00B77EC6" w14:paraId="7BB3A165" w14:textId="77777777" w:rsidTr="005449D2">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46E049C" w14:textId="77777777" w:rsidR="00B77EC6" w:rsidRPr="00B77EC6" w:rsidRDefault="00B77EC6" w:rsidP="00B77EC6">
            <w:pPr>
              <w:spacing w:line="304"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 ЗАЛІКУ</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4"/>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 xml:space="preserve">З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bl>
    <w:p w14:paraId="35439FE5" w14:textId="77777777" w:rsidR="00B77EC6" w:rsidRPr="00B77EC6" w:rsidRDefault="00B77EC6" w:rsidP="00B77EC6">
      <w:pPr>
        <w:autoSpaceDE/>
        <w:autoSpaceDN/>
        <w:jc w:val="both"/>
        <w:rPr>
          <w:bCs/>
          <w:sz w:val="28"/>
          <w:szCs w:val="24"/>
          <w:lang w:val="ru-RU" w:eastAsia="ru-RU"/>
        </w:rPr>
      </w:pPr>
    </w:p>
    <w:p w14:paraId="7E59E5EF" w14:textId="77777777" w:rsidR="00E11E93" w:rsidRDefault="00E11E93">
      <w:pPr>
        <w:rPr>
          <w:sz w:val="28"/>
          <w:szCs w:val="28"/>
        </w:rPr>
      </w:pPr>
      <w:r>
        <w:rPr>
          <w:sz w:val="28"/>
          <w:szCs w:val="28"/>
        </w:rPr>
        <w:br w:type="page"/>
      </w:r>
    </w:p>
    <w:p w14:paraId="59D7088B" w14:textId="77777777" w:rsidR="00237E15" w:rsidRPr="00237E15" w:rsidRDefault="00237E15" w:rsidP="00237E15">
      <w:pPr>
        <w:autoSpaceDE/>
        <w:autoSpaceDN/>
        <w:ind w:firstLine="709"/>
        <w:jc w:val="both"/>
        <w:rPr>
          <w:spacing w:val="-67"/>
          <w:sz w:val="28"/>
          <w:szCs w:val="28"/>
        </w:rPr>
      </w:pPr>
      <w:r w:rsidRPr="00237E15">
        <w:rPr>
          <w:sz w:val="28"/>
          <w:szCs w:val="28"/>
        </w:rPr>
        <w:lastRenderedPageBreak/>
        <w:t>Для навчальної дисципліни «</w:t>
      </w:r>
      <w:r w:rsidR="00AA5B8D">
        <w:rPr>
          <w:sz w:val="28"/>
          <w:szCs w:val="28"/>
          <w:lang w:eastAsia="ru-RU"/>
        </w:rPr>
        <w:t>Лідерство в публічній сфері</w:t>
      </w:r>
      <w:r w:rsidRPr="00237E15">
        <w:rPr>
          <w:sz w:val="28"/>
          <w:szCs w:val="28"/>
        </w:rPr>
        <w:t xml:space="preserve">» засобами діагностики знань (успішності навчання) виступають: </w:t>
      </w:r>
      <w:r>
        <w:rPr>
          <w:sz w:val="28"/>
          <w:szCs w:val="28"/>
        </w:rPr>
        <w:t>залік</w:t>
      </w:r>
      <w:r w:rsidRPr="00237E15">
        <w:rPr>
          <w:sz w:val="28"/>
          <w:szCs w:val="28"/>
        </w:rPr>
        <w:t>; реферати</w:t>
      </w:r>
      <w:r w:rsidRPr="00237E15">
        <w:rPr>
          <w:sz w:val="28"/>
        </w:rPr>
        <w:t>,</w:t>
      </w:r>
      <w:r w:rsidRPr="00237E15">
        <w:rPr>
          <w:spacing w:val="1"/>
          <w:sz w:val="28"/>
        </w:rPr>
        <w:t xml:space="preserve"> </w:t>
      </w:r>
      <w:r w:rsidRPr="00237E15">
        <w:rPr>
          <w:sz w:val="28"/>
        </w:rPr>
        <w:t>есе; студентські презентації та</w:t>
      </w:r>
      <w:r w:rsidRPr="00237E15">
        <w:rPr>
          <w:spacing w:val="1"/>
          <w:sz w:val="28"/>
        </w:rPr>
        <w:t xml:space="preserve"> </w:t>
      </w:r>
      <w:r w:rsidRPr="00237E15">
        <w:rPr>
          <w:sz w:val="28"/>
        </w:rPr>
        <w:t>виступи</w:t>
      </w:r>
      <w:r w:rsidRPr="00237E15">
        <w:rPr>
          <w:spacing w:val="1"/>
          <w:sz w:val="28"/>
        </w:rPr>
        <w:t xml:space="preserve"> </w:t>
      </w:r>
      <w:r w:rsidRPr="00237E15">
        <w:rPr>
          <w:sz w:val="28"/>
        </w:rPr>
        <w:t>на</w:t>
      </w:r>
      <w:r w:rsidRPr="00237E15">
        <w:rPr>
          <w:spacing w:val="1"/>
          <w:sz w:val="28"/>
        </w:rPr>
        <w:t xml:space="preserve"> </w:t>
      </w:r>
      <w:r w:rsidRPr="00237E15">
        <w:rPr>
          <w:sz w:val="28"/>
        </w:rPr>
        <w:t>наукових</w:t>
      </w:r>
      <w:r w:rsidRPr="00237E15">
        <w:rPr>
          <w:spacing w:val="1"/>
          <w:sz w:val="28"/>
        </w:rPr>
        <w:t xml:space="preserve"> </w:t>
      </w:r>
      <w:r w:rsidRPr="00237E15">
        <w:rPr>
          <w:sz w:val="28"/>
        </w:rPr>
        <w:t>заходах інші</w:t>
      </w:r>
      <w:r w:rsidRPr="00237E15">
        <w:rPr>
          <w:spacing w:val="1"/>
          <w:sz w:val="28"/>
        </w:rPr>
        <w:t xml:space="preserve"> </w:t>
      </w:r>
      <w:r w:rsidRPr="00237E15">
        <w:rPr>
          <w:sz w:val="28"/>
        </w:rPr>
        <w:t>види індивідуальних та</w:t>
      </w:r>
      <w:r w:rsidRPr="00237E15">
        <w:rPr>
          <w:spacing w:val="1"/>
          <w:sz w:val="28"/>
        </w:rPr>
        <w:t xml:space="preserve"> </w:t>
      </w:r>
      <w:r w:rsidRPr="00237E15">
        <w:rPr>
          <w:sz w:val="28"/>
        </w:rPr>
        <w:t>групових</w:t>
      </w:r>
      <w:r w:rsidRPr="00237E15">
        <w:rPr>
          <w:spacing w:val="-1"/>
          <w:sz w:val="28"/>
        </w:rPr>
        <w:t xml:space="preserve"> </w:t>
      </w:r>
      <w:r w:rsidRPr="00237E15">
        <w:rPr>
          <w:sz w:val="28"/>
        </w:rPr>
        <w:t>завдань.</w:t>
      </w:r>
    </w:p>
    <w:p w14:paraId="296FAD1D" w14:textId="77777777" w:rsidR="00237E15" w:rsidRPr="00237E15" w:rsidRDefault="00237E15" w:rsidP="00237E15">
      <w:pPr>
        <w:rPr>
          <w:b/>
          <w:sz w:val="28"/>
          <w:szCs w:val="28"/>
          <w:lang w:eastAsia="uk-UA" w:bidi="uk-UA"/>
        </w:rPr>
      </w:pPr>
    </w:p>
    <w:p w14:paraId="3C510B99" w14:textId="77777777" w:rsidR="00237E15" w:rsidRPr="00237E15" w:rsidRDefault="00237E15" w:rsidP="00237E15">
      <w:pPr>
        <w:ind w:firstLine="709"/>
        <w:rPr>
          <w:b/>
          <w:sz w:val="28"/>
          <w:szCs w:val="28"/>
          <w:lang w:eastAsia="uk-UA" w:bidi="uk-UA"/>
        </w:rPr>
      </w:pPr>
      <w:r w:rsidRPr="00237E15">
        <w:rPr>
          <w:b/>
          <w:sz w:val="28"/>
          <w:szCs w:val="28"/>
          <w:lang w:eastAsia="uk-UA" w:bidi="uk-UA"/>
        </w:rPr>
        <w:t>Критерії поточної оцінки знань студентів:</w:t>
      </w:r>
    </w:p>
    <w:p w14:paraId="0C36D32A" w14:textId="77777777" w:rsidR="00237E15" w:rsidRPr="00237E15" w:rsidRDefault="00237E15" w:rsidP="00237E15">
      <w:pPr>
        <w:ind w:left="709"/>
        <w:jc w:val="both"/>
        <w:rPr>
          <w:b/>
          <w:sz w:val="28"/>
          <w:szCs w:val="28"/>
          <w:lang w:eastAsia="uk-UA" w:bidi="uk-UA"/>
        </w:rPr>
      </w:pPr>
      <w:r w:rsidRPr="00237E15">
        <w:rPr>
          <w:b/>
          <w:sz w:val="28"/>
          <w:szCs w:val="28"/>
          <w:lang w:eastAsia="uk-UA" w:bidi="uk-UA"/>
        </w:rPr>
        <w:t>Ведення опорного конспекту лекції:</w:t>
      </w:r>
    </w:p>
    <w:p w14:paraId="2E4F98EC" w14:textId="77777777" w:rsidR="00237E15" w:rsidRPr="00237E15" w:rsidRDefault="00237E15" w:rsidP="00237E15">
      <w:pPr>
        <w:jc w:val="both"/>
        <w:rPr>
          <w:sz w:val="28"/>
          <w:szCs w:val="28"/>
          <w:lang w:eastAsia="uk-UA" w:bidi="uk-UA"/>
        </w:rPr>
      </w:pPr>
      <w:r w:rsidRPr="00237E15">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237E15">
        <w:rPr>
          <w:sz w:val="28"/>
          <w:szCs w:val="28"/>
          <w:lang w:eastAsia="uk-UA" w:bidi="uk-UA"/>
        </w:rPr>
        <w:t>логічно</w:t>
      </w:r>
      <w:proofErr w:type="spellEnd"/>
      <w:r w:rsidRPr="00237E15">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237E15">
        <w:rPr>
          <w:spacing w:val="-9"/>
          <w:sz w:val="28"/>
          <w:szCs w:val="28"/>
          <w:lang w:eastAsia="uk-UA" w:bidi="uk-UA"/>
        </w:rPr>
        <w:t xml:space="preserve"> </w:t>
      </w:r>
      <w:r w:rsidRPr="00237E15">
        <w:rPr>
          <w:sz w:val="28"/>
          <w:szCs w:val="28"/>
          <w:lang w:eastAsia="uk-UA" w:bidi="uk-UA"/>
        </w:rPr>
        <w:t>полі.</w:t>
      </w:r>
    </w:p>
    <w:p w14:paraId="3EAA6515"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Відвідування студентом лекції та її наявність в ОКЛ з дисципліни є обов’язковим.</w:t>
      </w:r>
    </w:p>
    <w:p w14:paraId="29F4BE2E" w14:textId="77777777" w:rsidR="00237E15" w:rsidRPr="00237E15" w:rsidRDefault="00237E15" w:rsidP="00237E15">
      <w:pPr>
        <w:ind w:left="709"/>
        <w:jc w:val="both"/>
        <w:rPr>
          <w:b/>
          <w:sz w:val="28"/>
          <w:szCs w:val="28"/>
          <w:lang w:eastAsia="uk-UA" w:bidi="uk-UA"/>
        </w:rPr>
      </w:pPr>
    </w:p>
    <w:p w14:paraId="2D30C59A"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Робота на семінарських заняттях для здобувачів вищої освіти денного та заочного відділення: </w:t>
      </w:r>
      <w:r w:rsidRPr="00237E15">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43196516" w14:textId="77777777" w:rsidR="00237E15" w:rsidRPr="00237E15" w:rsidRDefault="00237E15" w:rsidP="00237E15">
      <w:pPr>
        <w:ind w:firstLine="709"/>
        <w:jc w:val="both"/>
        <w:rPr>
          <w:sz w:val="28"/>
          <w:szCs w:val="28"/>
          <w:lang w:eastAsia="uk-UA" w:bidi="uk-UA"/>
        </w:rPr>
      </w:pPr>
    </w:p>
    <w:p w14:paraId="4047C30D"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Таблиця 1</w:t>
      </w:r>
      <w:r w:rsidRPr="00237E15">
        <w:rPr>
          <w:sz w:val="28"/>
          <w:szCs w:val="28"/>
          <w:lang w:val="ru-RU" w:eastAsia="uk-UA" w:bidi="uk-UA"/>
        </w:rPr>
        <w:t>.2</w:t>
      </w:r>
      <w:r w:rsidRPr="00237E15">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237E15" w:rsidRPr="00237E15" w14:paraId="5E47203A" w14:textId="77777777" w:rsidTr="005449D2">
        <w:tc>
          <w:tcPr>
            <w:tcW w:w="712" w:type="dxa"/>
            <w:shd w:val="clear" w:color="auto" w:fill="auto"/>
          </w:tcPr>
          <w:p w14:paraId="1C129D32"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Бали</w:t>
            </w:r>
          </w:p>
        </w:tc>
        <w:tc>
          <w:tcPr>
            <w:tcW w:w="8816" w:type="dxa"/>
            <w:shd w:val="clear" w:color="auto" w:fill="auto"/>
          </w:tcPr>
          <w:p w14:paraId="112547FB"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Критерії оцінки</w:t>
            </w:r>
          </w:p>
        </w:tc>
      </w:tr>
      <w:tr w:rsidR="00237E15" w:rsidRPr="00237E15" w14:paraId="3CA6EA45" w14:textId="77777777" w:rsidTr="005449D2">
        <w:trPr>
          <w:trHeight w:val="4"/>
        </w:trPr>
        <w:tc>
          <w:tcPr>
            <w:tcW w:w="712" w:type="dxa"/>
            <w:shd w:val="clear" w:color="auto" w:fill="auto"/>
          </w:tcPr>
          <w:p w14:paraId="69AC4C2D"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5</w:t>
            </w:r>
          </w:p>
        </w:tc>
        <w:tc>
          <w:tcPr>
            <w:tcW w:w="8816" w:type="dxa"/>
            <w:shd w:val="clear" w:color="auto" w:fill="auto"/>
          </w:tcPr>
          <w:p w14:paraId="11F344E6"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237E15" w:rsidRPr="00237E15" w14:paraId="05FCD52D" w14:textId="77777777" w:rsidTr="005449D2">
        <w:trPr>
          <w:trHeight w:val="2"/>
        </w:trPr>
        <w:tc>
          <w:tcPr>
            <w:tcW w:w="712" w:type="dxa"/>
            <w:shd w:val="clear" w:color="auto" w:fill="auto"/>
          </w:tcPr>
          <w:p w14:paraId="6A76342D"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4</w:t>
            </w:r>
          </w:p>
        </w:tc>
        <w:tc>
          <w:tcPr>
            <w:tcW w:w="8816" w:type="dxa"/>
            <w:shd w:val="clear" w:color="auto" w:fill="auto"/>
          </w:tcPr>
          <w:p w14:paraId="53BC9DC1"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237E15" w:rsidRPr="00237E15" w14:paraId="19A34388" w14:textId="77777777" w:rsidTr="005449D2">
        <w:trPr>
          <w:trHeight w:val="1"/>
        </w:trPr>
        <w:tc>
          <w:tcPr>
            <w:tcW w:w="712" w:type="dxa"/>
            <w:shd w:val="clear" w:color="auto" w:fill="auto"/>
          </w:tcPr>
          <w:p w14:paraId="4F8ACD94"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3</w:t>
            </w:r>
          </w:p>
        </w:tc>
        <w:tc>
          <w:tcPr>
            <w:tcW w:w="8816" w:type="dxa"/>
            <w:shd w:val="clear" w:color="auto" w:fill="auto"/>
          </w:tcPr>
          <w:p w14:paraId="1AFD8361"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Не володіє навчальним матеріалом, іноді виконує завдання семінарських занять; інколи</w:t>
            </w:r>
          </w:p>
          <w:p w14:paraId="0AA5E733"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виступає і задає питання; не дуже добре працює в парі/групі/команді.</w:t>
            </w:r>
          </w:p>
        </w:tc>
      </w:tr>
      <w:tr w:rsidR="00237E15" w:rsidRPr="00237E15" w14:paraId="3F9F840A" w14:textId="77777777" w:rsidTr="005449D2">
        <w:trPr>
          <w:trHeight w:val="1"/>
        </w:trPr>
        <w:tc>
          <w:tcPr>
            <w:tcW w:w="712" w:type="dxa"/>
            <w:shd w:val="clear" w:color="auto" w:fill="auto"/>
          </w:tcPr>
          <w:p w14:paraId="27626E22"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1-2</w:t>
            </w:r>
          </w:p>
        </w:tc>
        <w:tc>
          <w:tcPr>
            <w:tcW w:w="8816" w:type="dxa"/>
            <w:shd w:val="clear" w:color="auto" w:fill="auto"/>
          </w:tcPr>
          <w:p w14:paraId="0627CAE6"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65994D18" w14:textId="77777777" w:rsidR="00237E15" w:rsidRPr="00237E15" w:rsidRDefault="00237E15" w:rsidP="00237E15">
      <w:pPr>
        <w:ind w:firstLine="709"/>
        <w:jc w:val="both"/>
        <w:rPr>
          <w:sz w:val="28"/>
          <w:szCs w:val="28"/>
          <w:lang w:eastAsia="uk-UA" w:bidi="uk-UA"/>
        </w:rPr>
      </w:pPr>
    </w:p>
    <w:p w14:paraId="452F8D47"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Якщо здобувач вищої освіти </w:t>
      </w:r>
      <w:proofErr w:type="spellStart"/>
      <w:r w:rsidRPr="00237E15">
        <w:rPr>
          <w:sz w:val="28"/>
          <w:szCs w:val="28"/>
          <w:lang w:eastAsia="uk-UA" w:bidi="uk-UA"/>
        </w:rPr>
        <w:t>опосередньо</w:t>
      </w:r>
      <w:proofErr w:type="spellEnd"/>
      <w:r w:rsidRPr="00237E15">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4C4BA46D"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А) Доповнення виступу:</w:t>
      </w:r>
    </w:p>
    <w:p w14:paraId="0CEFB5F4"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w:t>
      </w:r>
      <w:r w:rsidRPr="00237E15">
        <w:rPr>
          <w:sz w:val="28"/>
          <w:szCs w:val="28"/>
          <w:lang w:eastAsia="uk-UA" w:bidi="uk-UA"/>
        </w:rPr>
        <w:lastRenderedPageBreak/>
        <w:t>суттєво впливають на зміст доповіді, надали власні аргументи щодо основних положень даної теми.</w:t>
      </w:r>
    </w:p>
    <w:p w14:paraId="632408A3"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237E15">
        <w:rPr>
          <w:spacing w:val="-12"/>
          <w:sz w:val="28"/>
          <w:szCs w:val="28"/>
          <w:lang w:eastAsia="uk-UA" w:bidi="uk-UA"/>
        </w:rPr>
        <w:t xml:space="preserve"> </w:t>
      </w:r>
      <w:r w:rsidRPr="00237E15">
        <w:rPr>
          <w:sz w:val="28"/>
          <w:szCs w:val="28"/>
          <w:lang w:eastAsia="uk-UA" w:bidi="uk-UA"/>
        </w:rPr>
        <w:t>думку.</w:t>
      </w:r>
    </w:p>
    <w:p w14:paraId="786C3B7D"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Б) Суттєві запитання до доповідачів:</w:t>
      </w:r>
    </w:p>
    <w:p w14:paraId="6B33284A"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отримують здобувачі вищої освіти, які своїм запитанням до виступаючого суттєво і </w:t>
      </w:r>
      <w:proofErr w:type="spellStart"/>
      <w:r w:rsidRPr="00237E15">
        <w:rPr>
          <w:sz w:val="28"/>
          <w:szCs w:val="28"/>
          <w:lang w:eastAsia="uk-UA" w:bidi="uk-UA"/>
        </w:rPr>
        <w:t>конструктивно</w:t>
      </w:r>
      <w:proofErr w:type="spellEnd"/>
      <w:r w:rsidRPr="00237E15">
        <w:rPr>
          <w:sz w:val="28"/>
          <w:szCs w:val="28"/>
          <w:lang w:eastAsia="uk-UA" w:bidi="uk-UA"/>
        </w:rPr>
        <w:t xml:space="preserve"> можуть доповнити хід обговорення</w:t>
      </w:r>
      <w:r w:rsidRPr="00237E15">
        <w:rPr>
          <w:spacing w:val="-3"/>
          <w:sz w:val="28"/>
          <w:szCs w:val="28"/>
          <w:lang w:eastAsia="uk-UA" w:bidi="uk-UA"/>
        </w:rPr>
        <w:t xml:space="preserve"> </w:t>
      </w:r>
      <w:r w:rsidRPr="00237E15">
        <w:rPr>
          <w:sz w:val="28"/>
          <w:szCs w:val="28"/>
          <w:lang w:eastAsia="uk-UA" w:bidi="uk-UA"/>
        </w:rPr>
        <w:t>теми.</w:t>
      </w:r>
    </w:p>
    <w:p w14:paraId="249D7EB8"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4913189C" w14:textId="77777777" w:rsidR="00237E15" w:rsidRPr="00237E15" w:rsidRDefault="00237E15" w:rsidP="00237E15">
      <w:pPr>
        <w:ind w:firstLine="709"/>
        <w:jc w:val="both"/>
        <w:rPr>
          <w:sz w:val="28"/>
        </w:rPr>
      </w:pPr>
      <w:r w:rsidRPr="00237E15">
        <w:rPr>
          <w:b/>
          <w:sz w:val="28"/>
        </w:rPr>
        <w:t>Самостійна та індивідуальна робота здобувача вищої освіти денного відділення,</w:t>
      </w:r>
      <w:r w:rsidRPr="00237E15">
        <w:rPr>
          <w:sz w:val="28"/>
        </w:rPr>
        <w:t xml:space="preserve"> що передбачена</w:t>
      </w:r>
      <w:r w:rsidRPr="00237E15">
        <w:rPr>
          <w:spacing w:val="1"/>
          <w:sz w:val="28"/>
        </w:rPr>
        <w:t xml:space="preserve"> </w:t>
      </w:r>
      <w:r w:rsidRPr="00237E15">
        <w:rPr>
          <w:sz w:val="28"/>
        </w:rPr>
        <w:t>РПНД, оцінюється НПП за 15-бальною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sidRPr="00237E15">
        <w:rPr>
          <w:sz w:val="28"/>
        </w:rPr>
        <w:t>підсумкового контролю.</w:t>
      </w:r>
    </w:p>
    <w:p w14:paraId="7CA3E240" w14:textId="77777777" w:rsidR="00237E15" w:rsidRPr="00237E15" w:rsidRDefault="00237E15" w:rsidP="00237E15">
      <w:pPr>
        <w:jc w:val="both"/>
        <w:rPr>
          <w:sz w:val="28"/>
        </w:rPr>
      </w:pPr>
    </w:p>
    <w:p w14:paraId="362B9954" w14:textId="77777777" w:rsidR="00237E15" w:rsidRPr="00237E15" w:rsidRDefault="00237E15" w:rsidP="00237E15">
      <w:pPr>
        <w:ind w:firstLine="709"/>
        <w:jc w:val="both"/>
        <w:rPr>
          <w:sz w:val="28"/>
        </w:rPr>
      </w:pPr>
      <w:r w:rsidRPr="00237E15">
        <w:rPr>
          <w:sz w:val="28"/>
        </w:rPr>
        <w:t>Т</w:t>
      </w:r>
      <w:r w:rsidRPr="00237E15">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37E15" w:rsidRPr="00237E15" w14:paraId="028FDB78" w14:textId="77777777" w:rsidTr="005449D2">
        <w:trPr>
          <w:trHeight w:val="232"/>
        </w:trPr>
        <w:tc>
          <w:tcPr>
            <w:tcW w:w="1482" w:type="dxa"/>
            <w:shd w:val="clear" w:color="auto" w:fill="auto"/>
          </w:tcPr>
          <w:p w14:paraId="41A5EA88"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7880" w:type="dxa"/>
            <w:shd w:val="clear" w:color="auto" w:fill="auto"/>
          </w:tcPr>
          <w:p w14:paraId="15233408"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0FD644C0" w14:textId="77777777" w:rsidTr="005449D2">
        <w:trPr>
          <w:trHeight w:val="465"/>
        </w:trPr>
        <w:tc>
          <w:tcPr>
            <w:tcW w:w="1482" w:type="dxa"/>
            <w:shd w:val="clear" w:color="auto" w:fill="auto"/>
          </w:tcPr>
          <w:p w14:paraId="63E345C9"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11-15</w:t>
            </w:r>
          </w:p>
        </w:tc>
        <w:tc>
          <w:tcPr>
            <w:tcW w:w="7880" w:type="dxa"/>
            <w:shd w:val="clear" w:color="auto" w:fill="auto"/>
          </w:tcPr>
          <w:p w14:paraId="20F91CE5" w14:textId="77777777" w:rsidR="00237E15" w:rsidRPr="00237E15" w:rsidRDefault="00237E15" w:rsidP="00237E15">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37E15" w:rsidRPr="00237E15" w14:paraId="1036BD49" w14:textId="77777777" w:rsidTr="005449D2">
        <w:trPr>
          <w:trHeight w:val="582"/>
        </w:trPr>
        <w:tc>
          <w:tcPr>
            <w:tcW w:w="1482" w:type="dxa"/>
            <w:shd w:val="clear" w:color="auto" w:fill="auto"/>
          </w:tcPr>
          <w:p w14:paraId="2A183F23"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7-10</w:t>
            </w:r>
          </w:p>
        </w:tc>
        <w:tc>
          <w:tcPr>
            <w:tcW w:w="7880" w:type="dxa"/>
            <w:shd w:val="clear" w:color="auto" w:fill="auto"/>
          </w:tcPr>
          <w:p w14:paraId="7F3ADCD4" w14:textId="77777777" w:rsidR="00237E15" w:rsidRPr="00237E15" w:rsidRDefault="00237E15" w:rsidP="00237E15">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237E15" w:rsidRPr="00237E15" w14:paraId="25D8E257" w14:textId="77777777" w:rsidTr="005449D2">
        <w:trPr>
          <w:trHeight w:val="582"/>
        </w:trPr>
        <w:tc>
          <w:tcPr>
            <w:tcW w:w="1482" w:type="dxa"/>
            <w:shd w:val="clear" w:color="auto" w:fill="auto"/>
          </w:tcPr>
          <w:p w14:paraId="1F084E32"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4-6</w:t>
            </w:r>
          </w:p>
        </w:tc>
        <w:tc>
          <w:tcPr>
            <w:tcW w:w="7880" w:type="dxa"/>
            <w:shd w:val="clear" w:color="auto" w:fill="auto"/>
          </w:tcPr>
          <w:p w14:paraId="1CACA23E" w14:textId="77777777" w:rsidR="00237E15" w:rsidRPr="00237E15" w:rsidRDefault="00237E15" w:rsidP="00237E15">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237E15" w:rsidRPr="00237E15" w14:paraId="4B4CAF95" w14:textId="77777777" w:rsidTr="005449D2">
        <w:trPr>
          <w:trHeight w:val="465"/>
        </w:trPr>
        <w:tc>
          <w:tcPr>
            <w:tcW w:w="1482" w:type="dxa"/>
            <w:shd w:val="clear" w:color="auto" w:fill="auto"/>
          </w:tcPr>
          <w:p w14:paraId="0C6FF7D4"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1-3</w:t>
            </w:r>
          </w:p>
        </w:tc>
        <w:tc>
          <w:tcPr>
            <w:tcW w:w="7880" w:type="dxa"/>
            <w:shd w:val="clear" w:color="auto" w:fill="auto"/>
          </w:tcPr>
          <w:p w14:paraId="3E8339C9"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57F8BF9E" w14:textId="77777777" w:rsidR="00237E15" w:rsidRPr="00237E15" w:rsidRDefault="00237E15" w:rsidP="00237E15">
      <w:pPr>
        <w:ind w:firstLine="567"/>
        <w:jc w:val="both"/>
        <w:rPr>
          <w:b/>
          <w:sz w:val="28"/>
        </w:rPr>
      </w:pPr>
    </w:p>
    <w:p w14:paraId="7CDBFE17" w14:textId="77777777" w:rsidR="00237E15" w:rsidRDefault="00237E15" w:rsidP="00237E15">
      <w:pPr>
        <w:ind w:firstLine="567"/>
        <w:jc w:val="both"/>
        <w:rPr>
          <w:sz w:val="28"/>
        </w:rPr>
      </w:pPr>
      <w:r w:rsidRPr="00237E15">
        <w:rPr>
          <w:b/>
          <w:sz w:val="28"/>
        </w:rPr>
        <w:t>Самостійна робота здобувачів заочної форми навчання оцінюється в 30 балів, а індивідуальна робота здобувача вищої освіти,</w:t>
      </w:r>
      <w:r w:rsidRPr="00237E15">
        <w:rPr>
          <w:sz w:val="28"/>
        </w:rPr>
        <w:t xml:space="preserve"> що передбачена</w:t>
      </w:r>
      <w:r w:rsidRPr="00237E15">
        <w:rPr>
          <w:spacing w:val="1"/>
          <w:sz w:val="28"/>
        </w:rPr>
        <w:t xml:space="preserve"> </w:t>
      </w:r>
      <w:r w:rsidRPr="00237E15">
        <w:rPr>
          <w:sz w:val="28"/>
        </w:rPr>
        <w:t>РПНД, оцінюється НПП за 10-бальною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Pr>
          <w:sz w:val="28"/>
        </w:rPr>
        <w:t>підсумкового контролю.</w:t>
      </w:r>
    </w:p>
    <w:p w14:paraId="1EAFB590" w14:textId="77777777" w:rsidR="00237E15" w:rsidRDefault="00237E15" w:rsidP="00237E15">
      <w:pPr>
        <w:ind w:firstLine="567"/>
        <w:jc w:val="both"/>
        <w:rPr>
          <w:sz w:val="28"/>
        </w:rPr>
      </w:pPr>
    </w:p>
    <w:p w14:paraId="55D51CDE" w14:textId="77777777" w:rsidR="00E11E93" w:rsidRDefault="00E11E93">
      <w:pPr>
        <w:rPr>
          <w:sz w:val="28"/>
          <w:szCs w:val="28"/>
          <w:lang w:eastAsia="ru-RU"/>
        </w:rPr>
      </w:pPr>
      <w:r>
        <w:rPr>
          <w:sz w:val="28"/>
          <w:szCs w:val="28"/>
          <w:lang w:eastAsia="ru-RU"/>
        </w:rPr>
        <w:br w:type="page"/>
      </w:r>
    </w:p>
    <w:p w14:paraId="6BC15C65" w14:textId="77777777" w:rsidR="00237E15" w:rsidRPr="00237E15" w:rsidRDefault="00237E15" w:rsidP="00237E15">
      <w:pPr>
        <w:ind w:firstLine="567"/>
        <w:jc w:val="both"/>
        <w:rPr>
          <w:sz w:val="28"/>
          <w:szCs w:val="28"/>
          <w:lang w:eastAsia="ru-RU"/>
        </w:rPr>
      </w:pPr>
      <w:r w:rsidRPr="00237E15">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237E15" w:rsidRPr="00237E15" w14:paraId="486E1873" w14:textId="77777777" w:rsidTr="005449D2">
        <w:trPr>
          <w:trHeight w:val="335"/>
        </w:trPr>
        <w:tc>
          <w:tcPr>
            <w:tcW w:w="1508" w:type="dxa"/>
            <w:shd w:val="clear" w:color="auto" w:fill="auto"/>
          </w:tcPr>
          <w:p w14:paraId="7402702C"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8012" w:type="dxa"/>
            <w:shd w:val="clear" w:color="auto" w:fill="auto"/>
          </w:tcPr>
          <w:p w14:paraId="1C962DF7"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7F766AF0" w14:textId="77777777" w:rsidTr="005449D2">
        <w:trPr>
          <w:trHeight w:val="672"/>
        </w:trPr>
        <w:tc>
          <w:tcPr>
            <w:tcW w:w="1508" w:type="dxa"/>
            <w:shd w:val="clear" w:color="auto" w:fill="auto"/>
          </w:tcPr>
          <w:p w14:paraId="42ACC4B3"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7-10</w:t>
            </w:r>
          </w:p>
        </w:tc>
        <w:tc>
          <w:tcPr>
            <w:tcW w:w="8012" w:type="dxa"/>
            <w:shd w:val="clear" w:color="auto" w:fill="auto"/>
          </w:tcPr>
          <w:p w14:paraId="7902E775" w14:textId="77777777" w:rsidR="00237E15" w:rsidRPr="00237E15" w:rsidRDefault="00237E15" w:rsidP="00237E15">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37E15" w:rsidRPr="00237E15" w14:paraId="12C0F224" w14:textId="77777777" w:rsidTr="005449D2">
        <w:trPr>
          <w:trHeight w:val="841"/>
        </w:trPr>
        <w:tc>
          <w:tcPr>
            <w:tcW w:w="1508" w:type="dxa"/>
            <w:shd w:val="clear" w:color="auto" w:fill="auto"/>
          </w:tcPr>
          <w:p w14:paraId="7CF167B4"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5-6</w:t>
            </w:r>
          </w:p>
        </w:tc>
        <w:tc>
          <w:tcPr>
            <w:tcW w:w="8012" w:type="dxa"/>
            <w:shd w:val="clear" w:color="auto" w:fill="auto"/>
          </w:tcPr>
          <w:p w14:paraId="54246198" w14:textId="77777777" w:rsidR="00237E15" w:rsidRPr="00237E15" w:rsidRDefault="00237E15" w:rsidP="00237E15">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237E15" w:rsidRPr="00237E15" w14:paraId="0FAE403D" w14:textId="77777777" w:rsidTr="005449D2">
        <w:trPr>
          <w:trHeight w:val="841"/>
        </w:trPr>
        <w:tc>
          <w:tcPr>
            <w:tcW w:w="1508" w:type="dxa"/>
            <w:shd w:val="clear" w:color="auto" w:fill="auto"/>
          </w:tcPr>
          <w:p w14:paraId="0F161477"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3-4</w:t>
            </w:r>
          </w:p>
        </w:tc>
        <w:tc>
          <w:tcPr>
            <w:tcW w:w="8012" w:type="dxa"/>
            <w:shd w:val="clear" w:color="auto" w:fill="auto"/>
          </w:tcPr>
          <w:p w14:paraId="5D1BD459" w14:textId="77777777" w:rsidR="00237E15" w:rsidRPr="00237E15" w:rsidRDefault="00237E15" w:rsidP="00237E15">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237E15" w:rsidRPr="00237E15" w14:paraId="6099111A" w14:textId="77777777" w:rsidTr="005449D2">
        <w:trPr>
          <w:trHeight w:val="672"/>
        </w:trPr>
        <w:tc>
          <w:tcPr>
            <w:tcW w:w="1508" w:type="dxa"/>
            <w:shd w:val="clear" w:color="auto" w:fill="auto"/>
          </w:tcPr>
          <w:p w14:paraId="2AE318D6"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1-2</w:t>
            </w:r>
          </w:p>
        </w:tc>
        <w:tc>
          <w:tcPr>
            <w:tcW w:w="8012" w:type="dxa"/>
            <w:shd w:val="clear" w:color="auto" w:fill="auto"/>
          </w:tcPr>
          <w:p w14:paraId="653C97D1"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6B320D07" w14:textId="77777777" w:rsidR="00237E15" w:rsidRPr="00237E15" w:rsidRDefault="00237E15" w:rsidP="00237E15">
      <w:pPr>
        <w:ind w:firstLine="709"/>
        <w:jc w:val="both"/>
        <w:rPr>
          <w:sz w:val="28"/>
          <w:szCs w:val="28"/>
          <w:lang w:eastAsia="uk-UA" w:bidi="uk-UA"/>
        </w:rPr>
      </w:pPr>
    </w:p>
    <w:p w14:paraId="7A2AA5AC"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Виконання завдань щодо самостійної роботи надає студенту можливість отримати максимум </w:t>
      </w:r>
      <w:r w:rsidRPr="00237E15">
        <w:rPr>
          <w:b/>
          <w:sz w:val="28"/>
          <w:szCs w:val="28"/>
          <w:lang w:eastAsia="uk-UA" w:bidi="uk-UA"/>
        </w:rPr>
        <w:t>30 балів</w:t>
      </w:r>
    </w:p>
    <w:p w14:paraId="5122B97C" w14:textId="77777777" w:rsidR="00237E15" w:rsidRPr="00237E15" w:rsidRDefault="00237E15" w:rsidP="00237E15">
      <w:pPr>
        <w:tabs>
          <w:tab w:val="left" w:pos="851"/>
          <w:tab w:val="left" w:pos="1418"/>
        </w:tabs>
        <w:autoSpaceDE/>
        <w:autoSpaceDN/>
        <w:ind w:firstLine="709"/>
        <w:jc w:val="both"/>
        <w:rPr>
          <w:sz w:val="28"/>
          <w:szCs w:val="28"/>
          <w:lang w:eastAsia="ru-RU"/>
        </w:rPr>
      </w:pPr>
    </w:p>
    <w:p w14:paraId="3C32A995" w14:textId="77777777" w:rsidR="00237E15" w:rsidRPr="00237E15" w:rsidRDefault="00237E15" w:rsidP="00237E15">
      <w:pPr>
        <w:tabs>
          <w:tab w:val="left" w:pos="851"/>
          <w:tab w:val="left" w:pos="1418"/>
        </w:tabs>
        <w:autoSpaceDE/>
        <w:autoSpaceDN/>
        <w:ind w:firstLine="709"/>
        <w:jc w:val="both"/>
        <w:rPr>
          <w:sz w:val="28"/>
          <w:szCs w:val="28"/>
          <w:lang w:eastAsia="ru-RU"/>
        </w:rPr>
      </w:pPr>
      <w:r w:rsidRPr="00237E15">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237E15" w:rsidRPr="00237E15" w14:paraId="45F49685" w14:textId="77777777" w:rsidTr="005449D2">
        <w:trPr>
          <w:trHeight w:val="239"/>
        </w:trPr>
        <w:tc>
          <w:tcPr>
            <w:tcW w:w="1548" w:type="dxa"/>
            <w:shd w:val="clear" w:color="auto" w:fill="auto"/>
          </w:tcPr>
          <w:p w14:paraId="7EA0834E"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7950" w:type="dxa"/>
            <w:shd w:val="clear" w:color="auto" w:fill="auto"/>
          </w:tcPr>
          <w:p w14:paraId="6EDA40CB"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36983F3F" w14:textId="77777777" w:rsidTr="005449D2">
        <w:trPr>
          <w:trHeight w:val="992"/>
        </w:trPr>
        <w:tc>
          <w:tcPr>
            <w:tcW w:w="1548" w:type="dxa"/>
            <w:shd w:val="clear" w:color="auto" w:fill="auto"/>
          </w:tcPr>
          <w:p w14:paraId="533F4003"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25-30</w:t>
            </w:r>
          </w:p>
        </w:tc>
        <w:tc>
          <w:tcPr>
            <w:tcW w:w="7950" w:type="dxa"/>
            <w:shd w:val="clear" w:color="auto" w:fill="auto"/>
          </w:tcPr>
          <w:p w14:paraId="3C8788CF" w14:textId="77777777" w:rsidR="00237E15" w:rsidRPr="00237E15" w:rsidRDefault="00237E15" w:rsidP="00237E15">
            <w:pPr>
              <w:widowControl/>
              <w:autoSpaceDE/>
              <w:autoSpaceDN/>
              <w:jc w:val="both"/>
              <w:rPr>
                <w:rFonts w:ascii="Arial" w:hAnsi="Arial" w:cs="Arial"/>
                <w:sz w:val="24"/>
                <w:szCs w:val="24"/>
                <w:lang w:eastAsia="x-none"/>
              </w:rPr>
            </w:pPr>
            <w:r w:rsidRPr="00237E15">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237E15" w:rsidRPr="00237E15" w14:paraId="0CE3D9B6" w14:textId="77777777" w:rsidTr="005449D2">
        <w:trPr>
          <w:trHeight w:val="822"/>
        </w:trPr>
        <w:tc>
          <w:tcPr>
            <w:tcW w:w="1548" w:type="dxa"/>
            <w:shd w:val="clear" w:color="auto" w:fill="auto"/>
          </w:tcPr>
          <w:p w14:paraId="09BF29C2"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17-24</w:t>
            </w:r>
          </w:p>
        </w:tc>
        <w:tc>
          <w:tcPr>
            <w:tcW w:w="7950" w:type="dxa"/>
            <w:shd w:val="clear" w:color="auto" w:fill="auto"/>
          </w:tcPr>
          <w:p w14:paraId="05B1B11A"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237E15" w:rsidRPr="00237E15" w14:paraId="1A2E0829" w14:textId="77777777" w:rsidTr="005449D2">
        <w:trPr>
          <w:trHeight w:val="548"/>
        </w:trPr>
        <w:tc>
          <w:tcPr>
            <w:tcW w:w="1548" w:type="dxa"/>
            <w:shd w:val="clear" w:color="auto" w:fill="auto"/>
          </w:tcPr>
          <w:p w14:paraId="1C23D57D"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9-16</w:t>
            </w:r>
          </w:p>
        </w:tc>
        <w:tc>
          <w:tcPr>
            <w:tcW w:w="7950" w:type="dxa"/>
            <w:shd w:val="clear" w:color="auto" w:fill="auto"/>
          </w:tcPr>
          <w:p w14:paraId="25C1E2FF"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237E15" w:rsidRPr="00237E15" w14:paraId="3E49E331" w14:textId="77777777" w:rsidTr="005449D2">
        <w:trPr>
          <w:trHeight w:val="959"/>
        </w:trPr>
        <w:tc>
          <w:tcPr>
            <w:tcW w:w="1548" w:type="dxa"/>
            <w:shd w:val="clear" w:color="auto" w:fill="auto"/>
          </w:tcPr>
          <w:p w14:paraId="72FBD738"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5-8</w:t>
            </w:r>
          </w:p>
        </w:tc>
        <w:tc>
          <w:tcPr>
            <w:tcW w:w="7950" w:type="dxa"/>
            <w:shd w:val="clear" w:color="auto" w:fill="auto"/>
          </w:tcPr>
          <w:p w14:paraId="427C86BD" w14:textId="77777777" w:rsidR="00237E15" w:rsidRPr="00237E15" w:rsidRDefault="00237E15" w:rsidP="00237E15">
            <w:pPr>
              <w:widowControl/>
              <w:autoSpaceDE/>
              <w:autoSpaceDN/>
              <w:jc w:val="both"/>
              <w:rPr>
                <w:sz w:val="24"/>
                <w:szCs w:val="24"/>
              </w:rPr>
            </w:pPr>
            <w:r w:rsidRPr="00237E15">
              <w:rPr>
                <w:sz w:val="24"/>
                <w:szCs w:val="24"/>
              </w:rPr>
              <w:t>Не в повному обсязі володіє навчальним матеріалом</w:t>
            </w:r>
            <w:r w:rsidRPr="00237E15">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237E15" w:rsidRPr="00237E15" w14:paraId="5666D79F" w14:textId="77777777" w:rsidTr="005449D2">
        <w:trPr>
          <w:trHeight w:val="548"/>
        </w:trPr>
        <w:tc>
          <w:tcPr>
            <w:tcW w:w="1548" w:type="dxa"/>
            <w:shd w:val="clear" w:color="auto" w:fill="auto"/>
          </w:tcPr>
          <w:p w14:paraId="339DA32C"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3-4</w:t>
            </w:r>
          </w:p>
        </w:tc>
        <w:tc>
          <w:tcPr>
            <w:tcW w:w="7950" w:type="dxa"/>
            <w:shd w:val="clear" w:color="auto" w:fill="auto"/>
          </w:tcPr>
          <w:p w14:paraId="418996B1" w14:textId="77777777" w:rsidR="00237E15" w:rsidRPr="00237E15" w:rsidRDefault="00237E15" w:rsidP="00237E15">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 фрагментарно викладає та розкриває його зміст.</w:t>
            </w:r>
          </w:p>
        </w:tc>
      </w:tr>
      <w:tr w:rsidR="00237E15" w:rsidRPr="00237E15" w14:paraId="0C7870AB" w14:textId="77777777" w:rsidTr="005449D2">
        <w:trPr>
          <w:trHeight w:val="274"/>
        </w:trPr>
        <w:tc>
          <w:tcPr>
            <w:tcW w:w="1548" w:type="dxa"/>
            <w:shd w:val="clear" w:color="auto" w:fill="auto"/>
          </w:tcPr>
          <w:p w14:paraId="426AC800"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1-2</w:t>
            </w:r>
          </w:p>
        </w:tc>
        <w:tc>
          <w:tcPr>
            <w:tcW w:w="7950" w:type="dxa"/>
            <w:shd w:val="clear" w:color="auto" w:fill="auto"/>
          </w:tcPr>
          <w:p w14:paraId="15878EA8" w14:textId="77777777" w:rsidR="00237E15" w:rsidRPr="00237E15" w:rsidRDefault="00237E15" w:rsidP="00237E15">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w:t>
            </w:r>
          </w:p>
        </w:tc>
      </w:tr>
    </w:tbl>
    <w:p w14:paraId="0386F4FD" w14:textId="77777777" w:rsidR="00237E15" w:rsidRPr="00237E15" w:rsidRDefault="00237E15" w:rsidP="00237E15">
      <w:pPr>
        <w:ind w:firstLine="709"/>
        <w:jc w:val="both"/>
        <w:rPr>
          <w:b/>
          <w:sz w:val="24"/>
          <w:szCs w:val="24"/>
          <w:lang w:eastAsia="uk-UA" w:bidi="uk-UA"/>
        </w:rPr>
      </w:pPr>
    </w:p>
    <w:p w14:paraId="6B714F78" w14:textId="77777777" w:rsidR="00237E15" w:rsidRPr="00237E15" w:rsidRDefault="00237E15" w:rsidP="00237E15">
      <w:pPr>
        <w:tabs>
          <w:tab w:val="left" w:pos="1731"/>
        </w:tabs>
        <w:ind w:firstLine="709"/>
        <w:jc w:val="both"/>
        <w:rPr>
          <w:sz w:val="28"/>
        </w:rPr>
      </w:pPr>
      <w:r w:rsidRPr="00237E15">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Pr>
          <w:sz w:val="28"/>
        </w:rPr>
        <w:t>заліку</w:t>
      </w:r>
      <w:r w:rsidRPr="00237E15">
        <w:rPr>
          <w:sz w:val="28"/>
        </w:rPr>
        <w:t xml:space="preserve"> необхідно виконати аудиторні завдання, в тому числі теми доповідей та завдання самостійної роботи.</w:t>
      </w:r>
    </w:p>
    <w:p w14:paraId="7502AC52" w14:textId="77777777" w:rsidR="00237E15" w:rsidRPr="00237E15" w:rsidRDefault="00237E15" w:rsidP="00237E15">
      <w:pPr>
        <w:tabs>
          <w:tab w:val="left" w:pos="1731"/>
        </w:tabs>
        <w:ind w:firstLine="567"/>
        <w:jc w:val="both"/>
        <w:rPr>
          <w:sz w:val="28"/>
        </w:rPr>
      </w:pPr>
      <w:r w:rsidRPr="00237E15">
        <w:rPr>
          <w:sz w:val="28"/>
        </w:rPr>
        <w:t>Здобувачеві,</w:t>
      </w:r>
      <w:r w:rsidRPr="00237E15">
        <w:rPr>
          <w:spacing w:val="1"/>
          <w:sz w:val="28"/>
        </w:rPr>
        <w:t xml:space="preserve"> </w:t>
      </w:r>
      <w:r w:rsidRPr="00237E15">
        <w:rPr>
          <w:sz w:val="28"/>
        </w:rPr>
        <w:t>який</w:t>
      </w:r>
      <w:r w:rsidRPr="00237E15">
        <w:rPr>
          <w:spacing w:val="1"/>
          <w:sz w:val="28"/>
        </w:rPr>
        <w:t xml:space="preserve"> </w:t>
      </w:r>
      <w:r w:rsidRPr="00237E15">
        <w:rPr>
          <w:sz w:val="28"/>
        </w:rPr>
        <w:t>отримав</w:t>
      </w:r>
      <w:r w:rsidRPr="00237E15">
        <w:rPr>
          <w:spacing w:val="1"/>
          <w:sz w:val="28"/>
        </w:rPr>
        <w:t xml:space="preserve"> </w:t>
      </w:r>
      <w:r w:rsidRPr="00237E15">
        <w:rPr>
          <w:b/>
          <w:sz w:val="28"/>
        </w:rPr>
        <w:t>60</w:t>
      </w:r>
      <w:r w:rsidRPr="00237E15">
        <w:rPr>
          <w:b/>
          <w:spacing w:val="1"/>
          <w:sz w:val="28"/>
        </w:rPr>
        <w:t xml:space="preserve"> </w:t>
      </w:r>
      <w:r w:rsidRPr="00237E15">
        <w:rPr>
          <w:b/>
          <w:sz w:val="28"/>
        </w:rPr>
        <w:t>балів</w:t>
      </w:r>
      <w:r w:rsidRPr="00237E15">
        <w:rPr>
          <w:b/>
          <w:spacing w:val="1"/>
          <w:sz w:val="28"/>
        </w:rPr>
        <w:t xml:space="preserve"> </w:t>
      </w:r>
      <w:r w:rsidRPr="00237E15">
        <w:rPr>
          <w:sz w:val="28"/>
        </w:rPr>
        <w:t>за</w:t>
      </w:r>
      <w:r w:rsidRPr="00237E15">
        <w:rPr>
          <w:spacing w:val="1"/>
          <w:sz w:val="28"/>
        </w:rPr>
        <w:t xml:space="preserve"> </w:t>
      </w:r>
      <w:r w:rsidRPr="00237E15">
        <w:rPr>
          <w:sz w:val="28"/>
        </w:rPr>
        <w:t>100-бальною</w:t>
      </w:r>
      <w:r w:rsidRPr="00237E15">
        <w:rPr>
          <w:spacing w:val="1"/>
          <w:sz w:val="28"/>
        </w:rPr>
        <w:t xml:space="preserve"> </w:t>
      </w:r>
      <w:r w:rsidRPr="00237E15">
        <w:rPr>
          <w:sz w:val="28"/>
        </w:rPr>
        <w:t>шкалою</w:t>
      </w:r>
      <w:r w:rsidRPr="00237E15">
        <w:rPr>
          <w:spacing w:val="1"/>
          <w:sz w:val="28"/>
        </w:rPr>
        <w:t xml:space="preserve"> </w:t>
      </w:r>
      <w:r w:rsidRPr="00237E15">
        <w:rPr>
          <w:sz w:val="28"/>
        </w:rPr>
        <w:t>за</w:t>
      </w:r>
      <w:r w:rsidRPr="00237E15">
        <w:rPr>
          <w:spacing w:val="1"/>
          <w:sz w:val="28"/>
        </w:rPr>
        <w:t xml:space="preserve"> </w:t>
      </w:r>
      <w:r w:rsidRPr="00237E15">
        <w:rPr>
          <w:sz w:val="28"/>
        </w:rPr>
        <w:t>результатами поточного контролю, з дисципліни, з якої навчальним планом у</w:t>
      </w:r>
      <w:r w:rsidRPr="00237E15">
        <w:rPr>
          <w:spacing w:val="1"/>
          <w:sz w:val="28"/>
        </w:rPr>
        <w:t xml:space="preserve"> </w:t>
      </w:r>
      <w:r w:rsidRPr="00237E15">
        <w:rPr>
          <w:sz w:val="28"/>
        </w:rPr>
        <w:t>семестрі</w:t>
      </w:r>
      <w:r w:rsidRPr="00237E15">
        <w:rPr>
          <w:spacing w:val="1"/>
          <w:sz w:val="28"/>
        </w:rPr>
        <w:t xml:space="preserve"> </w:t>
      </w:r>
      <w:r w:rsidRPr="00237E15">
        <w:rPr>
          <w:sz w:val="28"/>
        </w:rPr>
        <w:t>передбачено</w:t>
      </w:r>
      <w:r w:rsidRPr="00237E15">
        <w:rPr>
          <w:spacing w:val="1"/>
          <w:sz w:val="28"/>
        </w:rPr>
        <w:t xml:space="preserve"> </w:t>
      </w:r>
      <w:r w:rsidRPr="00237E15">
        <w:rPr>
          <w:sz w:val="28"/>
        </w:rPr>
        <w:t>підсумковий</w:t>
      </w:r>
      <w:r w:rsidRPr="00237E15">
        <w:rPr>
          <w:spacing w:val="1"/>
          <w:sz w:val="28"/>
        </w:rPr>
        <w:t xml:space="preserve"> </w:t>
      </w:r>
      <w:r w:rsidRPr="00237E15">
        <w:rPr>
          <w:sz w:val="28"/>
        </w:rPr>
        <w:t>контроль</w:t>
      </w:r>
      <w:r w:rsidRPr="00237E15">
        <w:rPr>
          <w:spacing w:val="1"/>
          <w:sz w:val="28"/>
        </w:rPr>
        <w:t xml:space="preserve"> </w:t>
      </w:r>
      <w:r w:rsidRPr="00237E15">
        <w:rPr>
          <w:sz w:val="28"/>
        </w:rPr>
        <w:t>у</w:t>
      </w:r>
      <w:r w:rsidRPr="00237E15">
        <w:rPr>
          <w:spacing w:val="1"/>
          <w:sz w:val="28"/>
        </w:rPr>
        <w:t xml:space="preserve"> </w:t>
      </w:r>
      <w:r w:rsidRPr="00237E15">
        <w:rPr>
          <w:sz w:val="28"/>
        </w:rPr>
        <w:t>формі</w:t>
      </w:r>
      <w:r w:rsidRPr="00237E15">
        <w:rPr>
          <w:spacing w:val="1"/>
          <w:sz w:val="28"/>
        </w:rPr>
        <w:t xml:space="preserve"> </w:t>
      </w:r>
      <w:r>
        <w:rPr>
          <w:b/>
          <w:sz w:val="28"/>
          <w:u w:val="thick"/>
        </w:rPr>
        <w:t>заліку</w:t>
      </w:r>
      <w:r w:rsidRPr="00237E15">
        <w:rPr>
          <w:sz w:val="28"/>
        </w:rPr>
        <w:t>,</w:t>
      </w:r>
      <w:r w:rsidRPr="00237E15">
        <w:rPr>
          <w:spacing w:val="1"/>
          <w:sz w:val="28"/>
        </w:rPr>
        <w:t xml:space="preserve"> </w:t>
      </w:r>
      <w:r w:rsidRPr="00237E15">
        <w:rPr>
          <w:sz w:val="28"/>
        </w:rPr>
        <w:t>за</w:t>
      </w:r>
      <w:r w:rsidRPr="00237E15">
        <w:rPr>
          <w:spacing w:val="1"/>
          <w:sz w:val="28"/>
        </w:rPr>
        <w:t xml:space="preserve"> </w:t>
      </w:r>
      <w:r w:rsidRPr="00237E15">
        <w:rPr>
          <w:sz w:val="28"/>
        </w:rPr>
        <w:t>бажання</w:t>
      </w:r>
      <w:r w:rsidRPr="00237E15">
        <w:rPr>
          <w:spacing w:val="1"/>
          <w:sz w:val="28"/>
        </w:rPr>
        <w:t xml:space="preserve"> </w:t>
      </w:r>
      <w:r w:rsidRPr="00237E15">
        <w:rPr>
          <w:sz w:val="28"/>
        </w:rPr>
        <w:t>Здобувача, у відомість обліку успішності проставляється відповідна підсумкова</w:t>
      </w:r>
      <w:r w:rsidRPr="00237E15">
        <w:rPr>
          <w:spacing w:val="-67"/>
          <w:sz w:val="28"/>
        </w:rPr>
        <w:t xml:space="preserve"> </w:t>
      </w:r>
      <w:r w:rsidRPr="00237E15">
        <w:rPr>
          <w:sz w:val="28"/>
        </w:rPr>
        <w:t>оцінка:</w:t>
      </w:r>
      <w:r w:rsidRPr="00237E15">
        <w:rPr>
          <w:spacing w:val="-1"/>
          <w:sz w:val="28"/>
        </w:rPr>
        <w:t xml:space="preserve"> </w:t>
      </w:r>
      <w:r w:rsidRPr="00237E15">
        <w:rPr>
          <w:sz w:val="28"/>
        </w:rPr>
        <w:t>«</w:t>
      </w:r>
      <w:r>
        <w:rPr>
          <w:sz w:val="28"/>
        </w:rPr>
        <w:t>зараховано</w:t>
      </w:r>
      <w:r w:rsidRPr="00237E15">
        <w:rPr>
          <w:sz w:val="28"/>
        </w:rPr>
        <w:t>»/60</w:t>
      </w:r>
      <w:r w:rsidRPr="00237E15">
        <w:rPr>
          <w:spacing w:val="1"/>
          <w:sz w:val="28"/>
        </w:rPr>
        <w:t xml:space="preserve"> </w:t>
      </w:r>
      <w:r w:rsidRPr="00237E15">
        <w:rPr>
          <w:sz w:val="28"/>
        </w:rPr>
        <w:t>балів/Е.</w:t>
      </w:r>
    </w:p>
    <w:p w14:paraId="0299BE34" w14:textId="77777777" w:rsidR="00237E15" w:rsidRPr="00237E15" w:rsidRDefault="00237E15" w:rsidP="00237E15">
      <w:pPr>
        <w:tabs>
          <w:tab w:val="left" w:pos="1731"/>
        </w:tabs>
        <w:ind w:firstLine="567"/>
        <w:jc w:val="both"/>
        <w:rPr>
          <w:sz w:val="28"/>
        </w:rPr>
      </w:pPr>
      <w:r w:rsidRPr="00237E15">
        <w:rPr>
          <w:sz w:val="28"/>
        </w:rPr>
        <w:t xml:space="preserve">Здобувач має право складати </w:t>
      </w:r>
      <w:r>
        <w:rPr>
          <w:sz w:val="28"/>
        </w:rPr>
        <w:t>залік</w:t>
      </w:r>
      <w:r w:rsidRPr="00237E15">
        <w:rPr>
          <w:sz w:val="28"/>
        </w:rPr>
        <w:t xml:space="preserve"> з метою підвищення оцінки.</w:t>
      </w:r>
    </w:p>
    <w:p w14:paraId="5F228078" w14:textId="77777777" w:rsidR="00237E15" w:rsidRPr="00237E15" w:rsidRDefault="00237E15" w:rsidP="00237E15">
      <w:pPr>
        <w:tabs>
          <w:tab w:val="left" w:pos="1731"/>
        </w:tabs>
        <w:ind w:firstLine="567"/>
        <w:jc w:val="both"/>
        <w:rPr>
          <w:sz w:val="28"/>
        </w:rPr>
      </w:pPr>
      <w:r w:rsidRPr="00237E15">
        <w:rPr>
          <w:sz w:val="28"/>
        </w:rPr>
        <w:t>Таким, що успішно склав (</w:t>
      </w:r>
      <w:proofErr w:type="spellStart"/>
      <w:r w:rsidRPr="00237E15">
        <w:rPr>
          <w:sz w:val="28"/>
        </w:rPr>
        <w:t>пересклав</w:t>
      </w:r>
      <w:proofErr w:type="spellEnd"/>
      <w:r w:rsidRPr="00237E15">
        <w:rPr>
          <w:sz w:val="28"/>
        </w:rPr>
        <w:t xml:space="preserve">) </w:t>
      </w:r>
      <w:r>
        <w:rPr>
          <w:sz w:val="28"/>
        </w:rPr>
        <w:t>залік</w:t>
      </w:r>
      <w:r w:rsidRPr="00237E15">
        <w:rPr>
          <w:sz w:val="28"/>
        </w:rPr>
        <w:t xml:space="preserve">, вважається Здобувач, який </w:t>
      </w:r>
      <w:r w:rsidRPr="00237E15">
        <w:rPr>
          <w:sz w:val="28"/>
        </w:rPr>
        <w:lastRenderedPageBreak/>
        <w:t xml:space="preserve">одержав під час </w:t>
      </w:r>
      <w:r>
        <w:rPr>
          <w:sz w:val="28"/>
        </w:rPr>
        <w:t>заліку</w:t>
      </w:r>
      <w:r w:rsidRPr="00237E15">
        <w:rPr>
          <w:sz w:val="28"/>
        </w:rPr>
        <w:t xml:space="preserve"> не менше 20 балів.</w:t>
      </w:r>
    </w:p>
    <w:p w14:paraId="49A7628C" w14:textId="77777777" w:rsidR="00237E15" w:rsidRPr="00237E15" w:rsidRDefault="00237E15" w:rsidP="00237E15">
      <w:pPr>
        <w:tabs>
          <w:tab w:val="left" w:pos="1731"/>
        </w:tabs>
        <w:ind w:firstLine="567"/>
        <w:jc w:val="both"/>
        <w:rPr>
          <w:sz w:val="28"/>
        </w:rPr>
      </w:pPr>
      <w:r w:rsidRPr="00237E15">
        <w:rPr>
          <w:sz w:val="28"/>
        </w:rPr>
        <w:t xml:space="preserve">Здобувач, який не з’явився на </w:t>
      </w:r>
      <w:r>
        <w:rPr>
          <w:sz w:val="28"/>
        </w:rPr>
        <w:t>залік</w:t>
      </w:r>
      <w:r w:rsidRPr="00237E15">
        <w:rPr>
          <w:sz w:val="28"/>
        </w:rPr>
        <w:t xml:space="preserve"> без поважних причин, вважається таким, що одержав незадовільну оцінку.</w:t>
      </w:r>
    </w:p>
    <w:p w14:paraId="357C755E" w14:textId="77777777" w:rsidR="00237E15" w:rsidRPr="00237E15" w:rsidRDefault="00237E15" w:rsidP="00237E15">
      <w:pPr>
        <w:tabs>
          <w:tab w:val="left" w:pos="1731"/>
        </w:tabs>
        <w:ind w:firstLine="567"/>
        <w:jc w:val="both"/>
        <w:rPr>
          <w:sz w:val="28"/>
        </w:rPr>
      </w:pPr>
      <w:r w:rsidRPr="00237E15">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02AF6F31" w14:textId="77777777" w:rsidR="00237E15" w:rsidRPr="00237E15" w:rsidRDefault="00237E15" w:rsidP="00237E15">
      <w:pPr>
        <w:spacing w:before="86"/>
        <w:ind w:left="1021" w:right="1023"/>
        <w:jc w:val="center"/>
        <w:outlineLvl w:val="0"/>
        <w:rPr>
          <w:b/>
          <w:bCs/>
          <w:sz w:val="32"/>
          <w:szCs w:val="32"/>
        </w:rPr>
      </w:pPr>
    </w:p>
    <w:p w14:paraId="1F496EB0" w14:textId="77777777" w:rsidR="00237E15" w:rsidRPr="00237E15" w:rsidRDefault="00237E15" w:rsidP="00237E15">
      <w:pPr>
        <w:spacing w:before="86"/>
        <w:ind w:left="1021" w:right="1023"/>
        <w:jc w:val="center"/>
        <w:outlineLvl w:val="0"/>
        <w:rPr>
          <w:bCs/>
          <w:sz w:val="32"/>
          <w:szCs w:val="32"/>
        </w:rPr>
      </w:pPr>
      <w:r w:rsidRPr="00237E15">
        <w:rPr>
          <w:b/>
          <w:bCs/>
          <w:sz w:val="32"/>
          <w:szCs w:val="32"/>
        </w:rPr>
        <w:t>П=ПК+</w:t>
      </w:r>
      <w:r w:rsidR="00797193">
        <w:rPr>
          <w:b/>
          <w:bCs/>
          <w:sz w:val="32"/>
          <w:szCs w:val="32"/>
        </w:rPr>
        <w:t>З</w:t>
      </w:r>
      <w:r w:rsidRPr="00237E15">
        <w:rPr>
          <w:b/>
          <w:bCs/>
          <w:sz w:val="32"/>
          <w:szCs w:val="32"/>
        </w:rPr>
        <w:t>≤100</w:t>
      </w:r>
      <w:r w:rsidRPr="00237E15">
        <w:rPr>
          <w:bCs/>
          <w:sz w:val="32"/>
          <w:szCs w:val="32"/>
        </w:rPr>
        <w:t>,</w:t>
      </w:r>
    </w:p>
    <w:p w14:paraId="5F281F25" w14:textId="77777777" w:rsidR="00237E15" w:rsidRPr="00237E15" w:rsidRDefault="00237E15" w:rsidP="00237E15">
      <w:pPr>
        <w:spacing w:before="86"/>
        <w:ind w:left="1021" w:right="1023"/>
        <w:jc w:val="center"/>
        <w:outlineLvl w:val="0"/>
        <w:rPr>
          <w:bCs/>
          <w:sz w:val="32"/>
          <w:szCs w:val="32"/>
        </w:rPr>
      </w:pPr>
    </w:p>
    <w:p w14:paraId="213FAAAE" w14:textId="77777777" w:rsidR="00237E15" w:rsidRPr="00237E15" w:rsidRDefault="00237E15" w:rsidP="00237E15">
      <w:pPr>
        <w:spacing w:before="6" w:line="368" w:lineRule="exact"/>
        <w:ind w:left="450" w:right="2666"/>
        <w:rPr>
          <w:sz w:val="28"/>
          <w:szCs w:val="28"/>
        </w:rPr>
      </w:pPr>
      <w:r w:rsidRPr="00237E15">
        <w:rPr>
          <w:sz w:val="28"/>
          <w:szCs w:val="28"/>
        </w:rPr>
        <w:t>де</w:t>
      </w:r>
      <w:r w:rsidRPr="00237E15">
        <w:rPr>
          <w:spacing w:val="-1"/>
          <w:sz w:val="28"/>
          <w:szCs w:val="28"/>
        </w:rPr>
        <w:t xml:space="preserve"> </w:t>
      </w:r>
      <w:r w:rsidRPr="00237E15">
        <w:rPr>
          <w:b/>
          <w:sz w:val="32"/>
          <w:szCs w:val="28"/>
        </w:rPr>
        <w:t>ПК</w:t>
      </w:r>
      <w:r w:rsidRPr="00237E15">
        <w:rPr>
          <w:b/>
          <w:spacing w:val="-13"/>
          <w:sz w:val="32"/>
          <w:szCs w:val="28"/>
        </w:rPr>
        <w:t xml:space="preserve"> </w:t>
      </w:r>
      <w:r w:rsidRPr="00237E15">
        <w:rPr>
          <w:sz w:val="28"/>
          <w:szCs w:val="28"/>
        </w:rPr>
        <w:t>–</w:t>
      </w:r>
      <w:r w:rsidRPr="00237E15">
        <w:rPr>
          <w:spacing w:val="-1"/>
          <w:sz w:val="28"/>
          <w:szCs w:val="28"/>
        </w:rPr>
        <w:t xml:space="preserve"> </w:t>
      </w:r>
      <w:r w:rsidRPr="00237E15">
        <w:rPr>
          <w:sz w:val="28"/>
          <w:szCs w:val="28"/>
        </w:rPr>
        <w:t>бали</w:t>
      </w:r>
      <w:r w:rsidRPr="00237E15">
        <w:rPr>
          <w:spacing w:val="-1"/>
          <w:sz w:val="28"/>
          <w:szCs w:val="28"/>
        </w:rPr>
        <w:t xml:space="preserve"> </w:t>
      </w:r>
      <w:r w:rsidRPr="00237E15">
        <w:rPr>
          <w:sz w:val="28"/>
          <w:szCs w:val="28"/>
        </w:rPr>
        <w:t>за поточний</w:t>
      </w:r>
      <w:r w:rsidRPr="00237E15">
        <w:rPr>
          <w:spacing w:val="-1"/>
          <w:sz w:val="28"/>
          <w:szCs w:val="28"/>
        </w:rPr>
        <w:t xml:space="preserve"> </w:t>
      </w:r>
      <w:r w:rsidRPr="00237E15">
        <w:rPr>
          <w:sz w:val="28"/>
          <w:szCs w:val="28"/>
        </w:rPr>
        <w:t>контроль</w:t>
      </w:r>
      <w:r w:rsidRPr="00237E15">
        <w:rPr>
          <w:spacing w:val="-2"/>
          <w:sz w:val="28"/>
          <w:szCs w:val="28"/>
        </w:rPr>
        <w:t xml:space="preserve"> </w:t>
      </w:r>
      <w:r w:rsidRPr="00237E15">
        <w:rPr>
          <w:sz w:val="28"/>
          <w:szCs w:val="28"/>
        </w:rPr>
        <w:t>(40-60</w:t>
      </w:r>
      <w:r w:rsidRPr="00237E15">
        <w:rPr>
          <w:spacing w:val="-3"/>
          <w:sz w:val="28"/>
          <w:szCs w:val="28"/>
        </w:rPr>
        <w:t xml:space="preserve"> </w:t>
      </w:r>
      <w:r w:rsidRPr="00237E15">
        <w:rPr>
          <w:sz w:val="28"/>
          <w:szCs w:val="28"/>
        </w:rPr>
        <w:t>балів),</w:t>
      </w:r>
    </w:p>
    <w:p w14:paraId="22839FB1" w14:textId="77777777" w:rsidR="00237E15" w:rsidRPr="00237E15" w:rsidRDefault="00797193" w:rsidP="00237E15">
      <w:pPr>
        <w:spacing w:line="365" w:lineRule="exact"/>
        <w:ind w:left="410" w:right="2666"/>
        <w:jc w:val="center"/>
        <w:rPr>
          <w:sz w:val="28"/>
          <w:szCs w:val="28"/>
        </w:rPr>
      </w:pPr>
      <w:r>
        <w:rPr>
          <w:b/>
          <w:sz w:val="32"/>
          <w:szCs w:val="28"/>
        </w:rPr>
        <w:t>З</w:t>
      </w:r>
      <w:r w:rsidR="00237E15" w:rsidRPr="00237E15">
        <w:rPr>
          <w:b/>
          <w:sz w:val="32"/>
          <w:szCs w:val="28"/>
        </w:rPr>
        <w:t>–</w:t>
      </w:r>
      <w:r w:rsidR="00237E15" w:rsidRPr="00237E15">
        <w:rPr>
          <w:sz w:val="28"/>
          <w:szCs w:val="28"/>
        </w:rPr>
        <w:t>бали</w:t>
      </w:r>
      <w:r w:rsidR="00237E15" w:rsidRPr="00237E15">
        <w:rPr>
          <w:spacing w:val="-1"/>
          <w:sz w:val="28"/>
          <w:szCs w:val="28"/>
        </w:rPr>
        <w:t xml:space="preserve"> </w:t>
      </w:r>
      <w:r w:rsidR="00237E15" w:rsidRPr="00237E15">
        <w:rPr>
          <w:sz w:val="28"/>
          <w:szCs w:val="28"/>
        </w:rPr>
        <w:t>за</w:t>
      </w:r>
      <w:r w:rsidR="00237E15" w:rsidRPr="00237E15">
        <w:rPr>
          <w:spacing w:val="-1"/>
          <w:sz w:val="28"/>
          <w:szCs w:val="28"/>
        </w:rPr>
        <w:t xml:space="preserve"> </w:t>
      </w:r>
      <w:r w:rsidR="00237E15" w:rsidRPr="00237E15">
        <w:rPr>
          <w:sz w:val="28"/>
          <w:szCs w:val="28"/>
        </w:rPr>
        <w:t>результатами</w:t>
      </w:r>
      <w:r w:rsidR="00237E15" w:rsidRPr="00237E15">
        <w:rPr>
          <w:spacing w:val="-1"/>
          <w:sz w:val="28"/>
          <w:szCs w:val="28"/>
        </w:rPr>
        <w:t xml:space="preserve"> </w:t>
      </w:r>
      <w:r w:rsidR="00237E15" w:rsidRPr="00237E15">
        <w:rPr>
          <w:sz w:val="28"/>
          <w:szCs w:val="28"/>
        </w:rPr>
        <w:t>складання</w:t>
      </w:r>
      <w:r w:rsidR="00237E15" w:rsidRPr="00237E15">
        <w:rPr>
          <w:spacing w:val="-4"/>
          <w:sz w:val="28"/>
          <w:szCs w:val="28"/>
        </w:rPr>
        <w:t xml:space="preserve"> </w:t>
      </w:r>
      <w:r w:rsidR="00237E15">
        <w:rPr>
          <w:spacing w:val="-4"/>
          <w:sz w:val="28"/>
          <w:szCs w:val="28"/>
        </w:rPr>
        <w:t>заліку</w:t>
      </w:r>
      <w:r w:rsidR="00237E15" w:rsidRPr="00237E15">
        <w:rPr>
          <w:sz w:val="28"/>
          <w:szCs w:val="28"/>
        </w:rPr>
        <w:t>.</w:t>
      </w:r>
    </w:p>
    <w:p w14:paraId="2E9211E8" w14:textId="77777777" w:rsidR="00E11E93" w:rsidRDefault="00E11E93">
      <w:pPr>
        <w:rPr>
          <w:b/>
          <w:sz w:val="28"/>
          <w:szCs w:val="28"/>
          <w:lang w:eastAsia="uk-UA" w:bidi="uk-UA"/>
        </w:rPr>
      </w:pPr>
    </w:p>
    <w:p w14:paraId="34C5CB7F" w14:textId="77777777" w:rsidR="00E11E93" w:rsidRDefault="00E11E93">
      <w:pPr>
        <w:rPr>
          <w:b/>
          <w:sz w:val="28"/>
          <w:szCs w:val="28"/>
          <w:lang w:eastAsia="uk-UA" w:bidi="uk-UA"/>
        </w:rPr>
      </w:pPr>
    </w:p>
    <w:p w14:paraId="231C954A" w14:textId="77777777" w:rsidR="00237E15" w:rsidRPr="00237E15" w:rsidRDefault="00237E15" w:rsidP="00237E15">
      <w:pPr>
        <w:spacing w:line="365" w:lineRule="exact"/>
        <w:ind w:left="410" w:right="2666"/>
        <w:jc w:val="center"/>
        <w:rPr>
          <w:sz w:val="28"/>
          <w:szCs w:val="28"/>
        </w:rPr>
      </w:pPr>
      <w:r w:rsidRPr="00237E15">
        <w:rPr>
          <w:b/>
          <w:sz w:val="28"/>
          <w:szCs w:val="28"/>
          <w:lang w:eastAsia="uk-UA" w:bidi="uk-UA"/>
        </w:rPr>
        <w:t xml:space="preserve">КРИТЕРІЇ ОЦІНКИ НА </w:t>
      </w:r>
      <w:r w:rsidR="00797193">
        <w:rPr>
          <w:b/>
          <w:sz w:val="28"/>
          <w:szCs w:val="28"/>
          <w:lang w:eastAsia="uk-UA" w:bidi="uk-UA"/>
        </w:rPr>
        <w:t>ЗАЛІКУ</w:t>
      </w:r>
      <w:r w:rsidRPr="00237E15">
        <w:rPr>
          <w:sz w:val="28"/>
          <w:szCs w:val="28"/>
          <w:lang w:eastAsia="uk-UA" w:bidi="uk-UA"/>
        </w:rPr>
        <w:t>:</w:t>
      </w:r>
    </w:p>
    <w:p w14:paraId="1A97FCAB" w14:textId="77777777" w:rsidR="00237E15" w:rsidRPr="00237E15" w:rsidRDefault="00237E15" w:rsidP="00237E15">
      <w:pPr>
        <w:ind w:firstLine="709"/>
        <w:jc w:val="both"/>
        <w:rPr>
          <w:sz w:val="28"/>
        </w:rPr>
      </w:pPr>
    </w:p>
    <w:p w14:paraId="53C4FC38" w14:textId="77777777" w:rsidR="00237E15" w:rsidRPr="00237E15" w:rsidRDefault="00237E15" w:rsidP="00237E15">
      <w:pPr>
        <w:ind w:firstLine="709"/>
        <w:jc w:val="both"/>
        <w:rPr>
          <w:rFonts w:eastAsia="Calibri"/>
          <w:sz w:val="28"/>
          <w:szCs w:val="28"/>
        </w:rPr>
      </w:pPr>
      <w:r w:rsidRPr="00237E15">
        <w:rPr>
          <w:rFonts w:eastAsia="Calibri"/>
          <w:sz w:val="28"/>
          <w:szCs w:val="28"/>
        </w:rPr>
        <w:t xml:space="preserve">Семестровий </w:t>
      </w:r>
      <w:r w:rsidR="00797193">
        <w:rPr>
          <w:rFonts w:eastAsia="Calibri"/>
          <w:sz w:val="28"/>
          <w:szCs w:val="28"/>
        </w:rPr>
        <w:t>заліку</w:t>
      </w:r>
      <w:r w:rsidRPr="00237E15">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470CD0DA" w14:textId="77777777" w:rsidR="00237E15" w:rsidRPr="00237E15" w:rsidRDefault="00237E15" w:rsidP="00237E15">
      <w:pPr>
        <w:ind w:firstLine="709"/>
        <w:jc w:val="both"/>
        <w:rPr>
          <w:sz w:val="28"/>
          <w:szCs w:val="28"/>
          <w:lang w:eastAsia="uk-UA" w:bidi="uk-UA"/>
        </w:rPr>
      </w:pPr>
      <w:r w:rsidRPr="00237E15">
        <w:rPr>
          <w:b/>
          <w:i/>
          <w:sz w:val="28"/>
          <w:szCs w:val="28"/>
          <w:lang w:eastAsia="uk-UA" w:bidi="uk-UA"/>
        </w:rPr>
        <w:t>Очна форма навчання</w:t>
      </w:r>
      <w:r w:rsidRPr="00237E15">
        <w:rPr>
          <w:sz w:val="28"/>
          <w:szCs w:val="28"/>
          <w:lang w:eastAsia="uk-UA" w:bidi="uk-UA"/>
        </w:rPr>
        <w:t xml:space="preserve"> передбачає складання </w:t>
      </w:r>
      <w:r>
        <w:rPr>
          <w:sz w:val="28"/>
          <w:szCs w:val="28"/>
          <w:lang w:eastAsia="uk-UA" w:bidi="uk-UA"/>
        </w:rPr>
        <w:t>заліку</w:t>
      </w:r>
      <w:r w:rsidRPr="00237E15">
        <w:rPr>
          <w:sz w:val="28"/>
          <w:szCs w:val="28"/>
          <w:lang w:eastAsia="uk-UA" w:bidi="uk-UA"/>
        </w:rPr>
        <w:t xml:space="preserve"> у письмовій формі </w:t>
      </w:r>
      <w:r w:rsidRPr="00237E15">
        <w:rPr>
          <w:rFonts w:eastAsia="Calibri"/>
          <w:sz w:val="28"/>
          <w:szCs w:val="28"/>
        </w:rPr>
        <w:t xml:space="preserve">за білетами, затвердженими на засіданні кафедри не пізніше, як за місяць до дня проведення </w:t>
      </w:r>
      <w:r>
        <w:rPr>
          <w:rFonts w:eastAsia="Calibri"/>
          <w:sz w:val="28"/>
          <w:szCs w:val="28"/>
        </w:rPr>
        <w:t>заліку</w:t>
      </w:r>
    </w:p>
    <w:p w14:paraId="51B5133C"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1. </w:t>
      </w:r>
      <w:r w:rsidRPr="00237E15">
        <w:rPr>
          <w:b/>
          <w:sz w:val="28"/>
          <w:szCs w:val="28"/>
          <w:lang w:eastAsia="uk-UA" w:bidi="uk-UA"/>
        </w:rPr>
        <w:t xml:space="preserve">Два питання </w:t>
      </w:r>
      <w:r w:rsidRPr="00237E15">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2AAFCF0C"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15-12 балів </w:t>
      </w:r>
      <w:r w:rsidRPr="00237E15">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35A6C891"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11-9 балів </w:t>
      </w:r>
      <w:r w:rsidRPr="00237E15">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237E15">
        <w:rPr>
          <w:spacing w:val="-6"/>
          <w:sz w:val="28"/>
          <w:szCs w:val="28"/>
          <w:lang w:eastAsia="uk-UA" w:bidi="uk-UA"/>
        </w:rPr>
        <w:t xml:space="preserve"> </w:t>
      </w:r>
      <w:r w:rsidRPr="00237E15">
        <w:rPr>
          <w:sz w:val="28"/>
          <w:szCs w:val="28"/>
          <w:lang w:eastAsia="uk-UA" w:bidi="uk-UA"/>
        </w:rPr>
        <w:t>положення.</w:t>
      </w:r>
    </w:p>
    <w:p w14:paraId="5A6927E9"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8-4 балів </w:t>
      </w:r>
      <w:r w:rsidRPr="00237E15">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0F2CE931"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3-0 балів </w:t>
      </w:r>
      <w:r w:rsidRPr="00237E15">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48FAC495"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2. Правильна відповідь на </w:t>
      </w:r>
      <w:r w:rsidRPr="00237E15">
        <w:rPr>
          <w:b/>
          <w:sz w:val="28"/>
          <w:szCs w:val="28"/>
          <w:lang w:eastAsia="uk-UA" w:bidi="uk-UA"/>
        </w:rPr>
        <w:t xml:space="preserve">практичне завдання </w:t>
      </w:r>
      <w:r w:rsidRPr="00237E15">
        <w:rPr>
          <w:sz w:val="28"/>
          <w:szCs w:val="28"/>
          <w:lang w:eastAsia="uk-UA" w:bidi="uk-UA"/>
        </w:rPr>
        <w:t>оцінюється в 10</w:t>
      </w:r>
      <w:r w:rsidRPr="00237E15">
        <w:rPr>
          <w:b/>
          <w:sz w:val="28"/>
          <w:szCs w:val="28"/>
          <w:lang w:eastAsia="uk-UA" w:bidi="uk-UA"/>
        </w:rPr>
        <w:t xml:space="preserve"> балів.</w:t>
      </w:r>
    </w:p>
    <w:p w14:paraId="5754626B" w14:textId="77777777" w:rsidR="00237E15" w:rsidRPr="00237E15" w:rsidRDefault="00237E15" w:rsidP="00237E15">
      <w:pPr>
        <w:ind w:firstLine="709"/>
        <w:jc w:val="both"/>
        <w:rPr>
          <w:sz w:val="28"/>
          <w:szCs w:val="28"/>
          <w:lang w:eastAsia="uk-UA" w:bidi="uk-UA"/>
        </w:rPr>
      </w:pPr>
    </w:p>
    <w:p w14:paraId="5B5077FD" w14:textId="77777777" w:rsidR="00237E15" w:rsidRPr="00237E15" w:rsidRDefault="00237E15" w:rsidP="00237E15">
      <w:pPr>
        <w:tabs>
          <w:tab w:val="left" w:pos="1731"/>
        </w:tabs>
        <w:ind w:firstLine="567"/>
        <w:jc w:val="both"/>
        <w:rPr>
          <w:sz w:val="28"/>
          <w:szCs w:val="28"/>
          <w:lang w:eastAsia="uk-UA" w:bidi="uk-UA"/>
        </w:rPr>
      </w:pPr>
      <w:r w:rsidRPr="00237E15">
        <w:rPr>
          <w:b/>
          <w:i/>
          <w:sz w:val="28"/>
          <w:szCs w:val="28"/>
          <w:lang w:eastAsia="uk-UA" w:bidi="uk-UA"/>
        </w:rPr>
        <w:t>Дистанційна форма</w:t>
      </w:r>
      <w:r w:rsidRPr="00237E15">
        <w:rPr>
          <w:sz w:val="28"/>
          <w:szCs w:val="28"/>
          <w:lang w:eastAsia="uk-UA" w:bidi="uk-UA"/>
        </w:rPr>
        <w:t xml:space="preserve"> навчання та складання </w:t>
      </w:r>
      <w:r>
        <w:rPr>
          <w:sz w:val="28"/>
          <w:szCs w:val="28"/>
          <w:lang w:eastAsia="uk-UA" w:bidi="uk-UA"/>
        </w:rPr>
        <w:t>заліку</w:t>
      </w:r>
      <w:r w:rsidRPr="00237E15">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39180BF0" w14:textId="77777777" w:rsidR="00237E15" w:rsidRPr="00237E15" w:rsidRDefault="00237E15" w:rsidP="00237E15">
      <w:pPr>
        <w:tabs>
          <w:tab w:val="left" w:pos="1731"/>
        </w:tabs>
        <w:ind w:firstLine="567"/>
        <w:jc w:val="both"/>
        <w:rPr>
          <w:sz w:val="28"/>
          <w:szCs w:val="28"/>
          <w:lang w:eastAsia="uk-UA" w:bidi="uk-UA"/>
        </w:rPr>
      </w:pPr>
      <w:r w:rsidRPr="00237E15">
        <w:rPr>
          <w:sz w:val="28"/>
          <w:szCs w:val="28"/>
          <w:lang w:eastAsia="uk-UA" w:bidi="uk-UA"/>
        </w:rPr>
        <w:t xml:space="preserve">Тестовий контроль - це універсальна форма контролю знань. Перевагу </w:t>
      </w:r>
      <w:r w:rsidRPr="00237E15">
        <w:rPr>
          <w:sz w:val="28"/>
          <w:szCs w:val="28"/>
          <w:lang w:eastAsia="uk-UA" w:bidi="uk-UA"/>
        </w:rPr>
        <w:lastRenderedPageBreak/>
        <w:t xml:space="preserve">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6A8EC6A9"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237E15">
        <w:rPr>
          <w:b/>
          <w:sz w:val="28"/>
          <w:szCs w:val="28"/>
          <w:lang w:eastAsia="uk-UA" w:bidi="uk-UA"/>
        </w:rPr>
        <w:t xml:space="preserve">ступінь оволодіння ним програми навчальної дисципліни </w:t>
      </w:r>
      <w:r w:rsidRPr="00237E15">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02681E62"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Кількість балів відповідає певному рівню засвоєння дисципліни, </w:t>
      </w:r>
      <w:proofErr w:type="spellStart"/>
      <w:r w:rsidRPr="00237E15">
        <w:rPr>
          <w:sz w:val="28"/>
          <w:szCs w:val="28"/>
          <w:lang w:eastAsia="uk-UA" w:bidi="uk-UA"/>
        </w:rPr>
        <w:t>див.табл</w:t>
      </w:r>
      <w:proofErr w:type="spellEnd"/>
      <w:r w:rsidRPr="00237E15">
        <w:rPr>
          <w:sz w:val="28"/>
          <w:szCs w:val="28"/>
          <w:lang w:eastAsia="uk-UA" w:bidi="uk-UA"/>
        </w:rPr>
        <w:t xml:space="preserve"> 1.6.</w:t>
      </w:r>
    </w:p>
    <w:p w14:paraId="6F625909"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Академічна заборгованість виникає у разі, коли за результатами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2AFE9A65"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w:t>
      </w:r>
    </w:p>
    <w:p w14:paraId="0475E34C"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399D7C7A"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69BD320E"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1A3625D8"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2A569262"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На осіб, які за результатами складання </w:t>
      </w:r>
      <w:r>
        <w:rPr>
          <w:rFonts w:eastAsia="Calibri"/>
          <w:sz w:val="28"/>
          <w:szCs w:val="28"/>
        </w:rPr>
        <w:t>заліку</w:t>
      </w:r>
      <w:r w:rsidRPr="00237E15">
        <w:rPr>
          <w:rFonts w:eastAsia="Calibri"/>
          <w:sz w:val="28"/>
          <w:szCs w:val="28"/>
        </w:rPr>
        <w:t xml:space="preserve"> підлягають відрахуванню, факультет/інститут готує подання та проект наказу про відрахування.</w:t>
      </w:r>
    </w:p>
    <w:p w14:paraId="563A74F2" w14:textId="77777777" w:rsidR="00CB4FDB" w:rsidRDefault="00CB4FDB">
      <w:pPr>
        <w:rPr>
          <w:sz w:val="28"/>
          <w:szCs w:val="28"/>
          <w:lang w:eastAsia="uk-UA" w:bidi="uk-UA"/>
        </w:rPr>
      </w:pPr>
      <w:r>
        <w:rPr>
          <w:sz w:val="28"/>
          <w:szCs w:val="28"/>
          <w:lang w:eastAsia="uk-UA" w:bidi="uk-UA"/>
        </w:rPr>
        <w:br w:type="page"/>
      </w:r>
    </w:p>
    <w:p w14:paraId="1BA53C5C" w14:textId="77777777" w:rsidR="00237E15" w:rsidRPr="00237E15" w:rsidRDefault="00237E15" w:rsidP="00237E15">
      <w:pPr>
        <w:ind w:firstLine="709"/>
        <w:jc w:val="both"/>
        <w:rPr>
          <w:sz w:val="28"/>
          <w:szCs w:val="28"/>
          <w:lang w:eastAsia="uk-UA" w:bidi="uk-UA"/>
        </w:rPr>
      </w:pPr>
    </w:p>
    <w:p w14:paraId="2D096419"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Таблиця 1.6 - Шкала оцінювання: національна та ECTS</w:t>
      </w:r>
    </w:p>
    <w:tbl>
      <w:tblPr>
        <w:tblW w:w="95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816"/>
        <w:gridCol w:w="1163"/>
        <w:gridCol w:w="874"/>
        <w:gridCol w:w="5614"/>
      </w:tblGrid>
      <w:tr w:rsidR="00237E15" w:rsidRPr="00237E15" w14:paraId="24DECDBC" w14:textId="77777777" w:rsidTr="00CB4FDB">
        <w:trPr>
          <w:trHeight w:val="700"/>
        </w:trPr>
        <w:tc>
          <w:tcPr>
            <w:tcW w:w="1131" w:type="dxa"/>
            <w:vMerge w:val="restart"/>
            <w:shd w:val="clear" w:color="auto" w:fill="auto"/>
          </w:tcPr>
          <w:p w14:paraId="5C51E248" w14:textId="77777777" w:rsidR="00237E15" w:rsidRPr="00237E15" w:rsidRDefault="00237E15" w:rsidP="00237E15">
            <w:pPr>
              <w:rPr>
                <w:sz w:val="20"/>
                <w:szCs w:val="20"/>
              </w:rPr>
            </w:pPr>
          </w:p>
          <w:p w14:paraId="4C62BDC5" w14:textId="77777777" w:rsidR="00237E15" w:rsidRPr="00237E15" w:rsidRDefault="00237E15" w:rsidP="00237E15">
            <w:pPr>
              <w:rPr>
                <w:sz w:val="20"/>
                <w:szCs w:val="20"/>
              </w:rPr>
            </w:pPr>
          </w:p>
          <w:p w14:paraId="031711B3" w14:textId="77777777" w:rsidR="00237E15" w:rsidRPr="00237E15" w:rsidRDefault="00237E15" w:rsidP="00237E15">
            <w:pPr>
              <w:spacing w:before="200"/>
              <w:ind w:left="165" w:right="146" w:firstLine="7"/>
              <w:rPr>
                <w:b/>
                <w:sz w:val="20"/>
                <w:szCs w:val="20"/>
              </w:rPr>
            </w:pPr>
            <w:r w:rsidRPr="00237E15">
              <w:rPr>
                <w:b/>
                <w:sz w:val="20"/>
                <w:szCs w:val="20"/>
              </w:rPr>
              <w:t>Оцінка</w:t>
            </w:r>
            <w:r w:rsidRPr="00237E15">
              <w:rPr>
                <w:b/>
                <w:spacing w:val="-55"/>
                <w:sz w:val="20"/>
                <w:szCs w:val="20"/>
              </w:rPr>
              <w:t xml:space="preserve"> </w:t>
            </w:r>
            <w:r w:rsidRPr="00237E15">
              <w:rPr>
                <w:b/>
                <w:sz w:val="20"/>
                <w:szCs w:val="20"/>
              </w:rPr>
              <w:t>в</w:t>
            </w:r>
            <w:r w:rsidRPr="00237E15">
              <w:rPr>
                <w:b/>
                <w:spacing w:val="-14"/>
                <w:sz w:val="20"/>
                <w:szCs w:val="20"/>
              </w:rPr>
              <w:t xml:space="preserve"> </w:t>
            </w:r>
            <w:r w:rsidRPr="00237E15">
              <w:rPr>
                <w:b/>
                <w:sz w:val="20"/>
                <w:szCs w:val="20"/>
              </w:rPr>
              <w:t>балах</w:t>
            </w:r>
          </w:p>
        </w:tc>
        <w:tc>
          <w:tcPr>
            <w:tcW w:w="1979" w:type="dxa"/>
            <w:gridSpan w:val="2"/>
            <w:shd w:val="clear" w:color="auto" w:fill="auto"/>
          </w:tcPr>
          <w:p w14:paraId="270EBF6B" w14:textId="77777777" w:rsidR="00237E15" w:rsidRPr="00237E15" w:rsidRDefault="00237E15" w:rsidP="00237E15">
            <w:pPr>
              <w:spacing w:line="264" w:lineRule="exact"/>
              <w:ind w:left="222" w:right="214" w:firstLine="1"/>
              <w:jc w:val="center"/>
              <w:rPr>
                <w:b/>
                <w:sz w:val="20"/>
                <w:szCs w:val="20"/>
              </w:rPr>
            </w:pPr>
            <w:r w:rsidRPr="00237E15">
              <w:rPr>
                <w:b/>
                <w:sz w:val="20"/>
                <w:szCs w:val="20"/>
              </w:rPr>
              <w:t>Оцінка за</w:t>
            </w:r>
            <w:r w:rsidRPr="00237E15">
              <w:rPr>
                <w:b/>
                <w:spacing w:val="1"/>
                <w:sz w:val="20"/>
                <w:szCs w:val="20"/>
              </w:rPr>
              <w:t xml:space="preserve"> </w:t>
            </w:r>
            <w:r w:rsidRPr="00237E15">
              <w:rPr>
                <w:b/>
                <w:sz w:val="20"/>
                <w:szCs w:val="20"/>
              </w:rPr>
              <w:t>національною</w:t>
            </w:r>
            <w:r w:rsidRPr="00237E15">
              <w:rPr>
                <w:b/>
                <w:spacing w:val="-55"/>
                <w:sz w:val="20"/>
                <w:szCs w:val="20"/>
              </w:rPr>
              <w:t xml:space="preserve"> </w:t>
            </w:r>
            <w:r w:rsidRPr="00237E15">
              <w:rPr>
                <w:b/>
                <w:sz w:val="20"/>
                <w:szCs w:val="20"/>
              </w:rPr>
              <w:t>шкалою</w:t>
            </w:r>
          </w:p>
        </w:tc>
        <w:tc>
          <w:tcPr>
            <w:tcW w:w="6488" w:type="dxa"/>
            <w:gridSpan w:val="2"/>
            <w:shd w:val="clear" w:color="auto" w:fill="auto"/>
          </w:tcPr>
          <w:p w14:paraId="7BD238F9" w14:textId="77777777" w:rsidR="00237E15" w:rsidRPr="00237E15" w:rsidRDefault="00237E15" w:rsidP="00237E15">
            <w:pPr>
              <w:rPr>
                <w:sz w:val="20"/>
                <w:szCs w:val="20"/>
              </w:rPr>
            </w:pPr>
          </w:p>
          <w:p w14:paraId="4AE095C7" w14:textId="77777777" w:rsidR="00237E15" w:rsidRPr="00237E15" w:rsidRDefault="00237E15" w:rsidP="00237E15">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237E15">
              <w:rPr>
                <w:b/>
                <w:sz w:val="20"/>
                <w:szCs w:val="20"/>
              </w:rPr>
              <w:t>Оцінка</w:t>
            </w:r>
            <w:r w:rsidRPr="00237E15">
              <w:rPr>
                <w:b/>
                <w:sz w:val="20"/>
                <w:szCs w:val="20"/>
              </w:rPr>
              <w:tab/>
              <w:t>за</w:t>
            </w:r>
            <w:r w:rsidRPr="00237E15">
              <w:rPr>
                <w:b/>
                <w:sz w:val="20"/>
                <w:szCs w:val="20"/>
              </w:rPr>
              <w:tab/>
              <w:t>шкалою Є К Т С</w:t>
            </w:r>
          </w:p>
        </w:tc>
      </w:tr>
      <w:tr w:rsidR="00237E15" w:rsidRPr="00237E15" w14:paraId="298758D8" w14:textId="77777777" w:rsidTr="00CB4FDB">
        <w:trPr>
          <w:trHeight w:val="1049"/>
        </w:trPr>
        <w:tc>
          <w:tcPr>
            <w:tcW w:w="1131" w:type="dxa"/>
            <w:vMerge/>
            <w:tcBorders>
              <w:top w:val="nil"/>
            </w:tcBorders>
            <w:shd w:val="clear" w:color="auto" w:fill="auto"/>
          </w:tcPr>
          <w:p w14:paraId="128761FE" w14:textId="77777777" w:rsidR="00237E15" w:rsidRPr="00237E15" w:rsidRDefault="00237E15" w:rsidP="00237E15">
            <w:pPr>
              <w:rPr>
                <w:sz w:val="20"/>
                <w:szCs w:val="20"/>
              </w:rPr>
            </w:pPr>
          </w:p>
        </w:tc>
        <w:tc>
          <w:tcPr>
            <w:tcW w:w="816" w:type="dxa"/>
            <w:shd w:val="clear" w:color="auto" w:fill="auto"/>
          </w:tcPr>
          <w:p w14:paraId="6EC705B1" w14:textId="77777777" w:rsidR="00237E15" w:rsidRPr="00237E15" w:rsidRDefault="00237E15" w:rsidP="00237E15">
            <w:pPr>
              <w:spacing w:line="263" w:lineRule="exact"/>
              <w:ind w:left="117"/>
              <w:rPr>
                <w:b/>
                <w:sz w:val="20"/>
                <w:szCs w:val="20"/>
              </w:rPr>
            </w:pPr>
            <w:r w:rsidRPr="00237E15">
              <w:rPr>
                <w:b/>
                <w:sz w:val="20"/>
                <w:szCs w:val="20"/>
              </w:rPr>
              <w:t>Залік</w:t>
            </w:r>
          </w:p>
        </w:tc>
        <w:tc>
          <w:tcPr>
            <w:tcW w:w="1162" w:type="dxa"/>
            <w:shd w:val="clear" w:color="auto" w:fill="auto"/>
          </w:tcPr>
          <w:p w14:paraId="64324EE2" w14:textId="77777777" w:rsidR="00237E15" w:rsidRPr="00237E15" w:rsidRDefault="00237E15" w:rsidP="00237E15">
            <w:pPr>
              <w:spacing w:line="263" w:lineRule="exact"/>
              <w:ind w:left="102" w:right="97"/>
              <w:jc w:val="center"/>
              <w:rPr>
                <w:b/>
                <w:sz w:val="20"/>
                <w:szCs w:val="20"/>
              </w:rPr>
            </w:pPr>
            <w:r w:rsidRPr="00237E15">
              <w:rPr>
                <w:b/>
                <w:sz w:val="20"/>
                <w:szCs w:val="20"/>
              </w:rPr>
              <w:t>Екзамен</w:t>
            </w:r>
          </w:p>
          <w:p w14:paraId="79093068" w14:textId="77777777" w:rsidR="00237E15" w:rsidRPr="00237E15" w:rsidRDefault="00237E15" w:rsidP="00237E15">
            <w:pPr>
              <w:spacing w:line="264" w:lineRule="exact"/>
              <w:ind w:right="120"/>
              <w:rPr>
                <w:b/>
                <w:sz w:val="20"/>
                <w:szCs w:val="20"/>
              </w:rPr>
            </w:pPr>
          </w:p>
        </w:tc>
        <w:tc>
          <w:tcPr>
            <w:tcW w:w="874" w:type="dxa"/>
            <w:shd w:val="clear" w:color="auto" w:fill="auto"/>
            <w:textDirection w:val="btLr"/>
          </w:tcPr>
          <w:p w14:paraId="7092ECBB" w14:textId="77777777" w:rsidR="00237E15" w:rsidRPr="00237E15" w:rsidRDefault="00237E15" w:rsidP="00237E15">
            <w:pPr>
              <w:spacing w:before="1"/>
              <w:rPr>
                <w:sz w:val="20"/>
                <w:szCs w:val="20"/>
              </w:rPr>
            </w:pPr>
          </w:p>
          <w:p w14:paraId="4F90B1F3" w14:textId="77777777" w:rsidR="00237E15" w:rsidRPr="00237E15" w:rsidRDefault="00237E15" w:rsidP="00237E15">
            <w:pPr>
              <w:ind w:left="282"/>
              <w:rPr>
                <w:b/>
                <w:sz w:val="20"/>
                <w:szCs w:val="20"/>
              </w:rPr>
            </w:pPr>
            <w:r w:rsidRPr="00237E15">
              <w:rPr>
                <w:b/>
                <w:sz w:val="20"/>
                <w:szCs w:val="20"/>
              </w:rPr>
              <w:t>Оцінка</w:t>
            </w:r>
          </w:p>
        </w:tc>
        <w:tc>
          <w:tcPr>
            <w:tcW w:w="5614" w:type="dxa"/>
            <w:shd w:val="clear" w:color="auto" w:fill="auto"/>
          </w:tcPr>
          <w:p w14:paraId="7D07A665" w14:textId="77777777" w:rsidR="00237E15" w:rsidRPr="00237E15" w:rsidRDefault="00237E15" w:rsidP="00237E15">
            <w:pPr>
              <w:spacing w:before="230"/>
              <w:ind w:right="2476"/>
              <w:jc w:val="center"/>
              <w:rPr>
                <w:b/>
                <w:sz w:val="20"/>
                <w:szCs w:val="20"/>
              </w:rPr>
            </w:pPr>
            <w:r w:rsidRPr="00237E15">
              <w:rPr>
                <w:b/>
                <w:sz w:val="20"/>
                <w:szCs w:val="20"/>
              </w:rPr>
              <w:t>Пояснення</w:t>
            </w:r>
          </w:p>
        </w:tc>
      </w:tr>
      <w:tr w:rsidR="00237E15" w:rsidRPr="00237E15" w14:paraId="573F9625" w14:textId="77777777" w:rsidTr="00CB4FDB">
        <w:trPr>
          <w:trHeight w:val="926"/>
        </w:trPr>
        <w:tc>
          <w:tcPr>
            <w:tcW w:w="1131" w:type="dxa"/>
            <w:shd w:val="clear" w:color="auto" w:fill="auto"/>
          </w:tcPr>
          <w:p w14:paraId="48681C87" w14:textId="77777777" w:rsidR="00237E15" w:rsidRPr="00237E15" w:rsidRDefault="00237E15" w:rsidP="00237E15">
            <w:pPr>
              <w:spacing w:before="1"/>
              <w:rPr>
                <w:sz w:val="20"/>
                <w:szCs w:val="20"/>
              </w:rPr>
            </w:pPr>
          </w:p>
          <w:p w14:paraId="5D1B3A83" w14:textId="77777777" w:rsidR="00237E15" w:rsidRPr="00237E15" w:rsidRDefault="00237E15" w:rsidP="00237E15">
            <w:pPr>
              <w:ind w:left="186" w:right="177"/>
              <w:jc w:val="center"/>
              <w:rPr>
                <w:b/>
                <w:sz w:val="20"/>
                <w:szCs w:val="20"/>
              </w:rPr>
            </w:pPr>
            <w:r w:rsidRPr="00237E15">
              <w:rPr>
                <w:b/>
                <w:sz w:val="20"/>
                <w:szCs w:val="20"/>
              </w:rPr>
              <w:t>90-100</w:t>
            </w:r>
          </w:p>
        </w:tc>
        <w:tc>
          <w:tcPr>
            <w:tcW w:w="816" w:type="dxa"/>
            <w:vMerge w:val="restart"/>
            <w:shd w:val="clear" w:color="auto" w:fill="auto"/>
            <w:textDirection w:val="btLr"/>
          </w:tcPr>
          <w:p w14:paraId="78A09AC3" w14:textId="77777777" w:rsidR="00237E15" w:rsidRPr="00237E15" w:rsidRDefault="00237E15" w:rsidP="00237E15">
            <w:pPr>
              <w:spacing w:before="109"/>
              <w:ind w:left="2956" w:right="2956"/>
              <w:jc w:val="center"/>
              <w:rPr>
                <w:b/>
                <w:sz w:val="20"/>
                <w:szCs w:val="20"/>
              </w:rPr>
            </w:pPr>
            <w:r w:rsidRPr="00237E15">
              <w:rPr>
                <w:b/>
                <w:sz w:val="20"/>
                <w:szCs w:val="20"/>
              </w:rPr>
              <w:t>зараховано</w:t>
            </w:r>
          </w:p>
        </w:tc>
        <w:tc>
          <w:tcPr>
            <w:tcW w:w="1162" w:type="dxa"/>
            <w:shd w:val="clear" w:color="auto" w:fill="auto"/>
          </w:tcPr>
          <w:p w14:paraId="445E2F9D" w14:textId="77777777" w:rsidR="00237E15" w:rsidRPr="00237E15" w:rsidRDefault="00237E15" w:rsidP="00237E15">
            <w:pPr>
              <w:spacing w:before="1"/>
              <w:rPr>
                <w:sz w:val="20"/>
                <w:szCs w:val="20"/>
              </w:rPr>
            </w:pPr>
          </w:p>
          <w:p w14:paraId="6C556EC7" w14:textId="77777777" w:rsidR="00237E15" w:rsidRPr="00237E15" w:rsidRDefault="00237E15" w:rsidP="00237E15">
            <w:pPr>
              <w:ind w:left="109"/>
              <w:rPr>
                <w:b/>
                <w:sz w:val="20"/>
                <w:szCs w:val="20"/>
              </w:rPr>
            </w:pPr>
            <w:r w:rsidRPr="00237E15">
              <w:rPr>
                <w:b/>
                <w:sz w:val="20"/>
                <w:szCs w:val="20"/>
              </w:rPr>
              <w:t>Відмінно</w:t>
            </w:r>
          </w:p>
        </w:tc>
        <w:tc>
          <w:tcPr>
            <w:tcW w:w="874" w:type="dxa"/>
            <w:shd w:val="clear" w:color="auto" w:fill="auto"/>
          </w:tcPr>
          <w:p w14:paraId="2487B2D8" w14:textId="77777777" w:rsidR="00237E15" w:rsidRPr="00237E15" w:rsidRDefault="00237E15" w:rsidP="00237E15">
            <w:pPr>
              <w:spacing w:before="1"/>
              <w:rPr>
                <w:sz w:val="20"/>
                <w:szCs w:val="20"/>
              </w:rPr>
            </w:pPr>
          </w:p>
          <w:p w14:paraId="04E4C756" w14:textId="77777777" w:rsidR="00237E15" w:rsidRPr="00237E15" w:rsidRDefault="00237E15" w:rsidP="00237E15">
            <w:pPr>
              <w:ind w:right="332"/>
              <w:jc w:val="right"/>
              <w:rPr>
                <w:b/>
                <w:sz w:val="20"/>
                <w:szCs w:val="20"/>
              </w:rPr>
            </w:pPr>
            <w:r w:rsidRPr="00237E15">
              <w:rPr>
                <w:b/>
                <w:sz w:val="20"/>
                <w:szCs w:val="20"/>
              </w:rPr>
              <w:t>А</w:t>
            </w:r>
          </w:p>
        </w:tc>
        <w:tc>
          <w:tcPr>
            <w:tcW w:w="5614" w:type="dxa"/>
            <w:shd w:val="clear" w:color="auto" w:fill="auto"/>
          </w:tcPr>
          <w:p w14:paraId="57BFF0ED" w14:textId="77777777" w:rsidR="00237E15" w:rsidRPr="00237E15" w:rsidRDefault="00237E15" w:rsidP="00237E15">
            <w:pPr>
              <w:spacing w:line="237" w:lineRule="auto"/>
              <w:ind w:left="105"/>
              <w:rPr>
                <w:sz w:val="20"/>
                <w:szCs w:val="20"/>
              </w:rPr>
            </w:pPr>
            <w:r w:rsidRPr="00237E15">
              <w:rPr>
                <w:b/>
                <w:sz w:val="20"/>
                <w:szCs w:val="20"/>
              </w:rPr>
              <w:t>«Відмінно»</w:t>
            </w:r>
            <w:r w:rsidRPr="00237E15">
              <w:rPr>
                <w:b/>
                <w:spacing w:val="-10"/>
                <w:sz w:val="20"/>
                <w:szCs w:val="20"/>
              </w:rPr>
              <w:t xml:space="preserve"> </w:t>
            </w:r>
            <w:r w:rsidRPr="00237E15">
              <w:rPr>
                <w:sz w:val="20"/>
                <w:szCs w:val="20"/>
              </w:rPr>
              <w:t>-</w:t>
            </w:r>
            <w:r w:rsidRPr="00237E15">
              <w:rPr>
                <w:spacing w:val="-9"/>
                <w:sz w:val="20"/>
                <w:szCs w:val="20"/>
              </w:rPr>
              <w:t xml:space="preserve"> </w:t>
            </w:r>
            <w:r w:rsidRPr="00237E15">
              <w:rPr>
                <w:sz w:val="20"/>
                <w:szCs w:val="20"/>
              </w:rPr>
              <w:t>теоретичний</w:t>
            </w:r>
            <w:r w:rsidRPr="00237E15">
              <w:rPr>
                <w:spacing w:val="-10"/>
                <w:sz w:val="20"/>
                <w:szCs w:val="20"/>
              </w:rPr>
              <w:t xml:space="preserve"> </w:t>
            </w:r>
            <w:r w:rsidRPr="00237E15">
              <w:rPr>
                <w:sz w:val="20"/>
                <w:szCs w:val="20"/>
              </w:rPr>
              <w:t>зміст</w:t>
            </w:r>
            <w:r w:rsidRPr="00237E15">
              <w:rPr>
                <w:spacing w:val="-10"/>
                <w:sz w:val="20"/>
                <w:szCs w:val="20"/>
              </w:rPr>
              <w:t xml:space="preserve"> </w:t>
            </w:r>
            <w:r w:rsidRPr="00237E15">
              <w:rPr>
                <w:sz w:val="20"/>
                <w:szCs w:val="20"/>
              </w:rPr>
              <w:t>курсу</w:t>
            </w:r>
            <w:r w:rsidRPr="00237E15">
              <w:rPr>
                <w:spacing w:val="-11"/>
                <w:sz w:val="20"/>
                <w:szCs w:val="20"/>
              </w:rPr>
              <w:t xml:space="preserve"> </w:t>
            </w:r>
            <w:r w:rsidRPr="00237E15">
              <w:rPr>
                <w:sz w:val="20"/>
                <w:szCs w:val="20"/>
              </w:rPr>
              <w:t>засвоєний</w:t>
            </w:r>
            <w:r w:rsidRPr="00237E15">
              <w:rPr>
                <w:spacing w:val="-7"/>
                <w:sz w:val="20"/>
                <w:szCs w:val="20"/>
              </w:rPr>
              <w:t xml:space="preserve"> </w:t>
            </w:r>
            <w:r w:rsidRPr="00237E15">
              <w:rPr>
                <w:b/>
                <w:sz w:val="20"/>
                <w:szCs w:val="20"/>
              </w:rPr>
              <w:t>у</w:t>
            </w:r>
            <w:r w:rsidRPr="00237E15">
              <w:rPr>
                <w:b/>
                <w:spacing w:val="-9"/>
                <w:sz w:val="20"/>
                <w:szCs w:val="20"/>
              </w:rPr>
              <w:t xml:space="preserve"> </w:t>
            </w:r>
            <w:r w:rsidRPr="00237E15">
              <w:rPr>
                <w:b/>
                <w:sz w:val="20"/>
                <w:szCs w:val="20"/>
              </w:rPr>
              <w:t>повному</w:t>
            </w:r>
            <w:r w:rsidRPr="00237E15">
              <w:rPr>
                <w:b/>
                <w:spacing w:val="-55"/>
                <w:sz w:val="20"/>
                <w:szCs w:val="20"/>
              </w:rPr>
              <w:t xml:space="preserve"> </w:t>
            </w:r>
            <w:r w:rsidRPr="00237E15">
              <w:rPr>
                <w:b/>
                <w:sz w:val="20"/>
                <w:szCs w:val="20"/>
              </w:rPr>
              <w:t>обсязі;</w:t>
            </w:r>
            <w:r w:rsidRPr="00237E15">
              <w:rPr>
                <w:b/>
                <w:spacing w:val="15"/>
                <w:sz w:val="20"/>
                <w:szCs w:val="20"/>
              </w:rPr>
              <w:t xml:space="preserve"> </w:t>
            </w:r>
            <w:r w:rsidRPr="00237E15">
              <w:rPr>
                <w:b/>
                <w:sz w:val="20"/>
                <w:szCs w:val="20"/>
              </w:rPr>
              <w:t>сформовані</w:t>
            </w:r>
            <w:r w:rsidRPr="00237E15">
              <w:rPr>
                <w:b/>
                <w:spacing w:val="19"/>
                <w:sz w:val="20"/>
                <w:szCs w:val="20"/>
              </w:rPr>
              <w:t xml:space="preserve"> </w:t>
            </w:r>
            <w:r w:rsidRPr="00237E15">
              <w:rPr>
                <w:sz w:val="20"/>
                <w:szCs w:val="20"/>
              </w:rPr>
              <w:t>необхідні</w:t>
            </w:r>
            <w:r w:rsidRPr="00237E15">
              <w:rPr>
                <w:spacing w:val="16"/>
                <w:sz w:val="20"/>
                <w:szCs w:val="20"/>
              </w:rPr>
              <w:t xml:space="preserve"> </w:t>
            </w:r>
            <w:r w:rsidRPr="00237E15">
              <w:rPr>
                <w:sz w:val="20"/>
                <w:szCs w:val="20"/>
              </w:rPr>
              <w:t>практичні</w:t>
            </w:r>
            <w:r w:rsidRPr="00237E15">
              <w:rPr>
                <w:spacing w:val="17"/>
                <w:sz w:val="20"/>
                <w:szCs w:val="20"/>
              </w:rPr>
              <w:t xml:space="preserve"> </w:t>
            </w:r>
            <w:r w:rsidRPr="00237E15">
              <w:rPr>
                <w:sz w:val="20"/>
                <w:szCs w:val="20"/>
              </w:rPr>
              <w:t>навички</w:t>
            </w:r>
            <w:r w:rsidRPr="00237E15">
              <w:rPr>
                <w:spacing w:val="15"/>
                <w:sz w:val="20"/>
                <w:szCs w:val="20"/>
              </w:rPr>
              <w:t xml:space="preserve"> </w:t>
            </w:r>
            <w:r w:rsidRPr="00237E15">
              <w:rPr>
                <w:sz w:val="20"/>
                <w:szCs w:val="20"/>
              </w:rPr>
              <w:t>роботи</w:t>
            </w:r>
            <w:r w:rsidRPr="00237E15">
              <w:rPr>
                <w:spacing w:val="18"/>
                <w:sz w:val="20"/>
                <w:szCs w:val="20"/>
              </w:rPr>
              <w:t xml:space="preserve"> </w:t>
            </w:r>
            <w:r w:rsidRPr="00237E15">
              <w:rPr>
                <w:sz w:val="20"/>
                <w:szCs w:val="20"/>
              </w:rPr>
              <w:t>із</w:t>
            </w:r>
          </w:p>
          <w:p w14:paraId="798AA742" w14:textId="77777777" w:rsidR="00237E15" w:rsidRPr="00237E15" w:rsidRDefault="00237E15" w:rsidP="00237E15">
            <w:pPr>
              <w:spacing w:line="262" w:lineRule="exact"/>
              <w:ind w:left="105"/>
              <w:rPr>
                <w:sz w:val="20"/>
                <w:szCs w:val="20"/>
              </w:rPr>
            </w:pPr>
            <w:r w:rsidRPr="00237E15">
              <w:rPr>
                <w:sz w:val="20"/>
                <w:szCs w:val="20"/>
              </w:rPr>
              <w:t>засвоєним</w:t>
            </w:r>
            <w:r w:rsidRPr="00237E15">
              <w:rPr>
                <w:spacing w:val="16"/>
                <w:sz w:val="20"/>
                <w:szCs w:val="20"/>
              </w:rPr>
              <w:t xml:space="preserve"> </w:t>
            </w:r>
            <w:r w:rsidRPr="00237E15">
              <w:rPr>
                <w:sz w:val="20"/>
                <w:szCs w:val="20"/>
              </w:rPr>
              <w:t>матеріалом;</w:t>
            </w:r>
            <w:r w:rsidRPr="00237E15">
              <w:rPr>
                <w:spacing w:val="16"/>
                <w:sz w:val="20"/>
                <w:szCs w:val="20"/>
              </w:rPr>
              <w:t xml:space="preserve"> </w:t>
            </w:r>
            <w:r w:rsidRPr="00237E15">
              <w:rPr>
                <w:b/>
                <w:sz w:val="20"/>
                <w:szCs w:val="20"/>
              </w:rPr>
              <w:t>всі</w:t>
            </w:r>
            <w:r w:rsidRPr="00237E15">
              <w:rPr>
                <w:b/>
                <w:spacing w:val="17"/>
                <w:sz w:val="20"/>
                <w:szCs w:val="20"/>
              </w:rPr>
              <w:t xml:space="preserve"> </w:t>
            </w:r>
            <w:r w:rsidRPr="00237E15">
              <w:rPr>
                <w:sz w:val="20"/>
                <w:szCs w:val="20"/>
              </w:rPr>
              <w:t>навчальні</w:t>
            </w:r>
            <w:r w:rsidRPr="00237E15">
              <w:rPr>
                <w:spacing w:val="16"/>
                <w:sz w:val="20"/>
                <w:szCs w:val="20"/>
              </w:rPr>
              <w:t xml:space="preserve"> </w:t>
            </w:r>
            <w:r w:rsidRPr="00237E15">
              <w:rPr>
                <w:sz w:val="20"/>
                <w:szCs w:val="20"/>
              </w:rPr>
              <w:t>завдання,</w:t>
            </w:r>
            <w:r w:rsidRPr="00237E15">
              <w:rPr>
                <w:spacing w:val="19"/>
                <w:sz w:val="20"/>
                <w:szCs w:val="20"/>
              </w:rPr>
              <w:t xml:space="preserve"> </w:t>
            </w:r>
            <w:r w:rsidRPr="00237E15">
              <w:rPr>
                <w:sz w:val="20"/>
                <w:szCs w:val="20"/>
              </w:rPr>
              <w:t>передбачені</w:t>
            </w:r>
            <w:r w:rsidRPr="00237E15">
              <w:rPr>
                <w:spacing w:val="-55"/>
                <w:sz w:val="20"/>
                <w:szCs w:val="20"/>
              </w:rPr>
              <w:t xml:space="preserve"> </w:t>
            </w:r>
            <w:r w:rsidRPr="00237E15">
              <w:rPr>
                <w:sz w:val="20"/>
                <w:szCs w:val="20"/>
              </w:rPr>
              <w:t>програмою</w:t>
            </w:r>
            <w:r w:rsidRPr="00237E15">
              <w:rPr>
                <w:spacing w:val="-8"/>
                <w:sz w:val="20"/>
                <w:szCs w:val="20"/>
              </w:rPr>
              <w:t xml:space="preserve"> </w:t>
            </w:r>
            <w:r w:rsidRPr="00237E15">
              <w:rPr>
                <w:sz w:val="20"/>
                <w:szCs w:val="20"/>
              </w:rPr>
              <w:t>навчання,</w:t>
            </w:r>
            <w:r w:rsidRPr="00237E15">
              <w:rPr>
                <w:spacing w:val="-9"/>
                <w:sz w:val="20"/>
                <w:szCs w:val="20"/>
              </w:rPr>
              <w:t xml:space="preserve"> </w:t>
            </w:r>
            <w:r w:rsidRPr="00237E15">
              <w:rPr>
                <w:b/>
                <w:sz w:val="20"/>
                <w:szCs w:val="20"/>
              </w:rPr>
              <w:t>виконані</w:t>
            </w:r>
            <w:r w:rsidRPr="00237E15">
              <w:rPr>
                <w:b/>
                <w:spacing w:val="-6"/>
                <w:sz w:val="20"/>
                <w:szCs w:val="20"/>
              </w:rPr>
              <w:t xml:space="preserve"> </w:t>
            </w:r>
            <w:r w:rsidRPr="00237E15">
              <w:rPr>
                <w:sz w:val="20"/>
                <w:szCs w:val="20"/>
              </w:rPr>
              <w:t>в</w:t>
            </w:r>
            <w:r w:rsidRPr="00237E15">
              <w:rPr>
                <w:spacing w:val="-9"/>
                <w:sz w:val="20"/>
                <w:szCs w:val="20"/>
              </w:rPr>
              <w:t xml:space="preserve"> </w:t>
            </w:r>
            <w:r w:rsidRPr="00237E15">
              <w:rPr>
                <w:sz w:val="20"/>
                <w:szCs w:val="20"/>
              </w:rPr>
              <w:t>повному</w:t>
            </w:r>
            <w:r w:rsidRPr="00237E15">
              <w:rPr>
                <w:spacing w:val="-10"/>
                <w:sz w:val="20"/>
                <w:szCs w:val="20"/>
              </w:rPr>
              <w:t xml:space="preserve"> </w:t>
            </w:r>
            <w:r w:rsidRPr="00237E15">
              <w:rPr>
                <w:sz w:val="20"/>
                <w:szCs w:val="20"/>
              </w:rPr>
              <w:t>обсязі.</w:t>
            </w:r>
          </w:p>
        </w:tc>
      </w:tr>
      <w:tr w:rsidR="00237E15" w:rsidRPr="00237E15" w14:paraId="32AD37DA" w14:textId="77777777" w:rsidTr="00CB4FDB">
        <w:trPr>
          <w:trHeight w:val="1388"/>
        </w:trPr>
        <w:tc>
          <w:tcPr>
            <w:tcW w:w="1131" w:type="dxa"/>
            <w:shd w:val="clear" w:color="auto" w:fill="auto"/>
          </w:tcPr>
          <w:p w14:paraId="3D6FFD5B" w14:textId="77777777" w:rsidR="00237E15" w:rsidRPr="00237E15" w:rsidRDefault="00237E15" w:rsidP="00237E15">
            <w:pPr>
              <w:rPr>
                <w:sz w:val="20"/>
                <w:szCs w:val="20"/>
              </w:rPr>
            </w:pPr>
          </w:p>
          <w:p w14:paraId="0C5765D3" w14:textId="77777777" w:rsidR="00237E15" w:rsidRPr="00237E15" w:rsidRDefault="00237E15" w:rsidP="00237E15">
            <w:pPr>
              <w:spacing w:before="10"/>
              <w:rPr>
                <w:sz w:val="20"/>
                <w:szCs w:val="20"/>
              </w:rPr>
            </w:pPr>
          </w:p>
          <w:p w14:paraId="0FEA1A5C" w14:textId="77777777" w:rsidR="00237E15" w:rsidRPr="00237E15" w:rsidRDefault="00237E15" w:rsidP="00237E15">
            <w:pPr>
              <w:ind w:left="186" w:right="177"/>
              <w:jc w:val="center"/>
              <w:rPr>
                <w:b/>
                <w:sz w:val="20"/>
                <w:szCs w:val="20"/>
              </w:rPr>
            </w:pPr>
            <w:r w:rsidRPr="00237E15">
              <w:rPr>
                <w:b/>
                <w:sz w:val="20"/>
                <w:szCs w:val="20"/>
              </w:rPr>
              <w:t>83-89</w:t>
            </w:r>
          </w:p>
        </w:tc>
        <w:tc>
          <w:tcPr>
            <w:tcW w:w="816" w:type="dxa"/>
            <w:vMerge/>
            <w:tcBorders>
              <w:top w:val="nil"/>
            </w:tcBorders>
            <w:shd w:val="clear" w:color="auto" w:fill="auto"/>
            <w:textDirection w:val="btLr"/>
          </w:tcPr>
          <w:p w14:paraId="2301F292" w14:textId="77777777" w:rsidR="00237E15" w:rsidRPr="00237E15" w:rsidRDefault="00237E15" w:rsidP="00237E15">
            <w:pPr>
              <w:rPr>
                <w:sz w:val="20"/>
                <w:szCs w:val="20"/>
              </w:rPr>
            </w:pPr>
          </w:p>
        </w:tc>
        <w:tc>
          <w:tcPr>
            <w:tcW w:w="1162" w:type="dxa"/>
            <w:vMerge w:val="restart"/>
            <w:shd w:val="clear" w:color="auto" w:fill="auto"/>
          </w:tcPr>
          <w:p w14:paraId="1CC398E4" w14:textId="77777777" w:rsidR="00237E15" w:rsidRPr="00237E15" w:rsidRDefault="00237E15" w:rsidP="00237E15">
            <w:pPr>
              <w:rPr>
                <w:sz w:val="20"/>
                <w:szCs w:val="20"/>
              </w:rPr>
            </w:pPr>
          </w:p>
          <w:p w14:paraId="16CD321B" w14:textId="77777777" w:rsidR="00237E15" w:rsidRPr="00237E15" w:rsidRDefault="00237E15" w:rsidP="00237E15">
            <w:pPr>
              <w:rPr>
                <w:sz w:val="20"/>
                <w:szCs w:val="20"/>
              </w:rPr>
            </w:pPr>
          </w:p>
          <w:p w14:paraId="5907F007" w14:textId="77777777" w:rsidR="00237E15" w:rsidRPr="00237E15" w:rsidRDefault="00237E15" w:rsidP="00237E15">
            <w:pPr>
              <w:rPr>
                <w:sz w:val="20"/>
                <w:szCs w:val="20"/>
              </w:rPr>
            </w:pPr>
          </w:p>
          <w:p w14:paraId="20901B8E" w14:textId="77777777" w:rsidR="00237E15" w:rsidRPr="00237E15" w:rsidRDefault="00237E15" w:rsidP="00237E15">
            <w:pPr>
              <w:rPr>
                <w:sz w:val="20"/>
                <w:szCs w:val="20"/>
              </w:rPr>
            </w:pPr>
          </w:p>
          <w:p w14:paraId="537DD659" w14:textId="77777777" w:rsidR="00237E15" w:rsidRPr="00237E15" w:rsidRDefault="00237E15" w:rsidP="00237E15">
            <w:pPr>
              <w:spacing w:before="9"/>
              <w:rPr>
                <w:sz w:val="20"/>
                <w:szCs w:val="20"/>
              </w:rPr>
            </w:pPr>
          </w:p>
          <w:p w14:paraId="1D950447" w14:textId="77777777" w:rsidR="00237E15" w:rsidRPr="00237E15" w:rsidRDefault="00237E15" w:rsidP="00237E15">
            <w:pPr>
              <w:ind w:left="263"/>
              <w:rPr>
                <w:b/>
                <w:sz w:val="20"/>
                <w:szCs w:val="20"/>
              </w:rPr>
            </w:pPr>
            <w:r w:rsidRPr="00237E15">
              <w:rPr>
                <w:b/>
                <w:sz w:val="20"/>
                <w:szCs w:val="20"/>
              </w:rPr>
              <w:t>Добре</w:t>
            </w:r>
          </w:p>
        </w:tc>
        <w:tc>
          <w:tcPr>
            <w:tcW w:w="874" w:type="dxa"/>
            <w:shd w:val="clear" w:color="auto" w:fill="auto"/>
          </w:tcPr>
          <w:p w14:paraId="78D1D980" w14:textId="77777777" w:rsidR="00237E15" w:rsidRPr="00237E15" w:rsidRDefault="00237E15" w:rsidP="00237E15">
            <w:pPr>
              <w:rPr>
                <w:sz w:val="20"/>
                <w:szCs w:val="20"/>
              </w:rPr>
            </w:pPr>
          </w:p>
          <w:p w14:paraId="25920F2B" w14:textId="77777777" w:rsidR="00237E15" w:rsidRPr="00237E15" w:rsidRDefault="00237E15" w:rsidP="00237E15">
            <w:pPr>
              <w:spacing w:before="10"/>
              <w:rPr>
                <w:sz w:val="20"/>
                <w:szCs w:val="20"/>
              </w:rPr>
            </w:pPr>
          </w:p>
          <w:p w14:paraId="6F5CAE46" w14:textId="77777777" w:rsidR="00237E15" w:rsidRPr="00237E15" w:rsidRDefault="00237E15" w:rsidP="00237E15">
            <w:pPr>
              <w:ind w:right="340"/>
              <w:jc w:val="right"/>
              <w:rPr>
                <w:b/>
                <w:sz w:val="20"/>
                <w:szCs w:val="20"/>
              </w:rPr>
            </w:pPr>
            <w:r w:rsidRPr="00237E15">
              <w:rPr>
                <w:b/>
                <w:sz w:val="20"/>
                <w:szCs w:val="20"/>
              </w:rPr>
              <w:t>B</w:t>
            </w:r>
          </w:p>
        </w:tc>
        <w:tc>
          <w:tcPr>
            <w:tcW w:w="5614" w:type="dxa"/>
            <w:shd w:val="clear" w:color="auto" w:fill="auto"/>
          </w:tcPr>
          <w:p w14:paraId="5196A279" w14:textId="77777777" w:rsidR="00237E15" w:rsidRPr="00237E15" w:rsidRDefault="00237E15" w:rsidP="00237E15">
            <w:pPr>
              <w:spacing w:line="237" w:lineRule="auto"/>
              <w:ind w:left="105" w:right="95"/>
              <w:jc w:val="both"/>
              <w:rPr>
                <w:sz w:val="20"/>
                <w:szCs w:val="20"/>
              </w:rPr>
            </w:pPr>
            <w:r w:rsidRPr="00237E15">
              <w:rPr>
                <w:b/>
                <w:sz w:val="20"/>
                <w:szCs w:val="20"/>
              </w:rPr>
              <w:t>«Дуже</w:t>
            </w:r>
            <w:r w:rsidRPr="00237E15">
              <w:rPr>
                <w:b/>
                <w:spacing w:val="1"/>
                <w:sz w:val="20"/>
                <w:szCs w:val="20"/>
              </w:rPr>
              <w:t xml:space="preserve"> </w:t>
            </w:r>
            <w:r w:rsidRPr="00237E15">
              <w:rPr>
                <w:b/>
                <w:sz w:val="20"/>
                <w:szCs w:val="20"/>
              </w:rPr>
              <w:t>добре»</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у</w:t>
            </w:r>
            <w:r w:rsidRPr="00237E15">
              <w:rPr>
                <w:b/>
                <w:spacing w:val="1"/>
                <w:sz w:val="20"/>
                <w:szCs w:val="20"/>
              </w:rPr>
              <w:t xml:space="preserve"> </w:t>
            </w:r>
            <w:r w:rsidRPr="00237E15">
              <w:rPr>
                <w:b/>
                <w:sz w:val="20"/>
                <w:szCs w:val="20"/>
              </w:rPr>
              <w:t>повному</w:t>
            </w:r>
            <w:r w:rsidRPr="00237E15">
              <w:rPr>
                <w:b/>
                <w:spacing w:val="1"/>
                <w:sz w:val="20"/>
                <w:szCs w:val="20"/>
              </w:rPr>
              <w:t xml:space="preserve"> </w:t>
            </w:r>
            <w:r w:rsidRPr="00237E15">
              <w:rPr>
                <w:b/>
                <w:sz w:val="20"/>
                <w:szCs w:val="20"/>
              </w:rPr>
              <w:t>обсязі;</w:t>
            </w:r>
            <w:r w:rsidRPr="00237E15">
              <w:rPr>
                <w:b/>
                <w:spacing w:val="1"/>
                <w:sz w:val="20"/>
                <w:szCs w:val="20"/>
              </w:rPr>
              <w:t xml:space="preserve"> </w:t>
            </w:r>
            <w:r w:rsidRPr="00237E15">
              <w:rPr>
                <w:b/>
                <w:sz w:val="20"/>
                <w:szCs w:val="20"/>
              </w:rPr>
              <w:t>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необхідні</w:t>
            </w:r>
            <w:r w:rsidRPr="00237E15">
              <w:rPr>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засвоєним</w:t>
            </w:r>
            <w:r w:rsidRPr="00237E15">
              <w:rPr>
                <w:spacing w:val="1"/>
                <w:sz w:val="20"/>
                <w:szCs w:val="20"/>
              </w:rPr>
              <w:t xml:space="preserve"> </w:t>
            </w:r>
            <w:r w:rsidRPr="00237E15">
              <w:rPr>
                <w:sz w:val="20"/>
                <w:szCs w:val="20"/>
              </w:rPr>
              <w:t>матеріалом;</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передбачені</w:t>
            </w:r>
            <w:r w:rsidRPr="00237E15">
              <w:rPr>
                <w:spacing w:val="1"/>
                <w:sz w:val="20"/>
                <w:szCs w:val="20"/>
              </w:rPr>
              <w:t xml:space="preserve"> </w:t>
            </w:r>
            <w:r w:rsidRPr="00237E15">
              <w:rPr>
                <w:sz w:val="20"/>
                <w:szCs w:val="20"/>
              </w:rPr>
              <w:t>програмою</w:t>
            </w:r>
            <w:r w:rsidRPr="00237E15">
              <w:rPr>
                <w:spacing w:val="1"/>
                <w:sz w:val="20"/>
                <w:szCs w:val="20"/>
              </w:rPr>
              <w:t xml:space="preserve"> </w:t>
            </w:r>
            <w:r w:rsidRPr="00237E15">
              <w:rPr>
                <w:sz w:val="20"/>
                <w:szCs w:val="20"/>
              </w:rPr>
              <w:t>навчання,</w:t>
            </w:r>
            <w:r w:rsidRPr="00237E15">
              <w:rPr>
                <w:spacing w:val="1"/>
                <w:sz w:val="20"/>
                <w:szCs w:val="20"/>
              </w:rPr>
              <w:t xml:space="preserve"> </w:t>
            </w:r>
            <w:r w:rsidRPr="00237E15">
              <w:rPr>
                <w:b/>
                <w:sz w:val="20"/>
                <w:szCs w:val="20"/>
              </w:rPr>
              <w:t>виконані</w:t>
            </w:r>
            <w:r w:rsidRPr="00237E15">
              <w:rPr>
                <w:sz w:val="20"/>
                <w:szCs w:val="20"/>
              </w:rPr>
              <w:t>,</w:t>
            </w:r>
            <w:r w:rsidRPr="00237E15">
              <w:rPr>
                <w:spacing w:val="4"/>
                <w:sz w:val="20"/>
                <w:szCs w:val="20"/>
              </w:rPr>
              <w:t xml:space="preserve"> </w:t>
            </w:r>
            <w:r w:rsidRPr="00237E15">
              <w:rPr>
                <w:sz w:val="20"/>
                <w:szCs w:val="20"/>
              </w:rPr>
              <w:t>якість</w:t>
            </w:r>
            <w:r w:rsidRPr="00237E15">
              <w:rPr>
                <w:spacing w:val="4"/>
                <w:sz w:val="20"/>
                <w:szCs w:val="20"/>
              </w:rPr>
              <w:t xml:space="preserve"> </w:t>
            </w:r>
            <w:r w:rsidRPr="00237E15">
              <w:rPr>
                <w:sz w:val="20"/>
                <w:szCs w:val="20"/>
              </w:rPr>
              <w:t>виконання</w:t>
            </w:r>
            <w:r w:rsidRPr="00237E15">
              <w:rPr>
                <w:spacing w:val="6"/>
                <w:sz w:val="20"/>
                <w:szCs w:val="20"/>
              </w:rPr>
              <w:t xml:space="preserve"> </w:t>
            </w:r>
            <w:r w:rsidRPr="00237E15">
              <w:rPr>
                <w:b/>
                <w:sz w:val="20"/>
                <w:szCs w:val="20"/>
              </w:rPr>
              <w:t>більшості</w:t>
            </w:r>
            <w:r w:rsidRPr="00237E15">
              <w:rPr>
                <w:b/>
                <w:spacing w:val="5"/>
                <w:sz w:val="20"/>
                <w:szCs w:val="20"/>
              </w:rPr>
              <w:t xml:space="preserve"> </w:t>
            </w:r>
            <w:r w:rsidRPr="00237E15">
              <w:rPr>
                <w:sz w:val="20"/>
                <w:szCs w:val="20"/>
              </w:rPr>
              <w:t>з</w:t>
            </w:r>
            <w:r w:rsidRPr="00237E15">
              <w:rPr>
                <w:spacing w:val="4"/>
                <w:sz w:val="20"/>
                <w:szCs w:val="20"/>
              </w:rPr>
              <w:t xml:space="preserve"> </w:t>
            </w:r>
            <w:r w:rsidRPr="00237E15">
              <w:rPr>
                <w:sz w:val="20"/>
                <w:szCs w:val="20"/>
              </w:rPr>
              <w:t>них</w:t>
            </w:r>
            <w:r w:rsidRPr="00237E15">
              <w:rPr>
                <w:spacing w:val="4"/>
                <w:sz w:val="20"/>
                <w:szCs w:val="20"/>
              </w:rPr>
              <w:t xml:space="preserve"> </w:t>
            </w:r>
            <w:r w:rsidRPr="00237E15">
              <w:rPr>
                <w:sz w:val="20"/>
                <w:szCs w:val="20"/>
              </w:rPr>
              <w:t>оцінена</w:t>
            </w:r>
          </w:p>
          <w:p w14:paraId="1AE3DD4B" w14:textId="77777777" w:rsidR="00237E15" w:rsidRPr="00237E15" w:rsidRDefault="00237E15" w:rsidP="00237E15">
            <w:pPr>
              <w:spacing w:line="252" w:lineRule="exact"/>
              <w:ind w:left="105"/>
              <w:jc w:val="both"/>
              <w:rPr>
                <w:sz w:val="20"/>
                <w:szCs w:val="20"/>
              </w:rPr>
            </w:pPr>
            <w:r w:rsidRPr="00237E15">
              <w:rPr>
                <w:spacing w:val="-2"/>
                <w:sz w:val="20"/>
                <w:szCs w:val="20"/>
              </w:rPr>
              <w:t>кількістю</w:t>
            </w:r>
            <w:r w:rsidRPr="00237E15">
              <w:rPr>
                <w:spacing w:val="-11"/>
                <w:sz w:val="20"/>
                <w:szCs w:val="20"/>
              </w:rPr>
              <w:t xml:space="preserve"> </w:t>
            </w:r>
            <w:r w:rsidRPr="00237E15">
              <w:rPr>
                <w:spacing w:val="-1"/>
                <w:sz w:val="20"/>
                <w:szCs w:val="20"/>
              </w:rPr>
              <w:t>балів,</w:t>
            </w:r>
            <w:r w:rsidRPr="00237E15">
              <w:rPr>
                <w:spacing w:val="-12"/>
                <w:sz w:val="20"/>
                <w:szCs w:val="20"/>
              </w:rPr>
              <w:t xml:space="preserve"> </w:t>
            </w:r>
            <w:r w:rsidRPr="00237E15">
              <w:rPr>
                <w:spacing w:val="-1"/>
                <w:sz w:val="20"/>
                <w:szCs w:val="20"/>
              </w:rPr>
              <w:t>близькою</w:t>
            </w:r>
            <w:r w:rsidRPr="00237E15">
              <w:rPr>
                <w:spacing w:val="-11"/>
                <w:sz w:val="20"/>
                <w:szCs w:val="20"/>
              </w:rPr>
              <w:t xml:space="preserve"> </w:t>
            </w:r>
            <w:r w:rsidRPr="00237E15">
              <w:rPr>
                <w:spacing w:val="-1"/>
                <w:sz w:val="20"/>
                <w:szCs w:val="20"/>
              </w:rPr>
              <w:t>до</w:t>
            </w:r>
            <w:r w:rsidRPr="00237E15">
              <w:rPr>
                <w:spacing w:val="-13"/>
                <w:sz w:val="20"/>
                <w:szCs w:val="20"/>
              </w:rPr>
              <w:t xml:space="preserve"> </w:t>
            </w:r>
            <w:r w:rsidRPr="00237E15">
              <w:rPr>
                <w:b/>
                <w:spacing w:val="-1"/>
                <w:sz w:val="20"/>
                <w:szCs w:val="20"/>
              </w:rPr>
              <w:t>максимальної</w:t>
            </w:r>
            <w:r w:rsidRPr="00237E15">
              <w:rPr>
                <w:spacing w:val="-1"/>
                <w:sz w:val="20"/>
                <w:szCs w:val="20"/>
              </w:rPr>
              <w:t>.</w:t>
            </w:r>
          </w:p>
        </w:tc>
      </w:tr>
      <w:tr w:rsidR="00237E15" w:rsidRPr="00237E15" w14:paraId="7D0C57E4" w14:textId="77777777" w:rsidTr="00CB4FDB">
        <w:trPr>
          <w:trHeight w:val="1385"/>
        </w:trPr>
        <w:tc>
          <w:tcPr>
            <w:tcW w:w="1131" w:type="dxa"/>
            <w:shd w:val="clear" w:color="auto" w:fill="auto"/>
          </w:tcPr>
          <w:p w14:paraId="3A44631D" w14:textId="77777777" w:rsidR="00237E15" w:rsidRPr="00237E15" w:rsidRDefault="00237E15" w:rsidP="00237E15">
            <w:pPr>
              <w:rPr>
                <w:sz w:val="20"/>
                <w:szCs w:val="20"/>
              </w:rPr>
            </w:pPr>
          </w:p>
          <w:p w14:paraId="6C9B1CDC" w14:textId="77777777" w:rsidR="00237E15" w:rsidRPr="00237E15" w:rsidRDefault="00237E15" w:rsidP="00237E15">
            <w:pPr>
              <w:spacing w:before="7"/>
              <w:rPr>
                <w:sz w:val="20"/>
                <w:szCs w:val="20"/>
              </w:rPr>
            </w:pPr>
          </w:p>
          <w:p w14:paraId="15AF0F26" w14:textId="77777777" w:rsidR="00237E15" w:rsidRPr="00237E15" w:rsidRDefault="00237E15" w:rsidP="00237E15">
            <w:pPr>
              <w:ind w:left="186" w:right="177"/>
              <w:jc w:val="center"/>
              <w:rPr>
                <w:b/>
                <w:sz w:val="20"/>
                <w:szCs w:val="20"/>
              </w:rPr>
            </w:pPr>
            <w:r w:rsidRPr="00237E15">
              <w:rPr>
                <w:b/>
                <w:sz w:val="20"/>
                <w:szCs w:val="20"/>
              </w:rPr>
              <w:t>75-82</w:t>
            </w:r>
          </w:p>
        </w:tc>
        <w:tc>
          <w:tcPr>
            <w:tcW w:w="816" w:type="dxa"/>
            <w:vMerge/>
            <w:tcBorders>
              <w:top w:val="nil"/>
            </w:tcBorders>
            <w:shd w:val="clear" w:color="auto" w:fill="auto"/>
            <w:textDirection w:val="btLr"/>
          </w:tcPr>
          <w:p w14:paraId="77E4D594" w14:textId="77777777" w:rsidR="00237E15" w:rsidRPr="00237E15" w:rsidRDefault="00237E15" w:rsidP="00237E15">
            <w:pPr>
              <w:rPr>
                <w:sz w:val="20"/>
                <w:szCs w:val="20"/>
              </w:rPr>
            </w:pPr>
          </w:p>
        </w:tc>
        <w:tc>
          <w:tcPr>
            <w:tcW w:w="1162" w:type="dxa"/>
            <w:vMerge/>
            <w:tcBorders>
              <w:top w:val="nil"/>
            </w:tcBorders>
            <w:shd w:val="clear" w:color="auto" w:fill="auto"/>
          </w:tcPr>
          <w:p w14:paraId="20E2987C" w14:textId="77777777" w:rsidR="00237E15" w:rsidRPr="00237E15" w:rsidRDefault="00237E15" w:rsidP="00237E15">
            <w:pPr>
              <w:rPr>
                <w:sz w:val="20"/>
                <w:szCs w:val="20"/>
              </w:rPr>
            </w:pPr>
          </w:p>
        </w:tc>
        <w:tc>
          <w:tcPr>
            <w:tcW w:w="874" w:type="dxa"/>
            <w:shd w:val="clear" w:color="auto" w:fill="auto"/>
          </w:tcPr>
          <w:p w14:paraId="3000A17E" w14:textId="77777777" w:rsidR="00237E15" w:rsidRPr="00237E15" w:rsidRDefault="00237E15" w:rsidP="00237E15">
            <w:pPr>
              <w:rPr>
                <w:sz w:val="20"/>
                <w:szCs w:val="20"/>
              </w:rPr>
            </w:pPr>
          </w:p>
          <w:p w14:paraId="23402D73" w14:textId="77777777" w:rsidR="00237E15" w:rsidRPr="00237E15" w:rsidRDefault="00237E15" w:rsidP="00237E15">
            <w:pPr>
              <w:spacing w:before="7"/>
              <w:rPr>
                <w:sz w:val="20"/>
                <w:szCs w:val="20"/>
              </w:rPr>
            </w:pPr>
          </w:p>
          <w:p w14:paraId="701C63F9" w14:textId="77777777" w:rsidR="00237E15" w:rsidRPr="00237E15" w:rsidRDefault="00237E15" w:rsidP="00237E15">
            <w:pPr>
              <w:ind w:right="332"/>
              <w:jc w:val="right"/>
              <w:rPr>
                <w:b/>
                <w:sz w:val="20"/>
                <w:szCs w:val="20"/>
              </w:rPr>
            </w:pPr>
            <w:r w:rsidRPr="00237E15">
              <w:rPr>
                <w:b/>
                <w:sz w:val="20"/>
                <w:szCs w:val="20"/>
              </w:rPr>
              <w:t>C</w:t>
            </w:r>
          </w:p>
        </w:tc>
        <w:tc>
          <w:tcPr>
            <w:tcW w:w="5614" w:type="dxa"/>
            <w:shd w:val="clear" w:color="auto" w:fill="auto"/>
          </w:tcPr>
          <w:p w14:paraId="0C344770" w14:textId="77777777" w:rsidR="00237E15" w:rsidRPr="00237E15" w:rsidRDefault="00237E15" w:rsidP="00237E15">
            <w:pPr>
              <w:spacing w:line="237" w:lineRule="auto"/>
              <w:ind w:left="105" w:right="96"/>
              <w:jc w:val="both"/>
              <w:rPr>
                <w:sz w:val="20"/>
                <w:szCs w:val="20"/>
              </w:rPr>
            </w:pPr>
            <w:r w:rsidRPr="00237E15">
              <w:rPr>
                <w:b/>
                <w:sz w:val="20"/>
                <w:szCs w:val="20"/>
              </w:rPr>
              <w:t xml:space="preserve">«Добре» </w:t>
            </w:r>
            <w:r w:rsidRPr="00237E15">
              <w:rPr>
                <w:sz w:val="20"/>
                <w:szCs w:val="20"/>
              </w:rPr>
              <w:t xml:space="preserve">- теоретичний зміст курсу засвоєний </w:t>
            </w:r>
            <w:r w:rsidRPr="00237E15">
              <w:rPr>
                <w:b/>
                <w:sz w:val="20"/>
                <w:szCs w:val="20"/>
              </w:rPr>
              <w:t>цілком; 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 xml:space="preserve">засвоєним матеріалом; </w:t>
            </w:r>
            <w:r w:rsidRPr="00237E15">
              <w:rPr>
                <w:b/>
                <w:sz w:val="20"/>
                <w:szCs w:val="20"/>
              </w:rPr>
              <w:t xml:space="preserve">всі </w:t>
            </w:r>
            <w:r w:rsidRPr="00237E15">
              <w:rPr>
                <w:sz w:val="20"/>
                <w:szCs w:val="20"/>
              </w:rPr>
              <w:t>навчальні завдання, передбачені</w:t>
            </w:r>
            <w:r w:rsidRPr="00237E15">
              <w:rPr>
                <w:spacing w:val="1"/>
                <w:sz w:val="20"/>
                <w:szCs w:val="20"/>
              </w:rPr>
              <w:t xml:space="preserve"> </w:t>
            </w:r>
            <w:r w:rsidRPr="00237E15">
              <w:rPr>
                <w:sz w:val="20"/>
                <w:szCs w:val="20"/>
              </w:rPr>
              <w:t>програмою</w:t>
            </w:r>
            <w:r w:rsidRPr="00237E15">
              <w:rPr>
                <w:spacing w:val="-13"/>
                <w:sz w:val="20"/>
                <w:szCs w:val="20"/>
              </w:rPr>
              <w:t xml:space="preserve"> </w:t>
            </w:r>
            <w:r w:rsidRPr="00237E15">
              <w:rPr>
                <w:sz w:val="20"/>
                <w:szCs w:val="20"/>
              </w:rPr>
              <w:t>навчання,</w:t>
            </w:r>
            <w:r w:rsidRPr="00237E15">
              <w:rPr>
                <w:spacing w:val="-13"/>
                <w:sz w:val="20"/>
                <w:szCs w:val="20"/>
              </w:rPr>
              <w:t xml:space="preserve"> </w:t>
            </w:r>
            <w:r w:rsidRPr="00237E15">
              <w:rPr>
                <w:b/>
                <w:sz w:val="20"/>
                <w:szCs w:val="20"/>
              </w:rPr>
              <w:t>виконані</w:t>
            </w:r>
            <w:r w:rsidRPr="00237E15">
              <w:rPr>
                <w:sz w:val="20"/>
                <w:szCs w:val="20"/>
              </w:rPr>
              <w:t>,</w:t>
            </w:r>
            <w:r w:rsidRPr="00237E15">
              <w:rPr>
                <w:spacing w:val="-11"/>
                <w:sz w:val="20"/>
                <w:szCs w:val="20"/>
              </w:rPr>
              <w:t xml:space="preserve"> </w:t>
            </w:r>
            <w:r w:rsidRPr="00237E15">
              <w:rPr>
                <w:sz w:val="20"/>
                <w:szCs w:val="20"/>
              </w:rPr>
              <w:t>якість</w:t>
            </w:r>
            <w:r w:rsidRPr="00237E15">
              <w:rPr>
                <w:spacing w:val="-12"/>
                <w:sz w:val="20"/>
                <w:szCs w:val="20"/>
              </w:rPr>
              <w:t xml:space="preserve"> </w:t>
            </w:r>
            <w:r w:rsidRPr="00237E15">
              <w:rPr>
                <w:sz w:val="20"/>
                <w:szCs w:val="20"/>
              </w:rPr>
              <w:t>виконання</w:t>
            </w:r>
            <w:r w:rsidRPr="00237E15">
              <w:rPr>
                <w:spacing w:val="-12"/>
                <w:sz w:val="20"/>
                <w:szCs w:val="20"/>
              </w:rPr>
              <w:t xml:space="preserve"> </w:t>
            </w:r>
            <w:r w:rsidRPr="00237E15">
              <w:rPr>
                <w:b/>
                <w:sz w:val="20"/>
                <w:szCs w:val="20"/>
              </w:rPr>
              <w:t>жодного</w:t>
            </w:r>
            <w:r w:rsidRPr="00237E15">
              <w:rPr>
                <w:b/>
                <w:spacing w:val="-13"/>
                <w:sz w:val="20"/>
                <w:szCs w:val="20"/>
              </w:rPr>
              <w:t xml:space="preserve"> </w:t>
            </w:r>
            <w:r w:rsidRPr="00237E15">
              <w:rPr>
                <w:sz w:val="20"/>
                <w:szCs w:val="20"/>
              </w:rPr>
              <w:t>з</w:t>
            </w:r>
            <w:r w:rsidRPr="00237E15">
              <w:rPr>
                <w:spacing w:val="-55"/>
                <w:sz w:val="20"/>
                <w:szCs w:val="20"/>
              </w:rPr>
              <w:t xml:space="preserve"> </w:t>
            </w:r>
            <w:r w:rsidRPr="00237E15">
              <w:rPr>
                <w:sz w:val="20"/>
                <w:szCs w:val="20"/>
              </w:rPr>
              <w:t>них</w:t>
            </w:r>
            <w:r w:rsidRPr="00237E15">
              <w:rPr>
                <w:spacing w:val="40"/>
                <w:sz w:val="20"/>
                <w:szCs w:val="20"/>
              </w:rPr>
              <w:t xml:space="preserve"> </w:t>
            </w:r>
            <w:r w:rsidRPr="00237E15">
              <w:rPr>
                <w:b/>
                <w:sz w:val="20"/>
                <w:szCs w:val="20"/>
              </w:rPr>
              <w:t>не</w:t>
            </w:r>
            <w:r w:rsidRPr="00237E15">
              <w:rPr>
                <w:b/>
                <w:spacing w:val="40"/>
                <w:sz w:val="20"/>
                <w:szCs w:val="20"/>
              </w:rPr>
              <w:t xml:space="preserve"> </w:t>
            </w:r>
            <w:r w:rsidRPr="00237E15">
              <w:rPr>
                <w:b/>
                <w:sz w:val="20"/>
                <w:szCs w:val="20"/>
              </w:rPr>
              <w:t>оцінена</w:t>
            </w:r>
            <w:r w:rsidRPr="00237E15">
              <w:rPr>
                <w:b/>
                <w:spacing w:val="40"/>
                <w:sz w:val="20"/>
                <w:szCs w:val="20"/>
              </w:rPr>
              <w:t xml:space="preserve"> </w:t>
            </w:r>
            <w:r w:rsidRPr="00237E15">
              <w:rPr>
                <w:b/>
                <w:sz w:val="20"/>
                <w:szCs w:val="20"/>
              </w:rPr>
              <w:t>мінімальною</w:t>
            </w:r>
            <w:r w:rsidRPr="00237E15">
              <w:rPr>
                <w:b/>
                <w:spacing w:val="38"/>
                <w:sz w:val="20"/>
                <w:szCs w:val="20"/>
              </w:rPr>
              <w:t xml:space="preserve"> </w:t>
            </w:r>
            <w:r w:rsidRPr="00237E15">
              <w:rPr>
                <w:sz w:val="20"/>
                <w:szCs w:val="20"/>
              </w:rPr>
              <w:t>кількістю</w:t>
            </w:r>
            <w:r w:rsidRPr="00237E15">
              <w:rPr>
                <w:spacing w:val="40"/>
                <w:sz w:val="20"/>
                <w:szCs w:val="20"/>
              </w:rPr>
              <w:t xml:space="preserve"> </w:t>
            </w:r>
            <w:r w:rsidRPr="00237E15">
              <w:rPr>
                <w:sz w:val="20"/>
                <w:szCs w:val="20"/>
              </w:rPr>
              <w:t>балів,</w:t>
            </w:r>
            <w:r w:rsidRPr="00237E15">
              <w:rPr>
                <w:spacing w:val="38"/>
                <w:sz w:val="20"/>
                <w:szCs w:val="20"/>
              </w:rPr>
              <w:t xml:space="preserve"> </w:t>
            </w:r>
            <w:r w:rsidRPr="00237E15">
              <w:rPr>
                <w:sz w:val="20"/>
                <w:szCs w:val="20"/>
              </w:rPr>
              <w:t>деякі</w:t>
            </w:r>
            <w:r w:rsidRPr="00237E15">
              <w:rPr>
                <w:spacing w:val="40"/>
                <w:sz w:val="20"/>
                <w:szCs w:val="20"/>
              </w:rPr>
              <w:t xml:space="preserve"> </w:t>
            </w:r>
            <w:r w:rsidRPr="00237E15">
              <w:rPr>
                <w:sz w:val="20"/>
                <w:szCs w:val="20"/>
              </w:rPr>
              <w:t>види</w:t>
            </w:r>
          </w:p>
          <w:p w14:paraId="4CA55074" w14:textId="77777777" w:rsidR="00237E15" w:rsidRPr="00237E15" w:rsidRDefault="00237E15" w:rsidP="00237E15">
            <w:pPr>
              <w:spacing w:line="249" w:lineRule="exact"/>
              <w:ind w:left="105"/>
              <w:jc w:val="both"/>
              <w:rPr>
                <w:sz w:val="20"/>
                <w:szCs w:val="20"/>
              </w:rPr>
            </w:pPr>
            <w:r w:rsidRPr="00237E15">
              <w:rPr>
                <w:spacing w:val="-1"/>
                <w:sz w:val="20"/>
                <w:szCs w:val="20"/>
              </w:rPr>
              <w:t>завдань</w:t>
            </w:r>
            <w:r w:rsidRPr="00237E15">
              <w:rPr>
                <w:spacing w:val="-13"/>
                <w:sz w:val="20"/>
                <w:szCs w:val="20"/>
              </w:rPr>
              <w:t xml:space="preserve"> </w:t>
            </w:r>
            <w:r w:rsidRPr="00237E15">
              <w:rPr>
                <w:spacing w:val="-1"/>
                <w:sz w:val="20"/>
                <w:szCs w:val="20"/>
              </w:rPr>
              <w:t>виконані</w:t>
            </w:r>
            <w:r w:rsidRPr="00237E15">
              <w:rPr>
                <w:spacing w:val="-12"/>
                <w:sz w:val="20"/>
                <w:szCs w:val="20"/>
              </w:rPr>
              <w:t xml:space="preserve"> </w:t>
            </w:r>
            <w:r w:rsidRPr="00237E15">
              <w:rPr>
                <w:b/>
                <w:spacing w:val="-1"/>
                <w:sz w:val="20"/>
                <w:szCs w:val="20"/>
              </w:rPr>
              <w:t>з</w:t>
            </w:r>
            <w:r w:rsidRPr="00237E15">
              <w:rPr>
                <w:b/>
                <w:spacing w:val="-12"/>
                <w:sz w:val="20"/>
                <w:szCs w:val="20"/>
              </w:rPr>
              <w:t xml:space="preserve"> </w:t>
            </w:r>
            <w:r w:rsidRPr="00237E15">
              <w:rPr>
                <w:b/>
                <w:spacing w:val="-1"/>
                <w:sz w:val="20"/>
                <w:szCs w:val="20"/>
              </w:rPr>
              <w:t>помилками</w:t>
            </w:r>
            <w:r w:rsidRPr="00237E15">
              <w:rPr>
                <w:spacing w:val="-1"/>
                <w:sz w:val="20"/>
                <w:szCs w:val="20"/>
              </w:rPr>
              <w:t>.</w:t>
            </w:r>
          </w:p>
        </w:tc>
      </w:tr>
      <w:tr w:rsidR="00237E15" w:rsidRPr="00237E15" w14:paraId="5931D375" w14:textId="77777777" w:rsidTr="00CB4FDB">
        <w:trPr>
          <w:trHeight w:val="1388"/>
        </w:trPr>
        <w:tc>
          <w:tcPr>
            <w:tcW w:w="1131" w:type="dxa"/>
            <w:shd w:val="clear" w:color="auto" w:fill="auto"/>
          </w:tcPr>
          <w:p w14:paraId="5D94B94B" w14:textId="77777777" w:rsidR="00237E15" w:rsidRPr="00237E15" w:rsidRDefault="00237E15" w:rsidP="00237E15">
            <w:pPr>
              <w:rPr>
                <w:sz w:val="20"/>
                <w:szCs w:val="20"/>
              </w:rPr>
            </w:pPr>
          </w:p>
          <w:p w14:paraId="2D9548A4" w14:textId="77777777" w:rsidR="00237E15" w:rsidRPr="00237E15" w:rsidRDefault="00237E15" w:rsidP="00237E15">
            <w:pPr>
              <w:spacing w:before="9"/>
              <w:rPr>
                <w:sz w:val="20"/>
                <w:szCs w:val="20"/>
              </w:rPr>
            </w:pPr>
          </w:p>
          <w:p w14:paraId="53107F9D" w14:textId="77777777" w:rsidR="00237E15" w:rsidRPr="00237E15" w:rsidRDefault="00237E15" w:rsidP="00237E15">
            <w:pPr>
              <w:spacing w:before="1"/>
              <w:ind w:left="186" w:right="177"/>
              <w:jc w:val="center"/>
              <w:rPr>
                <w:b/>
                <w:sz w:val="20"/>
                <w:szCs w:val="20"/>
              </w:rPr>
            </w:pPr>
            <w:r w:rsidRPr="00237E15">
              <w:rPr>
                <w:b/>
                <w:sz w:val="20"/>
                <w:szCs w:val="20"/>
              </w:rPr>
              <w:t>68-74</w:t>
            </w:r>
          </w:p>
        </w:tc>
        <w:tc>
          <w:tcPr>
            <w:tcW w:w="816" w:type="dxa"/>
            <w:vMerge/>
            <w:tcBorders>
              <w:top w:val="nil"/>
            </w:tcBorders>
            <w:shd w:val="clear" w:color="auto" w:fill="auto"/>
            <w:textDirection w:val="btLr"/>
          </w:tcPr>
          <w:p w14:paraId="3AFC812D" w14:textId="77777777" w:rsidR="00237E15" w:rsidRPr="00237E15" w:rsidRDefault="00237E15" w:rsidP="00237E15">
            <w:pPr>
              <w:rPr>
                <w:sz w:val="20"/>
                <w:szCs w:val="20"/>
              </w:rPr>
            </w:pPr>
          </w:p>
        </w:tc>
        <w:tc>
          <w:tcPr>
            <w:tcW w:w="1162" w:type="dxa"/>
            <w:vMerge w:val="restart"/>
            <w:shd w:val="clear" w:color="auto" w:fill="auto"/>
          </w:tcPr>
          <w:p w14:paraId="03F47EB5" w14:textId="77777777" w:rsidR="00237E15" w:rsidRPr="00237E15" w:rsidRDefault="00237E15" w:rsidP="00237E15">
            <w:pPr>
              <w:rPr>
                <w:sz w:val="20"/>
                <w:szCs w:val="20"/>
              </w:rPr>
            </w:pPr>
          </w:p>
          <w:p w14:paraId="55AD93AF" w14:textId="77777777" w:rsidR="00237E15" w:rsidRPr="00237E15" w:rsidRDefault="00237E15" w:rsidP="00237E15">
            <w:pPr>
              <w:rPr>
                <w:sz w:val="20"/>
                <w:szCs w:val="20"/>
              </w:rPr>
            </w:pPr>
          </w:p>
          <w:p w14:paraId="7F0787AC" w14:textId="77777777" w:rsidR="00237E15" w:rsidRPr="00237E15" w:rsidRDefault="00237E15" w:rsidP="00237E15">
            <w:pPr>
              <w:rPr>
                <w:sz w:val="20"/>
                <w:szCs w:val="20"/>
              </w:rPr>
            </w:pPr>
          </w:p>
          <w:p w14:paraId="5EECCF4A" w14:textId="77777777" w:rsidR="00237E15" w:rsidRPr="00237E15" w:rsidRDefault="00237E15" w:rsidP="00237E15">
            <w:pPr>
              <w:spacing w:before="9"/>
              <w:rPr>
                <w:sz w:val="20"/>
                <w:szCs w:val="20"/>
              </w:rPr>
            </w:pPr>
          </w:p>
          <w:p w14:paraId="3DD922D3" w14:textId="77777777" w:rsidR="00237E15" w:rsidRPr="00237E15" w:rsidRDefault="00237E15" w:rsidP="00237E15">
            <w:pPr>
              <w:ind w:left="444" w:right="97" w:hanging="320"/>
              <w:rPr>
                <w:b/>
                <w:sz w:val="20"/>
                <w:szCs w:val="20"/>
              </w:rPr>
            </w:pPr>
            <w:proofErr w:type="spellStart"/>
            <w:r w:rsidRPr="00237E15">
              <w:rPr>
                <w:b/>
                <w:spacing w:val="-3"/>
                <w:sz w:val="20"/>
                <w:szCs w:val="20"/>
              </w:rPr>
              <w:t>Задовіль</w:t>
            </w:r>
            <w:proofErr w:type="spellEnd"/>
            <w:r w:rsidRPr="00237E15">
              <w:rPr>
                <w:b/>
                <w:spacing w:val="-55"/>
                <w:sz w:val="20"/>
                <w:szCs w:val="20"/>
              </w:rPr>
              <w:t xml:space="preserve"> </w:t>
            </w:r>
            <w:r w:rsidRPr="00237E15">
              <w:rPr>
                <w:b/>
                <w:sz w:val="20"/>
                <w:szCs w:val="20"/>
              </w:rPr>
              <w:t>но</w:t>
            </w:r>
          </w:p>
        </w:tc>
        <w:tc>
          <w:tcPr>
            <w:tcW w:w="874" w:type="dxa"/>
            <w:shd w:val="clear" w:color="auto" w:fill="auto"/>
          </w:tcPr>
          <w:p w14:paraId="4E19C36E" w14:textId="77777777" w:rsidR="00237E15" w:rsidRPr="00237E15" w:rsidRDefault="00237E15" w:rsidP="00237E15">
            <w:pPr>
              <w:rPr>
                <w:sz w:val="20"/>
                <w:szCs w:val="20"/>
              </w:rPr>
            </w:pPr>
          </w:p>
          <w:p w14:paraId="4D6B3770" w14:textId="77777777" w:rsidR="00237E15" w:rsidRPr="00237E15" w:rsidRDefault="00237E15" w:rsidP="00237E15">
            <w:pPr>
              <w:spacing w:before="9"/>
              <w:rPr>
                <w:sz w:val="20"/>
                <w:szCs w:val="20"/>
              </w:rPr>
            </w:pPr>
          </w:p>
          <w:p w14:paraId="253AB3C8" w14:textId="77777777" w:rsidR="00237E15" w:rsidRPr="00237E15" w:rsidRDefault="00237E15" w:rsidP="00237E15">
            <w:pPr>
              <w:spacing w:before="1"/>
              <w:ind w:right="332"/>
              <w:jc w:val="right"/>
              <w:rPr>
                <w:b/>
                <w:sz w:val="20"/>
                <w:szCs w:val="20"/>
              </w:rPr>
            </w:pPr>
            <w:r w:rsidRPr="00237E15">
              <w:rPr>
                <w:b/>
                <w:sz w:val="20"/>
                <w:szCs w:val="20"/>
              </w:rPr>
              <w:t>D</w:t>
            </w:r>
          </w:p>
        </w:tc>
        <w:tc>
          <w:tcPr>
            <w:tcW w:w="5614" w:type="dxa"/>
            <w:shd w:val="clear" w:color="auto" w:fill="auto"/>
          </w:tcPr>
          <w:p w14:paraId="580FCF4E" w14:textId="77777777" w:rsidR="00237E15" w:rsidRPr="00237E15" w:rsidRDefault="00237E15" w:rsidP="00237E15">
            <w:pPr>
              <w:spacing w:line="237" w:lineRule="auto"/>
              <w:ind w:left="105" w:right="97"/>
              <w:jc w:val="both"/>
              <w:rPr>
                <w:sz w:val="20"/>
                <w:szCs w:val="20"/>
              </w:rPr>
            </w:pPr>
            <w:r w:rsidRPr="00237E15">
              <w:rPr>
                <w:b/>
                <w:sz w:val="20"/>
                <w:szCs w:val="20"/>
              </w:rPr>
              <w:t>«Задовільно»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повністю</w:t>
            </w:r>
            <w:r w:rsidRPr="00237E15">
              <w:rPr>
                <w:sz w:val="20"/>
                <w:szCs w:val="20"/>
              </w:rPr>
              <w:t>,</w:t>
            </w:r>
            <w:r w:rsidRPr="00237E15">
              <w:rPr>
                <w:spacing w:val="-5"/>
                <w:sz w:val="20"/>
                <w:szCs w:val="20"/>
              </w:rPr>
              <w:t xml:space="preserve"> </w:t>
            </w:r>
            <w:r w:rsidRPr="00237E15">
              <w:rPr>
                <w:sz w:val="20"/>
                <w:szCs w:val="20"/>
              </w:rPr>
              <w:t>але</w:t>
            </w:r>
            <w:r w:rsidRPr="00237E15">
              <w:rPr>
                <w:spacing w:val="-4"/>
                <w:sz w:val="20"/>
                <w:szCs w:val="20"/>
              </w:rPr>
              <w:t xml:space="preserve"> </w:t>
            </w:r>
            <w:r w:rsidRPr="00237E15">
              <w:rPr>
                <w:b/>
                <w:sz w:val="20"/>
                <w:szCs w:val="20"/>
              </w:rPr>
              <w:t>прогалини</w:t>
            </w:r>
            <w:r w:rsidRPr="00237E15">
              <w:rPr>
                <w:b/>
                <w:spacing w:val="-6"/>
                <w:sz w:val="20"/>
                <w:szCs w:val="20"/>
              </w:rPr>
              <w:t xml:space="preserve"> </w:t>
            </w:r>
            <w:r w:rsidRPr="00237E15">
              <w:rPr>
                <w:b/>
                <w:sz w:val="20"/>
                <w:szCs w:val="20"/>
              </w:rPr>
              <w:t>не</w:t>
            </w:r>
            <w:r w:rsidRPr="00237E15">
              <w:rPr>
                <w:b/>
                <w:spacing w:val="-4"/>
                <w:sz w:val="20"/>
                <w:szCs w:val="20"/>
              </w:rPr>
              <w:t xml:space="preserve"> </w:t>
            </w:r>
            <w:r w:rsidRPr="00237E15">
              <w:rPr>
                <w:b/>
                <w:sz w:val="20"/>
                <w:szCs w:val="20"/>
              </w:rPr>
              <w:t>носять</w:t>
            </w:r>
            <w:r w:rsidRPr="00237E15">
              <w:rPr>
                <w:b/>
                <w:spacing w:val="-4"/>
                <w:sz w:val="20"/>
                <w:szCs w:val="20"/>
              </w:rPr>
              <w:t xml:space="preserve"> </w:t>
            </w:r>
            <w:r w:rsidRPr="00237E15">
              <w:rPr>
                <w:b/>
                <w:sz w:val="20"/>
                <w:szCs w:val="20"/>
              </w:rPr>
              <w:t>істотного</w:t>
            </w:r>
            <w:r w:rsidRPr="00237E15">
              <w:rPr>
                <w:b/>
                <w:spacing w:val="-5"/>
                <w:sz w:val="20"/>
                <w:szCs w:val="20"/>
              </w:rPr>
              <w:t xml:space="preserve"> </w:t>
            </w:r>
            <w:r w:rsidRPr="00237E15">
              <w:rPr>
                <w:sz w:val="20"/>
                <w:szCs w:val="20"/>
              </w:rPr>
              <w:t>характеру;</w:t>
            </w:r>
            <w:r w:rsidRPr="00237E15">
              <w:rPr>
                <w:spacing w:val="-4"/>
                <w:sz w:val="20"/>
                <w:szCs w:val="20"/>
              </w:rPr>
              <w:t xml:space="preserve"> </w:t>
            </w:r>
            <w:r w:rsidRPr="00237E15">
              <w:rPr>
                <w:b/>
                <w:sz w:val="20"/>
                <w:szCs w:val="20"/>
              </w:rPr>
              <w:t>в</w:t>
            </w:r>
            <w:r w:rsidRPr="00237E15">
              <w:rPr>
                <w:b/>
                <w:spacing w:val="-55"/>
                <w:sz w:val="20"/>
                <w:szCs w:val="20"/>
              </w:rPr>
              <w:t xml:space="preserve"> </w:t>
            </w:r>
            <w:r w:rsidRPr="00237E15">
              <w:rPr>
                <w:b/>
                <w:spacing w:val="-1"/>
                <w:sz w:val="20"/>
                <w:szCs w:val="20"/>
              </w:rPr>
              <w:t>основному</w:t>
            </w:r>
            <w:r w:rsidRPr="00237E15">
              <w:rPr>
                <w:b/>
                <w:spacing w:val="-13"/>
                <w:sz w:val="20"/>
                <w:szCs w:val="20"/>
              </w:rPr>
              <w:t xml:space="preserve"> </w:t>
            </w:r>
            <w:r w:rsidRPr="00237E15">
              <w:rPr>
                <w:b/>
                <w:spacing w:val="-1"/>
                <w:sz w:val="20"/>
                <w:szCs w:val="20"/>
              </w:rPr>
              <w:t>сформовані</w:t>
            </w:r>
            <w:r w:rsidRPr="00237E15">
              <w:rPr>
                <w:b/>
                <w:spacing w:val="-9"/>
                <w:sz w:val="20"/>
                <w:szCs w:val="20"/>
              </w:rPr>
              <w:t xml:space="preserve"> </w:t>
            </w:r>
            <w:r w:rsidRPr="00237E15">
              <w:rPr>
                <w:spacing w:val="-1"/>
                <w:sz w:val="20"/>
                <w:szCs w:val="20"/>
              </w:rPr>
              <w:t>необхідні</w:t>
            </w:r>
            <w:r w:rsidRPr="00237E15">
              <w:rPr>
                <w:spacing w:val="-12"/>
                <w:sz w:val="20"/>
                <w:szCs w:val="20"/>
              </w:rPr>
              <w:t xml:space="preserve"> </w:t>
            </w:r>
            <w:r w:rsidRPr="00237E15">
              <w:rPr>
                <w:spacing w:val="-1"/>
                <w:sz w:val="20"/>
                <w:szCs w:val="20"/>
              </w:rPr>
              <w:t>практичні</w:t>
            </w:r>
            <w:r w:rsidRPr="00237E15">
              <w:rPr>
                <w:spacing w:val="-12"/>
                <w:sz w:val="20"/>
                <w:szCs w:val="20"/>
              </w:rPr>
              <w:t xml:space="preserve"> </w:t>
            </w:r>
            <w:r w:rsidRPr="00237E15">
              <w:rPr>
                <w:spacing w:val="-1"/>
                <w:sz w:val="20"/>
                <w:szCs w:val="20"/>
              </w:rPr>
              <w:t>навички</w:t>
            </w:r>
            <w:r w:rsidRPr="00237E15">
              <w:rPr>
                <w:spacing w:val="-13"/>
                <w:sz w:val="20"/>
                <w:szCs w:val="20"/>
              </w:rPr>
              <w:t xml:space="preserve"> </w:t>
            </w:r>
            <w:r w:rsidRPr="00237E15">
              <w:rPr>
                <w:spacing w:val="-1"/>
                <w:sz w:val="20"/>
                <w:szCs w:val="20"/>
              </w:rPr>
              <w:t>роботи</w:t>
            </w:r>
            <w:r w:rsidRPr="00237E15">
              <w:rPr>
                <w:spacing w:val="-55"/>
                <w:sz w:val="20"/>
                <w:szCs w:val="20"/>
              </w:rPr>
              <w:t xml:space="preserve"> </w:t>
            </w:r>
            <w:r w:rsidRPr="00237E15">
              <w:rPr>
                <w:sz w:val="20"/>
                <w:szCs w:val="20"/>
              </w:rPr>
              <w:t>із</w:t>
            </w:r>
            <w:r w:rsidRPr="00237E15">
              <w:rPr>
                <w:spacing w:val="11"/>
                <w:sz w:val="20"/>
                <w:szCs w:val="20"/>
              </w:rPr>
              <w:t xml:space="preserve"> </w:t>
            </w:r>
            <w:r w:rsidRPr="00237E15">
              <w:rPr>
                <w:sz w:val="20"/>
                <w:szCs w:val="20"/>
              </w:rPr>
              <w:t>засвоєним</w:t>
            </w:r>
            <w:r w:rsidRPr="00237E15">
              <w:rPr>
                <w:spacing w:val="12"/>
                <w:sz w:val="20"/>
                <w:szCs w:val="20"/>
              </w:rPr>
              <w:t xml:space="preserve"> </w:t>
            </w:r>
            <w:r w:rsidRPr="00237E15">
              <w:rPr>
                <w:sz w:val="20"/>
                <w:szCs w:val="20"/>
              </w:rPr>
              <w:t>матеріалом;</w:t>
            </w:r>
            <w:r w:rsidRPr="00237E15">
              <w:rPr>
                <w:spacing w:val="12"/>
                <w:sz w:val="20"/>
                <w:szCs w:val="20"/>
              </w:rPr>
              <w:t xml:space="preserve"> </w:t>
            </w:r>
            <w:r w:rsidRPr="00237E15">
              <w:rPr>
                <w:b/>
                <w:sz w:val="20"/>
                <w:szCs w:val="20"/>
              </w:rPr>
              <w:t>більшість</w:t>
            </w:r>
            <w:r w:rsidRPr="00237E15">
              <w:rPr>
                <w:b/>
                <w:spacing w:val="13"/>
                <w:sz w:val="20"/>
                <w:szCs w:val="20"/>
              </w:rPr>
              <w:t xml:space="preserve"> </w:t>
            </w:r>
            <w:r w:rsidRPr="00237E15">
              <w:rPr>
                <w:sz w:val="20"/>
                <w:szCs w:val="20"/>
              </w:rPr>
              <w:t>передбачених</w:t>
            </w:r>
          </w:p>
          <w:p w14:paraId="7190C065" w14:textId="77777777" w:rsidR="00237E15" w:rsidRPr="00237E15" w:rsidRDefault="00237E15" w:rsidP="00237E15">
            <w:pPr>
              <w:spacing w:line="262" w:lineRule="exact"/>
              <w:ind w:left="105" w:right="97"/>
              <w:jc w:val="both"/>
              <w:rPr>
                <w:sz w:val="20"/>
                <w:szCs w:val="20"/>
              </w:rPr>
            </w:pPr>
            <w:r w:rsidRPr="00237E15">
              <w:rPr>
                <w:sz w:val="20"/>
                <w:szCs w:val="20"/>
              </w:rPr>
              <w:t xml:space="preserve">програмою навчання навчальних завдань </w:t>
            </w:r>
            <w:r w:rsidRPr="00237E15">
              <w:rPr>
                <w:b/>
                <w:sz w:val="20"/>
                <w:szCs w:val="20"/>
              </w:rPr>
              <w:t xml:space="preserve">виконано, деякі </w:t>
            </w:r>
            <w:r w:rsidRPr="00237E15">
              <w:rPr>
                <w:sz w:val="20"/>
                <w:szCs w:val="20"/>
              </w:rPr>
              <w:t>з</w:t>
            </w:r>
            <w:r w:rsidRPr="00237E15">
              <w:rPr>
                <w:spacing w:val="-55"/>
                <w:sz w:val="20"/>
                <w:szCs w:val="20"/>
              </w:rPr>
              <w:t xml:space="preserve"> </w:t>
            </w:r>
            <w:r w:rsidRPr="00237E15">
              <w:rPr>
                <w:sz w:val="20"/>
                <w:szCs w:val="20"/>
              </w:rPr>
              <w:t>виконаних</w:t>
            </w:r>
            <w:r w:rsidRPr="00237E15">
              <w:rPr>
                <w:spacing w:val="-7"/>
                <w:sz w:val="20"/>
                <w:szCs w:val="20"/>
              </w:rPr>
              <w:t xml:space="preserve"> </w:t>
            </w:r>
            <w:r w:rsidRPr="00237E15">
              <w:rPr>
                <w:sz w:val="20"/>
                <w:szCs w:val="20"/>
              </w:rPr>
              <w:t>завдань</w:t>
            </w:r>
            <w:r w:rsidRPr="00237E15">
              <w:rPr>
                <w:spacing w:val="-6"/>
                <w:sz w:val="20"/>
                <w:szCs w:val="20"/>
              </w:rPr>
              <w:t xml:space="preserve"> </w:t>
            </w:r>
            <w:r w:rsidRPr="00237E15">
              <w:rPr>
                <w:sz w:val="20"/>
                <w:szCs w:val="20"/>
              </w:rPr>
              <w:t>містять</w:t>
            </w:r>
            <w:r w:rsidRPr="00237E15">
              <w:rPr>
                <w:spacing w:val="-7"/>
                <w:sz w:val="20"/>
                <w:szCs w:val="20"/>
              </w:rPr>
              <w:t xml:space="preserve"> </w:t>
            </w:r>
            <w:r w:rsidRPr="00237E15">
              <w:rPr>
                <w:b/>
                <w:sz w:val="20"/>
                <w:szCs w:val="20"/>
              </w:rPr>
              <w:t>помилки</w:t>
            </w:r>
            <w:r w:rsidRPr="00237E15">
              <w:rPr>
                <w:sz w:val="20"/>
                <w:szCs w:val="20"/>
              </w:rPr>
              <w:t>.</w:t>
            </w:r>
          </w:p>
        </w:tc>
      </w:tr>
      <w:tr w:rsidR="00237E15" w:rsidRPr="00237E15" w14:paraId="0393C290" w14:textId="77777777" w:rsidTr="00CB4FDB">
        <w:trPr>
          <w:trHeight w:val="1157"/>
        </w:trPr>
        <w:tc>
          <w:tcPr>
            <w:tcW w:w="1131" w:type="dxa"/>
            <w:shd w:val="clear" w:color="auto" w:fill="auto"/>
          </w:tcPr>
          <w:p w14:paraId="678A1794" w14:textId="77777777" w:rsidR="00237E15" w:rsidRPr="00237E15" w:rsidRDefault="00237E15" w:rsidP="00237E15">
            <w:pPr>
              <w:rPr>
                <w:sz w:val="20"/>
                <w:szCs w:val="20"/>
              </w:rPr>
            </w:pPr>
          </w:p>
          <w:p w14:paraId="37B76E12" w14:textId="77777777" w:rsidR="00237E15" w:rsidRPr="00237E15" w:rsidRDefault="00237E15" w:rsidP="00237E15">
            <w:pPr>
              <w:spacing w:before="225"/>
              <w:ind w:left="186" w:right="177"/>
              <w:jc w:val="center"/>
              <w:rPr>
                <w:b/>
                <w:sz w:val="20"/>
                <w:szCs w:val="20"/>
              </w:rPr>
            </w:pPr>
            <w:r w:rsidRPr="00237E15">
              <w:rPr>
                <w:b/>
                <w:sz w:val="20"/>
                <w:szCs w:val="20"/>
              </w:rPr>
              <w:t>60-67</w:t>
            </w:r>
          </w:p>
        </w:tc>
        <w:tc>
          <w:tcPr>
            <w:tcW w:w="816" w:type="dxa"/>
            <w:vMerge/>
            <w:tcBorders>
              <w:top w:val="nil"/>
            </w:tcBorders>
            <w:shd w:val="clear" w:color="auto" w:fill="auto"/>
            <w:textDirection w:val="btLr"/>
          </w:tcPr>
          <w:p w14:paraId="13067232" w14:textId="77777777" w:rsidR="00237E15" w:rsidRPr="00237E15" w:rsidRDefault="00237E15" w:rsidP="00237E15">
            <w:pPr>
              <w:rPr>
                <w:sz w:val="20"/>
                <w:szCs w:val="20"/>
              </w:rPr>
            </w:pPr>
          </w:p>
        </w:tc>
        <w:tc>
          <w:tcPr>
            <w:tcW w:w="1162" w:type="dxa"/>
            <w:vMerge/>
            <w:tcBorders>
              <w:top w:val="nil"/>
            </w:tcBorders>
            <w:shd w:val="clear" w:color="auto" w:fill="auto"/>
          </w:tcPr>
          <w:p w14:paraId="7957B0D7" w14:textId="77777777" w:rsidR="00237E15" w:rsidRPr="00237E15" w:rsidRDefault="00237E15" w:rsidP="00237E15">
            <w:pPr>
              <w:rPr>
                <w:sz w:val="20"/>
                <w:szCs w:val="20"/>
              </w:rPr>
            </w:pPr>
          </w:p>
        </w:tc>
        <w:tc>
          <w:tcPr>
            <w:tcW w:w="874" w:type="dxa"/>
            <w:shd w:val="clear" w:color="auto" w:fill="auto"/>
          </w:tcPr>
          <w:p w14:paraId="34282FA7" w14:textId="77777777" w:rsidR="00237E15" w:rsidRPr="00237E15" w:rsidRDefault="00237E15" w:rsidP="00237E15">
            <w:pPr>
              <w:rPr>
                <w:sz w:val="20"/>
                <w:szCs w:val="20"/>
              </w:rPr>
            </w:pPr>
          </w:p>
          <w:p w14:paraId="04B8E3C7" w14:textId="77777777" w:rsidR="00237E15" w:rsidRPr="00237E15" w:rsidRDefault="00237E15" w:rsidP="00237E15">
            <w:pPr>
              <w:spacing w:before="225"/>
              <w:ind w:right="340"/>
              <w:jc w:val="right"/>
              <w:rPr>
                <w:b/>
                <w:sz w:val="20"/>
                <w:szCs w:val="20"/>
              </w:rPr>
            </w:pPr>
            <w:r w:rsidRPr="00237E15">
              <w:rPr>
                <w:b/>
                <w:sz w:val="20"/>
                <w:szCs w:val="20"/>
              </w:rPr>
              <w:t>E</w:t>
            </w:r>
          </w:p>
        </w:tc>
        <w:tc>
          <w:tcPr>
            <w:tcW w:w="5614" w:type="dxa"/>
            <w:shd w:val="clear" w:color="auto" w:fill="auto"/>
          </w:tcPr>
          <w:p w14:paraId="4406EF0F" w14:textId="77777777" w:rsidR="00237E15" w:rsidRPr="00237E15" w:rsidRDefault="00237E15" w:rsidP="00237E15">
            <w:pPr>
              <w:spacing w:line="237" w:lineRule="auto"/>
              <w:ind w:left="105" w:right="96"/>
              <w:jc w:val="both"/>
              <w:rPr>
                <w:sz w:val="20"/>
                <w:szCs w:val="20"/>
              </w:rPr>
            </w:pPr>
            <w:r w:rsidRPr="00237E15">
              <w:rPr>
                <w:b/>
                <w:sz w:val="20"/>
                <w:szCs w:val="20"/>
              </w:rPr>
              <w:t>«Достатньо»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 xml:space="preserve">частково; не сформовані деякі </w:t>
            </w:r>
            <w:r w:rsidRPr="00237E15">
              <w:rPr>
                <w:sz w:val="20"/>
                <w:szCs w:val="20"/>
              </w:rPr>
              <w:t>практичні навички роботи;</w:t>
            </w:r>
            <w:r w:rsidRPr="00237E15">
              <w:rPr>
                <w:spacing w:val="-55"/>
                <w:sz w:val="20"/>
                <w:szCs w:val="20"/>
              </w:rPr>
              <w:t xml:space="preserve"> </w:t>
            </w:r>
            <w:r w:rsidRPr="00237E15">
              <w:rPr>
                <w:b/>
                <w:sz w:val="20"/>
                <w:szCs w:val="20"/>
              </w:rPr>
              <w:t>частина</w:t>
            </w:r>
            <w:r w:rsidRPr="00237E15">
              <w:rPr>
                <w:b/>
                <w:spacing w:val="32"/>
                <w:sz w:val="20"/>
                <w:szCs w:val="20"/>
              </w:rPr>
              <w:t xml:space="preserve"> </w:t>
            </w:r>
            <w:r w:rsidRPr="00237E15">
              <w:rPr>
                <w:sz w:val="20"/>
                <w:szCs w:val="20"/>
              </w:rPr>
              <w:t>передбачених</w:t>
            </w:r>
            <w:r w:rsidRPr="00237E15">
              <w:rPr>
                <w:spacing w:val="32"/>
                <w:sz w:val="20"/>
                <w:szCs w:val="20"/>
              </w:rPr>
              <w:t xml:space="preserve"> </w:t>
            </w:r>
            <w:r w:rsidRPr="00237E15">
              <w:rPr>
                <w:sz w:val="20"/>
                <w:szCs w:val="20"/>
              </w:rPr>
              <w:t>програмою</w:t>
            </w:r>
            <w:r w:rsidRPr="00237E15">
              <w:rPr>
                <w:spacing w:val="30"/>
                <w:sz w:val="20"/>
                <w:szCs w:val="20"/>
              </w:rPr>
              <w:t xml:space="preserve"> </w:t>
            </w:r>
            <w:r w:rsidRPr="00237E15">
              <w:rPr>
                <w:sz w:val="20"/>
                <w:szCs w:val="20"/>
              </w:rPr>
              <w:t>навчання</w:t>
            </w:r>
            <w:r w:rsidRPr="00237E15">
              <w:rPr>
                <w:spacing w:val="31"/>
                <w:sz w:val="20"/>
                <w:szCs w:val="20"/>
              </w:rPr>
              <w:t xml:space="preserve"> </w:t>
            </w:r>
            <w:r w:rsidRPr="00237E15">
              <w:rPr>
                <w:sz w:val="20"/>
                <w:szCs w:val="20"/>
              </w:rPr>
              <w:t>навчальних</w:t>
            </w:r>
          </w:p>
          <w:p w14:paraId="590DDAE7" w14:textId="77777777" w:rsidR="00237E15" w:rsidRPr="00237E15" w:rsidRDefault="00237E15" w:rsidP="00237E15">
            <w:pPr>
              <w:spacing w:line="264" w:lineRule="exact"/>
              <w:ind w:left="105" w:right="100"/>
              <w:jc w:val="both"/>
              <w:rPr>
                <w:sz w:val="20"/>
                <w:szCs w:val="20"/>
              </w:rPr>
            </w:pPr>
            <w:r w:rsidRPr="00237E15">
              <w:rPr>
                <w:sz w:val="20"/>
                <w:szCs w:val="20"/>
              </w:rPr>
              <w:t>завдань</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 xml:space="preserve">виконані </w:t>
            </w:r>
            <w:r w:rsidRPr="00237E15">
              <w:rPr>
                <w:sz w:val="20"/>
                <w:szCs w:val="20"/>
              </w:rPr>
              <w:t>або якість виконання</w:t>
            </w:r>
            <w:r w:rsidRPr="00237E15">
              <w:rPr>
                <w:spacing w:val="1"/>
                <w:sz w:val="20"/>
                <w:szCs w:val="20"/>
              </w:rPr>
              <w:t xml:space="preserve"> </w:t>
            </w:r>
            <w:r w:rsidRPr="00237E15">
              <w:rPr>
                <w:sz w:val="20"/>
                <w:szCs w:val="20"/>
              </w:rPr>
              <w:t>деяких з</w:t>
            </w:r>
            <w:r w:rsidRPr="00237E15">
              <w:rPr>
                <w:spacing w:val="1"/>
                <w:sz w:val="20"/>
                <w:szCs w:val="20"/>
              </w:rPr>
              <w:t xml:space="preserve"> </w:t>
            </w:r>
            <w:r w:rsidRPr="00237E15">
              <w:rPr>
                <w:sz w:val="20"/>
                <w:szCs w:val="20"/>
              </w:rPr>
              <w:t>них</w:t>
            </w:r>
            <w:r w:rsidRPr="00237E15">
              <w:rPr>
                <w:spacing w:val="1"/>
                <w:sz w:val="20"/>
                <w:szCs w:val="20"/>
              </w:rPr>
              <w:t xml:space="preserve"> </w:t>
            </w:r>
            <w:r w:rsidRPr="00237E15">
              <w:rPr>
                <w:sz w:val="20"/>
                <w:szCs w:val="20"/>
              </w:rPr>
              <w:t>оцінено</w:t>
            </w:r>
            <w:r w:rsidRPr="00237E15">
              <w:rPr>
                <w:spacing w:val="-7"/>
                <w:sz w:val="20"/>
                <w:szCs w:val="20"/>
              </w:rPr>
              <w:t xml:space="preserve"> </w:t>
            </w:r>
            <w:r w:rsidRPr="00237E15">
              <w:rPr>
                <w:sz w:val="20"/>
                <w:szCs w:val="20"/>
              </w:rPr>
              <w:t>числом</w:t>
            </w:r>
            <w:r w:rsidRPr="00237E15">
              <w:rPr>
                <w:spacing w:val="-8"/>
                <w:sz w:val="20"/>
                <w:szCs w:val="20"/>
              </w:rPr>
              <w:t xml:space="preserve"> </w:t>
            </w:r>
            <w:r w:rsidRPr="00237E15">
              <w:rPr>
                <w:sz w:val="20"/>
                <w:szCs w:val="20"/>
              </w:rPr>
              <w:t>балів,</w:t>
            </w:r>
            <w:r w:rsidRPr="00237E15">
              <w:rPr>
                <w:spacing w:val="-8"/>
                <w:sz w:val="20"/>
                <w:szCs w:val="20"/>
              </w:rPr>
              <w:t xml:space="preserve"> </w:t>
            </w:r>
            <w:r w:rsidRPr="00237E15">
              <w:rPr>
                <w:sz w:val="20"/>
                <w:szCs w:val="20"/>
              </w:rPr>
              <w:t>близьким</w:t>
            </w:r>
            <w:r w:rsidRPr="00237E15">
              <w:rPr>
                <w:spacing w:val="-8"/>
                <w:sz w:val="20"/>
                <w:szCs w:val="20"/>
              </w:rPr>
              <w:t xml:space="preserve"> </w:t>
            </w:r>
            <w:r w:rsidRPr="00237E15">
              <w:rPr>
                <w:sz w:val="20"/>
                <w:szCs w:val="20"/>
              </w:rPr>
              <w:t>до</w:t>
            </w:r>
            <w:r w:rsidRPr="00237E15">
              <w:rPr>
                <w:spacing w:val="-9"/>
                <w:sz w:val="20"/>
                <w:szCs w:val="20"/>
              </w:rPr>
              <w:t xml:space="preserve"> </w:t>
            </w:r>
            <w:r w:rsidRPr="00237E15">
              <w:rPr>
                <w:b/>
                <w:sz w:val="20"/>
                <w:szCs w:val="20"/>
              </w:rPr>
              <w:t>мінімального</w:t>
            </w:r>
            <w:r w:rsidRPr="00237E15">
              <w:rPr>
                <w:sz w:val="20"/>
                <w:szCs w:val="20"/>
              </w:rPr>
              <w:t>.</w:t>
            </w:r>
          </w:p>
        </w:tc>
      </w:tr>
      <w:tr w:rsidR="00237E15" w:rsidRPr="00237E15" w14:paraId="780DA807" w14:textId="77777777" w:rsidTr="00CB4FDB">
        <w:trPr>
          <w:trHeight w:val="1849"/>
        </w:trPr>
        <w:tc>
          <w:tcPr>
            <w:tcW w:w="1131" w:type="dxa"/>
            <w:shd w:val="clear" w:color="auto" w:fill="auto"/>
          </w:tcPr>
          <w:p w14:paraId="569BBE57" w14:textId="77777777" w:rsidR="00237E15" w:rsidRPr="00237E15" w:rsidRDefault="00237E15" w:rsidP="00237E15">
            <w:pPr>
              <w:rPr>
                <w:sz w:val="20"/>
                <w:szCs w:val="20"/>
              </w:rPr>
            </w:pPr>
          </w:p>
          <w:p w14:paraId="2FE1FA01" w14:textId="77777777" w:rsidR="00237E15" w:rsidRPr="00237E15" w:rsidRDefault="00237E15" w:rsidP="00237E15">
            <w:pPr>
              <w:rPr>
                <w:sz w:val="20"/>
                <w:szCs w:val="20"/>
              </w:rPr>
            </w:pPr>
          </w:p>
          <w:p w14:paraId="0B40CF82" w14:textId="77777777" w:rsidR="00237E15" w:rsidRPr="00237E15" w:rsidRDefault="00237E15" w:rsidP="00237E15">
            <w:pPr>
              <w:spacing w:before="5"/>
              <w:rPr>
                <w:sz w:val="20"/>
                <w:szCs w:val="20"/>
              </w:rPr>
            </w:pPr>
          </w:p>
          <w:p w14:paraId="50656B38" w14:textId="77777777" w:rsidR="00237E15" w:rsidRPr="00237E15" w:rsidRDefault="00237E15" w:rsidP="00237E15">
            <w:pPr>
              <w:spacing w:before="1"/>
              <w:ind w:left="186" w:right="177"/>
              <w:jc w:val="center"/>
              <w:rPr>
                <w:b/>
                <w:sz w:val="20"/>
                <w:szCs w:val="20"/>
              </w:rPr>
            </w:pPr>
            <w:r w:rsidRPr="00237E15">
              <w:rPr>
                <w:b/>
                <w:sz w:val="20"/>
                <w:szCs w:val="20"/>
              </w:rPr>
              <w:t>35-59</w:t>
            </w:r>
          </w:p>
        </w:tc>
        <w:tc>
          <w:tcPr>
            <w:tcW w:w="816" w:type="dxa"/>
            <w:vMerge w:val="restart"/>
            <w:shd w:val="clear" w:color="auto" w:fill="auto"/>
            <w:textDirection w:val="btLr"/>
          </w:tcPr>
          <w:p w14:paraId="5DCF17A3" w14:textId="77777777" w:rsidR="00237E15" w:rsidRPr="00237E15" w:rsidRDefault="00237E15" w:rsidP="00237E15">
            <w:pPr>
              <w:spacing w:before="109"/>
              <w:ind w:left="1134"/>
              <w:rPr>
                <w:b/>
                <w:sz w:val="20"/>
                <w:szCs w:val="20"/>
              </w:rPr>
            </w:pPr>
            <w:proofErr w:type="spellStart"/>
            <w:r w:rsidRPr="00237E15">
              <w:rPr>
                <w:b/>
                <w:sz w:val="20"/>
                <w:szCs w:val="20"/>
              </w:rPr>
              <w:t>Незараховано</w:t>
            </w:r>
            <w:proofErr w:type="spellEnd"/>
          </w:p>
        </w:tc>
        <w:tc>
          <w:tcPr>
            <w:tcW w:w="1162" w:type="dxa"/>
            <w:vMerge w:val="restart"/>
            <w:shd w:val="clear" w:color="auto" w:fill="auto"/>
          </w:tcPr>
          <w:p w14:paraId="6CCAAF50" w14:textId="77777777" w:rsidR="00237E15" w:rsidRPr="00237E15" w:rsidRDefault="00237E15" w:rsidP="00237E15">
            <w:pPr>
              <w:rPr>
                <w:sz w:val="20"/>
                <w:szCs w:val="20"/>
              </w:rPr>
            </w:pPr>
          </w:p>
          <w:p w14:paraId="36B48DDE" w14:textId="77777777" w:rsidR="00237E15" w:rsidRPr="00237E15" w:rsidRDefault="00237E15" w:rsidP="00237E15">
            <w:pPr>
              <w:rPr>
                <w:sz w:val="20"/>
                <w:szCs w:val="20"/>
              </w:rPr>
            </w:pPr>
          </w:p>
          <w:p w14:paraId="47B35697" w14:textId="77777777" w:rsidR="00237E15" w:rsidRPr="00237E15" w:rsidRDefault="00237E15" w:rsidP="00237E15">
            <w:pPr>
              <w:rPr>
                <w:sz w:val="20"/>
                <w:szCs w:val="20"/>
              </w:rPr>
            </w:pPr>
          </w:p>
          <w:p w14:paraId="460DA9A2" w14:textId="77777777" w:rsidR="00237E15" w:rsidRPr="00237E15" w:rsidRDefault="00237E15" w:rsidP="00237E15">
            <w:pPr>
              <w:rPr>
                <w:sz w:val="20"/>
                <w:szCs w:val="20"/>
              </w:rPr>
            </w:pPr>
          </w:p>
          <w:p w14:paraId="15319055" w14:textId="77777777" w:rsidR="00237E15" w:rsidRPr="00237E15" w:rsidRDefault="00237E15" w:rsidP="00237E15">
            <w:pPr>
              <w:spacing w:before="10"/>
              <w:rPr>
                <w:sz w:val="20"/>
                <w:szCs w:val="20"/>
              </w:rPr>
            </w:pPr>
          </w:p>
          <w:p w14:paraId="297AD69C" w14:textId="77777777" w:rsidR="00237E15" w:rsidRPr="00237E15" w:rsidRDefault="00237E15" w:rsidP="00237E15">
            <w:pPr>
              <w:ind w:left="321" w:right="96" w:hanging="197"/>
              <w:rPr>
                <w:b/>
                <w:sz w:val="20"/>
                <w:szCs w:val="20"/>
              </w:rPr>
            </w:pPr>
            <w:proofErr w:type="spellStart"/>
            <w:r w:rsidRPr="00237E15">
              <w:rPr>
                <w:b/>
                <w:spacing w:val="-3"/>
                <w:sz w:val="20"/>
                <w:szCs w:val="20"/>
              </w:rPr>
              <w:t>Незадові</w:t>
            </w:r>
            <w:proofErr w:type="spellEnd"/>
            <w:r w:rsidRPr="00237E15">
              <w:rPr>
                <w:b/>
                <w:spacing w:val="-55"/>
                <w:sz w:val="20"/>
                <w:szCs w:val="20"/>
              </w:rPr>
              <w:t xml:space="preserve"> </w:t>
            </w:r>
            <w:proofErr w:type="spellStart"/>
            <w:r w:rsidRPr="00237E15">
              <w:rPr>
                <w:b/>
                <w:sz w:val="20"/>
                <w:szCs w:val="20"/>
              </w:rPr>
              <w:t>льно</w:t>
            </w:r>
            <w:proofErr w:type="spellEnd"/>
          </w:p>
        </w:tc>
        <w:tc>
          <w:tcPr>
            <w:tcW w:w="874" w:type="dxa"/>
            <w:shd w:val="clear" w:color="auto" w:fill="auto"/>
          </w:tcPr>
          <w:p w14:paraId="6887EE52" w14:textId="77777777" w:rsidR="00237E15" w:rsidRPr="00237E15" w:rsidRDefault="00237E15" w:rsidP="00237E15">
            <w:pPr>
              <w:rPr>
                <w:sz w:val="20"/>
                <w:szCs w:val="20"/>
              </w:rPr>
            </w:pPr>
          </w:p>
          <w:p w14:paraId="41CE9CDA" w14:textId="77777777" w:rsidR="00237E15" w:rsidRPr="00237E15" w:rsidRDefault="00237E15" w:rsidP="00237E15">
            <w:pPr>
              <w:rPr>
                <w:sz w:val="20"/>
                <w:szCs w:val="20"/>
              </w:rPr>
            </w:pPr>
          </w:p>
          <w:p w14:paraId="2E64219A" w14:textId="77777777" w:rsidR="00237E15" w:rsidRPr="00237E15" w:rsidRDefault="00237E15" w:rsidP="00237E15">
            <w:pPr>
              <w:spacing w:before="5"/>
              <w:rPr>
                <w:sz w:val="20"/>
                <w:szCs w:val="20"/>
              </w:rPr>
            </w:pPr>
          </w:p>
          <w:p w14:paraId="5269D295" w14:textId="77777777" w:rsidR="00237E15" w:rsidRPr="00237E15" w:rsidRDefault="00237E15" w:rsidP="00237E15">
            <w:pPr>
              <w:spacing w:before="1"/>
              <w:ind w:right="262"/>
              <w:jc w:val="right"/>
              <w:rPr>
                <w:b/>
                <w:sz w:val="20"/>
                <w:szCs w:val="20"/>
              </w:rPr>
            </w:pPr>
            <w:r w:rsidRPr="00237E15">
              <w:rPr>
                <w:b/>
                <w:sz w:val="20"/>
                <w:szCs w:val="20"/>
              </w:rPr>
              <w:t>FX</w:t>
            </w:r>
          </w:p>
        </w:tc>
        <w:tc>
          <w:tcPr>
            <w:tcW w:w="5614" w:type="dxa"/>
            <w:shd w:val="clear" w:color="auto" w:fill="auto"/>
          </w:tcPr>
          <w:p w14:paraId="40C07C77" w14:textId="77777777" w:rsidR="00237E15" w:rsidRPr="00237E15" w:rsidRDefault="00237E15" w:rsidP="00237E15">
            <w:pPr>
              <w:spacing w:line="237" w:lineRule="auto"/>
              <w:ind w:left="105" w:right="95"/>
              <w:jc w:val="both"/>
              <w:rPr>
                <w:b/>
                <w:sz w:val="20"/>
                <w:szCs w:val="20"/>
              </w:rPr>
            </w:pPr>
            <w:r w:rsidRPr="00237E15">
              <w:rPr>
                <w:b/>
                <w:sz w:val="20"/>
                <w:szCs w:val="20"/>
              </w:rPr>
              <w:t>«Умовно</w:t>
            </w:r>
            <w:r w:rsidRPr="00237E15">
              <w:rPr>
                <w:b/>
                <w:spacing w:val="1"/>
                <w:sz w:val="20"/>
                <w:szCs w:val="20"/>
              </w:rPr>
              <w:t xml:space="preserve"> </w:t>
            </w:r>
            <w:r w:rsidRPr="00237E15">
              <w:rPr>
                <w:b/>
                <w:sz w:val="20"/>
                <w:szCs w:val="20"/>
              </w:rPr>
              <w:t>незадовільно»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 xml:space="preserve">засвоєний </w:t>
            </w:r>
            <w:r w:rsidRPr="00237E15">
              <w:rPr>
                <w:b/>
                <w:sz w:val="20"/>
                <w:szCs w:val="20"/>
              </w:rPr>
              <w:t xml:space="preserve">частково; не сформовані </w:t>
            </w:r>
            <w:r w:rsidRPr="00237E15">
              <w:rPr>
                <w:sz w:val="20"/>
                <w:szCs w:val="20"/>
              </w:rPr>
              <w:t>необхідні практичні</w:t>
            </w:r>
            <w:r w:rsidRPr="00237E15">
              <w:rPr>
                <w:spacing w:val="1"/>
                <w:sz w:val="20"/>
                <w:szCs w:val="20"/>
              </w:rPr>
              <w:t xml:space="preserve"> </w:t>
            </w:r>
            <w:r w:rsidRPr="00237E15">
              <w:rPr>
                <w:spacing w:val="-2"/>
                <w:sz w:val="20"/>
                <w:szCs w:val="20"/>
              </w:rPr>
              <w:t>навички</w:t>
            </w:r>
            <w:r w:rsidRPr="00237E15">
              <w:rPr>
                <w:spacing w:val="-13"/>
                <w:sz w:val="20"/>
                <w:szCs w:val="20"/>
              </w:rPr>
              <w:t xml:space="preserve"> </w:t>
            </w:r>
            <w:r w:rsidRPr="00237E15">
              <w:rPr>
                <w:spacing w:val="-2"/>
                <w:sz w:val="20"/>
                <w:szCs w:val="20"/>
              </w:rPr>
              <w:t>роботи;</w:t>
            </w:r>
            <w:r w:rsidRPr="00237E15">
              <w:rPr>
                <w:spacing w:val="-10"/>
                <w:sz w:val="20"/>
                <w:szCs w:val="20"/>
              </w:rPr>
              <w:t xml:space="preserve"> </w:t>
            </w:r>
            <w:r w:rsidRPr="00237E15">
              <w:rPr>
                <w:b/>
                <w:spacing w:val="-1"/>
                <w:sz w:val="20"/>
                <w:szCs w:val="20"/>
              </w:rPr>
              <w:t>більшість</w:t>
            </w:r>
            <w:r w:rsidRPr="00237E15">
              <w:rPr>
                <w:b/>
                <w:spacing w:val="-11"/>
                <w:sz w:val="20"/>
                <w:szCs w:val="20"/>
              </w:rPr>
              <w:t xml:space="preserve"> </w:t>
            </w:r>
            <w:r w:rsidRPr="00237E15">
              <w:rPr>
                <w:spacing w:val="-1"/>
                <w:sz w:val="20"/>
                <w:szCs w:val="20"/>
              </w:rPr>
              <w:t>навчальних</w:t>
            </w:r>
            <w:r w:rsidRPr="00237E15">
              <w:rPr>
                <w:spacing w:val="-12"/>
                <w:sz w:val="20"/>
                <w:szCs w:val="20"/>
              </w:rPr>
              <w:t xml:space="preserve"> </w:t>
            </w:r>
            <w:r w:rsidRPr="00237E15">
              <w:rPr>
                <w:spacing w:val="-1"/>
                <w:sz w:val="20"/>
                <w:szCs w:val="20"/>
              </w:rPr>
              <w:t>завдань</w:t>
            </w:r>
            <w:r w:rsidRPr="00237E15">
              <w:rPr>
                <w:spacing w:val="-10"/>
                <w:sz w:val="20"/>
                <w:szCs w:val="20"/>
              </w:rPr>
              <w:t xml:space="preserve"> </w:t>
            </w:r>
            <w:r w:rsidRPr="00237E15">
              <w:rPr>
                <w:b/>
                <w:spacing w:val="-1"/>
                <w:sz w:val="20"/>
                <w:szCs w:val="20"/>
              </w:rPr>
              <w:t>не</w:t>
            </w:r>
            <w:r w:rsidRPr="00237E15">
              <w:rPr>
                <w:b/>
                <w:spacing w:val="-11"/>
                <w:sz w:val="20"/>
                <w:szCs w:val="20"/>
              </w:rPr>
              <w:t xml:space="preserve"> </w:t>
            </w:r>
            <w:r w:rsidRPr="00237E15">
              <w:rPr>
                <w:b/>
                <w:spacing w:val="-1"/>
                <w:sz w:val="20"/>
                <w:szCs w:val="20"/>
              </w:rPr>
              <w:t>виконано</w:t>
            </w:r>
            <w:r w:rsidRPr="00237E15">
              <w:rPr>
                <w:b/>
                <w:spacing w:val="-55"/>
                <w:sz w:val="20"/>
                <w:szCs w:val="20"/>
              </w:rPr>
              <w:t xml:space="preserve"> </w:t>
            </w:r>
            <w:r w:rsidRPr="00237E15">
              <w:rPr>
                <w:sz w:val="20"/>
                <w:szCs w:val="20"/>
              </w:rPr>
              <w:t>або якість їх виконання оцінено кількістю балів, близькою</w:t>
            </w:r>
            <w:r w:rsidRPr="00237E15">
              <w:rPr>
                <w:spacing w:val="1"/>
                <w:sz w:val="20"/>
                <w:szCs w:val="20"/>
              </w:rPr>
              <w:t xml:space="preserve"> </w:t>
            </w:r>
            <w:r w:rsidRPr="00237E15">
              <w:rPr>
                <w:sz w:val="20"/>
                <w:szCs w:val="20"/>
              </w:rPr>
              <w:t xml:space="preserve">до </w:t>
            </w:r>
            <w:r w:rsidRPr="00237E15">
              <w:rPr>
                <w:b/>
                <w:sz w:val="20"/>
                <w:szCs w:val="20"/>
              </w:rPr>
              <w:t>мінімальної</w:t>
            </w:r>
            <w:r w:rsidRPr="00237E15">
              <w:rPr>
                <w:sz w:val="20"/>
                <w:szCs w:val="20"/>
              </w:rPr>
              <w:t xml:space="preserve">; при </w:t>
            </w:r>
            <w:r w:rsidRPr="00237E15">
              <w:rPr>
                <w:b/>
                <w:sz w:val="20"/>
                <w:szCs w:val="20"/>
              </w:rPr>
              <w:t>додатковій самостійній</w:t>
            </w:r>
            <w:r w:rsidRPr="00237E15">
              <w:rPr>
                <w:b/>
                <w:spacing w:val="1"/>
                <w:sz w:val="20"/>
                <w:szCs w:val="20"/>
              </w:rPr>
              <w:t xml:space="preserve"> </w:t>
            </w:r>
            <w:r w:rsidRPr="00237E15">
              <w:rPr>
                <w:sz w:val="20"/>
                <w:szCs w:val="20"/>
              </w:rPr>
              <w:t>роботі над</w:t>
            </w:r>
            <w:r w:rsidRPr="00237E15">
              <w:rPr>
                <w:spacing w:val="1"/>
                <w:sz w:val="20"/>
                <w:szCs w:val="20"/>
              </w:rPr>
              <w:t xml:space="preserve"> </w:t>
            </w:r>
            <w:r w:rsidRPr="00237E15">
              <w:rPr>
                <w:sz w:val="20"/>
                <w:szCs w:val="20"/>
              </w:rPr>
              <w:t xml:space="preserve">матеріалом курсу </w:t>
            </w:r>
            <w:r w:rsidRPr="00237E15">
              <w:rPr>
                <w:b/>
                <w:sz w:val="20"/>
                <w:szCs w:val="20"/>
              </w:rPr>
              <w:t xml:space="preserve">можливе підвищення якості </w:t>
            </w:r>
            <w:r w:rsidRPr="00237E15">
              <w:rPr>
                <w:sz w:val="20"/>
                <w:szCs w:val="20"/>
              </w:rPr>
              <w:t>виконання</w:t>
            </w:r>
            <w:r w:rsidRPr="00237E15">
              <w:rPr>
                <w:spacing w:val="1"/>
                <w:sz w:val="20"/>
                <w:szCs w:val="20"/>
              </w:rPr>
              <w:t xml:space="preserve"> </w:t>
            </w:r>
            <w:r w:rsidRPr="00237E15">
              <w:rPr>
                <w:sz w:val="20"/>
                <w:szCs w:val="20"/>
              </w:rPr>
              <w:t>навчальних</w:t>
            </w:r>
            <w:r w:rsidRPr="00237E15">
              <w:rPr>
                <w:spacing w:val="2"/>
                <w:sz w:val="20"/>
                <w:szCs w:val="20"/>
              </w:rPr>
              <w:t xml:space="preserve"> </w:t>
            </w:r>
            <w:r w:rsidRPr="00237E15">
              <w:rPr>
                <w:sz w:val="20"/>
                <w:szCs w:val="20"/>
              </w:rPr>
              <w:t>завдань</w:t>
            </w:r>
            <w:r w:rsidRPr="00237E15">
              <w:rPr>
                <w:spacing w:val="5"/>
                <w:sz w:val="20"/>
                <w:szCs w:val="20"/>
              </w:rPr>
              <w:t xml:space="preserve"> </w:t>
            </w:r>
            <w:r w:rsidRPr="00237E15">
              <w:rPr>
                <w:sz w:val="20"/>
                <w:szCs w:val="20"/>
              </w:rPr>
              <w:t>(</w:t>
            </w:r>
            <w:r w:rsidRPr="00237E15">
              <w:rPr>
                <w:b/>
                <w:sz w:val="20"/>
                <w:szCs w:val="20"/>
              </w:rPr>
              <w:t>з</w:t>
            </w:r>
            <w:r w:rsidRPr="00237E15">
              <w:rPr>
                <w:b/>
                <w:spacing w:val="3"/>
                <w:sz w:val="20"/>
                <w:szCs w:val="20"/>
              </w:rPr>
              <w:t xml:space="preserve"> </w:t>
            </w:r>
            <w:r w:rsidRPr="00237E15">
              <w:rPr>
                <w:b/>
                <w:sz w:val="20"/>
                <w:szCs w:val="20"/>
              </w:rPr>
              <w:t>можливістю</w:t>
            </w:r>
            <w:r w:rsidRPr="00237E15">
              <w:rPr>
                <w:b/>
                <w:spacing w:val="3"/>
                <w:sz w:val="20"/>
                <w:szCs w:val="20"/>
              </w:rPr>
              <w:t xml:space="preserve"> </w:t>
            </w:r>
            <w:r w:rsidRPr="00237E15">
              <w:rPr>
                <w:b/>
                <w:sz w:val="20"/>
                <w:szCs w:val="20"/>
              </w:rPr>
              <w:t>повторного</w:t>
            </w:r>
          </w:p>
          <w:p w14:paraId="3373AF02" w14:textId="77777777" w:rsidR="00237E15" w:rsidRPr="00237E15" w:rsidRDefault="00237E15" w:rsidP="00237E15">
            <w:pPr>
              <w:spacing w:line="250" w:lineRule="exact"/>
              <w:ind w:left="105"/>
              <w:rPr>
                <w:sz w:val="20"/>
                <w:szCs w:val="20"/>
              </w:rPr>
            </w:pPr>
            <w:r w:rsidRPr="00237E15">
              <w:rPr>
                <w:b/>
                <w:sz w:val="20"/>
                <w:szCs w:val="20"/>
              </w:rPr>
              <w:t>складання</w:t>
            </w:r>
            <w:r w:rsidRPr="00237E15">
              <w:rPr>
                <w:sz w:val="20"/>
                <w:szCs w:val="20"/>
              </w:rPr>
              <w:t>).</w:t>
            </w:r>
          </w:p>
        </w:tc>
      </w:tr>
      <w:tr w:rsidR="00237E15" w:rsidRPr="00237E15" w14:paraId="73872478" w14:textId="77777777" w:rsidTr="00CB4FDB">
        <w:trPr>
          <w:trHeight w:val="1387"/>
        </w:trPr>
        <w:tc>
          <w:tcPr>
            <w:tcW w:w="1131" w:type="dxa"/>
            <w:shd w:val="clear" w:color="auto" w:fill="auto"/>
          </w:tcPr>
          <w:p w14:paraId="3EF41F9C" w14:textId="77777777" w:rsidR="00237E15" w:rsidRPr="00237E15" w:rsidRDefault="00237E15" w:rsidP="00237E15">
            <w:pPr>
              <w:rPr>
                <w:sz w:val="20"/>
                <w:szCs w:val="20"/>
              </w:rPr>
            </w:pPr>
          </w:p>
          <w:p w14:paraId="366D824F" w14:textId="77777777" w:rsidR="00237E15" w:rsidRPr="00237E15" w:rsidRDefault="00237E15" w:rsidP="00237E15">
            <w:pPr>
              <w:spacing w:before="9"/>
              <w:rPr>
                <w:sz w:val="20"/>
                <w:szCs w:val="20"/>
              </w:rPr>
            </w:pPr>
          </w:p>
          <w:p w14:paraId="222CD3FD" w14:textId="77777777" w:rsidR="00237E15" w:rsidRPr="00237E15" w:rsidRDefault="00237E15" w:rsidP="00237E15">
            <w:pPr>
              <w:spacing w:before="1"/>
              <w:ind w:left="186" w:right="177"/>
              <w:jc w:val="center"/>
              <w:rPr>
                <w:b/>
                <w:sz w:val="20"/>
                <w:szCs w:val="20"/>
              </w:rPr>
            </w:pPr>
            <w:r w:rsidRPr="00237E15">
              <w:rPr>
                <w:b/>
                <w:sz w:val="20"/>
                <w:szCs w:val="20"/>
              </w:rPr>
              <w:t>1-34</w:t>
            </w:r>
          </w:p>
        </w:tc>
        <w:tc>
          <w:tcPr>
            <w:tcW w:w="816" w:type="dxa"/>
            <w:vMerge/>
            <w:tcBorders>
              <w:top w:val="nil"/>
            </w:tcBorders>
            <w:shd w:val="clear" w:color="auto" w:fill="auto"/>
            <w:textDirection w:val="btLr"/>
          </w:tcPr>
          <w:p w14:paraId="2CCD48BC" w14:textId="77777777" w:rsidR="00237E15" w:rsidRPr="00237E15" w:rsidRDefault="00237E15" w:rsidP="00237E15">
            <w:pPr>
              <w:rPr>
                <w:sz w:val="20"/>
                <w:szCs w:val="20"/>
              </w:rPr>
            </w:pPr>
          </w:p>
        </w:tc>
        <w:tc>
          <w:tcPr>
            <w:tcW w:w="1162" w:type="dxa"/>
            <w:vMerge/>
            <w:tcBorders>
              <w:top w:val="nil"/>
            </w:tcBorders>
            <w:shd w:val="clear" w:color="auto" w:fill="auto"/>
          </w:tcPr>
          <w:p w14:paraId="5A6C1422" w14:textId="77777777" w:rsidR="00237E15" w:rsidRPr="00237E15" w:rsidRDefault="00237E15" w:rsidP="00237E15">
            <w:pPr>
              <w:rPr>
                <w:sz w:val="20"/>
                <w:szCs w:val="20"/>
              </w:rPr>
            </w:pPr>
          </w:p>
        </w:tc>
        <w:tc>
          <w:tcPr>
            <w:tcW w:w="874" w:type="dxa"/>
            <w:shd w:val="clear" w:color="auto" w:fill="auto"/>
          </w:tcPr>
          <w:p w14:paraId="7F4D5342" w14:textId="77777777" w:rsidR="00237E15" w:rsidRPr="00237E15" w:rsidRDefault="00237E15" w:rsidP="00237E15">
            <w:pPr>
              <w:rPr>
                <w:sz w:val="20"/>
                <w:szCs w:val="20"/>
              </w:rPr>
            </w:pPr>
          </w:p>
          <w:p w14:paraId="5480154B" w14:textId="77777777" w:rsidR="00237E15" w:rsidRPr="00237E15" w:rsidRDefault="00237E15" w:rsidP="00237E15">
            <w:pPr>
              <w:spacing w:before="9"/>
              <w:rPr>
                <w:sz w:val="20"/>
                <w:szCs w:val="20"/>
              </w:rPr>
            </w:pPr>
          </w:p>
          <w:p w14:paraId="50BDC413" w14:textId="77777777" w:rsidR="00237E15" w:rsidRPr="00237E15" w:rsidRDefault="00237E15" w:rsidP="00237E15">
            <w:pPr>
              <w:spacing w:before="1"/>
              <w:ind w:right="346"/>
              <w:jc w:val="right"/>
              <w:rPr>
                <w:b/>
                <w:sz w:val="20"/>
                <w:szCs w:val="20"/>
              </w:rPr>
            </w:pPr>
            <w:r w:rsidRPr="00237E15">
              <w:rPr>
                <w:b/>
                <w:sz w:val="20"/>
                <w:szCs w:val="20"/>
              </w:rPr>
              <w:t>F</w:t>
            </w:r>
          </w:p>
        </w:tc>
        <w:tc>
          <w:tcPr>
            <w:tcW w:w="5614" w:type="dxa"/>
            <w:shd w:val="clear" w:color="auto" w:fill="auto"/>
          </w:tcPr>
          <w:p w14:paraId="1B17E0F9" w14:textId="77777777" w:rsidR="00237E15" w:rsidRPr="00237E15" w:rsidRDefault="00237E15" w:rsidP="00237E15">
            <w:pPr>
              <w:spacing w:line="237" w:lineRule="auto"/>
              <w:ind w:left="105" w:right="94"/>
              <w:jc w:val="both"/>
              <w:rPr>
                <w:sz w:val="20"/>
                <w:szCs w:val="20"/>
              </w:rPr>
            </w:pPr>
            <w:r w:rsidRPr="00237E15">
              <w:rPr>
                <w:b/>
                <w:sz w:val="20"/>
                <w:szCs w:val="20"/>
              </w:rPr>
              <w:t>«Безумовно</w:t>
            </w:r>
            <w:r w:rsidRPr="00237E15">
              <w:rPr>
                <w:b/>
                <w:spacing w:val="46"/>
                <w:sz w:val="20"/>
                <w:szCs w:val="20"/>
              </w:rPr>
              <w:t xml:space="preserve"> </w:t>
            </w:r>
            <w:r w:rsidRPr="00237E15">
              <w:rPr>
                <w:b/>
                <w:sz w:val="20"/>
                <w:szCs w:val="20"/>
              </w:rPr>
              <w:t>незадовільно»</w:t>
            </w:r>
            <w:r w:rsidRPr="00237E15">
              <w:rPr>
                <w:b/>
                <w:spacing w:val="46"/>
                <w:sz w:val="20"/>
                <w:szCs w:val="20"/>
              </w:rPr>
              <w:t xml:space="preserve"> </w:t>
            </w:r>
            <w:r w:rsidRPr="00237E15">
              <w:rPr>
                <w:sz w:val="20"/>
                <w:szCs w:val="20"/>
              </w:rPr>
              <w:t>-</w:t>
            </w:r>
            <w:r w:rsidRPr="00237E15">
              <w:rPr>
                <w:spacing w:val="46"/>
                <w:sz w:val="20"/>
                <w:szCs w:val="20"/>
              </w:rPr>
              <w:t xml:space="preserve"> </w:t>
            </w:r>
            <w:r w:rsidRPr="00237E15">
              <w:rPr>
                <w:sz w:val="20"/>
                <w:szCs w:val="20"/>
              </w:rPr>
              <w:t>теоретичний</w:t>
            </w:r>
            <w:r w:rsidRPr="00237E15">
              <w:rPr>
                <w:spacing w:val="101"/>
                <w:sz w:val="20"/>
                <w:szCs w:val="20"/>
              </w:rPr>
              <w:t xml:space="preserve"> </w:t>
            </w:r>
            <w:r w:rsidRPr="00237E15">
              <w:rPr>
                <w:sz w:val="20"/>
                <w:szCs w:val="20"/>
              </w:rPr>
              <w:t>зміст</w:t>
            </w:r>
            <w:r w:rsidRPr="00237E15">
              <w:rPr>
                <w:spacing w:val="103"/>
                <w:sz w:val="20"/>
                <w:szCs w:val="20"/>
              </w:rPr>
              <w:t xml:space="preserve"> </w:t>
            </w:r>
            <w:r w:rsidRPr="00237E15">
              <w:rPr>
                <w:sz w:val="20"/>
                <w:szCs w:val="20"/>
              </w:rPr>
              <w:t>курсу</w:t>
            </w:r>
            <w:r w:rsidRPr="00237E15">
              <w:rPr>
                <w:spacing w:val="-56"/>
                <w:sz w:val="20"/>
                <w:szCs w:val="20"/>
              </w:rPr>
              <w:t xml:space="preserve"> </w:t>
            </w:r>
            <w:r w:rsidRPr="00237E15">
              <w:rPr>
                <w:b/>
                <w:spacing w:val="-1"/>
                <w:sz w:val="20"/>
                <w:szCs w:val="20"/>
              </w:rPr>
              <w:t xml:space="preserve">не засвоєний; не сформовані </w:t>
            </w:r>
            <w:r w:rsidRPr="00237E15">
              <w:rPr>
                <w:sz w:val="20"/>
                <w:szCs w:val="20"/>
              </w:rPr>
              <w:t>необхідні практичні 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b/>
                <w:sz w:val="20"/>
                <w:szCs w:val="20"/>
              </w:rPr>
              <w:t>виконані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містять</w:t>
            </w:r>
            <w:r w:rsidRPr="00237E15">
              <w:rPr>
                <w:spacing w:val="1"/>
                <w:sz w:val="20"/>
                <w:szCs w:val="20"/>
              </w:rPr>
              <w:t xml:space="preserve"> </w:t>
            </w:r>
            <w:r w:rsidRPr="00237E15">
              <w:rPr>
                <w:sz w:val="20"/>
                <w:szCs w:val="20"/>
              </w:rPr>
              <w:t>грубі</w:t>
            </w:r>
            <w:r w:rsidRPr="00237E15">
              <w:rPr>
                <w:spacing w:val="1"/>
                <w:sz w:val="20"/>
                <w:szCs w:val="20"/>
              </w:rPr>
              <w:t xml:space="preserve"> </w:t>
            </w:r>
            <w:r w:rsidRPr="00237E15">
              <w:rPr>
                <w:b/>
                <w:sz w:val="20"/>
                <w:szCs w:val="20"/>
              </w:rPr>
              <w:t>помилки або не виконані взагалі; додаткова самостійна</w:t>
            </w:r>
            <w:r w:rsidRPr="00237E15">
              <w:rPr>
                <w:b/>
                <w:spacing w:val="1"/>
                <w:sz w:val="20"/>
                <w:szCs w:val="20"/>
              </w:rPr>
              <w:t xml:space="preserve"> </w:t>
            </w:r>
            <w:r w:rsidRPr="00237E15">
              <w:rPr>
                <w:sz w:val="20"/>
                <w:szCs w:val="20"/>
              </w:rPr>
              <w:t>робота</w:t>
            </w:r>
            <w:r w:rsidRPr="00237E15">
              <w:rPr>
                <w:spacing w:val="24"/>
                <w:sz w:val="20"/>
                <w:szCs w:val="20"/>
              </w:rPr>
              <w:t xml:space="preserve"> </w:t>
            </w:r>
            <w:r w:rsidRPr="00237E15">
              <w:rPr>
                <w:sz w:val="20"/>
                <w:szCs w:val="20"/>
              </w:rPr>
              <w:t>над</w:t>
            </w:r>
            <w:r w:rsidRPr="00237E15">
              <w:rPr>
                <w:spacing w:val="23"/>
                <w:sz w:val="20"/>
                <w:szCs w:val="20"/>
              </w:rPr>
              <w:t xml:space="preserve"> </w:t>
            </w:r>
            <w:r w:rsidRPr="00237E15">
              <w:rPr>
                <w:sz w:val="20"/>
                <w:szCs w:val="20"/>
              </w:rPr>
              <w:t>матеріалом</w:t>
            </w:r>
            <w:r w:rsidRPr="00237E15">
              <w:rPr>
                <w:spacing w:val="21"/>
                <w:sz w:val="20"/>
                <w:szCs w:val="20"/>
              </w:rPr>
              <w:t xml:space="preserve"> </w:t>
            </w:r>
            <w:r w:rsidRPr="00237E15">
              <w:rPr>
                <w:sz w:val="20"/>
                <w:szCs w:val="20"/>
              </w:rPr>
              <w:t>курсу</w:t>
            </w:r>
            <w:r w:rsidRPr="00237E15">
              <w:rPr>
                <w:spacing w:val="21"/>
                <w:sz w:val="20"/>
                <w:szCs w:val="20"/>
              </w:rPr>
              <w:t xml:space="preserve"> </w:t>
            </w:r>
            <w:r w:rsidRPr="00237E15">
              <w:rPr>
                <w:b/>
                <w:sz w:val="20"/>
                <w:szCs w:val="20"/>
              </w:rPr>
              <w:t>не</w:t>
            </w:r>
            <w:r w:rsidRPr="00237E15">
              <w:rPr>
                <w:b/>
                <w:spacing w:val="24"/>
                <w:sz w:val="20"/>
                <w:szCs w:val="20"/>
              </w:rPr>
              <w:t xml:space="preserve"> </w:t>
            </w:r>
            <w:r w:rsidRPr="00237E15">
              <w:rPr>
                <w:b/>
                <w:sz w:val="20"/>
                <w:szCs w:val="20"/>
              </w:rPr>
              <w:t>призведе</w:t>
            </w:r>
            <w:r w:rsidRPr="00237E15">
              <w:rPr>
                <w:b/>
                <w:spacing w:val="24"/>
                <w:sz w:val="20"/>
                <w:szCs w:val="20"/>
              </w:rPr>
              <w:t xml:space="preserve"> </w:t>
            </w:r>
            <w:r w:rsidRPr="00237E15">
              <w:rPr>
                <w:sz w:val="20"/>
                <w:szCs w:val="20"/>
              </w:rPr>
              <w:t>до</w:t>
            </w:r>
            <w:r w:rsidRPr="00237E15">
              <w:rPr>
                <w:spacing w:val="23"/>
                <w:sz w:val="20"/>
                <w:szCs w:val="20"/>
              </w:rPr>
              <w:t xml:space="preserve"> </w:t>
            </w:r>
            <w:r w:rsidRPr="00237E15">
              <w:rPr>
                <w:sz w:val="20"/>
                <w:szCs w:val="20"/>
              </w:rPr>
              <w:t>значного</w:t>
            </w:r>
          </w:p>
          <w:p w14:paraId="7E1E82A6" w14:textId="77777777" w:rsidR="00237E15" w:rsidRPr="00237E15" w:rsidRDefault="00237E15" w:rsidP="00237E15">
            <w:pPr>
              <w:spacing w:line="250" w:lineRule="exact"/>
              <w:ind w:left="105"/>
              <w:jc w:val="both"/>
              <w:rPr>
                <w:sz w:val="20"/>
                <w:szCs w:val="20"/>
              </w:rPr>
            </w:pPr>
            <w:r w:rsidRPr="00237E15">
              <w:rPr>
                <w:b/>
                <w:spacing w:val="-2"/>
                <w:sz w:val="20"/>
                <w:szCs w:val="20"/>
              </w:rPr>
              <w:t>підвищення</w:t>
            </w:r>
            <w:r w:rsidRPr="00237E15">
              <w:rPr>
                <w:b/>
                <w:spacing w:val="-11"/>
                <w:sz w:val="20"/>
                <w:szCs w:val="20"/>
              </w:rPr>
              <w:t xml:space="preserve"> </w:t>
            </w:r>
            <w:r w:rsidRPr="00237E15">
              <w:rPr>
                <w:b/>
                <w:spacing w:val="-2"/>
                <w:sz w:val="20"/>
                <w:szCs w:val="20"/>
              </w:rPr>
              <w:t>якості</w:t>
            </w:r>
            <w:r w:rsidRPr="00237E15">
              <w:rPr>
                <w:b/>
                <w:spacing w:val="-9"/>
                <w:sz w:val="20"/>
                <w:szCs w:val="20"/>
              </w:rPr>
              <w:t xml:space="preserve"> </w:t>
            </w:r>
            <w:r w:rsidRPr="00237E15">
              <w:rPr>
                <w:spacing w:val="-2"/>
                <w:sz w:val="20"/>
                <w:szCs w:val="20"/>
              </w:rPr>
              <w:t>виконання</w:t>
            </w:r>
            <w:r w:rsidRPr="00237E15">
              <w:rPr>
                <w:spacing w:val="-9"/>
                <w:sz w:val="20"/>
                <w:szCs w:val="20"/>
              </w:rPr>
              <w:t xml:space="preserve"> </w:t>
            </w:r>
            <w:r w:rsidRPr="00237E15">
              <w:rPr>
                <w:spacing w:val="-1"/>
                <w:sz w:val="20"/>
                <w:szCs w:val="20"/>
              </w:rPr>
              <w:t>навчальних</w:t>
            </w:r>
            <w:r w:rsidRPr="00237E15">
              <w:rPr>
                <w:spacing w:val="-10"/>
                <w:sz w:val="20"/>
                <w:szCs w:val="20"/>
              </w:rPr>
              <w:t xml:space="preserve"> </w:t>
            </w:r>
            <w:r w:rsidRPr="00237E15">
              <w:rPr>
                <w:spacing w:val="-1"/>
                <w:sz w:val="20"/>
                <w:szCs w:val="20"/>
              </w:rPr>
              <w:t>завдань.</w:t>
            </w:r>
          </w:p>
        </w:tc>
      </w:tr>
    </w:tbl>
    <w:p w14:paraId="228F0DB3" w14:textId="77777777" w:rsidR="004D71A7" w:rsidRDefault="004D71A7" w:rsidP="00237E15">
      <w:pPr>
        <w:jc w:val="center"/>
        <w:outlineLvl w:val="3"/>
        <w:rPr>
          <w:rFonts w:eastAsia="Calibri"/>
          <w:b/>
          <w:bCs/>
          <w:sz w:val="28"/>
          <w:szCs w:val="28"/>
        </w:rPr>
      </w:pPr>
    </w:p>
    <w:p w14:paraId="650D5A7A" w14:textId="77777777" w:rsidR="004D71A7" w:rsidRDefault="004D71A7" w:rsidP="00237E15">
      <w:pPr>
        <w:jc w:val="center"/>
        <w:outlineLvl w:val="3"/>
        <w:rPr>
          <w:rFonts w:eastAsia="Calibri"/>
          <w:b/>
          <w:bCs/>
          <w:sz w:val="28"/>
          <w:szCs w:val="28"/>
        </w:rPr>
      </w:pPr>
    </w:p>
    <w:p w14:paraId="4C54DAFA" w14:textId="77777777" w:rsidR="004D71A7" w:rsidRDefault="004D71A7" w:rsidP="00237E15">
      <w:pPr>
        <w:jc w:val="center"/>
        <w:outlineLvl w:val="3"/>
        <w:rPr>
          <w:rFonts w:eastAsia="Calibri"/>
          <w:b/>
          <w:bCs/>
          <w:sz w:val="28"/>
          <w:szCs w:val="28"/>
        </w:rPr>
      </w:pPr>
    </w:p>
    <w:p w14:paraId="6E618ECC" w14:textId="77777777" w:rsidR="00237E15" w:rsidRPr="00237E15" w:rsidRDefault="00237E15" w:rsidP="00237E15">
      <w:pPr>
        <w:jc w:val="center"/>
        <w:outlineLvl w:val="3"/>
        <w:rPr>
          <w:rFonts w:eastAsia="Calibri"/>
          <w:b/>
          <w:bCs/>
          <w:sz w:val="28"/>
          <w:szCs w:val="28"/>
        </w:rPr>
      </w:pPr>
      <w:r w:rsidRPr="00237E15">
        <w:rPr>
          <w:rFonts w:eastAsia="Calibri"/>
          <w:b/>
          <w:bCs/>
          <w:sz w:val="28"/>
          <w:szCs w:val="28"/>
        </w:rPr>
        <w:t>Інформаційне та методичне забезпечення навчальної дисципліни (рекомендовані джерела інформації)</w:t>
      </w:r>
    </w:p>
    <w:p w14:paraId="2FB00A1E" w14:textId="77777777" w:rsidR="00AB2D45" w:rsidRPr="00CB4FDB" w:rsidRDefault="00237E15" w:rsidP="00CB4FDB">
      <w:pPr>
        <w:widowControl/>
        <w:autoSpaceDE/>
        <w:autoSpaceDN/>
        <w:spacing w:after="160" w:line="259" w:lineRule="auto"/>
        <w:ind w:right="-2"/>
        <w:jc w:val="both"/>
        <w:rPr>
          <w:rFonts w:eastAsia="Calibri"/>
          <w:sz w:val="28"/>
          <w:szCs w:val="28"/>
        </w:rPr>
      </w:pPr>
      <w:r w:rsidRPr="00237E15">
        <w:rPr>
          <w:rFonts w:eastAsia="Calibri"/>
          <w:sz w:val="28"/>
          <w:szCs w:val="28"/>
        </w:rPr>
        <w:t>Додаток 1.3.</w:t>
      </w:r>
    </w:p>
    <w:p w14:paraId="0F80EADB" w14:textId="77777777" w:rsidR="00283649" w:rsidRDefault="00283649"/>
    <w:p w14:paraId="5FBE91BF" w14:textId="77777777" w:rsidR="00322205" w:rsidRPr="00322205" w:rsidRDefault="00322205" w:rsidP="00322205">
      <w:pPr>
        <w:widowControl/>
        <w:autoSpaceDE/>
        <w:autoSpaceDN/>
        <w:ind w:firstLine="709"/>
        <w:jc w:val="right"/>
      </w:pPr>
      <w:r w:rsidRPr="00322205">
        <w:t xml:space="preserve">Додаток 1.1 до </w:t>
      </w:r>
    </w:p>
    <w:p w14:paraId="2CEA4373" w14:textId="77777777" w:rsidR="00322205" w:rsidRPr="00322205" w:rsidRDefault="00322205" w:rsidP="00322205">
      <w:pPr>
        <w:widowControl/>
        <w:autoSpaceDE/>
        <w:autoSpaceDN/>
        <w:ind w:firstLine="709"/>
        <w:jc w:val="right"/>
      </w:pPr>
      <w:r w:rsidRPr="00322205">
        <w:t>Робочої програми навчальної</w:t>
      </w:r>
      <w:r w:rsidRPr="00322205">
        <w:rPr>
          <w:spacing w:val="-52"/>
        </w:rPr>
        <w:t xml:space="preserve"> </w:t>
      </w:r>
      <w:r w:rsidRPr="00322205">
        <w:t>дисципліни</w:t>
      </w:r>
    </w:p>
    <w:p w14:paraId="322A5E4E" w14:textId="77777777" w:rsidR="00322205" w:rsidRPr="00322205" w:rsidRDefault="00322205" w:rsidP="00322205">
      <w:pPr>
        <w:keepNext/>
        <w:widowControl/>
        <w:autoSpaceDE/>
        <w:autoSpaceDN/>
        <w:spacing w:before="240" w:after="60"/>
        <w:jc w:val="center"/>
        <w:outlineLvl w:val="0"/>
        <w:rPr>
          <w:b/>
          <w:caps/>
          <w:kern w:val="32"/>
          <w:sz w:val="32"/>
          <w:szCs w:val="28"/>
          <w:lang w:eastAsia="ru-RU"/>
        </w:rPr>
      </w:pPr>
      <w:r w:rsidRPr="00322205">
        <w:rPr>
          <w:b/>
          <w:caps/>
          <w:kern w:val="32"/>
          <w:sz w:val="32"/>
          <w:szCs w:val="28"/>
          <w:lang w:eastAsia="ru-RU"/>
        </w:rPr>
        <w:t>ОБСЯГ НАВЧАЛЬНОЇ ДИСЦИПЛІНИ</w:t>
      </w:r>
    </w:p>
    <w:p w14:paraId="1E70B3C6" w14:textId="77777777" w:rsidR="00322205" w:rsidRPr="00322205" w:rsidRDefault="00322205" w:rsidP="00322205">
      <w:pPr>
        <w:keepNext/>
        <w:widowControl/>
        <w:autoSpaceDE/>
        <w:autoSpaceDN/>
        <w:jc w:val="center"/>
        <w:outlineLvl w:val="0"/>
        <w:rPr>
          <w:b/>
          <w:bCs/>
          <w:kern w:val="32"/>
          <w:sz w:val="28"/>
          <w:szCs w:val="28"/>
          <w:lang w:eastAsia="ru-RU"/>
        </w:rPr>
      </w:pPr>
      <w:r w:rsidRPr="00322205">
        <w:rPr>
          <w:b/>
          <w:bCs/>
          <w:kern w:val="32"/>
          <w:sz w:val="28"/>
          <w:szCs w:val="28"/>
          <w:lang w:eastAsia="ru-RU"/>
        </w:rPr>
        <w:t>«</w:t>
      </w:r>
      <w:r w:rsidR="00AA5B8D">
        <w:rPr>
          <w:b/>
          <w:bCs/>
          <w:sz w:val="28"/>
          <w:szCs w:val="28"/>
        </w:rPr>
        <w:t>ЛІДЕРСТВО В ПУБЛІЧНІЙ СФЕРІ</w:t>
      </w:r>
      <w:r w:rsidRPr="00322205">
        <w:rPr>
          <w:b/>
          <w:bCs/>
          <w:kern w:val="32"/>
          <w:sz w:val="28"/>
          <w:szCs w:val="28"/>
          <w:lang w:eastAsia="ru-RU"/>
        </w:rPr>
        <w:t>»</w:t>
      </w:r>
    </w:p>
    <w:p w14:paraId="64AD79CF" w14:textId="77777777" w:rsidR="00322205" w:rsidRPr="00322205" w:rsidRDefault="00322205" w:rsidP="00322205">
      <w:pPr>
        <w:autoSpaceDE/>
        <w:autoSpaceDN/>
        <w:jc w:val="center"/>
        <w:rPr>
          <w:sz w:val="28"/>
          <w:szCs w:val="28"/>
          <w:lang w:eastAsia="ru-RU"/>
        </w:rPr>
      </w:pPr>
      <w:r w:rsidRPr="00322205">
        <w:rPr>
          <w:sz w:val="28"/>
          <w:szCs w:val="28"/>
          <w:lang w:eastAsia="ru-RU"/>
        </w:rPr>
        <w:t xml:space="preserve">Освітній ступінь  </w:t>
      </w:r>
      <w:r w:rsidRPr="00322205">
        <w:rPr>
          <w:b/>
          <w:bCs/>
          <w:i/>
          <w:iCs/>
          <w:sz w:val="28"/>
          <w:szCs w:val="28"/>
          <w:lang w:eastAsia="ru-RU"/>
        </w:rPr>
        <w:t>бакалавр</w:t>
      </w:r>
    </w:p>
    <w:p w14:paraId="6E26F3F5" w14:textId="77777777" w:rsidR="00322205" w:rsidRPr="00541620" w:rsidRDefault="00541620" w:rsidP="00541620">
      <w:pPr>
        <w:widowControl/>
        <w:tabs>
          <w:tab w:val="left" w:pos="7881"/>
        </w:tabs>
        <w:autoSpaceDE/>
        <w:autoSpaceDN/>
        <w:spacing w:after="160" w:line="259" w:lineRule="auto"/>
        <w:jc w:val="center"/>
        <w:rPr>
          <w:rFonts w:eastAsia="Calibri"/>
          <w:sz w:val="28"/>
          <w:szCs w:val="28"/>
        </w:rPr>
      </w:pPr>
      <w:r w:rsidRPr="00541620">
        <w:rPr>
          <w:rFonts w:eastAsia="Calibri"/>
          <w:sz w:val="28"/>
          <w:szCs w:val="28"/>
        </w:rPr>
        <w:t xml:space="preserve">Спеціальність </w:t>
      </w:r>
      <w:r w:rsidRPr="00541620">
        <w:rPr>
          <w:rFonts w:eastAsia="Calibri"/>
          <w:b/>
          <w:i/>
          <w:iCs/>
          <w:sz w:val="28"/>
          <w:szCs w:val="28"/>
        </w:rPr>
        <w:t>081</w:t>
      </w:r>
      <w:r>
        <w:rPr>
          <w:rFonts w:eastAsia="Calibri"/>
          <w:b/>
          <w:i/>
          <w:sz w:val="28"/>
          <w:szCs w:val="28"/>
        </w:rPr>
        <w:t xml:space="preserve"> «</w:t>
      </w:r>
      <w:r w:rsidRPr="00541620">
        <w:rPr>
          <w:rFonts w:eastAsia="Calibri"/>
          <w:b/>
          <w:i/>
          <w:spacing w:val="-2"/>
          <w:sz w:val="28"/>
          <w:szCs w:val="28"/>
        </w:rPr>
        <w:t>Право</w:t>
      </w:r>
      <w:r>
        <w:rPr>
          <w:rFonts w:eastAsia="Calibri"/>
          <w:b/>
          <w:i/>
          <w:spacing w:val="-2"/>
          <w:sz w:val="28"/>
          <w:szCs w:val="28"/>
        </w:rPr>
        <w:t>»</w:t>
      </w:r>
      <w:r>
        <w:rPr>
          <w:rFonts w:eastAsia="Calibri"/>
          <w:sz w:val="28"/>
          <w:szCs w:val="28"/>
        </w:rPr>
        <w:t xml:space="preserve"> </w:t>
      </w:r>
      <w:r w:rsidR="00322205" w:rsidRPr="00322205">
        <w:rPr>
          <w:b/>
          <w:bCs/>
          <w:i/>
          <w:iCs/>
          <w:sz w:val="28"/>
          <w:szCs w:val="28"/>
          <w:lang w:eastAsia="ru-RU"/>
        </w:rPr>
        <w:t>на 2023/2024 навчальний рік</w:t>
      </w:r>
    </w:p>
    <w:p w14:paraId="6769DE36" w14:textId="77777777" w:rsidR="00322205" w:rsidRPr="00322205" w:rsidRDefault="00322205" w:rsidP="00322205">
      <w:pPr>
        <w:autoSpaceDE/>
        <w:autoSpaceDN/>
        <w:jc w:val="both"/>
        <w:rPr>
          <w:sz w:val="28"/>
          <w:szCs w:val="28"/>
          <w:lang w:eastAsia="ru-RU"/>
        </w:rPr>
      </w:pPr>
      <w:r w:rsidRPr="00322205">
        <w:rPr>
          <w:b/>
          <w:sz w:val="28"/>
          <w:szCs w:val="28"/>
          <w:lang w:eastAsia="ru-RU"/>
        </w:rPr>
        <w:t>Форма навчання  ДЕННА</w:t>
      </w:r>
      <w:r w:rsidRPr="00322205">
        <w:rPr>
          <w:b/>
          <w:sz w:val="20"/>
          <w:szCs w:val="28"/>
          <w:lang w:eastAsia="ru-RU"/>
        </w:rPr>
        <w:t xml:space="preserve">    </w:t>
      </w:r>
      <w:r w:rsidRPr="00322205">
        <w:rPr>
          <w:sz w:val="28"/>
          <w:szCs w:val="28"/>
          <w:lang w:eastAsia="ru-RU"/>
        </w:rPr>
        <w:t xml:space="preserve">Обсяг   </w:t>
      </w:r>
      <w:r>
        <w:rPr>
          <w:sz w:val="28"/>
          <w:szCs w:val="28"/>
          <w:lang w:eastAsia="ru-RU"/>
        </w:rPr>
        <w:t>4</w:t>
      </w:r>
      <w:r w:rsidRPr="00322205">
        <w:rPr>
          <w:b/>
          <w:bCs/>
          <w:i/>
          <w:iCs/>
          <w:sz w:val="28"/>
          <w:szCs w:val="28"/>
          <w:lang w:eastAsia="ru-RU"/>
        </w:rPr>
        <w:t xml:space="preserve"> </w:t>
      </w:r>
      <w:r>
        <w:rPr>
          <w:sz w:val="28"/>
          <w:szCs w:val="28"/>
          <w:lang w:eastAsia="ru-RU"/>
        </w:rPr>
        <w:t xml:space="preserve"> кредити</w:t>
      </w:r>
      <w:r w:rsidRPr="00322205">
        <w:rPr>
          <w:sz w:val="28"/>
          <w:szCs w:val="28"/>
          <w:lang w:eastAsia="ru-RU"/>
        </w:rPr>
        <w:t xml:space="preserve"> ЄКТС (</w:t>
      </w:r>
      <w:r w:rsidRPr="00322205">
        <w:rPr>
          <w:b/>
          <w:bCs/>
          <w:i/>
          <w:iCs/>
          <w:sz w:val="28"/>
          <w:szCs w:val="28"/>
          <w:lang w:eastAsia="ru-RU"/>
        </w:rPr>
        <w:t>1</w:t>
      </w:r>
      <w:r>
        <w:rPr>
          <w:b/>
          <w:bCs/>
          <w:i/>
          <w:iCs/>
          <w:sz w:val="28"/>
          <w:szCs w:val="28"/>
          <w:lang w:eastAsia="ru-RU"/>
        </w:rPr>
        <w:t>2</w:t>
      </w:r>
      <w:r w:rsidRPr="00322205">
        <w:rPr>
          <w:b/>
          <w:bCs/>
          <w:i/>
          <w:iCs/>
          <w:sz w:val="28"/>
          <w:szCs w:val="28"/>
          <w:lang w:eastAsia="ru-RU"/>
        </w:rPr>
        <w:t>0 годин</w:t>
      </w:r>
      <w:r w:rsidRPr="00322205">
        <w:rPr>
          <w:sz w:val="28"/>
          <w:szCs w:val="28"/>
          <w:lang w:eastAsia="ru-RU"/>
        </w:rPr>
        <w:t>).</w:t>
      </w:r>
    </w:p>
    <w:p w14:paraId="637EA025" w14:textId="77777777" w:rsidR="00322205" w:rsidRPr="00322205" w:rsidRDefault="00322205" w:rsidP="00322205">
      <w:pPr>
        <w:autoSpaceDE/>
        <w:autoSpaceDN/>
        <w:jc w:val="both"/>
        <w:rPr>
          <w:b/>
          <w:bCs/>
          <w:i/>
          <w:iCs/>
          <w:sz w:val="28"/>
          <w:szCs w:val="28"/>
          <w:lang w:eastAsia="ru-RU"/>
        </w:rPr>
      </w:pPr>
      <w:r w:rsidRPr="00322205">
        <w:rPr>
          <w:b/>
          <w:bCs/>
          <w:i/>
          <w:iCs/>
          <w:sz w:val="28"/>
          <w:szCs w:val="28"/>
          <w:lang w:eastAsia="ru-RU"/>
        </w:rPr>
        <w:t>Навчально-науковий інститут права та інноваційної освіти</w:t>
      </w:r>
    </w:p>
    <w:p w14:paraId="0BD2A62D" w14:textId="77777777" w:rsidR="00122B91" w:rsidRPr="00122B91" w:rsidRDefault="00251772" w:rsidP="00122B91">
      <w:pPr>
        <w:autoSpaceDE/>
        <w:autoSpaceDN/>
        <w:jc w:val="both"/>
        <w:rPr>
          <w:sz w:val="28"/>
          <w:szCs w:val="28"/>
          <w:lang w:eastAsia="ru-RU"/>
        </w:rPr>
      </w:pPr>
      <w:r>
        <w:rPr>
          <w:sz w:val="28"/>
          <w:szCs w:val="28"/>
          <w:lang w:eastAsia="ru-RU"/>
        </w:rPr>
        <w:t>Курс 2</w:t>
      </w:r>
      <w:r w:rsidR="00541620">
        <w:rPr>
          <w:sz w:val="28"/>
          <w:szCs w:val="28"/>
          <w:lang w:eastAsia="ru-RU"/>
        </w:rPr>
        <w:t xml:space="preserve"> Група ЮД -241, 247</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2"/>
        <w:gridCol w:w="4445"/>
        <w:gridCol w:w="851"/>
        <w:gridCol w:w="567"/>
        <w:gridCol w:w="567"/>
        <w:gridCol w:w="567"/>
        <w:gridCol w:w="567"/>
        <w:gridCol w:w="992"/>
      </w:tblGrid>
      <w:tr w:rsidR="00ED024B" w:rsidRPr="00B55D47" w14:paraId="54A69B77" w14:textId="77777777" w:rsidTr="00B55D47">
        <w:trPr>
          <w:trHeight w:val="245"/>
        </w:trPr>
        <w:tc>
          <w:tcPr>
            <w:tcW w:w="658" w:type="dxa"/>
            <w:gridSpan w:val="2"/>
            <w:vMerge w:val="restart"/>
            <w:textDirection w:val="btLr"/>
          </w:tcPr>
          <w:p w14:paraId="2B3DD40E" w14:textId="77777777" w:rsidR="00ED024B" w:rsidRPr="00B55D47" w:rsidRDefault="00ED024B" w:rsidP="00ED024B">
            <w:pPr>
              <w:spacing w:before="85" w:line="280" w:lineRule="atLeast"/>
              <w:ind w:left="-1"/>
              <w:rPr>
                <w:sz w:val="24"/>
                <w:szCs w:val="24"/>
              </w:rPr>
            </w:pPr>
            <w:r w:rsidRPr="00B55D47">
              <w:rPr>
                <w:sz w:val="24"/>
                <w:szCs w:val="24"/>
              </w:rPr>
              <w:t>№</w:t>
            </w:r>
            <w:r w:rsidRPr="00B55D47">
              <w:rPr>
                <w:spacing w:val="33"/>
                <w:sz w:val="24"/>
                <w:szCs w:val="24"/>
              </w:rPr>
              <w:t xml:space="preserve"> </w:t>
            </w:r>
            <w:r w:rsidRPr="00B55D47">
              <w:rPr>
                <w:sz w:val="24"/>
                <w:szCs w:val="24"/>
              </w:rPr>
              <w:t>теми</w:t>
            </w:r>
            <w:r w:rsidRPr="00B55D47">
              <w:rPr>
                <w:spacing w:val="35"/>
                <w:sz w:val="24"/>
                <w:szCs w:val="24"/>
              </w:rPr>
              <w:t xml:space="preserve"> </w:t>
            </w:r>
            <w:r w:rsidRPr="00B55D47">
              <w:rPr>
                <w:sz w:val="24"/>
                <w:szCs w:val="24"/>
              </w:rPr>
              <w:t>згідно</w:t>
            </w:r>
            <w:r w:rsidRPr="00B55D47">
              <w:rPr>
                <w:spacing w:val="34"/>
                <w:sz w:val="24"/>
                <w:szCs w:val="24"/>
              </w:rPr>
              <w:t xml:space="preserve"> </w:t>
            </w:r>
            <w:r w:rsidRPr="00B55D47">
              <w:rPr>
                <w:sz w:val="24"/>
                <w:szCs w:val="24"/>
              </w:rPr>
              <w:t>з</w:t>
            </w:r>
            <w:r w:rsidRPr="00B55D47">
              <w:rPr>
                <w:spacing w:val="-57"/>
                <w:sz w:val="24"/>
                <w:szCs w:val="24"/>
              </w:rPr>
              <w:t xml:space="preserve"> </w:t>
            </w:r>
            <w:r w:rsidRPr="00B55D47">
              <w:rPr>
                <w:sz w:val="24"/>
                <w:szCs w:val="24"/>
              </w:rPr>
              <w:t>РПНД</w:t>
            </w:r>
          </w:p>
        </w:tc>
        <w:tc>
          <w:tcPr>
            <w:tcW w:w="4445" w:type="dxa"/>
            <w:vMerge w:val="restart"/>
          </w:tcPr>
          <w:p w14:paraId="7DFCF067" w14:textId="77777777" w:rsidR="00ED024B" w:rsidRPr="00B55D47" w:rsidRDefault="00ED024B" w:rsidP="00ED024B">
            <w:pPr>
              <w:rPr>
                <w:sz w:val="24"/>
                <w:szCs w:val="24"/>
              </w:rPr>
            </w:pPr>
          </w:p>
          <w:p w14:paraId="6B9F9F05" w14:textId="77777777" w:rsidR="00ED024B" w:rsidRPr="00B55D47" w:rsidRDefault="00ED024B" w:rsidP="00ED024B">
            <w:pPr>
              <w:rPr>
                <w:sz w:val="24"/>
                <w:szCs w:val="24"/>
              </w:rPr>
            </w:pPr>
          </w:p>
          <w:p w14:paraId="65A4698B" w14:textId="77777777" w:rsidR="00ED024B" w:rsidRPr="00B55D47" w:rsidRDefault="00ED024B" w:rsidP="00ED024B">
            <w:pPr>
              <w:ind w:left="1372" w:right="1360" w:firstLine="252"/>
              <w:rPr>
                <w:sz w:val="24"/>
                <w:szCs w:val="24"/>
              </w:rPr>
            </w:pPr>
            <w:r w:rsidRPr="00B55D47">
              <w:rPr>
                <w:sz w:val="24"/>
                <w:szCs w:val="24"/>
              </w:rPr>
              <w:t>Назва теми</w:t>
            </w:r>
            <w:r w:rsidRPr="00B55D47">
              <w:rPr>
                <w:spacing w:val="1"/>
                <w:sz w:val="24"/>
                <w:szCs w:val="24"/>
              </w:rPr>
              <w:t xml:space="preserve"> </w:t>
            </w:r>
            <w:r w:rsidRPr="00B55D47">
              <w:rPr>
                <w:sz w:val="24"/>
                <w:szCs w:val="24"/>
              </w:rPr>
              <w:t>(згідно</w:t>
            </w:r>
            <w:r w:rsidRPr="00B55D47">
              <w:rPr>
                <w:spacing w:val="-7"/>
                <w:sz w:val="24"/>
                <w:szCs w:val="24"/>
              </w:rPr>
              <w:t xml:space="preserve"> </w:t>
            </w:r>
            <w:r w:rsidRPr="00B55D47">
              <w:rPr>
                <w:sz w:val="24"/>
                <w:szCs w:val="24"/>
              </w:rPr>
              <w:t>з</w:t>
            </w:r>
            <w:r w:rsidRPr="00B55D47">
              <w:rPr>
                <w:spacing w:val="-7"/>
                <w:sz w:val="24"/>
                <w:szCs w:val="24"/>
              </w:rPr>
              <w:t xml:space="preserve"> </w:t>
            </w:r>
            <w:r w:rsidRPr="00B55D47">
              <w:rPr>
                <w:sz w:val="24"/>
                <w:szCs w:val="24"/>
              </w:rPr>
              <w:t>РПНД)</w:t>
            </w:r>
          </w:p>
        </w:tc>
        <w:tc>
          <w:tcPr>
            <w:tcW w:w="851" w:type="dxa"/>
            <w:vMerge w:val="restart"/>
            <w:textDirection w:val="btLr"/>
          </w:tcPr>
          <w:p w14:paraId="6F71D488" w14:textId="77777777" w:rsidR="00ED024B" w:rsidRPr="00B55D47" w:rsidRDefault="00ED024B" w:rsidP="00ED024B">
            <w:pPr>
              <w:tabs>
                <w:tab w:val="left" w:pos="1366"/>
              </w:tabs>
              <w:rPr>
                <w:sz w:val="24"/>
                <w:szCs w:val="24"/>
              </w:rPr>
            </w:pPr>
            <w:r w:rsidRPr="00B55D47">
              <w:rPr>
                <w:sz w:val="24"/>
                <w:szCs w:val="24"/>
              </w:rPr>
              <w:t>Загальний</w:t>
            </w:r>
            <w:r w:rsidRPr="00B55D47">
              <w:rPr>
                <w:sz w:val="24"/>
                <w:szCs w:val="24"/>
              </w:rPr>
              <w:tab/>
            </w:r>
            <w:r w:rsidRPr="00B55D47">
              <w:rPr>
                <w:spacing w:val="-2"/>
                <w:sz w:val="24"/>
                <w:szCs w:val="24"/>
              </w:rPr>
              <w:t>обсяг</w:t>
            </w:r>
            <w:r w:rsidRPr="00B55D47">
              <w:rPr>
                <w:spacing w:val="-57"/>
                <w:sz w:val="24"/>
                <w:szCs w:val="24"/>
              </w:rPr>
              <w:t xml:space="preserve"> </w:t>
            </w:r>
            <w:r w:rsidRPr="00B55D47">
              <w:rPr>
                <w:sz w:val="24"/>
                <w:szCs w:val="24"/>
              </w:rPr>
              <w:t>годин</w:t>
            </w:r>
          </w:p>
        </w:tc>
        <w:tc>
          <w:tcPr>
            <w:tcW w:w="2268" w:type="dxa"/>
            <w:gridSpan w:val="4"/>
          </w:tcPr>
          <w:p w14:paraId="7CF359D7" w14:textId="77777777" w:rsidR="00ED024B" w:rsidRPr="00B55D47" w:rsidRDefault="00ED024B" w:rsidP="00ED024B">
            <w:pPr>
              <w:spacing w:line="258" w:lineRule="exact"/>
              <w:ind w:left="265"/>
              <w:rPr>
                <w:sz w:val="24"/>
                <w:szCs w:val="24"/>
              </w:rPr>
            </w:pPr>
            <w:r w:rsidRPr="00B55D47">
              <w:rPr>
                <w:sz w:val="24"/>
                <w:szCs w:val="24"/>
              </w:rPr>
              <w:t>Аудиторна</w:t>
            </w:r>
            <w:r w:rsidRPr="00B55D47">
              <w:rPr>
                <w:spacing w:val="-3"/>
                <w:sz w:val="24"/>
                <w:szCs w:val="24"/>
              </w:rPr>
              <w:t xml:space="preserve"> </w:t>
            </w:r>
            <w:r w:rsidRPr="00B55D47">
              <w:rPr>
                <w:sz w:val="24"/>
                <w:szCs w:val="24"/>
              </w:rPr>
              <w:t>робота</w:t>
            </w:r>
          </w:p>
        </w:tc>
        <w:tc>
          <w:tcPr>
            <w:tcW w:w="992" w:type="dxa"/>
            <w:vMerge w:val="restart"/>
            <w:textDirection w:val="btLr"/>
          </w:tcPr>
          <w:p w14:paraId="1ECA97CD" w14:textId="77777777" w:rsidR="00ED024B" w:rsidRPr="00B55D47" w:rsidRDefault="00ED024B" w:rsidP="00ED024B">
            <w:pPr>
              <w:spacing w:before="113"/>
              <w:ind w:left="239" w:hanging="5"/>
              <w:rPr>
                <w:sz w:val="24"/>
                <w:szCs w:val="24"/>
              </w:rPr>
            </w:pPr>
            <w:r w:rsidRPr="00B55D47">
              <w:rPr>
                <w:sz w:val="24"/>
                <w:szCs w:val="24"/>
              </w:rPr>
              <w:t>Самостійна</w:t>
            </w:r>
            <w:r w:rsidRPr="00B55D47">
              <w:rPr>
                <w:spacing w:val="-2"/>
                <w:sz w:val="24"/>
                <w:szCs w:val="24"/>
              </w:rPr>
              <w:t xml:space="preserve"> </w:t>
            </w:r>
            <w:r w:rsidRPr="00B55D47">
              <w:rPr>
                <w:sz w:val="24"/>
                <w:szCs w:val="24"/>
              </w:rPr>
              <w:t>та</w:t>
            </w:r>
          </w:p>
          <w:p w14:paraId="5D2E4F57" w14:textId="77777777" w:rsidR="00ED024B" w:rsidRPr="00B55D47" w:rsidRDefault="00ED024B" w:rsidP="00ED024B">
            <w:pPr>
              <w:spacing w:line="280" w:lineRule="atLeast"/>
              <w:ind w:left="614" w:right="339" w:hanging="375"/>
              <w:rPr>
                <w:sz w:val="24"/>
                <w:szCs w:val="24"/>
              </w:rPr>
            </w:pPr>
            <w:r w:rsidRPr="00B55D47">
              <w:rPr>
                <w:sz w:val="24"/>
                <w:szCs w:val="24"/>
              </w:rPr>
              <w:t>індивідуальна</w:t>
            </w:r>
            <w:r w:rsidRPr="00B55D47">
              <w:rPr>
                <w:spacing w:val="-57"/>
                <w:sz w:val="24"/>
                <w:szCs w:val="24"/>
              </w:rPr>
              <w:t xml:space="preserve"> </w:t>
            </w:r>
            <w:r w:rsidRPr="00B55D47">
              <w:rPr>
                <w:sz w:val="24"/>
                <w:szCs w:val="24"/>
              </w:rPr>
              <w:t>робота</w:t>
            </w:r>
          </w:p>
        </w:tc>
      </w:tr>
      <w:tr w:rsidR="00ED024B" w:rsidRPr="00B55D47" w14:paraId="7DB61531" w14:textId="77777777" w:rsidTr="00B55D47">
        <w:trPr>
          <w:trHeight w:val="1545"/>
        </w:trPr>
        <w:tc>
          <w:tcPr>
            <w:tcW w:w="658" w:type="dxa"/>
            <w:gridSpan w:val="2"/>
            <w:vMerge/>
            <w:tcBorders>
              <w:top w:val="nil"/>
            </w:tcBorders>
            <w:textDirection w:val="btLr"/>
          </w:tcPr>
          <w:p w14:paraId="16A6FC6D" w14:textId="77777777" w:rsidR="00ED024B" w:rsidRPr="00B55D47" w:rsidRDefault="00ED024B" w:rsidP="00ED024B">
            <w:pPr>
              <w:rPr>
                <w:sz w:val="24"/>
                <w:szCs w:val="24"/>
              </w:rPr>
            </w:pPr>
          </w:p>
        </w:tc>
        <w:tc>
          <w:tcPr>
            <w:tcW w:w="4445" w:type="dxa"/>
            <w:vMerge/>
            <w:tcBorders>
              <w:top w:val="nil"/>
            </w:tcBorders>
          </w:tcPr>
          <w:p w14:paraId="1F2E8D0F" w14:textId="77777777" w:rsidR="00ED024B" w:rsidRPr="00B55D47" w:rsidRDefault="00ED024B" w:rsidP="00ED024B">
            <w:pPr>
              <w:rPr>
                <w:sz w:val="24"/>
                <w:szCs w:val="24"/>
              </w:rPr>
            </w:pPr>
          </w:p>
        </w:tc>
        <w:tc>
          <w:tcPr>
            <w:tcW w:w="851" w:type="dxa"/>
            <w:vMerge/>
            <w:tcBorders>
              <w:top w:val="nil"/>
            </w:tcBorders>
            <w:textDirection w:val="btLr"/>
          </w:tcPr>
          <w:p w14:paraId="57E63969" w14:textId="77777777" w:rsidR="00ED024B" w:rsidRPr="00B55D47" w:rsidRDefault="00ED024B" w:rsidP="00ED024B">
            <w:pPr>
              <w:rPr>
                <w:sz w:val="24"/>
                <w:szCs w:val="24"/>
              </w:rPr>
            </w:pPr>
          </w:p>
        </w:tc>
        <w:tc>
          <w:tcPr>
            <w:tcW w:w="567" w:type="dxa"/>
            <w:textDirection w:val="btLr"/>
          </w:tcPr>
          <w:p w14:paraId="36355D7E" w14:textId="77777777" w:rsidR="00ED024B" w:rsidRPr="00B55D47" w:rsidRDefault="00ED024B" w:rsidP="00ED024B">
            <w:pPr>
              <w:spacing w:before="109"/>
              <w:ind w:left="-1"/>
              <w:rPr>
                <w:sz w:val="24"/>
                <w:szCs w:val="24"/>
              </w:rPr>
            </w:pPr>
            <w:r w:rsidRPr="00B55D47">
              <w:rPr>
                <w:sz w:val="24"/>
                <w:szCs w:val="24"/>
              </w:rPr>
              <w:t>Всього</w:t>
            </w:r>
          </w:p>
        </w:tc>
        <w:tc>
          <w:tcPr>
            <w:tcW w:w="567" w:type="dxa"/>
            <w:textDirection w:val="btLr"/>
          </w:tcPr>
          <w:p w14:paraId="38507747" w14:textId="77777777" w:rsidR="00ED024B" w:rsidRPr="00B55D47" w:rsidRDefault="00ED024B" w:rsidP="00ED024B">
            <w:pPr>
              <w:spacing w:before="112"/>
              <w:ind w:left="-1"/>
              <w:rPr>
                <w:sz w:val="24"/>
                <w:szCs w:val="24"/>
              </w:rPr>
            </w:pPr>
            <w:r w:rsidRPr="00B55D47">
              <w:rPr>
                <w:sz w:val="24"/>
                <w:szCs w:val="24"/>
              </w:rPr>
              <w:t>Лекції</w:t>
            </w:r>
          </w:p>
        </w:tc>
        <w:tc>
          <w:tcPr>
            <w:tcW w:w="567" w:type="dxa"/>
            <w:textDirection w:val="btLr"/>
          </w:tcPr>
          <w:p w14:paraId="01FCA3BB" w14:textId="77777777" w:rsidR="00ED024B" w:rsidRPr="00B55D47" w:rsidRDefault="00ED024B" w:rsidP="00ED024B">
            <w:pPr>
              <w:spacing w:before="114"/>
              <w:ind w:left="-1"/>
              <w:rPr>
                <w:sz w:val="24"/>
                <w:szCs w:val="24"/>
              </w:rPr>
            </w:pPr>
            <w:r w:rsidRPr="00B55D47">
              <w:rPr>
                <w:sz w:val="24"/>
                <w:szCs w:val="24"/>
              </w:rPr>
              <w:t>Семінари</w:t>
            </w:r>
          </w:p>
        </w:tc>
        <w:tc>
          <w:tcPr>
            <w:tcW w:w="567" w:type="dxa"/>
            <w:textDirection w:val="btLr"/>
          </w:tcPr>
          <w:p w14:paraId="5421F49B" w14:textId="77777777" w:rsidR="00ED024B" w:rsidRPr="00B55D47" w:rsidRDefault="00ED024B" w:rsidP="00ED024B">
            <w:pPr>
              <w:spacing w:before="115"/>
              <w:ind w:left="-1"/>
              <w:rPr>
                <w:sz w:val="24"/>
                <w:szCs w:val="24"/>
              </w:rPr>
            </w:pPr>
            <w:proofErr w:type="spellStart"/>
            <w:r w:rsidRPr="00B55D47">
              <w:rPr>
                <w:sz w:val="24"/>
                <w:szCs w:val="24"/>
              </w:rPr>
              <w:t>Практ.заняття</w:t>
            </w:r>
            <w:proofErr w:type="spellEnd"/>
          </w:p>
        </w:tc>
        <w:tc>
          <w:tcPr>
            <w:tcW w:w="992" w:type="dxa"/>
            <w:vMerge/>
            <w:tcBorders>
              <w:top w:val="nil"/>
            </w:tcBorders>
            <w:textDirection w:val="btLr"/>
          </w:tcPr>
          <w:p w14:paraId="35B1B694" w14:textId="77777777" w:rsidR="00ED024B" w:rsidRPr="00B55D47" w:rsidRDefault="00ED024B" w:rsidP="00ED024B">
            <w:pPr>
              <w:rPr>
                <w:sz w:val="24"/>
                <w:szCs w:val="24"/>
              </w:rPr>
            </w:pPr>
          </w:p>
        </w:tc>
      </w:tr>
      <w:tr w:rsidR="00ED024B" w:rsidRPr="00B55D47" w14:paraId="2B0B4662" w14:textId="77777777" w:rsidTr="00B55D47">
        <w:trPr>
          <w:trHeight w:val="368"/>
        </w:trPr>
        <w:tc>
          <w:tcPr>
            <w:tcW w:w="658" w:type="dxa"/>
            <w:gridSpan w:val="2"/>
          </w:tcPr>
          <w:p w14:paraId="4D57F94D" w14:textId="77777777" w:rsidR="00ED024B" w:rsidRPr="00B55D47" w:rsidRDefault="00ED024B" w:rsidP="00ED024B">
            <w:pPr>
              <w:spacing w:line="315" w:lineRule="exact"/>
              <w:ind w:left="107"/>
              <w:rPr>
                <w:sz w:val="24"/>
                <w:szCs w:val="24"/>
              </w:rPr>
            </w:pPr>
            <w:r w:rsidRPr="00B55D47">
              <w:rPr>
                <w:sz w:val="24"/>
                <w:szCs w:val="24"/>
              </w:rPr>
              <w:t>1</w:t>
            </w:r>
          </w:p>
        </w:tc>
        <w:tc>
          <w:tcPr>
            <w:tcW w:w="4445" w:type="dxa"/>
          </w:tcPr>
          <w:p w14:paraId="4303EC98" w14:textId="77777777" w:rsidR="00ED024B"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Лідерство як соціальний феномен</w:t>
            </w:r>
          </w:p>
        </w:tc>
        <w:tc>
          <w:tcPr>
            <w:tcW w:w="851" w:type="dxa"/>
            <w:shd w:val="clear" w:color="auto" w:fill="auto"/>
          </w:tcPr>
          <w:p w14:paraId="08985319" w14:textId="77777777" w:rsidR="00ED024B" w:rsidRPr="00B55D47" w:rsidRDefault="00B55D47" w:rsidP="00ED024B">
            <w:pPr>
              <w:jc w:val="center"/>
              <w:rPr>
                <w:sz w:val="24"/>
                <w:szCs w:val="24"/>
              </w:rPr>
            </w:pPr>
            <w:r>
              <w:rPr>
                <w:sz w:val="24"/>
                <w:szCs w:val="24"/>
              </w:rPr>
              <w:t>12</w:t>
            </w:r>
          </w:p>
        </w:tc>
        <w:tc>
          <w:tcPr>
            <w:tcW w:w="567" w:type="dxa"/>
            <w:shd w:val="clear" w:color="auto" w:fill="auto"/>
          </w:tcPr>
          <w:p w14:paraId="56B88B52" w14:textId="77777777" w:rsidR="00ED024B" w:rsidRPr="00B55D47" w:rsidRDefault="00B55D47" w:rsidP="00ED024B">
            <w:pPr>
              <w:jc w:val="center"/>
              <w:rPr>
                <w:sz w:val="24"/>
                <w:szCs w:val="24"/>
              </w:rPr>
            </w:pPr>
            <w:r>
              <w:rPr>
                <w:sz w:val="24"/>
                <w:szCs w:val="24"/>
              </w:rPr>
              <w:t>4</w:t>
            </w:r>
          </w:p>
        </w:tc>
        <w:tc>
          <w:tcPr>
            <w:tcW w:w="567" w:type="dxa"/>
            <w:shd w:val="clear" w:color="auto" w:fill="auto"/>
          </w:tcPr>
          <w:p w14:paraId="00C5AD32"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3A9219ED"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11F96CDF" w14:textId="77777777" w:rsidR="00ED024B" w:rsidRPr="00B55D47" w:rsidRDefault="00B55D47" w:rsidP="00ED024B">
            <w:pPr>
              <w:jc w:val="center"/>
              <w:rPr>
                <w:sz w:val="24"/>
                <w:szCs w:val="24"/>
              </w:rPr>
            </w:pPr>
            <w:r>
              <w:rPr>
                <w:sz w:val="24"/>
                <w:szCs w:val="24"/>
              </w:rPr>
              <w:t>-</w:t>
            </w:r>
          </w:p>
        </w:tc>
        <w:tc>
          <w:tcPr>
            <w:tcW w:w="992" w:type="dxa"/>
            <w:shd w:val="clear" w:color="auto" w:fill="auto"/>
          </w:tcPr>
          <w:p w14:paraId="28D268CD" w14:textId="77777777" w:rsidR="00ED024B" w:rsidRPr="00B55D47" w:rsidRDefault="00B55D47" w:rsidP="00ED024B">
            <w:pPr>
              <w:jc w:val="center"/>
              <w:rPr>
                <w:sz w:val="24"/>
                <w:szCs w:val="24"/>
              </w:rPr>
            </w:pPr>
            <w:r>
              <w:rPr>
                <w:sz w:val="24"/>
                <w:szCs w:val="24"/>
              </w:rPr>
              <w:t>8</w:t>
            </w:r>
          </w:p>
        </w:tc>
      </w:tr>
      <w:tr w:rsidR="00ED024B" w:rsidRPr="00B55D47" w14:paraId="1B567748" w14:textId="77777777" w:rsidTr="00B55D47">
        <w:trPr>
          <w:trHeight w:val="368"/>
        </w:trPr>
        <w:tc>
          <w:tcPr>
            <w:tcW w:w="658" w:type="dxa"/>
            <w:gridSpan w:val="2"/>
          </w:tcPr>
          <w:p w14:paraId="6A97E322" w14:textId="77777777" w:rsidR="00ED024B" w:rsidRPr="00B55D47" w:rsidRDefault="00ED024B" w:rsidP="00ED024B">
            <w:pPr>
              <w:spacing w:line="315" w:lineRule="exact"/>
              <w:ind w:left="107"/>
              <w:rPr>
                <w:sz w:val="24"/>
                <w:szCs w:val="24"/>
              </w:rPr>
            </w:pPr>
            <w:r w:rsidRPr="00B55D47">
              <w:rPr>
                <w:sz w:val="24"/>
                <w:szCs w:val="24"/>
              </w:rPr>
              <w:t>2</w:t>
            </w:r>
          </w:p>
        </w:tc>
        <w:tc>
          <w:tcPr>
            <w:tcW w:w="4445" w:type="dxa"/>
          </w:tcPr>
          <w:p w14:paraId="5FF17EC5" w14:textId="77777777" w:rsidR="00ED024B" w:rsidRPr="00B55D47" w:rsidRDefault="00251772" w:rsidP="00ED024B">
            <w:pPr>
              <w:rPr>
                <w:bCs/>
                <w:sz w:val="24"/>
                <w:szCs w:val="24"/>
                <w:lang w:eastAsia="ru-RU"/>
              </w:rPr>
            </w:pPr>
            <w:r w:rsidRPr="00B55D47">
              <w:rPr>
                <w:sz w:val="24"/>
                <w:szCs w:val="24"/>
                <w:lang w:eastAsia="ru-RU"/>
              </w:rPr>
              <w:t>Лідерство у публічній сфері як взаємодія. Взаємодія лідера і маси</w:t>
            </w:r>
          </w:p>
        </w:tc>
        <w:tc>
          <w:tcPr>
            <w:tcW w:w="851" w:type="dxa"/>
            <w:shd w:val="clear" w:color="auto" w:fill="auto"/>
          </w:tcPr>
          <w:p w14:paraId="4E99293A" w14:textId="77777777" w:rsidR="00ED024B" w:rsidRPr="00B55D47" w:rsidRDefault="00B55D47" w:rsidP="00ED024B">
            <w:pPr>
              <w:jc w:val="center"/>
              <w:rPr>
                <w:sz w:val="24"/>
                <w:szCs w:val="24"/>
              </w:rPr>
            </w:pPr>
            <w:r>
              <w:rPr>
                <w:sz w:val="24"/>
                <w:szCs w:val="24"/>
              </w:rPr>
              <w:t>12</w:t>
            </w:r>
          </w:p>
        </w:tc>
        <w:tc>
          <w:tcPr>
            <w:tcW w:w="567" w:type="dxa"/>
            <w:shd w:val="clear" w:color="auto" w:fill="auto"/>
          </w:tcPr>
          <w:p w14:paraId="64CF71DB" w14:textId="77777777" w:rsidR="00ED024B" w:rsidRPr="00B55D47" w:rsidRDefault="00B55D47" w:rsidP="00ED024B">
            <w:pPr>
              <w:jc w:val="center"/>
              <w:rPr>
                <w:sz w:val="24"/>
                <w:szCs w:val="24"/>
              </w:rPr>
            </w:pPr>
            <w:r>
              <w:rPr>
                <w:sz w:val="24"/>
                <w:szCs w:val="24"/>
              </w:rPr>
              <w:t>4</w:t>
            </w:r>
          </w:p>
        </w:tc>
        <w:tc>
          <w:tcPr>
            <w:tcW w:w="567" w:type="dxa"/>
            <w:shd w:val="clear" w:color="auto" w:fill="auto"/>
          </w:tcPr>
          <w:p w14:paraId="054FCBF5"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615030F9"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5C73986C" w14:textId="77777777" w:rsidR="00ED024B" w:rsidRPr="00B55D47" w:rsidRDefault="00B55D47" w:rsidP="00ED024B">
            <w:pPr>
              <w:jc w:val="center"/>
              <w:rPr>
                <w:sz w:val="24"/>
                <w:szCs w:val="24"/>
              </w:rPr>
            </w:pPr>
            <w:r>
              <w:rPr>
                <w:sz w:val="24"/>
                <w:szCs w:val="24"/>
              </w:rPr>
              <w:t>-</w:t>
            </w:r>
          </w:p>
        </w:tc>
        <w:tc>
          <w:tcPr>
            <w:tcW w:w="992" w:type="dxa"/>
            <w:shd w:val="clear" w:color="auto" w:fill="auto"/>
          </w:tcPr>
          <w:p w14:paraId="59AB4A83" w14:textId="77777777" w:rsidR="00ED024B" w:rsidRPr="00B55D47" w:rsidRDefault="00B55D47" w:rsidP="00ED024B">
            <w:pPr>
              <w:jc w:val="center"/>
              <w:rPr>
                <w:sz w:val="24"/>
                <w:szCs w:val="24"/>
              </w:rPr>
            </w:pPr>
            <w:r>
              <w:rPr>
                <w:sz w:val="24"/>
                <w:szCs w:val="24"/>
              </w:rPr>
              <w:t>8</w:t>
            </w:r>
          </w:p>
        </w:tc>
      </w:tr>
      <w:tr w:rsidR="00251772" w:rsidRPr="00B55D47" w14:paraId="3633D367" w14:textId="77777777" w:rsidTr="00B55D47">
        <w:trPr>
          <w:trHeight w:val="417"/>
        </w:trPr>
        <w:tc>
          <w:tcPr>
            <w:tcW w:w="646" w:type="dxa"/>
          </w:tcPr>
          <w:p w14:paraId="5F2ACA04" w14:textId="77777777" w:rsidR="00251772" w:rsidRPr="00B55D47" w:rsidRDefault="00251772" w:rsidP="00251772">
            <w:pPr>
              <w:spacing w:line="315" w:lineRule="exact"/>
              <w:ind w:left="107"/>
              <w:rPr>
                <w:sz w:val="24"/>
                <w:szCs w:val="24"/>
              </w:rPr>
            </w:pPr>
            <w:r w:rsidRPr="00B55D47">
              <w:rPr>
                <w:sz w:val="24"/>
                <w:szCs w:val="24"/>
              </w:rPr>
              <w:t>3</w:t>
            </w:r>
          </w:p>
        </w:tc>
        <w:tc>
          <w:tcPr>
            <w:tcW w:w="4457" w:type="dxa"/>
            <w:gridSpan w:val="2"/>
          </w:tcPr>
          <w:p w14:paraId="0794D286"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Формування лідерського потенціалу у публічній сфері</w:t>
            </w:r>
          </w:p>
        </w:tc>
        <w:tc>
          <w:tcPr>
            <w:tcW w:w="851" w:type="dxa"/>
          </w:tcPr>
          <w:p w14:paraId="735D14B3" w14:textId="77777777" w:rsidR="00251772" w:rsidRPr="00B55D47" w:rsidRDefault="00B55D47" w:rsidP="00251772">
            <w:pPr>
              <w:jc w:val="center"/>
              <w:rPr>
                <w:sz w:val="24"/>
                <w:szCs w:val="24"/>
              </w:rPr>
            </w:pPr>
            <w:r>
              <w:rPr>
                <w:sz w:val="24"/>
                <w:szCs w:val="24"/>
              </w:rPr>
              <w:t>12</w:t>
            </w:r>
          </w:p>
        </w:tc>
        <w:tc>
          <w:tcPr>
            <w:tcW w:w="567" w:type="dxa"/>
          </w:tcPr>
          <w:p w14:paraId="54F015CE" w14:textId="77777777" w:rsidR="00251772" w:rsidRPr="00B55D47" w:rsidRDefault="00B55D47" w:rsidP="00251772">
            <w:pPr>
              <w:jc w:val="center"/>
              <w:rPr>
                <w:sz w:val="24"/>
                <w:szCs w:val="24"/>
              </w:rPr>
            </w:pPr>
            <w:r>
              <w:rPr>
                <w:sz w:val="24"/>
                <w:szCs w:val="24"/>
              </w:rPr>
              <w:t>4</w:t>
            </w:r>
          </w:p>
        </w:tc>
        <w:tc>
          <w:tcPr>
            <w:tcW w:w="567" w:type="dxa"/>
          </w:tcPr>
          <w:p w14:paraId="19816691" w14:textId="77777777" w:rsidR="00251772" w:rsidRPr="00B55D47" w:rsidRDefault="00B55D47" w:rsidP="00251772">
            <w:pPr>
              <w:jc w:val="center"/>
              <w:rPr>
                <w:sz w:val="24"/>
                <w:szCs w:val="24"/>
              </w:rPr>
            </w:pPr>
            <w:r>
              <w:rPr>
                <w:sz w:val="24"/>
                <w:szCs w:val="24"/>
              </w:rPr>
              <w:t>2</w:t>
            </w:r>
          </w:p>
        </w:tc>
        <w:tc>
          <w:tcPr>
            <w:tcW w:w="567" w:type="dxa"/>
          </w:tcPr>
          <w:p w14:paraId="14487D47" w14:textId="77777777" w:rsidR="00251772" w:rsidRPr="00B55D47" w:rsidRDefault="00B55D47" w:rsidP="00251772">
            <w:pPr>
              <w:jc w:val="center"/>
              <w:rPr>
                <w:sz w:val="24"/>
                <w:szCs w:val="24"/>
              </w:rPr>
            </w:pPr>
            <w:r>
              <w:rPr>
                <w:sz w:val="24"/>
                <w:szCs w:val="24"/>
              </w:rPr>
              <w:t>2</w:t>
            </w:r>
          </w:p>
        </w:tc>
        <w:tc>
          <w:tcPr>
            <w:tcW w:w="567" w:type="dxa"/>
          </w:tcPr>
          <w:p w14:paraId="3BFAD3E7" w14:textId="77777777" w:rsidR="00251772" w:rsidRPr="00B55D47" w:rsidRDefault="00B55D47" w:rsidP="00251772">
            <w:pPr>
              <w:jc w:val="center"/>
              <w:rPr>
                <w:sz w:val="24"/>
                <w:szCs w:val="24"/>
              </w:rPr>
            </w:pPr>
            <w:r>
              <w:rPr>
                <w:sz w:val="24"/>
                <w:szCs w:val="24"/>
              </w:rPr>
              <w:t>-</w:t>
            </w:r>
          </w:p>
        </w:tc>
        <w:tc>
          <w:tcPr>
            <w:tcW w:w="992" w:type="dxa"/>
          </w:tcPr>
          <w:p w14:paraId="20A006DB" w14:textId="77777777" w:rsidR="00251772" w:rsidRPr="00B55D47" w:rsidRDefault="00B55D47" w:rsidP="00251772">
            <w:pPr>
              <w:jc w:val="center"/>
              <w:rPr>
                <w:sz w:val="24"/>
                <w:szCs w:val="24"/>
              </w:rPr>
            </w:pPr>
            <w:r>
              <w:rPr>
                <w:sz w:val="24"/>
                <w:szCs w:val="24"/>
              </w:rPr>
              <w:t>8</w:t>
            </w:r>
          </w:p>
        </w:tc>
      </w:tr>
      <w:tr w:rsidR="00251772" w:rsidRPr="00B55D47" w14:paraId="4ECAE59A" w14:textId="77777777" w:rsidTr="00B55D47">
        <w:trPr>
          <w:trHeight w:val="414"/>
        </w:trPr>
        <w:tc>
          <w:tcPr>
            <w:tcW w:w="646" w:type="dxa"/>
          </w:tcPr>
          <w:p w14:paraId="7D41FA12" w14:textId="77777777" w:rsidR="00251772" w:rsidRPr="00B55D47" w:rsidRDefault="00251772" w:rsidP="00251772">
            <w:pPr>
              <w:spacing w:line="315" w:lineRule="exact"/>
              <w:ind w:left="107"/>
              <w:rPr>
                <w:sz w:val="24"/>
                <w:szCs w:val="24"/>
              </w:rPr>
            </w:pPr>
            <w:r w:rsidRPr="00B55D47">
              <w:rPr>
                <w:sz w:val="24"/>
                <w:szCs w:val="24"/>
              </w:rPr>
              <w:t>4</w:t>
            </w:r>
          </w:p>
        </w:tc>
        <w:tc>
          <w:tcPr>
            <w:tcW w:w="4457" w:type="dxa"/>
            <w:gridSpan w:val="2"/>
          </w:tcPr>
          <w:p w14:paraId="672374B4"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Фактори, що впливають на формування лідера у публічній сфері</w:t>
            </w:r>
          </w:p>
        </w:tc>
        <w:tc>
          <w:tcPr>
            <w:tcW w:w="851" w:type="dxa"/>
          </w:tcPr>
          <w:p w14:paraId="56411A72" w14:textId="77777777" w:rsidR="00251772" w:rsidRPr="00B55D47" w:rsidRDefault="00B55D47" w:rsidP="00251772">
            <w:pPr>
              <w:jc w:val="center"/>
              <w:rPr>
                <w:sz w:val="24"/>
                <w:szCs w:val="24"/>
              </w:rPr>
            </w:pPr>
            <w:r>
              <w:rPr>
                <w:sz w:val="24"/>
                <w:szCs w:val="24"/>
              </w:rPr>
              <w:t>12</w:t>
            </w:r>
          </w:p>
        </w:tc>
        <w:tc>
          <w:tcPr>
            <w:tcW w:w="567" w:type="dxa"/>
          </w:tcPr>
          <w:p w14:paraId="1AA06753" w14:textId="77777777" w:rsidR="00251772" w:rsidRPr="00B55D47" w:rsidRDefault="00B55D47" w:rsidP="00251772">
            <w:pPr>
              <w:jc w:val="center"/>
              <w:rPr>
                <w:sz w:val="24"/>
                <w:szCs w:val="24"/>
              </w:rPr>
            </w:pPr>
            <w:r>
              <w:rPr>
                <w:sz w:val="24"/>
                <w:szCs w:val="24"/>
              </w:rPr>
              <w:t>4</w:t>
            </w:r>
          </w:p>
        </w:tc>
        <w:tc>
          <w:tcPr>
            <w:tcW w:w="567" w:type="dxa"/>
          </w:tcPr>
          <w:p w14:paraId="16A8A1D0" w14:textId="77777777" w:rsidR="00251772" w:rsidRPr="00B55D47" w:rsidRDefault="00B55D47" w:rsidP="00251772">
            <w:pPr>
              <w:jc w:val="center"/>
              <w:rPr>
                <w:sz w:val="24"/>
                <w:szCs w:val="24"/>
              </w:rPr>
            </w:pPr>
            <w:r>
              <w:rPr>
                <w:sz w:val="24"/>
                <w:szCs w:val="24"/>
              </w:rPr>
              <w:t>2</w:t>
            </w:r>
          </w:p>
        </w:tc>
        <w:tc>
          <w:tcPr>
            <w:tcW w:w="567" w:type="dxa"/>
          </w:tcPr>
          <w:p w14:paraId="5E54670D" w14:textId="77777777" w:rsidR="00251772" w:rsidRPr="00B55D47" w:rsidRDefault="00B55D47" w:rsidP="00251772">
            <w:pPr>
              <w:jc w:val="center"/>
              <w:rPr>
                <w:sz w:val="24"/>
                <w:szCs w:val="24"/>
              </w:rPr>
            </w:pPr>
            <w:r>
              <w:rPr>
                <w:sz w:val="24"/>
                <w:szCs w:val="24"/>
              </w:rPr>
              <w:t>2</w:t>
            </w:r>
          </w:p>
        </w:tc>
        <w:tc>
          <w:tcPr>
            <w:tcW w:w="567" w:type="dxa"/>
          </w:tcPr>
          <w:p w14:paraId="67024A4B" w14:textId="77777777" w:rsidR="00251772" w:rsidRPr="00B55D47" w:rsidRDefault="00B55D47" w:rsidP="00251772">
            <w:pPr>
              <w:jc w:val="center"/>
              <w:rPr>
                <w:sz w:val="24"/>
                <w:szCs w:val="24"/>
              </w:rPr>
            </w:pPr>
            <w:r>
              <w:rPr>
                <w:sz w:val="24"/>
                <w:szCs w:val="24"/>
              </w:rPr>
              <w:t>-</w:t>
            </w:r>
          </w:p>
        </w:tc>
        <w:tc>
          <w:tcPr>
            <w:tcW w:w="992" w:type="dxa"/>
          </w:tcPr>
          <w:p w14:paraId="5DE900A7" w14:textId="77777777" w:rsidR="00251772" w:rsidRPr="00B55D47" w:rsidRDefault="00B55D47" w:rsidP="00251772">
            <w:pPr>
              <w:jc w:val="center"/>
              <w:rPr>
                <w:sz w:val="24"/>
                <w:szCs w:val="24"/>
              </w:rPr>
            </w:pPr>
            <w:r>
              <w:rPr>
                <w:sz w:val="24"/>
                <w:szCs w:val="24"/>
              </w:rPr>
              <w:t>8</w:t>
            </w:r>
          </w:p>
        </w:tc>
      </w:tr>
      <w:tr w:rsidR="00251772" w:rsidRPr="00B55D47" w14:paraId="1BF3748F" w14:textId="77777777" w:rsidTr="00B55D47">
        <w:trPr>
          <w:trHeight w:val="417"/>
        </w:trPr>
        <w:tc>
          <w:tcPr>
            <w:tcW w:w="646" w:type="dxa"/>
          </w:tcPr>
          <w:p w14:paraId="58D7241A" w14:textId="77777777" w:rsidR="00251772" w:rsidRPr="00B55D47" w:rsidRDefault="00251772" w:rsidP="00251772">
            <w:pPr>
              <w:spacing w:line="317" w:lineRule="exact"/>
              <w:ind w:left="107"/>
              <w:rPr>
                <w:sz w:val="24"/>
                <w:szCs w:val="24"/>
              </w:rPr>
            </w:pPr>
            <w:r w:rsidRPr="00B55D47">
              <w:rPr>
                <w:sz w:val="24"/>
                <w:szCs w:val="24"/>
              </w:rPr>
              <w:t>5</w:t>
            </w:r>
          </w:p>
        </w:tc>
        <w:tc>
          <w:tcPr>
            <w:tcW w:w="4457" w:type="dxa"/>
            <w:gridSpan w:val="2"/>
          </w:tcPr>
          <w:p w14:paraId="5090ED82"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Умови формування лідерських якостей у публічній сфері</w:t>
            </w:r>
          </w:p>
        </w:tc>
        <w:tc>
          <w:tcPr>
            <w:tcW w:w="851" w:type="dxa"/>
          </w:tcPr>
          <w:p w14:paraId="62F47BED" w14:textId="77777777" w:rsidR="00251772" w:rsidRPr="00B55D47" w:rsidRDefault="00B55D47" w:rsidP="00251772">
            <w:pPr>
              <w:jc w:val="center"/>
              <w:rPr>
                <w:sz w:val="24"/>
                <w:szCs w:val="24"/>
              </w:rPr>
            </w:pPr>
            <w:r>
              <w:rPr>
                <w:sz w:val="24"/>
                <w:szCs w:val="24"/>
              </w:rPr>
              <w:t>12</w:t>
            </w:r>
          </w:p>
        </w:tc>
        <w:tc>
          <w:tcPr>
            <w:tcW w:w="567" w:type="dxa"/>
          </w:tcPr>
          <w:p w14:paraId="58431BEC" w14:textId="77777777" w:rsidR="00251772" w:rsidRPr="00B55D47" w:rsidRDefault="00B55D47" w:rsidP="00251772">
            <w:pPr>
              <w:jc w:val="center"/>
              <w:rPr>
                <w:sz w:val="24"/>
                <w:szCs w:val="24"/>
              </w:rPr>
            </w:pPr>
            <w:r>
              <w:rPr>
                <w:sz w:val="24"/>
                <w:szCs w:val="24"/>
              </w:rPr>
              <w:t>4</w:t>
            </w:r>
          </w:p>
        </w:tc>
        <w:tc>
          <w:tcPr>
            <w:tcW w:w="567" w:type="dxa"/>
          </w:tcPr>
          <w:p w14:paraId="21930AFF" w14:textId="77777777" w:rsidR="00251772" w:rsidRPr="00B55D47" w:rsidRDefault="00B55D47" w:rsidP="00251772">
            <w:pPr>
              <w:jc w:val="center"/>
              <w:rPr>
                <w:sz w:val="24"/>
                <w:szCs w:val="24"/>
              </w:rPr>
            </w:pPr>
            <w:r>
              <w:rPr>
                <w:sz w:val="24"/>
                <w:szCs w:val="24"/>
              </w:rPr>
              <w:t>2</w:t>
            </w:r>
          </w:p>
        </w:tc>
        <w:tc>
          <w:tcPr>
            <w:tcW w:w="567" w:type="dxa"/>
          </w:tcPr>
          <w:p w14:paraId="21199F72" w14:textId="77777777" w:rsidR="00251772" w:rsidRPr="00B55D47" w:rsidRDefault="00B55D47" w:rsidP="00251772">
            <w:pPr>
              <w:jc w:val="center"/>
              <w:rPr>
                <w:sz w:val="24"/>
                <w:szCs w:val="24"/>
              </w:rPr>
            </w:pPr>
            <w:r>
              <w:rPr>
                <w:sz w:val="24"/>
                <w:szCs w:val="24"/>
              </w:rPr>
              <w:t>2</w:t>
            </w:r>
          </w:p>
        </w:tc>
        <w:tc>
          <w:tcPr>
            <w:tcW w:w="567" w:type="dxa"/>
          </w:tcPr>
          <w:p w14:paraId="6F06A4D7" w14:textId="77777777" w:rsidR="00251772" w:rsidRPr="00B55D47" w:rsidRDefault="00B55D47" w:rsidP="00251772">
            <w:pPr>
              <w:jc w:val="center"/>
              <w:rPr>
                <w:sz w:val="24"/>
                <w:szCs w:val="24"/>
              </w:rPr>
            </w:pPr>
            <w:r>
              <w:rPr>
                <w:sz w:val="24"/>
                <w:szCs w:val="24"/>
              </w:rPr>
              <w:t>-</w:t>
            </w:r>
          </w:p>
        </w:tc>
        <w:tc>
          <w:tcPr>
            <w:tcW w:w="992" w:type="dxa"/>
          </w:tcPr>
          <w:p w14:paraId="6CEEB06F" w14:textId="77777777" w:rsidR="00251772" w:rsidRPr="00B55D47" w:rsidRDefault="00B55D47" w:rsidP="00251772">
            <w:pPr>
              <w:jc w:val="center"/>
              <w:rPr>
                <w:sz w:val="24"/>
                <w:szCs w:val="24"/>
              </w:rPr>
            </w:pPr>
            <w:r>
              <w:rPr>
                <w:sz w:val="24"/>
                <w:szCs w:val="24"/>
              </w:rPr>
              <w:t>8</w:t>
            </w:r>
          </w:p>
        </w:tc>
      </w:tr>
      <w:tr w:rsidR="00251772" w:rsidRPr="00B55D47" w14:paraId="440A5019" w14:textId="77777777" w:rsidTr="00B55D47">
        <w:trPr>
          <w:trHeight w:val="417"/>
        </w:trPr>
        <w:tc>
          <w:tcPr>
            <w:tcW w:w="646" w:type="dxa"/>
          </w:tcPr>
          <w:p w14:paraId="65CB4A85" w14:textId="77777777" w:rsidR="00251772" w:rsidRPr="00B55D47" w:rsidRDefault="00251772" w:rsidP="00251772">
            <w:pPr>
              <w:spacing w:line="317" w:lineRule="exact"/>
              <w:ind w:left="107"/>
              <w:rPr>
                <w:sz w:val="24"/>
                <w:szCs w:val="24"/>
              </w:rPr>
            </w:pPr>
            <w:r w:rsidRPr="00B55D47">
              <w:rPr>
                <w:sz w:val="24"/>
                <w:szCs w:val="24"/>
              </w:rPr>
              <w:t>6</w:t>
            </w:r>
          </w:p>
        </w:tc>
        <w:tc>
          <w:tcPr>
            <w:tcW w:w="4457" w:type="dxa"/>
            <w:gridSpan w:val="2"/>
          </w:tcPr>
          <w:p w14:paraId="42F6AF7A"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Особливості роботи в команді лідера у публічній сфері</w:t>
            </w:r>
          </w:p>
        </w:tc>
        <w:tc>
          <w:tcPr>
            <w:tcW w:w="851" w:type="dxa"/>
          </w:tcPr>
          <w:p w14:paraId="0CB6A906" w14:textId="77777777" w:rsidR="00251772" w:rsidRPr="00B55D47" w:rsidRDefault="00B55D47" w:rsidP="00251772">
            <w:pPr>
              <w:jc w:val="center"/>
              <w:rPr>
                <w:sz w:val="24"/>
                <w:szCs w:val="24"/>
              </w:rPr>
            </w:pPr>
            <w:r>
              <w:rPr>
                <w:sz w:val="24"/>
                <w:szCs w:val="24"/>
              </w:rPr>
              <w:t>12</w:t>
            </w:r>
          </w:p>
        </w:tc>
        <w:tc>
          <w:tcPr>
            <w:tcW w:w="567" w:type="dxa"/>
          </w:tcPr>
          <w:p w14:paraId="567F0C84" w14:textId="77777777" w:rsidR="00251772" w:rsidRPr="00B55D47" w:rsidRDefault="00B55D47" w:rsidP="00251772">
            <w:pPr>
              <w:jc w:val="center"/>
              <w:rPr>
                <w:sz w:val="24"/>
                <w:szCs w:val="24"/>
              </w:rPr>
            </w:pPr>
            <w:r>
              <w:rPr>
                <w:sz w:val="24"/>
                <w:szCs w:val="24"/>
              </w:rPr>
              <w:t>4</w:t>
            </w:r>
          </w:p>
        </w:tc>
        <w:tc>
          <w:tcPr>
            <w:tcW w:w="567" w:type="dxa"/>
          </w:tcPr>
          <w:p w14:paraId="63100CC7" w14:textId="77777777" w:rsidR="00251772" w:rsidRPr="00B55D47" w:rsidRDefault="00B55D47" w:rsidP="00251772">
            <w:pPr>
              <w:jc w:val="center"/>
              <w:rPr>
                <w:sz w:val="24"/>
                <w:szCs w:val="24"/>
              </w:rPr>
            </w:pPr>
            <w:r>
              <w:rPr>
                <w:sz w:val="24"/>
                <w:szCs w:val="24"/>
              </w:rPr>
              <w:t>2</w:t>
            </w:r>
          </w:p>
        </w:tc>
        <w:tc>
          <w:tcPr>
            <w:tcW w:w="567" w:type="dxa"/>
          </w:tcPr>
          <w:p w14:paraId="79C70C8D" w14:textId="77777777" w:rsidR="00251772" w:rsidRPr="00B55D47" w:rsidRDefault="00B55D47" w:rsidP="00251772">
            <w:pPr>
              <w:jc w:val="center"/>
              <w:rPr>
                <w:sz w:val="24"/>
                <w:szCs w:val="24"/>
              </w:rPr>
            </w:pPr>
            <w:r>
              <w:rPr>
                <w:sz w:val="24"/>
                <w:szCs w:val="24"/>
              </w:rPr>
              <w:t>2</w:t>
            </w:r>
          </w:p>
        </w:tc>
        <w:tc>
          <w:tcPr>
            <w:tcW w:w="567" w:type="dxa"/>
          </w:tcPr>
          <w:p w14:paraId="64396A64" w14:textId="77777777" w:rsidR="00251772" w:rsidRPr="00B55D47" w:rsidRDefault="00B55D47" w:rsidP="00251772">
            <w:pPr>
              <w:jc w:val="center"/>
              <w:rPr>
                <w:sz w:val="24"/>
                <w:szCs w:val="24"/>
              </w:rPr>
            </w:pPr>
            <w:r>
              <w:rPr>
                <w:sz w:val="24"/>
                <w:szCs w:val="24"/>
              </w:rPr>
              <w:t>-</w:t>
            </w:r>
          </w:p>
        </w:tc>
        <w:tc>
          <w:tcPr>
            <w:tcW w:w="992" w:type="dxa"/>
          </w:tcPr>
          <w:p w14:paraId="09B37132" w14:textId="77777777" w:rsidR="00251772" w:rsidRPr="00B55D47" w:rsidRDefault="00B55D47" w:rsidP="00251772">
            <w:pPr>
              <w:jc w:val="center"/>
              <w:rPr>
                <w:sz w:val="24"/>
                <w:szCs w:val="24"/>
              </w:rPr>
            </w:pPr>
            <w:r>
              <w:rPr>
                <w:sz w:val="24"/>
                <w:szCs w:val="24"/>
              </w:rPr>
              <w:t>8</w:t>
            </w:r>
          </w:p>
        </w:tc>
      </w:tr>
      <w:tr w:rsidR="00251772" w:rsidRPr="00B55D47" w14:paraId="2BF63975" w14:textId="77777777" w:rsidTr="00B55D47">
        <w:trPr>
          <w:trHeight w:val="352"/>
        </w:trPr>
        <w:tc>
          <w:tcPr>
            <w:tcW w:w="658" w:type="dxa"/>
            <w:gridSpan w:val="2"/>
          </w:tcPr>
          <w:p w14:paraId="5AAFAD1E" w14:textId="77777777" w:rsidR="00251772" w:rsidRPr="00B55D47" w:rsidRDefault="00251772" w:rsidP="00251772">
            <w:pPr>
              <w:spacing w:line="317" w:lineRule="exact"/>
              <w:ind w:left="107"/>
              <w:rPr>
                <w:sz w:val="24"/>
                <w:szCs w:val="24"/>
              </w:rPr>
            </w:pPr>
            <w:r w:rsidRPr="00B55D47">
              <w:rPr>
                <w:sz w:val="24"/>
                <w:szCs w:val="24"/>
              </w:rPr>
              <w:t>7</w:t>
            </w:r>
          </w:p>
        </w:tc>
        <w:tc>
          <w:tcPr>
            <w:tcW w:w="4445" w:type="dxa"/>
          </w:tcPr>
          <w:p w14:paraId="2091302B"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Робота з командою та шляхи формування лідера в команді</w:t>
            </w:r>
          </w:p>
        </w:tc>
        <w:tc>
          <w:tcPr>
            <w:tcW w:w="851" w:type="dxa"/>
          </w:tcPr>
          <w:p w14:paraId="7CF1940B" w14:textId="77777777" w:rsidR="00251772" w:rsidRPr="00B55D47" w:rsidRDefault="00B55D47" w:rsidP="00251772">
            <w:pPr>
              <w:jc w:val="center"/>
              <w:rPr>
                <w:sz w:val="24"/>
                <w:szCs w:val="24"/>
              </w:rPr>
            </w:pPr>
            <w:r>
              <w:rPr>
                <w:sz w:val="24"/>
                <w:szCs w:val="24"/>
              </w:rPr>
              <w:t>12</w:t>
            </w:r>
          </w:p>
        </w:tc>
        <w:tc>
          <w:tcPr>
            <w:tcW w:w="567" w:type="dxa"/>
          </w:tcPr>
          <w:p w14:paraId="5AC97390" w14:textId="77777777" w:rsidR="00251772" w:rsidRPr="00B55D47" w:rsidRDefault="00B55D47" w:rsidP="00251772">
            <w:pPr>
              <w:jc w:val="center"/>
              <w:rPr>
                <w:sz w:val="24"/>
                <w:szCs w:val="24"/>
              </w:rPr>
            </w:pPr>
            <w:r>
              <w:rPr>
                <w:sz w:val="24"/>
                <w:szCs w:val="24"/>
              </w:rPr>
              <w:t>4</w:t>
            </w:r>
          </w:p>
        </w:tc>
        <w:tc>
          <w:tcPr>
            <w:tcW w:w="567" w:type="dxa"/>
          </w:tcPr>
          <w:p w14:paraId="7D634808" w14:textId="77777777" w:rsidR="00251772" w:rsidRPr="00B55D47" w:rsidRDefault="00B55D47" w:rsidP="00251772">
            <w:pPr>
              <w:jc w:val="center"/>
              <w:rPr>
                <w:sz w:val="24"/>
                <w:szCs w:val="24"/>
              </w:rPr>
            </w:pPr>
            <w:r>
              <w:rPr>
                <w:sz w:val="24"/>
                <w:szCs w:val="24"/>
              </w:rPr>
              <w:t>2</w:t>
            </w:r>
          </w:p>
        </w:tc>
        <w:tc>
          <w:tcPr>
            <w:tcW w:w="567" w:type="dxa"/>
          </w:tcPr>
          <w:p w14:paraId="64CF4A3F" w14:textId="77777777" w:rsidR="00251772" w:rsidRPr="00B55D47" w:rsidRDefault="00B55D47" w:rsidP="00251772">
            <w:pPr>
              <w:jc w:val="center"/>
              <w:rPr>
                <w:sz w:val="24"/>
                <w:szCs w:val="24"/>
              </w:rPr>
            </w:pPr>
            <w:r>
              <w:rPr>
                <w:sz w:val="24"/>
                <w:szCs w:val="24"/>
              </w:rPr>
              <w:t>2</w:t>
            </w:r>
          </w:p>
        </w:tc>
        <w:tc>
          <w:tcPr>
            <w:tcW w:w="567" w:type="dxa"/>
          </w:tcPr>
          <w:p w14:paraId="7F605017" w14:textId="77777777" w:rsidR="00251772" w:rsidRPr="00B55D47" w:rsidRDefault="00B55D47" w:rsidP="00251772">
            <w:pPr>
              <w:jc w:val="center"/>
              <w:rPr>
                <w:sz w:val="24"/>
                <w:szCs w:val="24"/>
              </w:rPr>
            </w:pPr>
            <w:r>
              <w:rPr>
                <w:sz w:val="24"/>
                <w:szCs w:val="24"/>
              </w:rPr>
              <w:t>-</w:t>
            </w:r>
          </w:p>
        </w:tc>
        <w:tc>
          <w:tcPr>
            <w:tcW w:w="992" w:type="dxa"/>
          </w:tcPr>
          <w:p w14:paraId="2CED7034" w14:textId="77777777" w:rsidR="00251772" w:rsidRPr="00B55D47" w:rsidRDefault="00B55D47" w:rsidP="00251772">
            <w:pPr>
              <w:jc w:val="center"/>
              <w:rPr>
                <w:sz w:val="24"/>
                <w:szCs w:val="24"/>
              </w:rPr>
            </w:pPr>
            <w:r>
              <w:rPr>
                <w:sz w:val="24"/>
                <w:szCs w:val="24"/>
              </w:rPr>
              <w:t>8</w:t>
            </w:r>
          </w:p>
        </w:tc>
      </w:tr>
      <w:tr w:rsidR="00251772" w:rsidRPr="00B55D47" w14:paraId="3E76FEEF" w14:textId="77777777" w:rsidTr="00B55D47">
        <w:trPr>
          <w:trHeight w:val="352"/>
        </w:trPr>
        <w:tc>
          <w:tcPr>
            <w:tcW w:w="658" w:type="dxa"/>
            <w:gridSpan w:val="2"/>
          </w:tcPr>
          <w:p w14:paraId="20070AAF" w14:textId="77777777" w:rsidR="00251772" w:rsidRPr="00B55D47" w:rsidRDefault="00251772" w:rsidP="00251772">
            <w:pPr>
              <w:spacing w:line="317" w:lineRule="exact"/>
              <w:ind w:left="107"/>
              <w:rPr>
                <w:sz w:val="24"/>
                <w:szCs w:val="24"/>
              </w:rPr>
            </w:pPr>
            <w:r w:rsidRPr="00B55D47">
              <w:rPr>
                <w:sz w:val="24"/>
                <w:szCs w:val="24"/>
              </w:rPr>
              <w:t>8</w:t>
            </w:r>
          </w:p>
        </w:tc>
        <w:tc>
          <w:tcPr>
            <w:tcW w:w="4445" w:type="dxa"/>
          </w:tcPr>
          <w:p w14:paraId="4931927F" w14:textId="77777777" w:rsidR="00251772" w:rsidRPr="00B55D47" w:rsidRDefault="00251772" w:rsidP="00251772">
            <w:pPr>
              <w:widowControl/>
              <w:autoSpaceDE/>
              <w:autoSpaceDN/>
              <w:rPr>
                <w:sz w:val="24"/>
                <w:szCs w:val="24"/>
                <w:lang w:eastAsia="ru-RU"/>
              </w:rPr>
            </w:pPr>
            <w:r w:rsidRPr="00251772">
              <w:rPr>
                <w:rFonts w:cs="+mn-cs"/>
                <w:bCs/>
                <w:iCs/>
                <w:color w:val="000000"/>
                <w:kern w:val="24"/>
                <w:sz w:val="24"/>
                <w:szCs w:val="24"/>
                <w:lang w:eastAsia="ru-RU"/>
              </w:rPr>
              <w:t>Формування особистісного іміджу лідера у публічній сфері</w:t>
            </w:r>
          </w:p>
        </w:tc>
        <w:tc>
          <w:tcPr>
            <w:tcW w:w="851" w:type="dxa"/>
          </w:tcPr>
          <w:p w14:paraId="0DCDF173" w14:textId="77777777" w:rsidR="00251772" w:rsidRPr="00B55D47" w:rsidRDefault="00B55D47" w:rsidP="00251772">
            <w:pPr>
              <w:jc w:val="center"/>
              <w:rPr>
                <w:sz w:val="24"/>
                <w:szCs w:val="24"/>
              </w:rPr>
            </w:pPr>
            <w:r>
              <w:rPr>
                <w:sz w:val="24"/>
                <w:szCs w:val="24"/>
              </w:rPr>
              <w:t>12</w:t>
            </w:r>
          </w:p>
        </w:tc>
        <w:tc>
          <w:tcPr>
            <w:tcW w:w="567" w:type="dxa"/>
          </w:tcPr>
          <w:p w14:paraId="30B47E0D" w14:textId="77777777" w:rsidR="00251772" w:rsidRPr="00B55D47" w:rsidRDefault="00B55D47" w:rsidP="00251772">
            <w:pPr>
              <w:jc w:val="center"/>
              <w:rPr>
                <w:sz w:val="24"/>
                <w:szCs w:val="24"/>
              </w:rPr>
            </w:pPr>
            <w:r>
              <w:rPr>
                <w:sz w:val="24"/>
                <w:szCs w:val="24"/>
              </w:rPr>
              <w:t>4</w:t>
            </w:r>
          </w:p>
        </w:tc>
        <w:tc>
          <w:tcPr>
            <w:tcW w:w="567" w:type="dxa"/>
          </w:tcPr>
          <w:p w14:paraId="1754982F" w14:textId="77777777" w:rsidR="00251772" w:rsidRPr="00B55D47" w:rsidRDefault="00B55D47" w:rsidP="00251772">
            <w:pPr>
              <w:jc w:val="center"/>
              <w:rPr>
                <w:sz w:val="24"/>
                <w:szCs w:val="24"/>
              </w:rPr>
            </w:pPr>
            <w:r>
              <w:rPr>
                <w:sz w:val="24"/>
                <w:szCs w:val="24"/>
              </w:rPr>
              <w:t>2</w:t>
            </w:r>
          </w:p>
        </w:tc>
        <w:tc>
          <w:tcPr>
            <w:tcW w:w="567" w:type="dxa"/>
          </w:tcPr>
          <w:p w14:paraId="235F0649" w14:textId="77777777" w:rsidR="00251772" w:rsidRPr="00B55D47" w:rsidRDefault="00B55D47" w:rsidP="00251772">
            <w:pPr>
              <w:jc w:val="center"/>
              <w:rPr>
                <w:sz w:val="24"/>
                <w:szCs w:val="24"/>
              </w:rPr>
            </w:pPr>
            <w:r>
              <w:rPr>
                <w:sz w:val="24"/>
                <w:szCs w:val="24"/>
              </w:rPr>
              <w:t>2</w:t>
            </w:r>
          </w:p>
        </w:tc>
        <w:tc>
          <w:tcPr>
            <w:tcW w:w="567" w:type="dxa"/>
          </w:tcPr>
          <w:p w14:paraId="0F80F5BD" w14:textId="77777777" w:rsidR="00251772" w:rsidRPr="00B55D47" w:rsidRDefault="00B55D47" w:rsidP="00251772">
            <w:pPr>
              <w:jc w:val="center"/>
              <w:rPr>
                <w:sz w:val="24"/>
                <w:szCs w:val="24"/>
              </w:rPr>
            </w:pPr>
            <w:r>
              <w:rPr>
                <w:sz w:val="24"/>
                <w:szCs w:val="24"/>
              </w:rPr>
              <w:t>-</w:t>
            </w:r>
          </w:p>
        </w:tc>
        <w:tc>
          <w:tcPr>
            <w:tcW w:w="992" w:type="dxa"/>
          </w:tcPr>
          <w:p w14:paraId="6160179E" w14:textId="77777777" w:rsidR="00251772" w:rsidRPr="00B55D47" w:rsidRDefault="00B55D47" w:rsidP="00251772">
            <w:pPr>
              <w:jc w:val="center"/>
              <w:rPr>
                <w:sz w:val="24"/>
                <w:szCs w:val="24"/>
              </w:rPr>
            </w:pPr>
            <w:r>
              <w:rPr>
                <w:sz w:val="24"/>
                <w:szCs w:val="24"/>
              </w:rPr>
              <w:t>8</w:t>
            </w:r>
          </w:p>
        </w:tc>
      </w:tr>
      <w:tr w:rsidR="00251772" w:rsidRPr="00B55D47" w14:paraId="6FD0FDB9" w14:textId="77777777" w:rsidTr="00B55D47">
        <w:trPr>
          <w:trHeight w:val="352"/>
        </w:trPr>
        <w:tc>
          <w:tcPr>
            <w:tcW w:w="658" w:type="dxa"/>
            <w:gridSpan w:val="2"/>
          </w:tcPr>
          <w:p w14:paraId="761EFE4C" w14:textId="77777777" w:rsidR="00251772" w:rsidRPr="00B55D47" w:rsidRDefault="00251772" w:rsidP="00251772">
            <w:pPr>
              <w:spacing w:line="317" w:lineRule="exact"/>
              <w:ind w:left="107"/>
              <w:rPr>
                <w:sz w:val="24"/>
                <w:szCs w:val="24"/>
              </w:rPr>
            </w:pPr>
            <w:r w:rsidRPr="00B55D47">
              <w:rPr>
                <w:sz w:val="24"/>
                <w:szCs w:val="24"/>
              </w:rPr>
              <w:t>9</w:t>
            </w:r>
          </w:p>
        </w:tc>
        <w:tc>
          <w:tcPr>
            <w:tcW w:w="4445" w:type="dxa"/>
          </w:tcPr>
          <w:p w14:paraId="1E0EA3E5" w14:textId="77777777" w:rsidR="00251772" w:rsidRPr="00B55D47" w:rsidRDefault="00251772" w:rsidP="00251772">
            <w:pPr>
              <w:widowControl/>
              <w:autoSpaceDE/>
              <w:autoSpaceDN/>
              <w:rPr>
                <w:sz w:val="24"/>
                <w:szCs w:val="24"/>
                <w:lang w:eastAsia="ru-RU"/>
              </w:rPr>
            </w:pPr>
            <w:r w:rsidRPr="00251772">
              <w:rPr>
                <w:rFonts w:cs="+mn-cs"/>
                <w:bCs/>
                <w:iCs/>
                <w:color w:val="000000"/>
                <w:kern w:val="24"/>
                <w:sz w:val="24"/>
                <w:szCs w:val="24"/>
                <w:lang w:eastAsia="ru-RU"/>
              </w:rPr>
              <w:t>Вплив лідерства на формування та розвиток організаційної культури в публічному управлінні</w:t>
            </w:r>
          </w:p>
        </w:tc>
        <w:tc>
          <w:tcPr>
            <w:tcW w:w="851" w:type="dxa"/>
          </w:tcPr>
          <w:p w14:paraId="32B24C74" w14:textId="77777777" w:rsidR="00251772" w:rsidRPr="00B55D47" w:rsidRDefault="00B55D47" w:rsidP="00251772">
            <w:pPr>
              <w:jc w:val="center"/>
              <w:rPr>
                <w:sz w:val="24"/>
                <w:szCs w:val="24"/>
              </w:rPr>
            </w:pPr>
            <w:r>
              <w:rPr>
                <w:sz w:val="24"/>
                <w:szCs w:val="24"/>
              </w:rPr>
              <w:t>12</w:t>
            </w:r>
          </w:p>
        </w:tc>
        <w:tc>
          <w:tcPr>
            <w:tcW w:w="567" w:type="dxa"/>
          </w:tcPr>
          <w:p w14:paraId="7D2BC3D2" w14:textId="77777777" w:rsidR="00B55D47" w:rsidRDefault="00B55D47" w:rsidP="00B55D47">
            <w:pPr>
              <w:jc w:val="center"/>
              <w:rPr>
                <w:sz w:val="24"/>
                <w:szCs w:val="24"/>
              </w:rPr>
            </w:pPr>
          </w:p>
          <w:p w14:paraId="13044CA6" w14:textId="77777777" w:rsidR="00251772" w:rsidRPr="00B55D47" w:rsidRDefault="00B55D47" w:rsidP="00B55D47">
            <w:pPr>
              <w:jc w:val="center"/>
              <w:rPr>
                <w:sz w:val="24"/>
                <w:szCs w:val="24"/>
              </w:rPr>
            </w:pPr>
            <w:r>
              <w:rPr>
                <w:sz w:val="24"/>
                <w:szCs w:val="24"/>
              </w:rPr>
              <w:t>4</w:t>
            </w:r>
          </w:p>
        </w:tc>
        <w:tc>
          <w:tcPr>
            <w:tcW w:w="567" w:type="dxa"/>
          </w:tcPr>
          <w:p w14:paraId="26FD2B70" w14:textId="77777777" w:rsidR="00251772" w:rsidRPr="00B55D47" w:rsidRDefault="00B55D47" w:rsidP="00251772">
            <w:pPr>
              <w:jc w:val="center"/>
              <w:rPr>
                <w:sz w:val="24"/>
                <w:szCs w:val="24"/>
              </w:rPr>
            </w:pPr>
            <w:r>
              <w:rPr>
                <w:sz w:val="24"/>
                <w:szCs w:val="24"/>
              </w:rPr>
              <w:t>2</w:t>
            </w:r>
          </w:p>
        </w:tc>
        <w:tc>
          <w:tcPr>
            <w:tcW w:w="567" w:type="dxa"/>
          </w:tcPr>
          <w:p w14:paraId="597824D4" w14:textId="77777777" w:rsidR="00251772" w:rsidRPr="00B55D47" w:rsidRDefault="00B55D47" w:rsidP="00251772">
            <w:pPr>
              <w:jc w:val="center"/>
              <w:rPr>
                <w:sz w:val="24"/>
                <w:szCs w:val="24"/>
              </w:rPr>
            </w:pPr>
            <w:r>
              <w:rPr>
                <w:sz w:val="24"/>
                <w:szCs w:val="24"/>
              </w:rPr>
              <w:t>2</w:t>
            </w:r>
          </w:p>
        </w:tc>
        <w:tc>
          <w:tcPr>
            <w:tcW w:w="567" w:type="dxa"/>
          </w:tcPr>
          <w:p w14:paraId="7129BB3E" w14:textId="77777777" w:rsidR="00251772" w:rsidRPr="00B55D47" w:rsidRDefault="00B55D47" w:rsidP="00251772">
            <w:pPr>
              <w:jc w:val="center"/>
              <w:rPr>
                <w:sz w:val="24"/>
                <w:szCs w:val="24"/>
              </w:rPr>
            </w:pPr>
            <w:r>
              <w:rPr>
                <w:sz w:val="24"/>
                <w:szCs w:val="24"/>
              </w:rPr>
              <w:t>-</w:t>
            </w:r>
          </w:p>
        </w:tc>
        <w:tc>
          <w:tcPr>
            <w:tcW w:w="992" w:type="dxa"/>
          </w:tcPr>
          <w:p w14:paraId="69013EBE" w14:textId="77777777" w:rsidR="00251772" w:rsidRPr="00B55D47" w:rsidRDefault="00B55D47" w:rsidP="00251772">
            <w:pPr>
              <w:jc w:val="center"/>
              <w:rPr>
                <w:sz w:val="24"/>
                <w:szCs w:val="24"/>
              </w:rPr>
            </w:pPr>
            <w:r>
              <w:rPr>
                <w:sz w:val="24"/>
                <w:szCs w:val="24"/>
              </w:rPr>
              <w:t>8</w:t>
            </w:r>
          </w:p>
        </w:tc>
      </w:tr>
      <w:tr w:rsidR="00251772" w:rsidRPr="00B55D47" w14:paraId="62ED2E39" w14:textId="77777777" w:rsidTr="00B55D47">
        <w:trPr>
          <w:trHeight w:val="352"/>
        </w:trPr>
        <w:tc>
          <w:tcPr>
            <w:tcW w:w="658" w:type="dxa"/>
            <w:gridSpan w:val="2"/>
          </w:tcPr>
          <w:p w14:paraId="3FA2A854" w14:textId="77777777" w:rsidR="00251772" w:rsidRPr="00B55D47" w:rsidRDefault="00251772" w:rsidP="00251772">
            <w:pPr>
              <w:spacing w:line="317" w:lineRule="exact"/>
              <w:ind w:left="107"/>
              <w:rPr>
                <w:sz w:val="24"/>
                <w:szCs w:val="24"/>
              </w:rPr>
            </w:pPr>
            <w:r w:rsidRPr="00B55D47">
              <w:rPr>
                <w:sz w:val="24"/>
                <w:szCs w:val="24"/>
              </w:rPr>
              <w:t>10</w:t>
            </w:r>
          </w:p>
        </w:tc>
        <w:tc>
          <w:tcPr>
            <w:tcW w:w="4445" w:type="dxa"/>
          </w:tcPr>
          <w:p w14:paraId="5E207DBF" w14:textId="77777777" w:rsidR="00251772" w:rsidRPr="00B55D47" w:rsidRDefault="00251772" w:rsidP="00251772">
            <w:pPr>
              <w:widowControl/>
              <w:autoSpaceDE/>
              <w:autoSpaceDN/>
              <w:rPr>
                <w:sz w:val="24"/>
                <w:szCs w:val="24"/>
                <w:lang w:eastAsia="ru-RU"/>
              </w:rPr>
            </w:pPr>
            <w:r w:rsidRPr="00251772">
              <w:rPr>
                <w:rFonts w:cs="+mn-cs"/>
                <w:bCs/>
                <w:iCs/>
                <w:color w:val="000000"/>
                <w:kern w:val="24"/>
                <w:sz w:val="24"/>
                <w:szCs w:val="24"/>
                <w:lang w:eastAsia="ru-RU"/>
              </w:rPr>
              <w:t>Розвиток лідерства в органах публічної влади</w:t>
            </w:r>
          </w:p>
        </w:tc>
        <w:tc>
          <w:tcPr>
            <w:tcW w:w="851" w:type="dxa"/>
          </w:tcPr>
          <w:p w14:paraId="1F85036C" w14:textId="77777777" w:rsidR="00251772" w:rsidRPr="00B55D47" w:rsidRDefault="00B55D47" w:rsidP="00251772">
            <w:pPr>
              <w:jc w:val="center"/>
              <w:rPr>
                <w:sz w:val="24"/>
                <w:szCs w:val="24"/>
              </w:rPr>
            </w:pPr>
            <w:r>
              <w:rPr>
                <w:sz w:val="24"/>
                <w:szCs w:val="24"/>
              </w:rPr>
              <w:t>12</w:t>
            </w:r>
          </w:p>
        </w:tc>
        <w:tc>
          <w:tcPr>
            <w:tcW w:w="567" w:type="dxa"/>
          </w:tcPr>
          <w:p w14:paraId="4CE10373" w14:textId="77777777" w:rsidR="00251772" w:rsidRPr="00B55D47" w:rsidRDefault="00B55D47" w:rsidP="00B55D47">
            <w:pPr>
              <w:jc w:val="center"/>
              <w:rPr>
                <w:sz w:val="24"/>
                <w:szCs w:val="24"/>
              </w:rPr>
            </w:pPr>
            <w:r>
              <w:rPr>
                <w:sz w:val="24"/>
                <w:szCs w:val="24"/>
              </w:rPr>
              <w:t>4</w:t>
            </w:r>
          </w:p>
        </w:tc>
        <w:tc>
          <w:tcPr>
            <w:tcW w:w="567" w:type="dxa"/>
          </w:tcPr>
          <w:p w14:paraId="6F4E3BF9" w14:textId="77777777" w:rsidR="00251772" w:rsidRPr="00B55D47" w:rsidRDefault="00B55D47" w:rsidP="00251772">
            <w:pPr>
              <w:jc w:val="center"/>
              <w:rPr>
                <w:sz w:val="24"/>
                <w:szCs w:val="24"/>
              </w:rPr>
            </w:pPr>
            <w:r>
              <w:rPr>
                <w:sz w:val="24"/>
                <w:szCs w:val="24"/>
              </w:rPr>
              <w:t>2</w:t>
            </w:r>
          </w:p>
        </w:tc>
        <w:tc>
          <w:tcPr>
            <w:tcW w:w="567" w:type="dxa"/>
          </w:tcPr>
          <w:p w14:paraId="275FC08F" w14:textId="77777777" w:rsidR="00251772" w:rsidRPr="00B55D47" w:rsidRDefault="00B55D47" w:rsidP="00251772">
            <w:pPr>
              <w:jc w:val="center"/>
              <w:rPr>
                <w:sz w:val="24"/>
                <w:szCs w:val="24"/>
              </w:rPr>
            </w:pPr>
            <w:r>
              <w:rPr>
                <w:sz w:val="24"/>
                <w:szCs w:val="24"/>
              </w:rPr>
              <w:t>2</w:t>
            </w:r>
          </w:p>
        </w:tc>
        <w:tc>
          <w:tcPr>
            <w:tcW w:w="567" w:type="dxa"/>
          </w:tcPr>
          <w:p w14:paraId="1F6B0697" w14:textId="77777777" w:rsidR="00251772" w:rsidRPr="00B55D47" w:rsidRDefault="00B55D47" w:rsidP="00251772">
            <w:pPr>
              <w:jc w:val="center"/>
              <w:rPr>
                <w:sz w:val="24"/>
                <w:szCs w:val="24"/>
              </w:rPr>
            </w:pPr>
            <w:r>
              <w:rPr>
                <w:sz w:val="24"/>
                <w:szCs w:val="24"/>
              </w:rPr>
              <w:t>-</w:t>
            </w:r>
          </w:p>
        </w:tc>
        <w:tc>
          <w:tcPr>
            <w:tcW w:w="992" w:type="dxa"/>
          </w:tcPr>
          <w:p w14:paraId="67E8A41F" w14:textId="77777777" w:rsidR="00251772" w:rsidRPr="00B55D47" w:rsidRDefault="00B55D47" w:rsidP="00251772">
            <w:pPr>
              <w:jc w:val="center"/>
              <w:rPr>
                <w:sz w:val="24"/>
                <w:szCs w:val="24"/>
              </w:rPr>
            </w:pPr>
            <w:r>
              <w:rPr>
                <w:sz w:val="24"/>
                <w:szCs w:val="24"/>
              </w:rPr>
              <w:t>8</w:t>
            </w:r>
          </w:p>
        </w:tc>
      </w:tr>
      <w:tr w:rsidR="00251772" w:rsidRPr="00B55D47" w14:paraId="6717B4C4" w14:textId="77777777" w:rsidTr="00B55D47">
        <w:trPr>
          <w:trHeight w:val="352"/>
        </w:trPr>
        <w:tc>
          <w:tcPr>
            <w:tcW w:w="658" w:type="dxa"/>
            <w:gridSpan w:val="2"/>
          </w:tcPr>
          <w:p w14:paraId="40132F4D" w14:textId="77777777" w:rsidR="00251772" w:rsidRPr="00B55D47" w:rsidRDefault="00251772" w:rsidP="00251772">
            <w:pPr>
              <w:spacing w:line="317" w:lineRule="exact"/>
              <w:ind w:left="107"/>
              <w:rPr>
                <w:sz w:val="24"/>
                <w:szCs w:val="24"/>
              </w:rPr>
            </w:pPr>
          </w:p>
        </w:tc>
        <w:tc>
          <w:tcPr>
            <w:tcW w:w="4445" w:type="dxa"/>
          </w:tcPr>
          <w:p w14:paraId="3B0A7AB5" w14:textId="77777777" w:rsidR="00251772" w:rsidRPr="00B55D47" w:rsidRDefault="00B55D47" w:rsidP="00B55D47">
            <w:pPr>
              <w:jc w:val="right"/>
              <w:rPr>
                <w:b/>
                <w:i/>
                <w:sz w:val="24"/>
                <w:szCs w:val="24"/>
              </w:rPr>
            </w:pPr>
            <w:r w:rsidRPr="00B55D47">
              <w:rPr>
                <w:b/>
                <w:i/>
                <w:sz w:val="20"/>
                <w:szCs w:val="20"/>
              </w:rPr>
              <w:t>Разом</w:t>
            </w:r>
            <w:r w:rsidRPr="00B55D47">
              <w:rPr>
                <w:b/>
                <w:i/>
                <w:spacing w:val="-4"/>
                <w:sz w:val="20"/>
                <w:szCs w:val="20"/>
              </w:rPr>
              <w:t xml:space="preserve"> </w:t>
            </w:r>
            <w:r w:rsidRPr="00B55D47">
              <w:rPr>
                <w:b/>
                <w:i/>
                <w:sz w:val="20"/>
                <w:szCs w:val="20"/>
              </w:rPr>
              <w:t>за</w:t>
            </w:r>
            <w:r w:rsidRPr="00B55D47">
              <w:rPr>
                <w:b/>
                <w:i/>
                <w:spacing w:val="-1"/>
                <w:sz w:val="20"/>
                <w:szCs w:val="20"/>
              </w:rPr>
              <w:t xml:space="preserve"> </w:t>
            </w:r>
            <w:r w:rsidRPr="00B55D47">
              <w:rPr>
                <w:b/>
                <w:i/>
                <w:sz w:val="20"/>
                <w:szCs w:val="20"/>
              </w:rPr>
              <w:t>навчальний</w:t>
            </w:r>
            <w:r w:rsidRPr="00B55D47">
              <w:rPr>
                <w:b/>
                <w:i/>
                <w:spacing w:val="-2"/>
                <w:sz w:val="20"/>
                <w:szCs w:val="20"/>
              </w:rPr>
              <w:t xml:space="preserve"> </w:t>
            </w:r>
            <w:r w:rsidRPr="00B55D47">
              <w:rPr>
                <w:b/>
                <w:i/>
                <w:sz w:val="20"/>
                <w:szCs w:val="20"/>
              </w:rPr>
              <w:t>рік</w:t>
            </w:r>
          </w:p>
        </w:tc>
        <w:tc>
          <w:tcPr>
            <w:tcW w:w="851" w:type="dxa"/>
          </w:tcPr>
          <w:p w14:paraId="1C125483" w14:textId="77777777" w:rsidR="00251772" w:rsidRPr="00B55D47" w:rsidRDefault="00B55D47" w:rsidP="00251772">
            <w:pPr>
              <w:jc w:val="center"/>
              <w:rPr>
                <w:b/>
                <w:i/>
                <w:sz w:val="24"/>
                <w:szCs w:val="24"/>
              </w:rPr>
            </w:pPr>
            <w:r w:rsidRPr="00B55D47">
              <w:rPr>
                <w:b/>
                <w:i/>
                <w:sz w:val="24"/>
                <w:szCs w:val="24"/>
              </w:rPr>
              <w:t>120</w:t>
            </w:r>
          </w:p>
        </w:tc>
        <w:tc>
          <w:tcPr>
            <w:tcW w:w="567" w:type="dxa"/>
          </w:tcPr>
          <w:p w14:paraId="0640E881" w14:textId="77777777" w:rsidR="00251772" w:rsidRPr="00B55D47" w:rsidRDefault="00B55D47" w:rsidP="00251772">
            <w:pPr>
              <w:jc w:val="center"/>
              <w:rPr>
                <w:b/>
                <w:i/>
                <w:sz w:val="24"/>
                <w:szCs w:val="24"/>
              </w:rPr>
            </w:pPr>
            <w:r w:rsidRPr="00B55D47">
              <w:rPr>
                <w:b/>
                <w:i/>
                <w:sz w:val="24"/>
                <w:szCs w:val="24"/>
              </w:rPr>
              <w:t>40</w:t>
            </w:r>
          </w:p>
        </w:tc>
        <w:tc>
          <w:tcPr>
            <w:tcW w:w="567" w:type="dxa"/>
          </w:tcPr>
          <w:p w14:paraId="03245836" w14:textId="77777777" w:rsidR="00251772" w:rsidRPr="00B55D47" w:rsidRDefault="00B55D47" w:rsidP="00251772">
            <w:pPr>
              <w:jc w:val="center"/>
              <w:rPr>
                <w:b/>
                <w:i/>
                <w:sz w:val="24"/>
                <w:szCs w:val="24"/>
              </w:rPr>
            </w:pPr>
            <w:r w:rsidRPr="00B55D47">
              <w:rPr>
                <w:b/>
                <w:i/>
                <w:sz w:val="24"/>
                <w:szCs w:val="24"/>
              </w:rPr>
              <w:t>20</w:t>
            </w:r>
          </w:p>
        </w:tc>
        <w:tc>
          <w:tcPr>
            <w:tcW w:w="567" w:type="dxa"/>
          </w:tcPr>
          <w:p w14:paraId="2458BDB3" w14:textId="77777777" w:rsidR="00251772" w:rsidRPr="00B55D47" w:rsidRDefault="00B55D47" w:rsidP="00251772">
            <w:pPr>
              <w:jc w:val="center"/>
              <w:rPr>
                <w:b/>
                <w:i/>
                <w:sz w:val="24"/>
                <w:szCs w:val="24"/>
              </w:rPr>
            </w:pPr>
            <w:r w:rsidRPr="00B55D47">
              <w:rPr>
                <w:b/>
                <w:i/>
                <w:sz w:val="24"/>
                <w:szCs w:val="24"/>
              </w:rPr>
              <w:t>20</w:t>
            </w:r>
          </w:p>
        </w:tc>
        <w:tc>
          <w:tcPr>
            <w:tcW w:w="567" w:type="dxa"/>
          </w:tcPr>
          <w:p w14:paraId="7B724AB3" w14:textId="77777777" w:rsidR="00251772" w:rsidRPr="00B55D47" w:rsidRDefault="00B55D47" w:rsidP="00251772">
            <w:pPr>
              <w:jc w:val="center"/>
              <w:rPr>
                <w:b/>
                <w:i/>
                <w:sz w:val="24"/>
                <w:szCs w:val="24"/>
              </w:rPr>
            </w:pPr>
            <w:r w:rsidRPr="00B55D47">
              <w:rPr>
                <w:b/>
                <w:i/>
                <w:sz w:val="24"/>
                <w:szCs w:val="24"/>
              </w:rPr>
              <w:t>-</w:t>
            </w:r>
          </w:p>
        </w:tc>
        <w:tc>
          <w:tcPr>
            <w:tcW w:w="992" w:type="dxa"/>
          </w:tcPr>
          <w:p w14:paraId="6AA8C197" w14:textId="77777777" w:rsidR="00251772" w:rsidRPr="00B55D47" w:rsidRDefault="00B55D47" w:rsidP="00251772">
            <w:pPr>
              <w:jc w:val="center"/>
              <w:rPr>
                <w:b/>
                <w:i/>
                <w:sz w:val="24"/>
                <w:szCs w:val="24"/>
              </w:rPr>
            </w:pPr>
            <w:r w:rsidRPr="00B55D47">
              <w:rPr>
                <w:b/>
                <w:i/>
                <w:sz w:val="24"/>
                <w:szCs w:val="24"/>
              </w:rPr>
              <w:t>80</w:t>
            </w:r>
          </w:p>
        </w:tc>
      </w:tr>
      <w:tr w:rsidR="00251772" w:rsidRPr="00B55D47" w14:paraId="53A63030" w14:textId="77777777" w:rsidTr="0021049C">
        <w:trPr>
          <w:trHeight w:val="417"/>
        </w:trPr>
        <w:tc>
          <w:tcPr>
            <w:tcW w:w="658" w:type="dxa"/>
            <w:gridSpan w:val="2"/>
          </w:tcPr>
          <w:p w14:paraId="137EA729" w14:textId="77777777" w:rsidR="00251772" w:rsidRPr="00B55D47" w:rsidRDefault="00251772" w:rsidP="00251772">
            <w:pPr>
              <w:rPr>
                <w:sz w:val="24"/>
                <w:szCs w:val="24"/>
              </w:rPr>
            </w:pPr>
          </w:p>
        </w:tc>
        <w:tc>
          <w:tcPr>
            <w:tcW w:w="4445" w:type="dxa"/>
          </w:tcPr>
          <w:p w14:paraId="7CDF8F35" w14:textId="77777777" w:rsidR="00251772" w:rsidRPr="00B55D47" w:rsidRDefault="00251772" w:rsidP="00251772">
            <w:pPr>
              <w:spacing w:line="316" w:lineRule="exact"/>
              <w:ind w:right="97"/>
              <w:jc w:val="right"/>
              <w:rPr>
                <w:b/>
                <w:i/>
                <w:sz w:val="24"/>
                <w:szCs w:val="24"/>
              </w:rPr>
            </w:pPr>
            <w:r w:rsidRPr="00B55D47">
              <w:rPr>
                <w:b/>
                <w:i/>
                <w:sz w:val="24"/>
                <w:szCs w:val="24"/>
              </w:rPr>
              <w:t>Форма</w:t>
            </w:r>
            <w:r w:rsidRPr="00B55D47">
              <w:rPr>
                <w:b/>
                <w:i/>
                <w:spacing w:val="-5"/>
                <w:sz w:val="24"/>
                <w:szCs w:val="24"/>
              </w:rPr>
              <w:t xml:space="preserve"> </w:t>
            </w:r>
            <w:r w:rsidRPr="00B55D47">
              <w:rPr>
                <w:b/>
                <w:i/>
                <w:sz w:val="24"/>
                <w:szCs w:val="24"/>
              </w:rPr>
              <w:t>підсумкового</w:t>
            </w:r>
            <w:r w:rsidRPr="00B55D47">
              <w:rPr>
                <w:b/>
                <w:i/>
                <w:spacing w:val="-4"/>
                <w:sz w:val="24"/>
                <w:szCs w:val="24"/>
              </w:rPr>
              <w:t xml:space="preserve"> </w:t>
            </w:r>
            <w:r w:rsidRPr="00B55D47">
              <w:rPr>
                <w:b/>
                <w:i/>
                <w:sz w:val="24"/>
                <w:szCs w:val="24"/>
              </w:rPr>
              <w:t>контролю</w:t>
            </w:r>
          </w:p>
        </w:tc>
        <w:tc>
          <w:tcPr>
            <w:tcW w:w="4111" w:type="dxa"/>
            <w:gridSpan w:val="6"/>
          </w:tcPr>
          <w:p w14:paraId="2785D0C0" w14:textId="77777777" w:rsidR="00251772" w:rsidRPr="00B55D47" w:rsidRDefault="00B55D47" w:rsidP="00B55D47">
            <w:pPr>
              <w:tabs>
                <w:tab w:val="left" w:pos="1725"/>
                <w:tab w:val="center" w:pos="2056"/>
              </w:tabs>
              <w:spacing w:line="316" w:lineRule="exact"/>
              <w:ind w:left="1522" w:right="1511"/>
              <w:rPr>
                <w:b/>
                <w:i/>
                <w:sz w:val="24"/>
                <w:szCs w:val="24"/>
              </w:rPr>
            </w:pPr>
            <w:r w:rsidRPr="00B55D47">
              <w:rPr>
                <w:b/>
                <w:i/>
                <w:sz w:val="24"/>
                <w:szCs w:val="24"/>
              </w:rPr>
              <w:tab/>
            </w:r>
            <w:r w:rsidRPr="00B55D47">
              <w:rPr>
                <w:b/>
                <w:i/>
                <w:sz w:val="24"/>
                <w:szCs w:val="24"/>
              </w:rPr>
              <w:tab/>
            </w:r>
            <w:r w:rsidR="00251772" w:rsidRPr="00B55D47">
              <w:rPr>
                <w:b/>
                <w:i/>
                <w:sz w:val="24"/>
                <w:szCs w:val="24"/>
              </w:rPr>
              <w:t>залік</w:t>
            </w:r>
          </w:p>
        </w:tc>
      </w:tr>
    </w:tbl>
    <w:p w14:paraId="2993847F" w14:textId="77777777" w:rsidR="00ED024B" w:rsidRPr="00ED024B" w:rsidRDefault="00ED024B" w:rsidP="00ED024B">
      <w:pPr>
        <w:spacing w:before="6" w:after="1"/>
        <w:rPr>
          <w:sz w:val="28"/>
          <w:szCs w:val="28"/>
        </w:rPr>
      </w:pPr>
    </w:p>
    <w:p w14:paraId="1B4EB48F" w14:textId="77777777" w:rsidR="00ED024B" w:rsidRPr="00ED024B" w:rsidRDefault="00ED024B" w:rsidP="00ED024B">
      <w:pPr>
        <w:rPr>
          <w:sz w:val="19"/>
          <w:szCs w:val="28"/>
        </w:rPr>
      </w:pPr>
    </w:p>
    <w:p w14:paraId="3571A32C" w14:textId="77777777" w:rsidR="0021049C" w:rsidRPr="0021049C" w:rsidRDefault="0021049C" w:rsidP="0021049C">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6"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638DA4ED" w14:textId="77777777" w:rsidR="0021049C" w:rsidRPr="0021049C" w:rsidRDefault="0021049C" w:rsidP="0021049C">
      <w:pPr>
        <w:spacing w:before="7"/>
        <w:rPr>
          <w:sz w:val="26"/>
          <w:szCs w:val="28"/>
        </w:rPr>
      </w:pPr>
    </w:p>
    <w:p w14:paraId="4BFCFF0C" w14:textId="77777777" w:rsidR="0021049C" w:rsidRPr="0021049C" w:rsidRDefault="0021049C" w:rsidP="0021049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 xml:space="preserve">Завідувач кафедри міжнародних відносин та </w:t>
      </w:r>
    </w:p>
    <w:p w14:paraId="43D15F3A" w14:textId="77777777" w:rsidR="0021049C" w:rsidRPr="0021049C" w:rsidRDefault="0021049C" w:rsidP="0021049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соціально-гуманітарних дисциплін</w:t>
      </w:r>
      <w:r w:rsidRPr="0021049C">
        <w:rPr>
          <w:b/>
          <w:sz w:val="28"/>
          <w:szCs w:val="28"/>
          <w:lang w:eastAsia="ru-RU"/>
        </w:rPr>
        <w:tab/>
      </w:r>
      <w:r w:rsidRPr="0021049C">
        <w:rPr>
          <w:b/>
          <w:sz w:val="28"/>
          <w:szCs w:val="28"/>
          <w:lang w:eastAsia="ru-RU"/>
        </w:rPr>
        <w:tab/>
      </w:r>
      <w:r w:rsidRPr="0021049C">
        <w:rPr>
          <w:b/>
          <w:sz w:val="28"/>
          <w:szCs w:val="28"/>
          <w:lang w:eastAsia="ru-RU"/>
        </w:rPr>
        <w:tab/>
        <w:t>Олексій ХАЛАПСІС</w:t>
      </w:r>
    </w:p>
    <w:p w14:paraId="523F152D" w14:textId="77777777" w:rsidR="00AA75CB" w:rsidRDefault="00AA75CB"/>
    <w:p w14:paraId="591C48C5" w14:textId="77777777" w:rsidR="0088507E" w:rsidRPr="0088507E" w:rsidRDefault="0088507E" w:rsidP="0088507E">
      <w:pPr>
        <w:widowControl/>
        <w:autoSpaceDE/>
        <w:autoSpaceDN/>
        <w:spacing w:before="67"/>
        <w:ind w:left="5325" w:right="455"/>
      </w:pPr>
      <w:r w:rsidRPr="0088507E">
        <w:t>Додаток 1.3 до Робочої програми навчальної</w:t>
      </w:r>
      <w:r w:rsidRPr="0088507E">
        <w:rPr>
          <w:spacing w:val="-52"/>
        </w:rPr>
        <w:t xml:space="preserve"> </w:t>
      </w:r>
      <w:r w:rsidRPr="0088507E">
        <w:t>дисципліни</w:t>
      </w:r>
    </w:p>
    <w:p w14:paraId="2D209D36" w14:textId="77777777" w:rsidR="0088507E" w:rsidRPr="0088507E" w:rsidRDefault="0088507E" w:rsidP="0088507E">
      <w:pPr>
        <w:spacing w:before="4"/>
        <w:rPr>
          <w:sz w:val="28"/>
          <w:szCs w:val="28"/>
        </w:rPr>
      </w:pPr>
    </w:p>
    <w:p w14:paraId="573BECD1" w14:textId="77777777" w:rsidR="0088507E" w:rsidRPr="0088507E" w:rsidRDefault="0088507E" w:rsidP="0088507E">
      <w:pPr>
        <w:ind w:firstLine="567"/>
        <w:jc w:val="center"/>
        <w:outlineLvl w:val="0"/>
        <w:rPr>
          <w:b/>
          <w:bCs/>
          <w:spacing w:val="-67"/>
          <w:sz w:val="28"/>
          <w:szCs w:val="28"/>
        </w:rPr>
      </w:pPr>
      <w:r w:rsidRPr="0088507E">
        <w:rPr>
          <w:b/>
          <w:bCs/>
          <w:sz w:val="28"/>
          <w:szCs w:val="28"/>
        </w:rPr>
        <w:t>ІНФОРМАЦІЙНЕ ТА МЕТОДИЧНЕ ЗАБЕЗПЕЧЕННЯ</w:t>
      </w:r>
      <w:r w:rsidRPr="0088507E">
        <w:rPr>
          <w:b/>
          <w:bCs/>
          <w:spacing w:val="-67"/>
          <w:sz w:val="28"/>
          <w:szCs w:val="28"/>
        </w:rPr>
        <w:t xml:space="preserve"> </w:t>
      </w:r>
    </w:p>
    <w:p w14:paraId="30F903B7" w14:textId="77777777" w:rsidR="0088507E" w:rsidRPr="0088507E" w:rsidRDefault="0088507E" w:rsidP="0088507E">
      <w:pPr>
        <w:ind w:firstLine="567"/>
        <w:jc w:val="center"/>
        <w:outlineLvl w:val="0"/>
        <w:rPr>
          <w:b/>
          <w:bCs/>
          <w:sz w:val="28"/>
          <w:szCs w:val="28"/>
        </w:rPr>
      </w:pPr>
      <w:r w:rsidRPr="0088507E">
        <w:rPr>
          <w:b/>
          <w:bCs/>
          <w:sz w:val="28"/>
          <w:szCs w:val="28"/>
        </w:rPr>
        <w:t>НАВЧАЛЬНОЇ ДИСЦИПЛІНИ</w:t>
      </w:r>
    </w:p>
    <w:p w14:paraId="5C104BA3" w14:textId="77777777" w:rsidR="0088507E" w:rsidRPr="0088507E" w:rsidRDefault="0088507E" w:rsidP="0088507E">
      <w:pPr>
        <w:ind w:firstLine="567"/>
        <w:jc w:val="center"/>
        <w:outlineLvl w:val="0"/>
        <w:rPr>
          <w:b/>
          <w:bCs/>
          <w:sz w:val="28"/>
          <w:szCs w:val="28"/>
        </w:rPr>
      </w:pPr>
      <w:r w:rsidRPr="0088507E">
        <w:rPr>
          <w:b/>
          <w:bCs/>
          <w:sz w:val="28"/>
          <w:szCs w:val="28"/>
        </w:rPr>
        <w:t>«</w:t>
      </w:r>
      <w:r w:rsidR="00AA5B8D">
        <w:rPr>
          <w:b/>
          <w:bCs/>
          <w:sz w:val="28"/>
          <w:szCs w:val="28"/>
        </w:rPr>
        <w:t>Лідерство в публічній сфері</w:t>
      </w:r>
      <w:r w:rsidRPr="0088507E">
        <w:rPr>
          <w:b/>
          <w:bCs/>
          <w:sz w:val="28"/>
          <w:szCs w:val="28"/>
        </w:rPr>
        <w:t>»</w:t>
      </w:r>
    </w:p>
    <w:p w14:paraId="783282FB" w14:textId="77777777" w:rsidR="0088507E" w:rsidRPr="0088507E" w:rsidRDefault="0088507E" w:rsidP="0088507E">
      <w:pPr>
        <w:tabs>
          <w:tab w:val="left" w:pos="5085"/>
          <w:tab w:val="left" w:pos="5506"/>
          <w:tab w:val="left" w:pos="7470"/>
          <w:tab w:val="left" w:pos="9496"/>
        </w:tabs>
        <w:ind w:firstLine="567"/>
        <w:jc w:val="center"/>
        <w:rPr>
          <w:sz w:val="28"/>
          <w:szCs w:val="28"/>
        </w:rPr>
      </w:pPr>
      <w:r w:rsidRPr="0088507E">
        <w:rPr>
          <w:sz w:val="28"/>
          <w:szCs w:val="28"/>
        </w:rPr>
        <w:t>Освітній</w:t>
      </w:r>
      <w:r w:rsidRPr="0088507E">
        <w:rPr>
          <w:spacing w:val="-2"/>
          <w:sz w:val="28"/>
          <w:szCs w:val="28"/>
        </w:rPr>
        <w:t xml:space="preserve"> </w:t>
      </w:r>
      <w:r w:rsidRPr="0088507E">
        <w:rPr>
          <w:sz w:val="28"/>
          <w:szCs w:val="28"/>
        </w:rPr>
        <w:t>ступінь</w:t>
      </w:r>
      <w:r w:rsidRPr="0088507E">
        <w:rPr>
          <w:sz w:val="28"/>
          <w:szCs w:val="28"/>
          <w:u w:val="single"/>
        </w:rPr>
        <w:t xml:space="preserve"> - бакалавр</w:t>
      </w:r>
    </w:p>
    <w:p w14:paraId="44D7BE0F" w14:textId="77777777" w:rsidR="009C37A8" w:rsidRPr="00541620" w:rsidRDefault="009C37A8" w:rsidP="009C37A8">
      <w:pPr>
        <w:widowControl/>
        <w:tabs>
          <w:tab w:val="left" w:pos="7881"/>
        </w:tabs>
        <w:autoSpaceDE/>
        <w:autoSpaceDN/>
        <w:spacing w:after="160" w:line="259" w:lineRule="auto"/>
        <w:jc w:val="center"/>
        <w:rPr>
          <w:rFonts w:eastAsia="Calibri"/>
          <w:sz w:val="28"/>
          <w:szCs w:val="28"/>
        </w:rPr>
      </w:pPr>
      <w:r w:rsidRPr="00541620">
        <w:rPr>
          <w:rFonts w:eastAsia="Calibri"/>
          <w:sz w:val="28"/>
          <w:szCs w:val="28"/>
        </w:rPr>
        <w:t xml:space="preserve">Спеціальність </w:t>
      </w:r>
      <w:r w:rsidRPr="00541620">
        <w:rPr>
          <w:rFonts w:eastAsia="Calibri"/>
          <w:b/>
          <w:i/>
          <w:iCs/>
          <w:sz w:val="28"/>
          <w:szCs w:val="28"/>
        </w:rPr>
        <w:t>081</w:t>
      </w:r>
      <w:r>
        <w:rPr>
          <w:rFonts w:eastAsia="Calibri"/>
          <w:b/>
          <w:i/>
          <w:sz w:val="28"/>
          <w:szCs w:val="28"/>
        </w:rPr>
        <w:t xml:space="preserve"> «</w:t>
      </w:r>
      <w:r w:rsidRPr="00541620">
        <w:rPr>
          <w:rFonts w:eastAsia="Calibri"/>
          <w:b/>
          <w:i/>
          <w:spacing w:val="-2"/>
          <w:sz w:val="28"/>
          <w:szCs w:val="28"/>
        </w:rPr>
        <w:t>Право</w:t>
      </w:r>
      <w:r>
        <w:rPr>
          <w:rFonts w:eastAsia="Calibri"/>
          <w:b/>
          <w:i/>
          <w:spacing w:val="-2"/>
          <w:sz w:val="28"/>
          <w:szCs w:val="28"/>
        </w:rPr>
        <w:t>»</w:t>
      </w:r>
      <w:r>
        <w:rPr>
          <w:rFonts w:eastAsia="Calibri"/>
          <w:sz w:val="28"/>
          <w:szCs w:val="28"/>
        </w:rPr>
        <w:t xml:space="preserve"> </w:t>
      </w:r>
      <w:r w:rsidRPr="00322205">
        <w:rPr>
          <w:b/>
          <w:bCs/>
          <w:i/>
          <w:iCs/>
          <w:sz w:val="28"/>
          <w:szCs w:val="28"/>
          <w:lang w:eastAsia="ru-RU"/>
        </w:rPr>
        <w:t xml:space="preserve"> </w:t>
      </w:r>
    </w:p>
    <w:p w14:paraId="23A32E6D" w14:textId="77777777" w:rsidR="0088507E" w:rsidRPr="0088507E" w:rsidRDefault="0088507E" w:rsidP="0088507E">
      <w:pPr>
        <w:tabs>
          <w:tab w:val="left" w:pos="7768"/>
        </w:tabs>
        <w:ind w:firstLine="567"/>
        <w:jc w:val="center"/>
        <w:rPr>
          <w:sz w:val="28"/>
          <w:szCs w:val="28"/>
        </w:rPr>
      </w:pPr>
      <w:r w:rsidRPr="0088507E">
        <w:rPr>
          <w:sz w:val="28"/>
          <w:szCs w:val="28"/>
        </w:rPr>
        <w:t>на</w:t>
      </w:r>
      <w:r w:rsidRPr="0088507E">
        <w:rPr>
          <w:spacing w:val="-1"/>
          <w:sz w:val="28"/>
          <w:szCs w:val="28"/>
        </w:rPr>
        <w:t xml:space="preserve"> </w:t>
      </w:r>
      <w:r w:rsidRPr="0088507E">
        <w:rPr>
          <w:sz w:val="28"/>
          <w:szCs w:val="28"/>
        </w:rPr>
        <w:t>20</w:t>
      </w:r>
      <w:r w:rsidRPr="0088507E">
        <w:rPr>
          <w:sz w:val="28"/>
          <w:szCs w:val="28"/>
          <w:u w:val="single"/>
        </w:rPr>
        <w:t>23</w:t>
      </w:r>
      <w:r w:rsidRPr="0088507E">
        <w:rPr>
          <w:sz w:val="28"/>
          <w:szCs w:val="28"/>
        </w:rPr>
        <w:t>/20</w:t>
      </w:r>
      <w:r w:rsidRPr="0088507E">
        <w:rPr>
          <w:sz w:val="28"/>
          <w:szCs w:val="28"/>
          <w:u w:val="single"/>
        </w:rPr>
        <w:t>24</w:t>
      </w:r>
      <w:r w:rsidRPr="0088507E">
        <w:rPr>
          <w:sz w:val="28"/>
          <w:szCs w:val="28"/>
        </w:rPr>
        <w:t>навчальний</w:t>
      </w:r>
      <w:r w:rsidRPr="0088507E">
        <w:rPr>
          <w:spacing w:val="-6"/>
          <w:sz w:val="28"/>
          <w:szCs w:val="28"/>
        </w:rPr>
        <w:t xml:space="preserve"> </w:t>
      </w:r>
      <w:r w:rsidRPr="0088507E">
        <w:rPr>
          <w:sz w:val="28"/>
          <w:szCs w:val="28"/>
        </w:rPr>
        <w:t>рік</w:t>
      </w:r>
    </w:p>
    <w:p w14:paraId="4638D16E" w14:textId="77777777" w:rsidR="0088507E" w:rsidRDefault="0088507E">
      <w:pPr>
        <w:spacing w:before="67"/>
        <w:ind w:left="5325" w:right="455"/>
      </w:pPr>
    </w:p>
    <w:p w14:paraId="0CC74DE5" w14:textId="77777777" w:rsidR="003664F3" w:rsidRDefault="0088507E" w:rsidP="000B36F5">
      <w:pPr>
        <w:pStyle w:val="1"/>
        <w:ind w:firstLine="567"/>
        <w:jc w:val="center"/>
      </w:pPr>
      <w:r>
        <w:t>О</w:t>
      </w:r>
      <w:r w:rsidR="00B2211C">
        <w:t>сновні</w:t>
      </w:r>
      <w:r w:rsidR="00B2211C">
        <w:rPr>
          <w:spacing w:val="-2"/>
        </w:rPr>
        <w:t xml:space="preserve"> </w:t>
      </w:r>
      <w:r w:rsidR="00B2211C">
        <w:t>нормативні</w:t>
      </w:r>
      <w:r w:rsidR="00B2211C">
        <w:rPr>
          <w:spacing w:val="-1"/>
        </w:rPr>
        <w:t xml:space="preserve"> </w:t>
      </w:r>
      <w:r w:rsidR="00B2211C">
        <w:t>акти:</w:t>
      </w:r>
    </w:p>
    <w:p w14:paraId="5503F101" w14:textId="77777777" w:rsidR="008840FA" w:rsidRDefault="008840FA" w:rsidP="008F17D1">
      <w:pPr>
        <w:pStyle w:val="a3"/>
        <w:ind w:firstLine="567"/>
        <w:jc w:val="both"/>
      </w:pPr>
      <w:r>
        <w:t xml:space="preserve">1. Конституція України : прийнята на п’ятій сесії Верховної Ради України 28 червня 1996 року. </w:t>
      </w:r>
      <w:r w:rsidRPr="008840FA">
        <w:rPr>
          <w:i/>
        </w:rPr>
        <w:t>Відомості Верховної Ради України</w:t>
      </w:r>
      <w:r>
        <w:t xml:space="preserve">. 1996. № 30 (23. 07. 96). Ст. 141. </w:t>
      </w:r>
    </w:p>
    <w:p w14:paraId="134190A7" w14:textId="77777777" w:rsidR="008840FA" w:rsidRDefault="008840FA" w:rsidP="008F17D1">
      <w:pPr>
        <w:pStyle w:val="a3"/>
        <w:ind w:firstLine="567"/>
        <w:jc w:val="both"/>
      </w:pPr>
      <w:r>
        <w:t xml:space="preserve">2. Бюджетний кодекс України: Закон України від 8 липня 2010 р. № 2456-VI. </w:t>
      </w:r>
      <w:r w:rsidRPr="008840FA">
        <w:rPr>
          <w:i/>
        </w:rPr>
        <w:t>Відомості Верховної Ради України</w:t>
      </w:r>
      <w:r>
        <w:t xml:space="preserve">. 2010. № 50-51 (24. 12. 2010) Ст. 572. </w:t>
      </w:r>
    </w:p>
    <w:p w14:paraId="55570F9D" w14:textId="77777777" w:rsidR="008840FA" w:rsidRDefault="008840FA" w:rsidP="008F17D1">
      <w:pPr>
        <w:pStyle w:val="a3"/>
        <w:ind w:firstLine="567"/>
        <w:jc w:val="both"/>
      </w:pPr>
      <w:r>
        <w:t xml:space="preserve">3. Господарський кодекс України: Закон України від 16 січня 2003 р. № 436-IV. </w:t>
      </w:r>
      <w:r w:rsidRPr="008840FA">
        <w:rPr>
          <w:i/>
        </w:rPr>
        <w:t>Офіційний вісник України.</w:t>
      </w:r>
      <w:r>
        <w:t xml:space="preserve"> 2003. № 11 (28. 03. 2003). Ст. 462. </w:t>
      </w:r>
    </w:p>
    <w:p w14:paraId="07FED5AD" w14:textId="77777777" w:rsidR="008840FA" w:rsidRDefault="008840FA" w:rsidP="008F17D1">
      <w:pPr>
        <w:pStyle w:val="a3"/>
        <w:ind w:firstLine="567"/>
        <w:jc w:val="both"/>
      </w:pPr>
      <w:r>
        <w:t xml:space="preserve">4. Кодекс законів про працю України: Затверджений Законом УРСР від 10 грудня 1971 р. </w:t>
      </w:r>
      <w:r w:rsidRPr="008F17D1">
        <w:rPr>
          <w:i/>
        </w:rPr>
        <w:t>Відомості Верховної Ради УРСР</w:t>
      </w:r>
      <w:r>
        <w:t xml:space="preserve">. 1971. </w:t>
      </w:r>
      <w:proofErr w:type="spellStart"/>
      <w:r>
        <w:t>Додат</w:t>
      </w:r>
      <w:proofErr w:type="spellEnd"/>
      <w:r>
        <w:t xml:space="preserve">. до № 50. Ст. 375. </w:t>
      </w:r>
    </w:p>
    <w:p w14:paraId="565806F1" w14:textId="77777777" w:rsidR="008840FA" w:rsidRDefault="008840FA" w:rsidP="008F17D1">
      <w:pPr>
        <w:pStyle w:val="a3"/>
        <w:ind w:firstLine="567"/>
        <w:jc w:val="both"/>
      </w:pPr>
      <w:r>
        <w:t>5. Податковий кодекс України: Закон України в</w:t>
      </w:r>
      <w:r w:rsidR="008F17D1">
        <w:t>ід 2 грудня 2010 р. № 2755-VI.</w:t>
      </w:r>
      <w:r>
        <w:t xml:space="preserve"> </w:t>
      </w:r>
      <w:r w:rsidRPr="008F17D1">
        <w:rPr>
          <w:i/>
        </w:rPr>
        <w:t>Відомості Верховної Ради</w:t>
      </w:r>
      <w:r>
        <w:t xml:space="preserve"> </w:t>
      </w:r>
      <w:r w:rsidRPr="008F17D1">
        <w:rPr>
          <w:i/>
        </w:rPr>
        <w:t>України</w:t>
      </w:r>
      <w:r w:rsidR="008F17D1">
        <w:t>. 2011.</w:t>
      </w:r>
      <w:r>
        <w:t xml:space="preserve"> № 13 (08. 04. 2</w:t>
      </w:r>
      <w:r w:rsidR="008F17D1">
        <w:t xml:space="preserve">011), № 13-14, № 15-16, № 17. </w:t>
      </w:r>
      <w:r>
        <w:t xml:space="preserve">Ст. 112. </w:t>
      </w:r>
    </w:p>
    <w:p w14:paraId="0A0F3521" w14:textId="77777777" w:rsidR="008840FA" w:rsidRDefault="008F17D1" w:rsidP="008F17D1">
      <w:pPr>
        <w:pStyle w:val="a3"/>
        <w:ind w:firstLine="567"/>
        <w:jc w:val="both"/>
      </w:pPr>
      <w:r>
        <w:t>6. Цивільний кодекс України</w:t>
      </w:r>
      <w:r w:rsidR="008840FA">
        <w:t>: Закон України</w:t>
      </w:r>
      <w:r>
        <w:t xml:space="preserve"> від 16 січня 2003 р. № 435-IV.</w:t>
      </w:r>
      <w:r w:rsidR="008840FA">
        <w:t xml:space="preserve"> </w:t>
      </w:r>
      <w:r>
        <w:t>2003. № 11 (28. 03. 2003).</w:t>
      </w:r>
      <w:r w:rsidR="008840FA">
        <w:t xml:space="preserve"> Ст. 461. </w:t>
      </w:r>
    </w:p>
    <w:p w14:paraId="0475E3D8" w14:textId="77777777" w:rsidR="008840FA" w:rsidRDefault="008840FA" w:rsidP="008F17D1">
      <w:pPr>
        <w:pStyle w:val="a3"/>
        <w:ind w:firstLine="567"/>
        <w:jc w:val="both"/>
      </w:pPr>
      <w:r>
        <w:t xml:space="preserve">7. Про забезпечення функціонування української мови як державної : Закон України від </w:t>
      </w:r>
      <w:r w:rsidR="008F17D1">
        <w:t>25 квітня 2019 р. № 2704-VІІІ.</w:t>
      </w:r>
      <w:r>
        <w:t xml:space="preserve"> </w:t>
      </w:r>
      <w:r w:rsidRPr="008F17D1">
        <w:rPr>
          <w:i/>
        </w:rPr>
        <w:t>Відомості Верховної Ради України.</w:t>
      </w:r>
      <w:r w:rsidR="008F17D1">
        <w:t xml:space="preserve"> 2019. № 21 (24. 05. 2019).</w:t>
      </w:r>
      <w:r>
        <w:t xml:space="preserve"> Ст. 81.</w:t>
      </w:r>
    </w:p>
    <w:p w14:paraId="39B2996E" w14:textId="77777777" w:rsidR="008840FA" w:rsidRDefault="008840FA" w:rsidP="008F17D1">
      <w:pPr>
        <w:pStyle w:val="a3"/>
        <w:ind w:firstLine="567"/>
        <w:jc w:val="both"/>
      </w:pPr>
      <w:r>
        <w:t xml:space="preserve"> 8. Питання управління державною службою</w:t>
      </w:r>
      <w:r w:rsidR="008F17D1">
        <w:t xml:space="preserve"> в Україні [Електронний ресурс]</w:t>
      </w:r>
      <w:r>
        <w:t>: Указ Президента України від 18 лип. 2011</w:t>
      </w:r>
      <w:r w:rsidR="008F17D1">
        <w:t xml:space="preserve"> р. № 769/2011. </w:t>
      </w:r>
      <w:r w:rsidR="008F17D1">
        <w:rPr>
          <w:lang w:val="en-US"/>
        </w:rPr>
        <w:t>URL</w:t>
      </w:r>
      <w:r>
        <w:t xml:space="preserve">: http://www.president.gov.ua/ </w:t>
      </w:r>
      <w:proofErr w:type="spellStart"/>
      <w:r>
        <w:t>documents</w:t>
      </w:r>
      <w:proofErr w:type="spellEnd"/>
      <w:r>
        <w:t xml:space="preserve">/13815.html </w:t>
      </w:r>
    </w:p>
    <w:p w14:paraId="13B4E123" w14:textId="77777777" w:rsidR="00556314" w:rsidRDefault="008840FA" w:rsidP="008F17D1">
      <w:pPr>
        <w:pStyle w:val="a3"/>
        <w:ind w:firstLine="567"/>
        <w:jc w:val="both"/>
      </w:pPr>
      <w:r>
        <w:t xml:space="preserve">9. Положення про Реєстр державних та адміністративних послуг [Електронний ресурс]: Постанова Кабінету Міністрів України </w:t>
      </w:r>
      <w:r w:rsidR="008F17D1">
        <w:t>від 27 трав. 2009 р. № 532. URL</w:t>
      </w:r>
      <w:r>
        <w:t xml:space="preserve">: </w:t>
      </w:r>
      <w:proofErr w:type="spellStart"/>
      <w:r>
        <w:t>http</w:t>
      </w:r>
      <w:proofErr w:type="spellEnd"/>
      <w:r>
        <w:t xml:space="preserve"> //www.magov.</w:t>
      </w:r>
    </w:p>
    <w:p w14:paraId="1D2DBCD4" w14:textId="77777777" w:rsidR="008F17D1" w:rsidRDefault="008F17D1" w:rsidP="008F17D1">
      <w:pPr>
        <w:pStyle w:val="a3"/>
        <w:ind w:firstLine="567"/>
        <w:jc w:val="both"/>
      </w:pPr>
      <w:r>
        <w:t xml:space="preserve">10. Про адміністративні послуги [Електронний ресурс]: Закон України від 6 верес. 2012 р.№ 5203-VI. URL: http: //zakon3.rada. gov.ua </w:t>
      </w:r>
    </w:p>
    <w:p w14:paraId="7EB1E4EF" w14:textId="77777777" w:rsidR="008F17D1" w:rsidRDefault="008F17D1" w:rsidP="008F17D1">
      <w:pPr>
        <w:pStyle w:val="a3"/>
        <w:ind w:firstLine="567"/>
        <w:jc w:val="both"/>
      </w:pPr>
      <w:r>
        <w:t xml:space="preserve">11. Про Державну комісію з проведення в Україні адміністративної реформи: Указ Президента України від 2 </w:t>
      </w:r>
      <w:proofErr w:type="spellStart"/>
      <w:r>
        <w:t>жовт</w:t>
      </w:r>
      <w:proofErr w:type="spellEnd"/>
      <w:r>
        <w:t xml:space="preserve">. 1997 р. № 1089. </w:t>
      </w:r>
      <w:r w:rsidRPr="008F17D1">
        <w:rPr>
          <w:i/>
        </w:rPr>
        <w:t>Уряд. кур'єр</w:t>
      </w:r>
      <w:r>
        <w:t xml:space="preserve">. 1997. 9 </w:t>
      </w:r>
      <w:proofErr w:type="spellStart"/>
      <w:r>
        <w:t>жовт</w:t>
      </w:r>
      <w:proofErr w:type="spellEnd"/>
      <w:r>
        <w:t xml:space="preserve">. </w:t>
      </w:r>
    </w:p>
    <w:p w14:paraId="09A88F73" w14:textId="77777777" w:rsidR="008840FA" w:rsidRDefault="008F17D1" w:rsidP="008F17D1">
      <w:pPr>
        <w:pStyle w:val="a3"/>
        <w:ind w:firstLine="567"/>
        <w:jc w:val="both"/>
      </w:pPr>
      <w:r>
        <w:t xml:space="preserve">12. Про державну службу: Закон України № 3723-ХІІ від 16 груд. 1993 р. </w:t>
      </w:r>
      <w:proofErr w:type="spellStart"/>
      <w:r w:rsidRPr="008F17D1">
        <w:rPr>
          <w:i/>
        </w:rPr>
        <w:t>Вісн</w:t>
      </w:r>
      <w:proofErr w:type="spellEnd"/>
      <w:r w:rsidRPr="008F17D1">
        <w:rPr>
          <w:i/>
        </w:rPr>
        <w:t xml:space="preserve">. </w:t>
      </w:r>
      <w:proofErr w:type="spellStart"/>
      <w:r w:rsidRPr="008F17D1">
        <w:rPr>
          <w:i/>
        </w:rPr>
        <w:t>держ.служби</w:t>
      </w:r>
      <w:proofErr w:type="spellEnd"/>
      <w:r w:rsidRPr="008F17D1">
        <w:rPr>
          <w:i/>
        </w:rPr>
        <w:t xml:space="preserve"> України.</w:t>
      </w:r>
      <w:r>
        <w:t xml:space="preserve"> 1995. № 1. С. 9-28.</w:t>
      </w:r>
    </w:p>
    <w:p w14:paraId="2293F48A" w14:textId="77777777" w:rsidR="008F17D1" w:rsidRDefault="008F17D1" w:rsidP="008F17D1">
      <w:pPr>
        <w:pStyle w:val="a3"/>
        <w:ind w:firstLine="567"/>
        <w:jc w:val="both"/>
      </w:pPr>
      <w:r>
        <w:t xml:space="preserve">13. Про державну службу [Електронний ресурс]: Закон України від 17 </w:t>
      </w:r>
      <w:proofErr w:type="spellStart"/>
      <w:r>
        <w:t>листоп</w:t>
      </w:r>
      <w:proofErr w:type="spellEnd"/>
      <w:r>
        <w:t xml:space="preserve">. 2011 р. № 4050-VI.  </w:t>
      </w:r>
      <w:r>
        <w:rPr>
          <w:lang w:val="en-US"/>
        </w:rPr>
        <w:t>URL</w:t>
      </w:r>
      <w:r>
        <w:t xml:space="preserve">: http://zakon3.rada.gov.ua/laws/show/4050-17 </w:t>
      </w:r>
    </w:p>
    <w:p w14:paraId="211909BB" w14:textId="77777777" w:rsidR="008F17D1" w:rsidRPr="0090168A" w:rsidRDefault="008F17D1" w:rsidP="008F17D1">
      <w:pPr>
        <w:pStyle w:val="a3"/>
        <w:ind w:firstLine="567"/>
        <w:jc w:val="both"/>
      </w:pPr>
      <w:r>
        <w:t xml:space="preserve">14. Про деякі </w:t>
      </w:r>
      <w:r w:rsidRPr="0090168A">
        <w:t xml:space="preserve">питання щодо реалізації заходів, пов'язаних з оптимізацією </w:t>
      </w:r>
      <w:r w:rsidRPr="0090168A">
        <w:lastRenderedPageBreak/>
        <w:t>системи центральних та місцевих органів викона</w:t>
      </w:r>
      <w:r w:rsidR="00945AEF" w:rsidRPr="0090168A">
        <w:t>вчої влади [Електронний ресурс]</w:t>
      </w:r>
      <w:r w:rsidRPr="0090168A">
        <w:t xml:space="preserve">: Розпорядження Президента України від 9 верес. 2011 р. №277/2011- </w:t>
      </w:r>
      <w:proofErr w:type="spellStart"/>
      <w:r w:rsidRPr="0090168A">
        <w:t>рп</w:t>
      </w:r>
      <w:proofErr w:type="spellEnd"/>
      <w:r w:rsidRPr="0090168A">
        <w:t>.</w:t>
      </w:r>
      <w:r w:rsidR="00945AEF" w:rsidRPr="0090168A">
        <w:rPr>
          <w:lang w:val="en-US"/>
        </w:rPr>
        <w:t>URL</w:t>
      </w:r>
      <w:r w:rsidRPr="0090168A">
        <w:t xml:space="preserve">: </w:t>
      </w:r>
      <w:hyperlink r:id="rId7" w:history="1">
        <w:r w:rsidRPr="0090168A">
          <w:rPr>
            <w:rStyle w:val="a7"/>
            <w:color w:val="auto"/>
            <w:u w:val="none"/>
          </w:rPr>
          <w:t>http://www.president.gov.ua</w:t>
        </w:r>
      </w:hyperlink>
      <w:r w:rsidRPr="0090168A">
        <w:t xml:space="preserve"> </w:t>
      </w:r>
    </w:p>
    <w:p w14:paraId="58971C3B" w14:textId="77777777" w:rsidR="008F17D1" w:rsidRPr="0090168A" w:rsidRDefault="008F17D1" w:rsidP="008F17D1">
      <w:pPr>
        <w:pStyle w:val="a3"/>
        <w:ind w:firstLine="567"/>
        <w:jc w:val="both"/>
      </w:pPr>
      <w:r w:rsidRPr="0090168A">
        <w:t>15. Про засади державної антикорупційної політики в Україні (Антикорупційна стратегія) на 2014-2017 роки [Електронний ресурс]</w:t>
      </w:r>
      <w:r w:rsidR="00945AEF" w:rsidRPr="0090168A">
        <w:t>.</w:t>
      </w:r>
      <w:r w:rsidRPr="0090168A">
        <w:t xml:space="preserve"> Закон України від 14 </w:t>
      </w:r>
      <w:proofErr w:type="spellStart"/>
      <w:r w:rsidRPr="0090168A">
        <w:t>жов</w:t>
      </w:r>
      <w:proofErr w:type="spellEnd"/>
      <w:r w:rsidRPr="0090168A">
        <w:t>. 2014 р. № 1699-VII.</w:t>
      </w:r>
      <w:r w:rsidR="00945AEF" w:rsidRPr="0090168A">
        <w:t xml:space="preserve"> </w:t>
      </w:r>
      <w:r w:rsidR="00945AEF" w:rsidRPr="0090168A">
        <w:rPr>
          <w:lang w:val="en-US"/>
        </w:rPr>
        <w:t>URL</w:t>
      </w:r>
      <w:r w:rsidRPr="0090168A">
        <w:t xml:space="preserve">: </w:t>
      </w:r>
      <w:hyperlink r:id="rId8" w:anchor="Text" w:history="1">
        <w:r w:rsidRPr="0090168A">
          <w:rPr>
            <w:rStyle w:val="a7"/>
            <w:color w:val="auto"/>
            <w:u w:val="none"/>
          </w:rPr>
          <w:t>https://zakon.rada.gov.ua/laws/show/1699-18#Text</w:t>
        </w:r>
      </w:hyperlink>
      <w:r w:rsidRPr="0090168A">
        <w:t xml:space="preserve"> </w:t>
      </w:r>
    </w:p>
    <w:p w14:paraId="3822E058" w14:textId="77777777" w:rsidR="008F17D1" w:rsidRPr="0090168A" w:rsidRDefault="008F17D1" w:rsidP="008F17D1">
      <w:pPr>
        <w:pStyle w:val="a3"/>
        <w:ind w:firstLine="567"/>
        <w:jc w:val="both"/>
      </w:pPr>
      <w:r w:rsidRPr="0090168A">
        <w:t xml:space="preserve">16. Про затвердження Положення про порядок проведення конкурсу на заміщення вакантних посад державних </w:t>
      </w:r>
      <w:r w:rsidR="00945AEF" w:rsidRPr="0090168A">
        <w:t>службовців [Електронний ресурс]</w:t>
      </w:r>
      <w:r w:rsidRPr="0090168A">
        <w:t>: Постанова Кабінету Міністрів України в</w:t>
      </w:r>
      <w:r w:rsidR="00945AEF" w:rsidRPr="0090168A">
        <w:t xml:space="preserve">ід 4 </w:t>
      </w:r>
      <w:proofErr w:type="spellStart"/>
      <w:r w:rsidR="00945AEF" w:rsidRPr="0090168A">
        <w:t>жовт</w:t>
      </w:r>
      <w:proofErr w:type="spellEnd"/>
      <w:r w:rsidR="00945AEF" w:rsidRPr="0090168A">
        <w:t>. 1995 р. U</w:t>
      </w:r>
      <w:r w:rsidR="00945AEF" w:rsidRPr="0090168A">
        <w:rPr>
          <w:lang w:val="en-US"/>
        </w:rPr>
        <w:t>RL</w:t>
      </w:r>
      <w:r w:rsidR="00945AEF" w:rsidRPr="0090168A">
        <w:t xml:space="preserve">: http://portal.rada.gov.ua/. </w:t>
      </w:r>
      <w:r w:rsidRPr="0090168A">
        <w:t xml:space="preserve">Верховна Рада України. Офіційний веб-сайт. </w:t>
      </w:r>
    </w:p>
    <w:p w14:paraId="2D0572CD" w14:textId="77777777" w:rsidR="008F17D1" w:rsidRPr="0090168A" w:rsidRDefault="008F17D1" w:rsidP="008F17D1">
      <w:pPr>
        <w:pStyle w:val="a3"/>
        <w:ind w:firstLine="567"/>
        <w:jc w:val="both"/>
      </w:pPr>
      <w:r w:rsidRPr="0090168A">
        <w:t>17. Про затвердження Порядку пров</w:t>
      </w:r>
      <w:r w:rsidR="00945AEF" w:rsidRPr="0090168A">
        <w:t>едення службового розслідування</w:t>
      </w:r>
      <w:r w:rsidRPr="0090168A">
        <w:t>: Постанова Кабінету Міністрів</w:t>
      </w:r>
      <w:r w:rsidR="00945AEF" w:rsidRPr="0090168A">
        <w:t xml:space="preserve"> України від 4 берез. 1995 р. </w:t>
      </w:r>
      <w:r w:rsidRPr="0090168A">
        <w:t xml:space="preserve"> </w:t>
      </w:r>
      <w:proofErr w:type="spellStart"/>
      <w:r w:rsidRPr="0090168A">
        <w:rPr>
          <w:i/>
        </w:rPr>
        <w:t>Офіц</w:t>
      </w:r>
      <w:proofErr w:type="spellEnd"/>
      <w:r w:rsidRPr="0090168A">
        <w:rPr>
          <w:i/>
        </w:rPr>
        <w:t xml:space="preserve">. </w:t>
      </w:r>
      <w:proofErr w:type="spellStart"/>
      <w:r w:rsidRPr="0090168A">
        <w:rPr>
          <w:i/>
        </w:rPr>
        <w:t>вісн</w:t>
      </w:r>
      <w:proofErr w:type="spellEnd"/>
      <w:r w:rsidRPr="0090168A">
        <w:rPr>
          <w:i/>
        </w:rPr>
        <w:t>. України.</w:t>
      </w:r>
      <w:r w:rsidR="00945AEF" w:rsidRPr="0090168A">
        <w:t xml:space="preserve"> 2000. № 24. </w:t>
      </w:r>
      <w:r w:rsidRPr="0090168A">
        <w:t xml:space="preserve">Ст. 1004. </w:t>
      </w:r>
    </w:p>
    <w:p w14:paraId="4511EC5A" w14:textId="77777777" w:rsidR="008F17D1" w:rsidRPr="0090168A" w:rsidRDefault="008F17D1" w:rsidP="008F17D1">
      <w:pPr>
        <w:pStyle w:val="a3"/>
        <w:ind w:firstLine="567"/>
        <w:jc w:val="both"/>
      </w:pPr>
      <w:r w:rsidRPr="0090168A">
        <w:t>18. Про затвердження Типового положення про кадрову службу органу викон</w:t>
      </w:r>
      <w:r w:rsidR="00945AEF" w:rsidRPr="0090168A">
        <w:t>авчої влади[Електронний ресурс]</w:t>
      </w:r>
      <w:r w:rsidRPr="0090168A">
        <w:t>: Постанова Кабінету Міністрів України від 2 серп. 1996 р.</w:t>
      </w:r>
      <w:r w:rsidR="00945AEF" w:rsidRPr="0090168A">
        <w:rPr>
          <w:lang w:val="ru-RU"/>
        </w:rPr>
        <w:t xml:space="preserve"> </w:t>
      </w:r>
      <w:r w:rsidR="00945AEF" w:rsidRPr="0090168A">
        <w:rPr>
          <w:lang w:val="en-US"/>
        </w:rPr>
        <w:t>URL</w:t>
      </w:r>
      <w:r w:rsidRPr="0090168A">
        <w:t xml:space="preserve">: http://portal.rada.gov.ua/. </w:t>
      </w:r>
      <w:r w:rsidRPr="0090168A">
        <w:rPr>
          <w:i/>
        </w:rPr>
        <w:t>Верховна Рада України</w:t>
      </w:r>
      <w:r w:rsidRPr="0090168A">
        <w:t xml:space="preserve">. Офіційний веб-сайт. </w:t>
      </w:r>
    </w:p>
    <w:p w14:paraId="5BA51648" w14:textId="77777777" w:rsidR="008F17D1" w:rsidRPr="00530165" w:rsidRDefault="008F17D1" w:rsidP="008F17D1">
      <w:pPr>
        <w:pStyle w:val="a3"/>
        <w:ind w:firstLine="567"/>
        <w:jc w:val="both"/>
      </w:pPr>
      <w:r w:rsidRPr="0090168A">
        <w:t xml:space="preserve">19. Про заходи щодо вдосконалення роботи з кадрами в органах виконавчої влади, з керівниками підприємств, установ і організацій </w:t>
      </w:r>
      <w:r>
        <w:t>[Електронний ресурс]</w:t>
      </w:r>
      <w:r w:rsidR="00945AEF" w:rsidRPr="00945AEF">
        <w:rPr>
          <w:lang w:val="ru-RU"/>
        </w:rPr>
        <w:t>:</w:t>
      </w:r>
      <w:r>
        <w:t xml:space="preserve"> Указ Президента Украї</w:t>
      </w:r>
      <w:r w:rsidR="00945AEF">
        <w:t>ни від 19 трав. 1995 р. № 381.</w:t>
      </w:r>
      <w:r w:rsidR="00945AEF" w:rsidRPr="000960BD">
        <w:t>URL</w:t>
      </w:r>
      <w:r>
        <w:t>: www.president.gov.ua</w:t>
      </w:r>
    </w:p>
    <w:p w14:paraId="67549CF9" w14:textId="77777777" w:rsidR="00E94A83" w:rsidRPr="000960BD" w:rsidRDefault="00E94A83" w:rsidP="000960BD">
      <w:pPr>
        <w:pStyle w:val="a3"/>
        <w:ind w:firstLine="567"/>
        <w:jc w:val="both"/>
      </w:pPr>
      <w:r w:rsidRPr="000960BD">
        <w:t xml:space="preserve">20. Про зміни у структурі центральних органів виконавчої </w:t>
      </w:r>
      <w:r w:rsidR="000960BD" w:rsidRPr="000960BD">
        <w:t>влади [Електронний ресурс]</w:t>
      </w:r>
      <w:r w:rsidRPr="000960BD">
        <w:t>: Указ Президента Україн</w:t>
      </w:r>
      <w:r w:rsidR="000960BD" w:rsidRPr="000960BD">
        <w:t xml:space="preserve">и від 15 груд. 1999 р. № 1573. </w:t>
      </w:r>
      <w:r w:rsidRPr="000960BD">
        <w:t xml:space="preserve"> Режим доступу : http://www.president. gov.ua </w:t>
      </w:r>
    </w:p>
    <w:p w14:paraId="3416EDF9" w14:textId="77777777" w:rsidR="00E94A83" w:rsidRDefault="00E94A83" w:rsidP="000960BD">
      <w:pPr>
        <w:pStyle w:val="a3"/>
        <w:ind w:firstLine="567"/>
        <w:jc w:val="both"/>
      </w:pPr>
      <w:r>
        <w:t>20. Про заходи щодо впровадження Концепції адміністративної реформи</w:t>
      </w:r>
      <w:r w:rsidR="000960BD">
        <w:t xml:space="preserve"> в Україні [Електронний ресурс]</w:t>
      </w:r>
      <w:r>
        <w:t>: Указ Президента України від 22 лип. 1998 р. № 810/98.</w:t>
      </w:r>
      <w:r w:rsidR="000960BD" w:rsidRPr="000960BD">
        <w:rPr>
          <w:lang w:val="ru-RU"/>
        </w:rPr>
        <w:t xml:space="preserve"> </w:t>
      </w:r>
      <w:r w:rsidR="000960BD">
        <w:rPr>
          <w:lang w:val="en-US"/>
        </w:rPr>
        <w:t>URL</w:t>
      </w:r>
      <w:r>
        <w:t xml:space="preserve">: http://zakon1.rada.gov.ua/cgibin/laws/main.cgi?nreg=810%2F98&amp;p=12931 66365589 </w:t>
      </w:r>
    </w:p>
    <w:p w14:paraId="6EB44A69" w14:textId="77777777" w:rsidR="00E94A83" w:rsidRPr="000960BD" w:rsidRDefault="00E94A83" w:rsidP="000960BD">
      <w:pPr>
        <w:pStyle w:val="a3"/>
        <w:ind w:firstLine="567"/>
        <w:jc w:val="both"/>
      </w:pPr>
      <w:r>
        <w:t>21. Про заходи щодо підвищення кваліфікації державних службовців органів держа</w:t>
      </w:r>
      <w:r w:rsidR="000960BD">
        <w:t>вної влади [Електронний ресурс]</w:t>
      </w:r>
      <w:r>
        <w:t>: Постанова Кабінету Міністрів України від 28 лип. 1995 р</w:t>
      </w:r>
      <w:r w:rsidR="000960BD" w:rsidRPr="000960BD">
        <w:t xml:space="preserve"> </w:t>
      </w:r>
      <w:r w:rsidR="000960BD">
        <w:rPr>
          <w:lang w:val="en-US"/>
        </w:rPr>
        <w:t>URL</w:t>
      </w:r>
      <w:r>
        <w:t>: http://portal.rada.gov.ua/</w:t>
      </w:r>
    </w:p>
    <w:p w14:paraId="1597A000" w14:textId="77777777" w:rsidR="00E94A83" w:rsidRPr="000960BD" w:rsidRDefault="00E94A83" w:rsidP="000960BD">
      <w:pPr>
        <w:pStyle w:val="a3"/>
        <w:ind w:firstLine="567"/>
        <w:jc w:val="both"/>
      </w:pPr>
      <w:r w:rsidRPr="000960BD">
        <w:t>23. Про Кабінет Міністр</w:t>
      </w:r>
      <w:r w:rsidR="000960BD">
        <w:t>ів України [Електронний ресурс]</w:t>
      </w:r>
      <w:r w:rsidRPr="000960BD">
        <w:t>: Закон України від 16 трав. 2008 р. № 279.</w:t>
      </w:r>
      <w:r w:rsidR="000960BD" w:rsidRPr="00541620">
        <w:t xml:space="preserve"> </w:t>
      </w:r>
      <w:r w:rsidR="000960BD">
        <w:rPr>
          <w:lang w:val="en-US"/>
        </w:rPr>
        <w:t>URL</w:t>
      </w:r>
      <w:r w:rsidRPr="000960BD">
        <w:t xml:space="preserve">: </w:t>
      </w:r>
      <w:proofErr w:type="spellStart"/>
      <w:r w:rsidRPr="000960BD">
        <w:t>http</w:t>
      </w:r>
      <w:proofErr w:type="spellEnd"/>
      <w:r w:rsidRPr="000960BD">
        <w:t>//</w:t>
      </w:r>
      <w:proofErr w:type="spellStart"/>
      <w:r w:rsidRPr="000960BD">
        <w:t>portal</w:t>
      </w:r>
      <w:proofErr w:type="spellEnd"/>
      <w:r w:rsidRPr="000960BD">
        <w:t xml:space="preserve">. rada.gov.ua </w:t>
      </w:r>
    </w:p>
    <w:p w14:paraId="74E1CB3B" w14:textId="77777777" w:rsidR="00E94A83" w:rsidRPr="000960BD" w:rsidRDefault="00E94A83" w:rsidP="000960BD">
      <w:pPr>
        <w:pStyle w:val="a3"/>
        <w:ind w:firstLine="567"/>
        <w:jc w:val="both"/>
      </w:pPr>
      <w:r w:rsidRPr="000960BD">
        <w:t>24. Про Кабінет Міністр</w:t>
      </w:r>
      <w:r w:rsidR="000960BD">
        <w:t>ів України [Електронний ресурс]</w:t>
      </w:r>
      <w:r w:rsidRPr="000960BD">
        <w:t xml:space="preserve">: Закон України від7 </w:t>
      </w:r>
      <w:proofErr w:type="spellStart"/>
      <w:r w:rsidRPr="000960BD">
        <w:t>жовт</w:t>
      </w:r>
      <w:proofErr w:type="spellEnd"/>
      <w:r w:rsidRPr="000960BD">
        <w:t>. 2010 р. № 2591-VI.</w:t>
      </w:r>
      <w:r w:rsidR="000960BD" w:rsidRPr="000960BD">
        <w:t xml:space="preserve"> URL</w:t>
      </w:r>
      <w:r w:rsidRPr="000960BD">
        <w:t xml:space="preserve">: </w:t>
      </w:r>
      <w:hyperlink r:id="rId9" w:history="1">
        <w:r w:rsidRPr="000960BD">
          <w:t>http://zakon3.rada.gov.ua</w:t>
        </w:r>
      </w:hyperlink>
      <w:r w:rsidRPr="000960BD">
        <w:t xml:space="preserve"> </w:t>
      </w:r>
    </w:p>
    <w:p w14:paraId="153E8F39" w14:textId="77777777" w:rsidR="00E94A83" w:rsidRPr="000960BD" w:rsidRDefault="00E94A83" w:rsidP="000960BD">
      <w:pPr>
        <w:pStyle w:val="a3"/>
        <w:ind w:firstLine="567"/>
        <w:jc w:val="both"/>
      </w:pPr>
      <w:r w:rsidRPr="000960BD">
        <w:t xml:space="preserve">25. Про Координаційну раду з питань державної </w:t>
      </w:r>
      <w:r w:rsidR="000960BD" w:rsidRPr="000960BD">
        <w:t>служби при Президентові України</w:t>
      </w:r>
      <w:r w:rsidRPr="000960BD">
        <w:t xml:space="preserve">: Указ Президента України від 21 берез. 2000 р. </w:t>
      </w:r>
      <w:proofErr w:type="spellStart"/>
      <w:r w:rsidRPr="000960BD">
        <w:rPr>
          <w:i/>
        </w:rPr>
        <w:t>Офіц</w:t>
      </w:r>
      <w:proofErr w:type="spellEnd"/>
      <w:r w:rsidRPr="000960BD">
        <w:rPr>
          <w:i/>
        </w:rPr>
        <w:t xml:space="preserve">. </w:t>
      </w:r>
      <w:proofErr w:type="spellStart"/>
      <w:r w:rsidRPr="000960BD">
        <w:rPr>
          <w:i/>
        </w:rPr>
        <w:t>вісн</w:t>
      </w:r>
      <w:proofErr w:type="spellEnd"/>
      <w:r w:rsidRPr="000960BD">
        <w:rPr>
          <w:i/>
        </w:rPr>
        <w:t>. України</w:t>
      </w:r>
      <w:r w:rsidR="000960BD">
        <w:t>. 2000. № 12.</w:t>
      </w:r>
      <w:r w:rsidRPr="000960BD">
        <w:t xml:space="preserve"> Ст. 451. </w:t>
      </w:r>
    </w:p>
    <w:p w14:paraId="1C0929B1" w14:textId="77777777" w:rsidR="00E94A83" w:rsidRPr="000960BD" w:rsidRDefault="00E94A83" w:rsidP="000960BD">
      <w:pPr>
        <w:pStyle w:val="a3"/>
        <w:ind w:firstLine="567"/>
        <w:jc w:val="both"/>
      </w:pPr>
      <w:r w:rsidRPr="000960BD">
        <w:t>26. Про місцеве самоврядування</w:t>
      </w:r>
      <w:r w:rsidR="000960BD">
        <w:t xml:space="preserve"> в Україні [Електронний ресурс]</w:t>
      </w:r>
      <w:r w:rsidRPr="000960BD">
        <w:t>: Закон України від 21 трав. 1997 р. №2800/97-ВР.</w:t>
      </w:r>
      <w:r w:rsidR="000960BD" w:rsidRPr="000960BD">
        <w:t xml:space="preserve"> </w:t>
      </w:r>
      <w:r w:rsidR="000960BD">
        <w:rPr>
          <w:lang w:val="en-US"/>
        </w:rPr>
        <w:t>URL</w:t>
      </w:r>
      <w:r w:rsidRPr="000960BD">
        <w:t xml:space="preserve">: http//www.rada.gov.ua </w:t>
      </w:r>
    </w:p>
    <w:p w14:paraId="269136AE" w14:textId="77777777" w:rsidR="00E94A83" w:rsidRDefault="00E94A83" w:rsidP="000960BD">
      <w:pPr>
        <w:pStyle w:val="a3"/>
        <w:ind w:firstLine="567"/>
        <w:jc w:val="both"/>
        <w:rPr>
          <w:b/>
          <w:bCs/>
        </w:rPr>
      </w:pPr>
      <w:r w:rsidRPr="000960BD">
        <w:t>27. Про місцеві держав</w:t>
      </w:r>
      <w:r w:rsidR="000960BD">
        <w:t>ні адміністрації</w:t>
      </w:r>
      <w:r w:rsidRPr="000960BD">
        <w:t>: Закон України</w:t>
      </w:r>
      <w:r w:rsidR="000960BD">
        <w:t xml:space="preserve"> від 9 квіт. 1999 р. № 586-XIV.</w:t>
      </w:r>
      <w:r w:rsidRPr="000960BD">
        <w:t xml:space="preserve"> </w:t>
      </w:r>
      <w:proofErr w:type="spellStart"/>
      <w:r w:rsidRPr="000960BD">
        <w:rPr>
          <w:i/>
        </w:rPr>
        <w:t>Відом</w:t>
      </w:r>
      <w:proofErr w:type="spellEnd"/>
      <w:r w:rsidRPr="000960BD">
        <w:rPr>
          <w:i/>
        </w:rPr>
        <w:t xml:space="preserve">. </w:t>
      </w:r>
      <w:proofErr w:type="spellStart"/>
      <w:r w:rsidRPr="000960BD">
        <w:rPr>
          <w:i/>
        </w:rPr>
        <w:t>Верхов</w:t>
      </w:r>
      <w:proofErr w:type="spellEnd"/>
      <w:r w:rsidRPr="000960BD">
        <w:rPr>
          <w:i/>
        </w:rPr>
        <w:t>. Ради України</w:t>
      </w:r>
      <w:r w:rsidR="000960BD">
        <w:t>. 1999.</w:t>
      </w:r>
      <w:r w:rsidR="000960BD" w:rsidRPr="000960BD">
        <w:rPr>
          <w:lang w:val="ru-RU"/>
        </w:rPr>
        <w:t xml:space="preserve"> </w:t>
      </w:r>
      <w:r w:rsidR="000960BD">
        <w:t xml:space="preserve">№ 20-21. </w:t>
      </w:r>
      <w:r w:rsidRPr="000960BD">
        <w:t xml:space="preserve"> Ст.190</w:t>
      </w:r>
      <w:r w:rsidRPr="00E94A83">
        <w:rPr>
          <w:b/>
          <w:bCs/>
        </w:rPr>
        <w:t xml:space="preserve">. </w:t>
      </w:r>
    </w:p>
    <w:p w14:paraId="2BEB80B6" w14:textId="77777777" w:rsidR="00945AEF" w:rsidRPr="00E94A83" w:rsidRDefault="00E94A83" w:rsidP="000960BD">
      <w:pPr>
        <w:pStyle w:val="1"/>
        <w:ind w:firstLine="567"/>
        <w:jc w:val="both"/>
        <w:rPr>
          <w:b w:val="0"/>
          <w:bCs w:val="0"/>
        </w:rPr>
      </w:pPr>
      <w:r w:rsidRPr="00E94A83">
        <w:rPr>
          <w:b w:val="0"/>
          <w:bCs w:val="0"/>
        </w:rPr>
        <w:t xml:space="preserve">28. Про оптимізацію системи центральних органів виконавчої влади </w:t>
      </w:r>
      <w:r w:rsidR="000960BD">
        <w:rPr>
          <w:b w:val="0"/>
          <w:bCs w:val="0"/>
        </w:rPr>
        <w:t>[Електронний ресурс]</w:t>
      </w:r>
      <w:r w:rsidRPr="00E94A83">
        <w:rPr>
          <w:b w:val="0"/>
          <w:bCs w:val="0"/>
        </w:rPr>
        <w:t>: Указ Президента України від9 груд. 2010 р. №1</w:t>
      </w:r>
      <w:r w:rsidR="000960BD">
        <w:rPr>
          <w:b w:val="0"/>
          <w:bCs w:val="0"/>
        </w:rPr>
        <w:t xml:space="preserve">085. </w:t>
      </w:r>
      <w:r w:rsidR="000960BD">
        <w:rPr>
          <w:b w:val="0"/>
          <w:bCs w:val="0"/>
          <w:lang w:val="en-US"/>
        </w:rPr>
        <w:t>URL</w:t>
      </w:r>
      <w:r w:rsidRPr="00E94A83">
        <w:rPr>
          <w:b w:val="0"/>
          <w:bCs w:val="0"/>
        </w:rPr>
        <w:t xml:space="preserve">: </w:t>
      </w:r>
      <w:r w:rsidRPr="00E94A83">
        <w:rPr>
          <w:b w:val="0"/>
          <w:bCs w:val="0"/>
        </w:rPr>
        <w:lastRenderedPageBreak/>
        <w:t>http://www.president. gov.ua/</w:t>
      </w:r>
      <w:proofErr w:type="spellStart"/>
      <w:r w:rsidRPr="00E94A83">
        <w:rPr>
          <w:b w:val="0"/>
          <w:bCs w:val="0"/>
        </w:rPr>
        <w:t>documents</w:t>
      </w:r>
      <w:proofErr w:type="spellEnd"/>
      <w:r w:rsidRPr="00E94A83">
        <w:rPr>
          <w:b w:val="0"/>
          <w:bCs w:val="0"/>
        </w:rPr>
        <w:t>/12584.html</w:t>
      </w:r>
    </w:p>
    <w:p w14:paraId="04B5953F" w14:textId="77777777" w:rsidR="00E94A83" w:rsidRPr="000960BD" w:rsidRDefault="00E94A83" w:rsidP="000960BD">
      <w:pPr>
        <w:pStyle w:val="1"/>
        <w:ind w:firstLine="567"/>
        <w:jc w:val="both"/>
        <w:rPr>
          <w:b w:val="0"/>
          <w:bCs w:val="0"/>
        </w:rPr>
      </w:pPr>
      <w:r w:rsidRPr="000960BD">
        <w:rPr>
          <w:b w:val="0"/>
          <w:bCs w:val="0"/>
        </w:rPr>
        <w:t>29. Про питання Секретар</w:t>
      </w:r>
      <w:r w:rsidR="000960BD">
        <w:rPr>
          <w:b w:val="0"/>
          <w:bCs w:val="0"/>
        </w:rPr>
        <w:t>іату Кабінету Міністрів України</w:t>
      </w:r>
      <w:r w:rsidRPr="000960BD">
        <w:rPr>
          <w:b w:val="0"/>
          <w:bCs w:val="0"/>
        </w:rPr>
        <w:t>: Постанова Кабінету Міністрів Укр</w:t>
      </w:r>
      <w:r w:rsidR="000960BD">
        <w:rPr>
          <w:b w:val="0"/>
          <w:bCs w:val="0"/>
        </w:rPr>
        <w:t>аїни від 24 січ. 2000 р. № 88.</w:t>
      </w:r>
      <w:r w:rsidRPr="000960BD">
        <w:rPr>
          <w:b w:val="0"/>
          <w:bCs w:val="0"/>
        </w:rPr>
        <w:t xml:space="preserve"> </w:t>
      </w:r>
      <w:proofErr w:type="spellStart"/>
      <w:r w:rsidRPr="000960BD">
        <w:rPr>
          <w:b w:val="0"/>
          <w:bCs w:val="0"/>
          <w:i/>
        </w:rPr>
        <w:t>Офіц</w:t>
      </w:r>
      <w:proofErr w:type="spellEnd"/>
      <w:r w:rsidRPr="000960BD">
        <w:rPr>
          <w:b w:val="0"/>
          <w:bCs w:val="0"/>
          <w:i/>
        </w:rPr>
        <w:t xml:space="preserve">. </w:t>
      </w:r>
      <w:proofErr w:type="spellStart"/>
      <w:r w:rsidRPr="000960BD">
        <w:rPr>
          <w:b w:val="0"/>
          <w:bCs w:val="0"/>
          <w:i/>
        </w:rPr>
        <w:t>вісн</w:t>
      </w:r>
      <w:proofErr w:type="spellEnd"/>
      <w:r w:rsidRPr="000960BD">
        <w:rPr>
          <w:b w:val="0"/>
          <w:bCs w:val="0"/>
          <w:i/>
        </w:rPr>
        <w:t>. України.</w:t>
      </w:r>
      <w:r w:rsidR="000960BD">
        <w:rPr>
          <w:b w:val="0"/>
          <w:bCs w:val="0"/>
        </w:rPr>
        <w:t xml:space="preserve"> 2000. № 4. </w:t>
      </w:r>
      <w:r w:rsidRPr="000960BD">
        <w:rPr>
          <w:b w:val="0"/>
          <w:bCs w:val="0"/>
        </w:rPr>
        <w:t xml:space="preserve">С. 16-17. </w:t>
      </w:r>
    </w:p>
    <w:p w14:paraId="452B3E2B" w14:textId="77777777" w:rsidR="00E94A83" w:rsidRPr="000960BD" w:rsidRDefault="00E94A83" w:rsidP="000960BD">
      <w:pPr>
        <w:pStyle w:val="1"/>
        <w:ind w:firstLine="567"/>
        <w:jc w:val="both"/>
        <w:rPr>
          <w:b w:val="0"/>
          <w:bCs w:val="0"/>
        </w:rPr>
      </w:pPr>
      <w:r w:rsidRPr="000960BD">
        <w:rPr>
          <w:b w:val="0"/>
          <w:bCs w:val="0"/>
        </w:rPr>
        <w:t xml:space="preserve">30. Про положення про Раду по роботі з </w:t>
      </w:r>
      <w:r w:rsidR="000960BD">
        <w:rPr>
          <w:b w:val="0"/>
          <w:bCs w:val="0"/>
        </w:rPr>
        <w:t>кадрами [Електронний ресурс]</w:t>
      </w:r>
      <w:r w:rsidRPr="000960BD">
        <w:rPr>
          <w:b w:val="0"/>
          <w:bCs w:val="0"/>
        </w:rPr>
        <w:t>: Указ Президента України від 24 лип. 1995 р</w:t>
      </w:r>
      <w:r w:rsidR="000960BD" w:rsidRPr="000960BD">
        <w:rPr>
          <w:b w:val="0"/>
          <w:bCs w:val="0"/>
          <w:lang w:val="ru-RU"/>
        </w:rPr>
        <w:t xml:space="preserve">/ </w:t>
      </w:r>
      <w:r w:rsidR="000960BD">
        <w:rPr>
          <w:b w:val="0"/>
          <w:bCs w:val="0"/>
          <w:lang w:val="en-US"/>
        </w:rPr>
        <w:t>URL</w:t>
      </w:r>
      <w:r w:rsidRPr="000960BD">
        <w:rPr>
          <w:b w:val="0"/>
          <w:bCs w:val="0"/>
        </w:rPr>
        <w:t xml:space="preserve">: </w:t>
      </w:r>
      <w:hyperlink r:id="rId10" w:history="1">
        <w:r w:rsidRPr="000960BD">
          <w:rPr>
            <w:b w:val="0"/>
            <w:bCs w:val="0"/>
          </w:rPr>
          <w:t>http://portal.rada.gov.ua/</w:t>
        </w:r>
      </w:hyperlink>
      <w:r w:rsidRPr="000960BD">
        <w:rPr>
          <w:b w:val="0"/>
          <w:bCs w:val="0"/>
        </w:rPr>
        <w:t xml:space="preserve"> </w:t>
      </w:r>
    </w:p>
    <w:p w14:paraId="26FCDEE0" w14:textId="77777777" w:rsidR="00E94A83" w:rsidRPr="000960BD" w:rsidRDefault="00E94A83" w:rsidP="000960BD">
      <w:pPr>
        <w:pStyle w:val="1"/>
        <w:ind w:firstLine="567"/>
        <w:jc w:val="both"/>
        <w:rPr>
          <w:b w:val="0"/>
          <w:bCs w:val="0"/>
        </w:rPr>
      </w:pPr>
      <w:r w:rsidRPr="000960BD">
        <w:rPr>
          <w:b w:val="0"/>
          <w:bCs w:val="0"/>
        </w:rPr>
        <w:t>31. Про Положення про формування кадрового резерву для держав</w:t>
      </w:r>
      <w:r w:rsidR="000960BD">
        <w:rPr>
          <w:b w:val="0"/>
          <w:bCs w:val="0"/>
        </w:rPr>
        <w:t>ної служби [Електронний ресурс]</w:t>
      </w:r>
      <w:r w:rsidRPr="000960BD">
        <w:rPr>
          <w:b w:val="0"/>
          <w:bCs w:val="0"/>
        </w:rPr>
        <w:t>: Постанова Кабінету Міністрів України від 1 9 груд. 1994 р.</w:t>
      </w:r>
      <w:r w:rsidR="000960BD" w:rsidRPr="000960BD">
        <w:rPr>
          <w:b w:val="0"/>
          <w:bCs w:val="0"/>
        </w:rPr>
        <w:t xml:space="preserve"> </w:t>
      </w:r>
      <w:r w:rsidR="000960BD">
        <w:rPr>
          <w:b w:val="0"/>
          <w:bCs w:val="0"/>
          <w:lang w:val="en-US"/>
        </w:rPr>
        <w:t>URL</w:t>
      </w:r>
      <w:r w:rsidRPr="000960BD">
        <w:rPr>
          <w:b w:val="0"/>
          <w:bCs w:val="0"/>
        </w:rPr>
        <w:t xml:space="preserve">: http:// portal.rada.gov.ua/ </w:t>
      </w:r>
    </w:p>
    <w:p w14:paraId="4DFEF664" w14:textId="77777777" w:rsidR="000960BD" w:rsidRPr="000960BD" w:rsidRDefault="00E94A83" w:rsidP="000960BD">
      <w:pPr>
        <w:pStyle w:val="1"/>
        <w:ind w:firstLine="567"/>
        <w:jc w:val="both"/>
        <w:rPr>
          <w:b w:val="0"/>
          <w:bCs w:val="0"/>
        </w:rPr>
      </w:pPr>
      <w:r w:rsidRPr="000960BD">
        <w:rPr>
          <w:b w:val="0"/>
          <w:bCs w:val="0"/>
        </w:rPr>
        <w:t>32. Про порядок проведення атестації державних службовців органів викона</w:t>
      </w:r>
      <w:r w:rsidR="000960BD">
        <w:rPr>
          <w:b w:val="0"/>
          <w:bCs w:val="0"/>
        </w:rPr>
        <w:t>вчої влади [Електронний ресурс]</w:t>
      </w:r>
      <w:r w:rsidRPr="000960BD">
        <w:rPr>
          <w:b w:val="0"/>
          <w:bCs w:val="0"/>
        </w:rPr>
        <w:t>: Постанова Кабінету Міністрів України від 14 серп. 1996 р.</w:t>
      </w:r>
      <w:r w:rsidR="000960BD" w:rsidRPr="000960BD">
        <w:rPr>
          <w:b w:val="0"/>
          <w:bCs w:val="0"/>
          <w:lang w:val="ru-RU"/>
        </w:rPr>
        <w:t xml:space="preserve"> </w:t>
      </w:r>
      <w:r w:rsidR="000960BD">
        <w:rPr>
          <w:b w:val="0"/>
          <w:bCs w:val="0"/>
          <w:lang w:val="en-US"/>
        </w:rPr>
        <w:t>URL</w:t>
      </w:r>
      <w:r w:rsidRPr="000960BD">
        <w:rPr>
          <w:b w:val="0"/>
          <w:bCs w:val="0"/>
        </w:rPr>
        <w:t xml:space="preserve">: </w:t>
      </w:r>
      <w:hyperlink r:id="rId11" w:history="1">
        <w:r w:rsidR="000960BD" w:rsidRPr="000960BD">
          <w:rPr>
            <w:b w:val="0"/>
            <w:bCs w:val="0"/>
          </w:rPr>
          <w:t>http://portal.rada.gov.ua/</w:t>
        </w:r>
      </w:hyperlink>
      <w:r w:rsidRPr="000960BD">
        <w:rPr>
          <w:b w:val="0"/>
          <w:bCs w:val="0"/>
        </w:rPr>
        <w:t xml:space="preserve"> </w:t>
      </w:r>
    </w:p>
    <w:p w14:paraId="493F2AF3" w14:textId="77777777" w:rsidR="000960BD" w:rsidRDefault="00E94A83" w:rsidP="000960BD">
      <w:pPr>
        <w:pStyle w:val="1"/>
        <w:ind w:firstLine="567"/>
        <w:jc w:val="both"/>
        <w:rPr>
          <w:b w:val="0"/>
          <w:bCs w:val="0"/>
        </w:rPr>
      </w:pPr>
      <w:r w:rsidRPr="000960BD">
        <w:rPr>
          <w:b w:val="0"/>
          <w:bCs w:val="0"/>
        </w:rPr>
        <w:t>33. Про Президентський кадровий резерв "Нова ел</w:t>
      </w:r>
      <w:r w:rsidR="000960BD">
        <w:rPr>
          <w:b w:val="0"/>
          <w:bCs w:val="0"/>
        </w:rPr>
        <w:t>іта нації" [Електронний ресурс]</w:t>
      </w:r>
      <w:r w:rsidRPr="000960BD">
        <w:rPr>
          <w:b w:val="0"/>
          <w:bCs w:val="0"/>
        </w:rPr>
        <w:t>: Указ Президента України від 5 квіт. 2012</w:t>
      </w:r>
      <w:r w:rsidR="000960BD" w:rsidRPr="000960BD">
        <w:rPr>
          <w:b w:val="0"/>
          <w:bCs w:val="0"/>
        </w:rPr>
        <w:t xml:space="preserve"> </w:t>
      </w:r>
      <w:r w:rsidR="000960BD">
        <w:rPr>
          <w:b w:val="0"/>
          <w:bCs w:val="0"/>
        </w:rPr>
        <w:t>р. № 246/2012. – Режим доступу</w:t>
      </w:r>
      <w:r w:rsidR="000960BD" w:rsidRPr="000960BD">
        <w:rPr>
          <w:b w:val="0"/>
          <w:bCs w:val="0"/>
        </w:rPr>
        <w:t xml:space="preserve">: http://zakon2.rada. gov.ua/ </w:t>
      </w:r>
      <w:proofErr w:type="spellStart"/>
      <w:r w:rsidR="000960BD" w:rsidRPr="000960BD">
        <w:rPr>
          <w:b w:val="0"/>
          <w:bCs w:val="0"/>
        </w:rPr>
        <w:t>laws</w:t>
      </w:r>
      <w:proofErr w:type="spellEnd"/>
      <w:r w:rsidR="000960BD" w:rsidRPr="000960BD">
        <w:rPr>
          <w:b w:val="0"/>
          <w:bCs w:val="0"/>
        </w:rPr>
        <w:t>/</w:t>
      </w:r>
      <w:proofErr w:type="spellStart"/>
      <w:r w:rsidR="000960BD" w:rsidRPr="000960BD">
        <w:rPr>
          <w:b w:val="0"/>
          <w:bCs w:val="0"/>
        </w:rPr>
        <w:t>show</w:t>
      </w:r>
      <w:proofErr w:type="spellEnd"/>
      <w:r w:rsidR="000960BD" w:rsidRPr="000960BD">
        <w:rPr>
          <w:b w:val="0"/>
          <w:bCs w:val="0"/>
        </w:rPr>
        <w:t xml:space="preserve">/246/2012 </w:t>
      </w:r>
    </w:p>
    <w:p w14:paraId="175F9734" w14:textId="77777777" w:rsidR="000960BD" w:rsidRDefault="000960BD" w:rsidP="000960BD">
      <w:pPr>
        <w:pStyle w:val="1"/>
        <w:ind w:firstLine="567"/>
        <w:jc w:val="both"/>
        <w:rPr>
          <w:b w:val="0"/>
          <w:bCs w:val="0"/>
        </w:rPr>
      </w:pPr>
      <w:r w:rsidRPr="000960BD">
        <w:rPr>
          <w:b w:val="0"/>
          <w:bCs w:val="0"/>
        </w:rPr>
        <w:t>34. Про Програму розвитку державної служби на 2005-</w:t>
      </w:r>
      <w:r>
        <w:rPr>
          <w:b w:val="0"/>
          <w:bCs w:val="0"/>
        </w:rPr>
        <w:t xml:space="preserve"> 2010 роки [Електронний ресурс]</w:t>
      </w:r>
      <w:r w:rsidRPr="000960BD">
        <w:rPr>
          <w:b w:val="0"/>
          <w:bCs w:val="0"/>
        </w:rPr>
        <w:t>: Постанова Кабінету Міністрів України від 8 черв.</w:t>
      </w:r>
      <w:r>
        <w:rPr>
          <w:b w:val="0"/>
          <w:bCs w:val="0"/>
        </w:rPr>
        <w:t xml:space="preserve"> 2004 р. № 746. </w:t>
      </w:r>
      <w:r>
        <w:rPr>
          <w:b w:val="0"/>
          <w:bCs w:val="0"/>
          <w:lang w:val="en-US"/>
        </w:rPr>
        <w:t>URL</w:t>
      </w:r>
      <w:r w:rsidRPr="000960BD">
        <w:rPr>
          <w:b w:val="0"/>
          <w:bCs w:val="0"/>
        </w:rPr>
        <w:t xml:space="preserve">: http:// portal.rada.gov.ua/ </w:t>
      </w:r>
    </w:p>
    <w:p w14:paraId="49386115" w14:textId="77777777" w:rsidR="000960BD" w:rsidRPr="000960BD" w:rsidRDefault="000960BD" w:rsidP="000960BD">
      <w:pPr>
        <w:pStyle w:val="1"/>
        <w:ind w:firstLine="567"/>
        <w:jc w:val="both"/>
        <w:rPr>
          <w:b w:val="0"/>
          <w:bCs w:val="0"/>
        </w:rPr>
      </w:pPr>
      <w:r w:rsidRPr="000960BD">
        <w:rPr>
          <w:b w:val="0"/>
          <w:bCs w:val="0"/>
        </w:rPr>
        <w:t xml:space="preserve">35. Про систему підготовки, перепідготовки і підвищення кваліфікації державних службовців [Електронний ресурс]: Указ Президента України від 30 трав. 1995 р. № 398. </w:t>
      </w:r>
      <w:proofErr w:type="spellStart"/>
      <w:r w:rsidRPr="000960BD">
        <w:rPr>
          <w:b w:val="0"/>
          <w:bCs w:val="0"/>
          <w:i/>
        </w:rPr>
        <w:t>Вісн</w:t>
      </w:r>
      <w:proofErr w:type="spellEnd"/>
      <w:r w:rsidRPr="000960BD">
        <w:rPr>
          <w:b w:val="0"/>
          <w:bCs w:val="0"/>
          <w:i/>
        </w:rPr>
        <w:t xml:space="preserve">. </w:t>
      </w:r>
      <w:proofErr w:type="spellStart"/>
      <w:r w:rsidRPr="000960BD">
        <w:rPr>
          <w:b w:val="0"/>
          <w:bCs w:val="0"/>
          <w:i/>
        </w:rPr>
        <w:t>держ</w:t>
      </w:r>
      <w:proofErr w:type="spellEnd"/>
      <w:r w:rsidRPr="000960BD">
        <w:rPr>
          <w:b w:val="0"/>
          <w:bCs w:val="0"/>
          <w:i/>
        </w:rPr>
        <w:t>. служби України</w:t>
      </w:r>
      <w:r w:rsidRPr="000960BD">
        <w:rPr>
          <w:b w:val="0"/>
          <w:bCs w:val="0"/>
        </w:rPr>
        <w:t xml:space="preserve">. 1995. № 2.  С. 30-31. </w:t>
      </w:r>
    </w:p>
    <w:p w14:paraId="12F14F81" w14:textId="77777777" w:rsidR="000960BD" w:rsidRPr="000960BD" w:rsidRDefault="000960BD" w:rsidP="000960BD">
      <w:pPr>
        <w:pStyle w:val="1"/>
        <w:ind w:firstLine="567"/>
        <w:jc w:val="both"/>
        <w:rPr>
          <w:b w:val="0"/>
          <w:bCs w:val="0"/>
        </w:rPr>
      </w:pPr>
      <w:r w:rsidRPr="000960BD">
        <w:rPr>
          <w:b w:val="0"/>
          <w:bCs w:val="0"/>
        </w:rPr>
        <w:t>36. Про склад Кабінету Міністр</w:t>
      </w:r>
      <w:r>
        <w:rPr>
          <w:b w:val="0"/>
          <w:bCs w:val="0"/>
        </w:rPr>
        <w:t>ів України [Електронний ресурс]</w:t>
      </w:r>
      <w:r w:rsidRPr="000960BD">
        <w:rPr>
          <w:b w:val="0"/>
          <w:bCs w:val="0"/>
        </w:rPr>
        <w:t>: Указ Президента України від 15 груд 1999 р. № 1574.</w:t>
      </w:r>
      <w:r>
        <w:rPr>
          <w:b w:val="0"/>
          <w:bCs w:val="0"/>
          <w:lang w:val="en-US"/>
        </w:rPr>
        <w:t>URL</w:t>
      </w:r>
      <w:r w:rsidRPr="000960BD">
        <w:rPr>
          <w:b w:val="0"/>
          <w:bCs w:val="0"/>
        </w:rPr>
        <w:t xml:space="preserve">: http//www.president.gov.ua </w:t>
      </w:r>
    </w:p>
    <w:p w14:paraId="4E83B86B" w14:textId="77777777" w:rsidR="000960BD" w:rsidRPr="000960BD" w:rsidRDefault="000960BD" w:rsidP="000960BD">
      <w:pPr>
        <w:pStyle w:val="1"/>
        <w:ind w:firstLine="567"/>
        <w:jc w:val="both"/>
        <w:rPr>
          <w:b w:val="0"/>
          <w:bCs w:val="0"/>
        </w:rPr>
      </w:pPr>
      <w:r w:rsidRPr="000960BD">
        <w:rPr>
          <w:b w:val="0"/>
          <w:bCs w:val="0"/>
        </w:rPr>
        <w:t>37. Про службу в о</w:t>
      </w:r>
      <w:r>
        <w:rPr>
          <w:b w:val="0"/>
          <w:bCs w:val="0"/>
        </w:rPr>
        <w:t>рганах місцевого самоврядування</w:t>
      </w:r>
      <w:r w:rsidRPr="000960BD">
        <w:rPr>
          <w:b w:val="0"/>
          <w:bCs w:val="0"/>
        </w:rPr>
        <w:t>: Закон України в</w:t>
      </w:r>
      <w:r>
        <w:rPr>
          <w:b w:val="0"/>
          <w:bCs w:val="0"/>
        </w:rPr>
        <w:t>ід 7 черв. 2001 р. № 2493-ІІІ.</w:t>
      </w:r>
      <w:r w:rsidRPr="000960BD">
        <w:rPr>
          <w:b w:val="0"/>
          <w:bCs w:val="0"/>
        </w:rPr>
        <w:t xml:space="preserve"> </w:t>
      </w:r>
      <w:proofErr w:type="spellStart"/>
      <w:r w:rsidRPr="000960BD">
        <w:rPr>
          <w:b w:val="0"/>
          <w:bCs w:val="0"/>
          <w:i/>
        </w:rPr>
        <w:t>Відом</w:t>
      </w:r>
      <w:proofErr w:type="spellEnd"/>
      <w:r w:rsidRPr="000960BD">
        <w:rPr>
          <w:b w:val="0"/>
          <w:bCs w:val="0"/>
          <w:i/>
        </w:rPr>
        <w:t xml:space="preserve">. </w:t>
      </w:r>
      <w:proofErr w:type="spellStart"/>
      <w:r w:rsidRPr="000960BD">
        <w:rPr>
          <w:b w:val="0"/>
          <w:bCs w:val="0"/>
          <w:i/>
        </w:rPr>
        <w:t>Верхов</w:t>
      </w:r>
      <w:proofErr w:type="spellEnd"/>
      <w:r w:rsidRPr="000960BD">
        <w:rPr>
          <w:b w:val="0"/>
          <w:bCs w:val="0"/>
          <w:i/>
        </w:rPr>
        <w:t>. Ради України</w:t>
      </w:r>
      <w:r w:rsidRPr="000960BD">
        <w:rPr>
          <w:b w:val="0"/>
          <w:bCs w:val="0"/>
        </w:rPr>
        <w:t xml:space="preserve">. </w:t>
      </w:r>
      <w:r>
        <w:rPr>
          <w:b w:val="0"/>
          <w:bCs w:val="0"/>
        </w:rPr>
        <w:t xml:space="preserve">2001.  № 33. </w:t>
      </w:r>
      <w:r w:rsidRPr="000960BD">
        <w:rPr>
          <w:b w:val="0"/>
          <w:bCs w:val="0"/>
        </w:rPr>
        <w:t xml:space="preserve"> Ст. 175. </w:t>
      </w:r>
    </w:p>
    <w:p w14:paraId="2E46AF53" w14:textId="77777777" w:rsidR="000960BD" w:rsidRPr="000960BD" w:rsidRDefault="000960BD" w:rsidP="000960BD">
      <w:pPr>
        <w:pStyle w:val="1"/>
        <w:ind w:firstLine="567"/>
        <w:jc w:val="both"/>
        <w:rPr>
          <w:b w:val="0"/>
          <w:bCs w:val="0"/>
        </w:rPr>
      </w:pPr>
      <w:r w:rsidRPr="000960BD">
        <w:rPr>
          <w:b w:val="0"/>
          <w:bCs w:val="0"/>
        </w:rPr>
        <w:t>38. Про стратегію державної кадрової політики на 2012-</w:t>
      </w:r>
      <w:r>
        <w:rPr>
          <w:b w:val="0"/>
          <w:bCs w:val="0"/>
        </w:rPr>
        <w:t xml:space="preserve"> 2016 роки [Електронний ресурс]</w:t>
      </w:r>
      <w:r w:rsidRPr="000960BD">
        <w:rPr>
          <w:b w:val="0"/>
          <w:bCs w:val="0"/>
        </w:rPr>
        <w:t>: Указ Президента Укр</w:t>
      </w:r>
      <w:r>
        <w:rPr>
          <w:b w:val="0"/>
          <w:bCs w:val="0"/>
        </w:rPr>
        <w:t xml:space="preserve">аїни від1 </w:t>
      </w:r>
      <w:proofErr w:type="spellStart"/>
      <w:r>
        <w:rPr>
          <w:b w:val="0"/>
          <w:bCs w:val="0"/>
        </w:rPr>
        <w:t>лют</w:t>
      </w:r>
      <w:proofErr w:type="spellEnd"/>
      <w:r>
        <w:rPr>
          <w:b w:val="0"/>
          <w:bCs w:val="0"/>
        </w:rPr>
        <w:t xml:space="preserve">. 2012 р. №2012. </w:t>
      </w:r>
      <w:r>
        <w:rPr>
          <w:b w:val="0"/>
          <w:bCs w:val="0"/>
          <w:lang w:val="en-US"/>
        </w:rPr>
        <w:t>URL</w:t>
      </w:r>
      <w:r w:rsidRPr="000960BD">
        <w:rPr>
          <w:b w:val="0"/>
          <w:bCs w:val="0"/>
        </w:rPr>
        <w:t xml:space="preserve">: </w:t>
      </w:r>
      <w:hyperlink r:id="rId12" w:history="1">
        <w:r w:rsidRPr="000960BD">
          <w:rPr>
            <w:b w:val="0"/>
            <w:bCs w:val="0"/>
          </w:rPr>
          <w:t>http://www.president.gov.ua</w:t>
        </w:r>
      </w:hyperlink>
      <w:r w:rsidRPr="000960BD">
        <w:rPr>
          <w:b w:val="0"/>
          <w:bCs w:val="0"/>
        </w:rPr>
        <w:t xml:space="preserve"> </w:t>
      </w:r>
    </w:p>
    <w:p w14:paraId="68C0BD72" w14:textId="77777777" w:rsidR="000960BD" w:rsidRDefault="000960BD" w:rsidP="000960BD">
      <w:pPr>
        <w:pStyle w:val="1"/>
        <w:ind w:firstLine="567"/>
        <w:jc w:val="both"/>
        <w:rPr>
          <w:b w:val="0"/>
          <w:bCs w:val="0"/>
        </w:rPr>
      </w:pPr>
      <w:r w:rsidRPr="000960BD">
        <w:rPr>
          <w:b w:val="0"/>
          <w:bCs w:val="0"/>
        </w:rPr>
        <w:t>39. Про Стратегію реформування системи державної служби в Україні : Указ Президента України від 14 квіт. 200</w:t>
      </w:r>
      <w:r>
        <w:rPr>
          <w:b w:val="0"/>
          <w:bCs w:val="0"/>
        </w:rPr>
        <w:t xml:space="preserve">0 р. </w:t>
      </w:r>
      <w:proofErr w:type="spellStart"/>
      <w:r w:rsidRPr="000960BD">
        <w:rPr>
          <w:b w:val="0"/>
          <w:bCs w:val="0"/>
          <w:i/>
        </w:rPr>
        <w:t>Вісн</w:t>
      </w:r>
      <w:proofErr w:type="spellEnd"/>
      <w:r w:rsidRPr="000960BD">
        <w:rPr>
          <w:b w:val="0"/>
          <w:bCs w:val="0"/>
          <w:i/>
        </w:rPr>
        <w:t xml:space="preserve">. </w:t>
      </w:r>
      <w:proofErr w:type="spellStart"/>
      <w:r w:rsidRPr="000960BD">
        <w:rPr>
          <w:b w:val="0"/>
          <w:bCs w:val="0"/>
          <w:i/>
        </w:rPr>
        <w:t>держ</w:t>
      </w:r>
      <w:proofErr w:type="spellEnd"/>
      <w:r w:rsidRPr="000960BD">
        <w:rPr>
          <w:b w:val="0"/>
          <w:bCs w:val="0"/>
          <w:i/>
        </w:rPr>
        <w:t>. служби України</w:t>
      </w:r>
      <w:r>
        <w:rPr>
          <w:b w:val="0"/>
          <w:bCs w:val="0"/>
        </w:rPr>
        <w:t>. 2000. № 1.</w:t>
      </w:r>
      <w:r w:rsidRPr="000960BD">
        <w:rPr>
          <w:b w:val="0"/>
          <w:bCs w:val="0"/>
        </w:rPr>
        <w:t xml:space="preserve"> С. 6-13. </w:t>
      </w:r>
    </w:p>
    <w:p w14:paraId="4530A464" w14:textId="77777777" w:rsidR="000960BD" w:rsidRDefault="000960BD" w:rsidP="000960BD">
      <w:pPr>
        <w:pStyle w:val="1"/>
        <w:ind w:firstLine="567"/>
        <w:jc w:val="both"/>
        <w:rPr>
          <w:b w:val="0"/>
          <w:bCs w:val="0"/>
        </w:rPr>
      </w:pPr>
      <w:r w:rsidRPr="000960BD">
        <w:rPr>
          <w:b w:val="0"/>
          <w:bCs w:val="0"/>
        </w:rPr>
        <w:t xml:space="preserve">40. Про структуру Секретаріату Кабінету Міністрів України </w:t>
      </w:r>
      <w:r>
        <w:rPr>
          <w:b w:val="0"/>
          <w:bCs w:val="0"/>
          <w:lang w:val="en-US"/>
        </w:rPr>
        <w:t>URL</w:t>
      </w:r>
      <w:r w:rsidRPr="000960BD">
        <w:rPr>
          <w:b w:val="0"/>
          <w:bCs w:val="0"/>
        </w:rPr>
        <w:t xml:space="preserve">: Постанова Кабінету Міністрів України від 20 груд. </w:t>
      </w:r>
      <w:r>
        <w:rPr>
          <w:b w:val="0"/>
          <w:bCs w:val="0"/>
        </w:rPr>
        <w:t>2010 р. № 1151. URL</w:t>
      </w:r>
      <w:r w:rsidRPr="000960BD">
        <w:rPr>
          <w:b w:val="0"/>
          <w:bCs w:val="0"/>
        </w:rPr>
        <w:t xml:space="preserve">: </w:t>
      </w:r>
      <w:proofErr w:type="spellStart"/>
      <w:r w:rsidRPr="000960BD">
        <w:rPr>
          <w:b w:val="0"/>
          <w:bCs w:val="0"/>
        </w:rPr>
        <w:t>http</w:t>
      </w:r>
      <w:proofErr w:type="spellEnd"/>
      <w:r w:rsidRPr="000960BD">
        <w:rPr>
          <w:b w:val="0"/>
          <w:bCs w:val="0"/>
        </w:rPr>
        <w:t xml:space="preserve"> // www.kmu.gov.rn </w:t>
      </w:r>
    </w:p>
    <w:p w14:paraId="761F7255" w14:textId="77777777" w:rsidR="00E94A83" w:rsidRPr="000960BD" w:rsidRDefault="000960BD" w:rsidP="000960BD">
      <w:pPr>
        <w:pStyle w:val="1"/>
        <w:ind w:firstLine="567"/>
        <w:jc w:val="both"/>
        <w:rPr>
          <w:b w:val="0"/>
          <w:bCs w:val="0"/>
        </w:rPr>
      </w:pPr>
      <w:r w:rsidRPr="000960BD">
        <w:rPr>
          <w:b w:val="0"/>
          <w:bCs w:val="0"/>
        </w:rPr>
        <w:t>41. Про схвалення Концепції розвитку системи надання адміністративних п</w:t>
      </w:r>
      <w:r>
        <w:rPr>
          <w:b w:val="0"/>
          <w:bCs w:val="0"/>
        </w:rPr>
        <w:t>ослуг органами виконавчої влади</w:t>
      </w:r>
      <w:r w:rsidRPr="000960BD">
        <w:rPr>
          <w:b w:val="0"/>
          <w:bCs w:val="0"/>
        </w:rPr>
        <w:t>: Розпорядження Кабінету Міністрів Укра</w:t>
      </w:r>
      <w:r>
        <w:rPr>
          <w:b w:val="0"/>
          <w:bCs w:val="0"/>
        </w:rPr>
        <w:t xml:space="preserve">їни від 15 </w:t>
      </w:r>
      <w:proofErr w:type="spellStart"/>
      <w:r>
        <w:rPr>
          <w:b w:val="0"/>
          <w:bCs w:val="0"/>
        </w:rPr>
        <w:t>лют</w:t>
      </w:r>
      <w:proofErr w:type="spellEnd"/>
      <w:r>
        <w:rPr>
          <w:b w:val="0"/>
          <w:bCs w:val="0"/>
        </w:rPr>
        <w:t>. 2006 р. №90-р.</w:t>
      </w:r>
      <w:r w:rsidRPr="000960BD">
        <w:rPr>
          <w:b w:val="0"/>
          <w:bCs w:val="0"/>
        </w:rPr>
        <w:t xml:space="preserve"> </w:t>
      </w:r>
      <w:proofErr w:type="spellStart"/>
      <w:r w:rsidRPr="000960BD">
        <w:rPr>
          <w:b w:val="0"/>
          <w:bCs w:val="0"/>
          <w:i/>
        </w:rPr>
        <w:t>Офіц</w:t>
      </w:r>
      <w:proofErr w:type="spellEnd"/>
      <w:r w:rsidRPr="000960BD">
        <w:rPr>
          <w:b w:val="0"/>
          <w:bCs w:val="0"/>
          <w:i/>
        </w:rPr>
        <w:t xml:space="preserve">. </w:t>
      </w:r>
      <w:proofErr w:type="spellStart"/>
      <w:r w:rsidRPr="000960BD">
        <w:rPr>
          <w:b w:val="0"/>
          <w:bCs w:val="0"/>
          <w:i/>
        </w:rPr>
        <w:t>вісн</w:t>
      </w:r>
      <w:proofErr w:type="spellEnd"/>
      <w:r w:rsidRPr="000960BD">
        <w:rPr>
          <w:b w:val="0"/>
          <w:bCs w:val="0"/>
          <w:i/>
        </w:rPr>
        <w:t>. України.</w:t>
      </w:r>
      <w:r w:rsidRPr="000960BD">
        <w:rPr>
          <w:b w:val="0"/>
          <w:bCs w:val="0"/>
        </w:rPr>
        <w:t xml:space="preserve"> </w:t>
      </w:r>
      <w:r>
        <w:rPr>
          <w:b w:val="0"/>
          <w:bCs w:val="0"/>
        </w:rPr>
        <w:t xml:space="preserve"> 2006. № 7.</w:t>
      </w:r>
      <w:r w:rsidRPr="000960BD">
        <w:rPr>
          <w:b w:val="0"/>
          <w:bCs w:val="0"/>
        </w:rPr>
        <w:t xml:space="preserve"> С. 167.</w:t>
      </w:r>
    </w:p>
    <w:p w14:paraId="2F721733" w14:textId="77777777" w:rsidR="000960BD" w:rsidRDefault="000960BD" w:rsidP="000960BD">
      <w:pPr>
        <w:pStyle w:val="1"/>
        <w:ind w:firstLine="567"/>
        <w:jc w:val="both"/>
        <w:rPr>
          <w:b w:val="0"/>
          <w:bCs w:val="0"/>
        </w:rPr>
      </w:pPr>
      <w:r w:rsidRPr="000960BD">
        <w:rPr>
          <w:b w:val="0"/>
          <w:bCs w:val="0"/>
        </w:rPr>
        <w:t>42. Про схвалення Концепції формування та розвитку вищого корпусу держав</w:t>
      </w:r>
      <w:r>
        <w:rPr>
          <w:b w:val="0"/>
          <w:bCs w:val="0"/>
        </w:rPr>
        <w:t>ної служби [Електронний ресурс]</w:t>
      </w:r>
      <w:r w:rsidRPr="000960BD">
        <w:rPr>
          <w:b w:val="0"/>
          <w:bCs w:val="0"/>
        </w:rPr>
        <w:t xml:space="preserve">: Розпорядження Кабінету Міністрів України від 17 </w:t>
      </w:r>
      <w:proofErr w:type="spellStart"/>
      <w:r w:rsidRPr="000960BD">
        <w:rPr>
          <w:b w:val="0"/>
          <w:bCs w:val="0"/>
        </w:rPr>
        <w:t>листоп</w:t>
      </w:r>
      <w:proofErr w:type="spellEnd"/>
      <w:r w:rsidRPr="000960BD">
        <w:rPr>
          <w:b w:val="0"/>
          <w:bCs w:val="0"/>
        </w:rPr>
        <w:t xml:space="preserve">. 2010 р. № 2113-р. </w:t>
      </w:r>
      <w:r>
        <w:rPr>
          <w:b w:val="0"/>
          <w:bCs w:val="0"/>
          <w:lang w:val="en-US"/>
        </w:rPr>
        <w:t>URL</w:t>
      </w:r>
      <w:r w:rsidRPr="000960BD">
        <w:rPr>
          <w:b w:val="0"/>
          <w:bCs w:val="0"/>
          <w:lang w:val="ru-RU"/>
        </w:rPr>
        <w:t xml:space="preserve">: </w:t>
      </w:r>
      <w:proofErr w:type="spellStart"/>
      <w:r w:rsidRPr="000960BD">
        <w:rPr>
          <w:b w:val="0"/>
          <w:bCs w:val="0"/>
        </w:rPr>
        <w:t>http</w:t>
      </w:r>
      <w:proofErr w:type="spellEnd"/>
      <w:r w:rsidRPr="000960BD">
        <w:rPr>
          <w:b w:val="0"/>
          <w:bCs w:val="0"/>
        </w:rPr>
        <w:t xml:space="preserve"> // </w:t>
      </w:r>
      <w:hyperlink r:id="rId13" w:history="1">
        <w:r w:rsidRPr="00C1622B">
          <w:rPr>
            <w:rStyle w:val="a7"/>
            <w:b w:val="0"/>
            <w:bCs w:val="0"/>
          </w:rPr>
          <w:t>www.kmu.gov.rn</w:t>
        </w:r>
      </w:hyperlink>
      <w:r w:rsidRPr="000960BD">
        <w:rPr>
          <w:b w:val="0"/>
          <w:bCs w:val="0"/>
        </w:rPr>
        <w:t xml:space="preserve"> </w:t>
      </w:r>
    </w:p>
    <w:p w14:paraId="46F0BDCB" w14:textId="77777777" w:rsidR="000960BD" w:rsidRDefault="000960BD" w:rsidP="000960BD">
      <w:pPr>
        <w:pStyle w:val="1"/>
        <w:ind w:firstLine="567"/>
        <w:jc w:val="both"/>
        <w:rPr>
          <w:b w:val="0"/>
          <w:bCs w:val="0"/>
        </w:rPr>
      </w:pPr>
      <w:r w:rsidRPr="000960BD">
        <w:rPr>
          <w:b w:val="0"/>
          <w:bCs w:val="0"/>
        </w:rPr>
        <w:t xml:space="preserve">43. Про управління державною службою [Електронний ресурс]: Постанова Кабінету Міністрів України№209 від 2 квіт. 1994 р. </w:t>
      </w:r>
      <w:r>
        <w:rPr>
          <w:b w:val="0"/>
          <w:bCs w:val="0"/>
          <w:lang w:val="en-US"/>
        </w:rPr>
        <w:t>URL</w:t>
      </w:r>
      <w:r w:rsidRPr="000960BD">
        <w:rPr>
          <w:b w:val="0"/>
          <w:bCs w:val="0"/>
        </w:rPr>
        <w:t xml:space="preserve">: http://portal.rada.gov.ua/ </w:t>
      </w:r>
    </w:p>
    <w:p w14:paraId="1CADEC6A" w14:textId="77777777" w:rsidR="000960BD" w:rsidRPr="000960BD" w:rsidRDefault="000960BD" w:rsidP="000960BD">
      <w:pPr>
        <w:pStyle w:val="1"/>
        <w:ind w:firstLine="567"/>
        <w:jc w:val="both"/>
        <w:rPr>
          <w:b w:val="0"/>
          <w:bCs w:val="0"/>
        </w:rPr>
      </w:pPr>
      <w:r w:rsidRPr="000960BD">
        <w:rPr>
          <w:b w:val="0"/>
          <w:bCs w:val="0"/>
        </w:rPr>
        <w:t>44. Про центральні органи викона</w:t>
      </w:r>
      <w:r>
        <w:rPr>
          <w:b w:val="0"/>
          <w:bCs w:val="0"/>
        </w:rPr>
        <w:t>вчої влади [Електронний ресурс]</w:t>
      </w:r>
      <w:r w:rsidRPr="000960BD">
        <w:rPr>
          <w:b w:val="0"/>
          <w:bCs w:val="0"/>
        </w:rPr>
        <w:t xml:space="preserve">: Закон України від 17 берез. 2011 р. № 3166-VI. </w:t>
      </w:r>
      <w:r>
        <w:rPr>
          <w:b w:val="0"/>
          <w:bCs w:val="0"/>
          <w:lang w:val="en-US"/>
        </w:rPr>
        <w:t>URL</w:t>
      </w:r>
      <w:r w:rsidRPr="000960BD">
        <w:rPr>
          <w:b w:val="0"/>
          <w:bCs w:val="0"/>
        </w:rPr>
        <w:t>: http: //zakon3 .</w:t>
      </w:r>
      <w:proofErr w:type="spellStart"/>
      <w:r w:rsidRPr="000960BD">
        <w:rPr>
          <w:b w:val="0"/>
          <w:bCs w:val="0"/>
        </w:rPr>
        <w:t>rada</w:t>
      </w:r>
      <w:proofErr w:type="spellEnd"/>
      <w:r w:rsidRPr="000960BD">
        <w:rPr>
          <w:b w:val="0"/>
          <w:bCs w:val="0"/>
        </w:rPr>
        <w:t>. gov.ua</w:t>
      </w:r>
    </w:p>
    <w:p w14:paraId="575365EA" w14:textId="77777777" w:rsidR="000960BD" w:rsidRPr="000960BD" w:rsidRDefault="000960BD" w:rsidP="000960BD">
      <w:pPr>
        <w:pStyle w:val="1"/>
        <w:ind w:firstLine="567"/>
        <w:jc w:val="both"/>
        <w:rPr>
          <w:b w:val="0"/>
          <w:bCs w:val="0"/>
        </w:rPr>
      </w:pPr>
      <w:r w:rsidRPr="000960BD">
        <w:rPr>
          <w:b w:val="0"/>
          <w:bCs w:val="0"/>
        </w:rPr>
        <w:t xml:space="preserve">45. Про центри підвищення кваліфікації державних службовців і керівників </w:t>
      </w:r>
      <w:r w:rsidRPr="000960BD">
        <w:rPr>
          <w:b w:val="0"/>
          <w:bCs w:val="0"/>
        </w:rPr>
        <w:lastRenderedPageBreak/>
        <w:t>державних підприємств, установ й о</w:t>
      </w:r>
      <w:r>
        <w:rPr>
          <w:b w:val="0"/>
          <w:bCs w:val="0"/>
        </w:rPr>
        <w:t>рганізацій [Електронний ресурс]</w:t>
      </w:r>
      <w:r w:rsidRPr="000960BD">
        <w:rPr>
          <w:b w:val="0"/>
          <w:bCs w:val="0"/>
        </w:rPr>
        <w:t xml:space="preserve">: Постанова Кабінету Міністрів України від 19 </w:t>
      </w:r>
      <w:proofErr w:type="spellStart"/>
      <w:r w:rsidRPr="000960BD">
        <w:rPr>
          <w:b w:val="0"/>
          <w:bCs w:val="0"/>
        </w:rPr>
        <w:t>лют</w:t>
      </w:r>
      <w:proofErr w:type="spellEnd"/>
      <w:r w:rsidRPr="000960BD">
        <w:rPr>
          <w:b w:val="0"/>
          <w:bCs w:val="0"/>
        </w:rPr>
        <w:t xml:space="preserve">. 1996 р. </w:t>
      </w:r>
      <w:r>
        <w:rPr>
          <w:b w:val="0"/>
          <w:bCs w:val="0"/>
          <w:lang w:val="en-US"/>
        </w:rPr>
        <w:t>URL</w:t>
      </w:r>
      <w:r w:rsidRPr="000960BD">
        <w:rPr>
          <w:b w:val="0"/>
          <w:bCs w:val="0"/>
        </w:rPr>
        <w:t xml:space="preserve">: </w:t>
      </w:r>
      <w:hyperlink r:id="rId14" w:history="1">
        <w:r w:rsidRPr="000960BD">
          <w:rPr>
            <w:b w:val="0"/>
            <w:bCs w:val="0"/>
          </w:rPr>
          <w:t>http://portal.rada.gov.ua/</w:t>
        </w:r>
      </w:hyperlink>
    </w:p>
    <w:p w14:paraId="35799FD2" w14:textId="77777777" w:rsidR="000960BD" w:rsidRDefault="000960BD" w:rsidP="000B36F5">
      <w:pPr>
        <w:pStyle w:val="1"/>
        <w:ind w:firstLine="567"/>
        <w:jc w:val="center"/>
      </w:pPr>
    </w:p>
    <w:p w14:paraId="15F4FEA7" w14:textId="77777777" w:rsidR="003664F3" w:rsidRDefault="00B2211C" w:rsidP="000B36F5">
      <w:pPr>
        <w:pStyle w:val="1"/>
        <w:ind w:firstLine="567"/>
        <w:jc w:val="center"/>
      </w:pPr>
      <w:r>
        <w:t>Навчальні</w:t>
      </w:r>
      <w:r>
        <w:rPr>
          <w:spacing w:val="-4"/>
        </w:rPr>
        <w:t xml:space="preserve"> </w:t>
      </w:r>
      <w:r>
        <w:t>посібники,</w:t>
      </w:r>
      <w:r>
        <w:rPr>
          <w:spacing w:val="-4"/>
        </w:rPr>
        <w:t xml:space="preserve"> </w:t>
      </w:r>
      <w:r>
        <w:t>інші</w:t>
      </w:r>
      <w:r>
        <w:rPr>
          <w:spacing w:val="-2"/>
        </w:rPr>
        <w:t xml:space="preserve"> </w:t>
      </w:r>
      <w:r>
        <w:t>дидактичні</w:t>
      </w:r>
      <w:r>
        <w:rPr>
          <w:spacing w:val="-2"/>
        </w:rPr>
        <w:t xml:space="preserve"> </w:t>
      </w:r>
      <w:r>
        <w:t>та</w:t>
      </w:r>
      <w:r>
        <w:rPr>
          <w:spacing w:val="-2"/>
        </w:rPr>
        <w:t xml:space="preserve"> </w:t>
      </w:r>
      <w:r>
        <w:t>методичні</w:t>
      </w:r>
      <w:r>
        <w:rPr>
          <w:spacing w:val="-2"/>
        </w:rPr>
        <w:t xml:space="preserve"> </w:t>
      </w:r>
      <w:r>
        <w:t>матеріали:</w:t>
      </w:r>
    </w:p>
    <w:p w14:paraId="72DA0B75" w14:textId="77777777" w:rsidR="000105F1" w:rsidRDefault="000105F1" w:rsidP="00D45B69">
      <w:pPr>
        <w:pStyle w:val="1"/>
        <w:ind w:firstLine="567"/>
        <w:jc w:val="both"/>
        <w:rPr>
          <w:b w:val="0"/>
        </w:rPr>
      </w:pPr>
      <w:r>
        <w:rPr>
          <w:b w:val="0"/>
        </w:rPr>
        <w:t>1</w:t>
      </w:r>
      <w:r w:rsidRPr="00D45B69">
        <w:rPr>
          <w:b w:val="0"/>
        </w:rPr>
        <w:t xml:space="preserve">. </w:t>
      </w:r>
      <w:proofErr w:type="spellStart"/>
      <w:r w:rsidRPr="00D45B69">
        <w:rPr>
          <w:b w:val="0"/>
        </w:rPr>
        <w:t>Битяк</w:t>
      </w:r>
      <w:proofErr w:type="spellEnd"/>
      <w:r w:rsidRPr="00D45B69">
        <w:rPr>
          <w:b w:val="0"/>
        </w:rPr>
        <w:t xml:space="preserve"> Ю.П. Публічна служба: </w:t>
      </w:r>
      <w:proofErr w:type="spellStart"/>
      <w:r w:rsidRPr="00D45B69">
        <w:rPr>
          <w:b w:val="0"/>
        </w:rPr>
        <w:t>посіб</w:t>
      </w:r>
      <w:proofErr w:type="spellEnd"/>
      <w:r w:rsidRPr="00D45B69">
        <w:rPr>
          <w:b w:val="0"/>
        </w:rPr>
        <w:t xml:space="preserve">. для </w:t>
      </w:r>
      <w:proofErr w:type="spellStart"/>
      <w:r w:rsidRPr="00D45B69">
        <w:rPr>
          <w:b w:val="0"/>
        </w:rPr>
        <w:t>підгот</w:t>
      </w:r>
      <w:proofErr w:type="spellEnd"/>
      <w:r w:rsidRPr="00D45B69">
        <w:rPr>
          <w:b w:val="0"/>
        </w:rPr>
        <w:t xml:space="preserve">. до іспиту/ Ю.П. </w:t>
      </w:r>
      <w:proofErr w:type="spellStart"/>
      <w:r w:rsidRPr="00D45B69">
        <w:rPr>
          <w:b w:val="0"/>
        </w:rPr>
        <w:t>Битяк</w:t>
      </w:r>
      <w:proofErr w:type="spellEnd"/>
      <w:r w:rsidRPr="00D45B69">
        <w:rPr>
          <w:b w:val="0"/>
        </w:rPr>
        <w:t xml:space="preserve">, Н.П. </w:t>
      </w:r>
      <w:proofErr w:type="spellStart"/>
      <w:r w:rsidRPr="00D45B69">
        <w:rPr>
          <w:b w:val="0"/>
        </w:rPr>
        <w:t>Матюхіна</w:t>
      </w:r>
      <w:proofErr w:type="spellEnd"/>
      <w:r w:rsidRPr="00D45B69">
        <w:rPr>
          <w:b w:val="0"/>
        </w:rPr>
        <w:t xml:space="preserve">, С.А. </w:t>
      </w:r>
      <w:proofErr w:type="spellStart"/>
      <w:r w:rsidRPr="00D45B69">
        <w:rPr>
          <w:b w:val="0"/>
        </w:rPr>
        <w:t>Федчишина</w:t>
      </w:r>
      <w:proofErr w:type="spellEnd"/>
      <w:r w:rsidRPr="00D45B69">
        <w:rPr>
          <w:b w:val="0"/>
        </w:rPr>
        <w:t xml:space="preserve">; за </w:t>
      </w:r>
      <w:proofErr w:type="spellStart"/>
      <w:r w:rsidRPr="00D45B69">
        <w:rPr>
          <w:b w:val="0"/>
        </w:rPr>
        <w:t>заг.ред</w:t>
      </w:r>
      <w:proofErr w:type="spellEnd"/>
      <w:r w:rsidRPr="00D45B69">
        <w:rPr>
          <w:b w:val="0"/>
        </w:rPr>
        <w:t xml:space="preserve">. Н.П. </w:t>
      </w:r>
      <w:proofErr w:type="spellStart"/>
      <w:r w:rsidRPr="00D45B69">
        <w:rPr>
          <w:b w:val="0"/>
        </w:rPr>
        <w:t>Мат</w:t>
      </w:r>
      <w:r>
        <w:rPr>
          <w:b w:val="0"/>
        </w:rPr>
        <w:t>юхіної</w:t>
      </w:r>
      <w:proofErr w:type="spellEnd"/>
      <w:r>
        <w:rPr>
          <w:b w:val="0"/>
        </w:rPr>
        <w:t>. Харків: Право, 2018.</w:t>
      </w:r>
      <w:r w:rsidRPr="00D45B69">
        <w:rPr>
          <w:b w:val="0"/>
        </w:rPr>
        <w:t xml:space="preserve"> 260 с. </w:t>
      </w:r>
    </w:p>
    <w:p w14:paraId="31F66996" w14:textId="77777777" w:rsidR="000105F1" w:rsidRDefault="000105F1" w:rsidP="00D45B69">
      <w:pPr>
        <w:pStyle w:val="1"/>
        <w:ind w:firstLine="567"/>
        <w:jc w:val="both"/>
        <w:rPr>
          <w:b w:val="0"/>
        </w:rPr>
      </w:pPr>
      <w:r>
        <w:rPr>
          <w:b w:val="0"/>
        </w:rPr>
        <w:t>2</w:t>
      </w:r>
      <w:r w:rsidRPr="00D45B69">
        <w:rPr>
          <w:b w:val="0"/>
        </w:rPr>
        <w:t xml:space="preserve">. Державне управління в Україні: наукові, правові, </w:t>
      </w:r>
      <w:r>
        <w:rPr>
          <w:b w:val="0"/>
        </w:rPr>
        <w:t>кадрові та організаційні засади</w:t>
      </w:r>
      <w:r w:rsidRPr="00D45B69">
        <w:rPr>
          <w:b w:val="0"/>
        </w:rPr>
        <w:t xml:space="preserve">: </w:t>
      </w:r>
      <w:proofErr w:type="spellStart"/>
      <w:r w:rsidRPr="00D45B69">
        <w:rPr>
          <w:b w:val="0"/>
        </w:rPr>
        <w:t>навч</w:t>
      </w:r>
      <w:proofErr w:type="spellEnd"/>
      <w:r w:rsidRPr="00D45B69">
        <w:rPr>
          <w:b w:val="0"/>
        </w:rPr>
        <w:t xml:space="preserve">. </w:t>
      </w:r>
      <w:proofErr w:type="spellStart"/>
      <w:r w:rsidRPr="00D45B69">
        <w:rPr>
          <w:b w:val="0"/>
        </w:rPr>
        <w:t>посіб</w:t>
      </w:r>
      <w:proofErr w:type="spellEnd"/>
      <w:r w:rsidRPr="00D45B69">
        <w:rPr>
          <w:b w:val="0"/>
        </w:rPr>
        <w:t xml:space="preserve">. / за </w:t>
      </w:r>
      <w:proofErr w:type="spellStart"/>
      <w:r w:rsidRPr="00D45B69">
        <w:rPr>
          <w:b w:val="0"/>
        </w:rPr>
        <w:t>заг</w:t>
      </w:r>
      <w:proofErr w:type="spellEnd"/>
      <w:r w:rsidRPr="00D45B69">
        <w:rPr>
          <w:b w:val="0"/>
        </w:rPr>
        <w:t>. ре</w:t>
      </w:r>
      <w:r>
        <w:rPr>
          <w:b w:val="0"/>
        </w:rPr>
        <w:t>д. Н. Р. Нижник, В. М. Олуйка. Львів</w:t>
      </w:r>
      <w:r w:rsidRPr="00D45B69">
        <w:rPr>
          <w:b w:val="0"/>
        </w:rPr>
        <w:t xml:space="preserve">: Вид-во </w:t>
      </w:r>
      <w:proofErr w:type="spellStart"/>
      <w:r w:rsidRPr="00D45B69">
        <w:rPr>
          <w:b w:val="0"/>
        </w:rPr>
        <w:t>Нац</w:t>
      </w:r>
      <w:proofErr w:type="spellEnd"/>
      <w:r w:rsidRPr="00D45B69">
        <w:rPr>
          <w:b w:val="0"/>
        </w:rPr>
        <w:t xml:space="preserve">. ун-ту </w:t>
      </w:r>
      <w:r>
        <w:rPr>
          <w:b w:val="0"/>
        </w:rPr>
        <w:t>«Львівська політехніка», 2002.</w:t>
      </w:r>
      <w:r w:rsidRPr="00D45B69">
        <w:rPr>
          <w:b w:val="0"/>
        </w:rPr>
        <w:t xml:space="preserve"> 352 с. </w:t>
      </w:r>
    </w:p>
    <w:p w14:paraId="553D707D" w14:textId="77777777" w:rsidR="000105F1" w:rsidRDefault="000105F1" w:rsidP="00D45B69">
      <w:pPr>
        <w:pStyle w:val="1"/>
        <w:ind w:firstLine="567"/>
        <w:jc w:val="both"/>
        <w:rPr>
          <w:b w:val="0"/>
        </w:rPr>
      </w:pPr>
      <w:r>
        <w:rPr>
          <w:b w:val="0"/>
        </w:rPr>
        <w:t>3</w:t>
      </w:r>
      <w:r w:rsidRPr="00D45B69">
        <w:rPr>
          <w:b w:val="0"/>
        </w:rPr>
        <w:t>. Малиновський В. Публічна служба в Україні</w:t>
      </w:r>
      <w:r>
        <w:rPr>
          <w:b w:val="0"/>
        </w:rPr>
        <w:t xml:space="preserve"> / В. Малиновський. К.: Кондор, 2018. </w:t>
      </w:r>
      <w:r w:rsidRPr="00D45B69">
        <w:rPr>
          <w:b w:val="0"/>
        </w:rPr>
        <w:t xml:space="preserve">312 с. </w:t>
      </w:r>
    </w:p>
    <w:p w14:paraId="311152D0" w14:textId="77777777" w:rsidR="000105F1" w:rsidRPr="000105F1" w:rsidRDefault="000105F1" w:rsidP="000105F1">
      <w:pPr>
        <w:pStyle w:val="1"/>
        <w:ind w:firstLine="567"/>
        <w:jc w:val="both"/>
        <w:rPr>
          <w:b w:val="0"/>
        </w:rPr>
      </w:pPr>
      <w:r>
        <w:rPr>
          <w:b w:val="0"/>
        </w:rPr>
        <w:t xml:space="preserve">4. </w:t>
      </w:r>
      <w:r w:rsidRPr="000105F1">
        <w:rPr>
          <w:b w:val="0"/>
        </w:rPr>
        <w:t xml:space="preserve">Публічне управління та адміністрування в умовах інформаційного суспільства: вітчизняний і зарубіжний досвід: монографія / За </w:t>
      </w:r>
      <w:proofErr w:type="spellStart"/>
      <w:r w:rsidRPr="000105F1">
        <w:rPr>
          <w:b w:val="0"/>
        </w:rPr>
        <w:t>заг.ред.С.Чернова</w:t>
      </w:r>
      <w:proofErr w:type="spellEnd"/>
      <w:r w:rsidRPr="000105F1">
        <w:rPr>
          <w:b w:val="0"/>
        </w:rPr>
        <w:t xml:space="preserve">, </w:t>
      </w:r>
      <w:proofErr w:type="spellStart"/>
      <w:r w:rsidRPr="000105F1">
        <w:rPr>
          <w:b w:val="0"/>
        </w:rPr>
        <w:t>В.Воронкової</w:t>
      </w:r>
      <w:proofErr w:type="spellEnd"/>
      <w:r w:rsidRPr="000105F1">
        <w:rPr>
          <w:b w:val="0"/>
        </w:rPr>
        <w:t xml:space="preserve">, </w:t>
      </w:r>
      <w:proofErr w:type="spellStart"/>
      <w:r w:rsidRPr="000105F1">
        <w:rPr>
          <w:b w:val="0"/>
        </w:rPr>
        <w:t>В.Банаха</w:t>
      </w:r>
      <w:proofErr w:type="spellEnd"/>
      <w:r w:rsidRPr="000105F1">
        <w:rPr>
          <w:b w:val="0"/>
        </w:rPr>
        <w:t xml:space="preserve">, О. Сосніна. </w:t>
      </w:r>
      <w:proofErr w:type="spellStart"/>
      <w:r w:rsidRPr="000105F1">
        <w:rPr>
          <w:b w:val="0"/>
        </w:rPr>
        <w:t>П.Жукаускаса</w:t>
      </w:r>
      <w:proofErr w:type="spellEnd"/>
      <w:r w:rsidRPr="000105F1">
        <w:rPr>
          <w:b w:val="0"/>
        </w:rPr>
        <w:t xml:space="preserve">. </w:t>
      </w:r>
      <w:proofErr w:type="spellStart"/>
      <w:r w:rsidRPr="000105F1">
        <w:rPr>
          <w:b w:val="0"/>
        </w:rPr>
        <w:t>Й.Ввайнхардт</w:t>
      </w:r>
      <w:proofErr w:type="spellEnd"/>
      <w:r w:rsidRPr="000105F1">
        <w:rPr>
          <w:b w:val="0"/>
        </w:rPr>
        <w:t xml:space="preserve">, Р. </w:t>
      </w:r>
      <w:proofErr w:type="spellStart"/>
      <w:r w:rsidRPr="000105F1">
        <w:rPr>
          <w:b w:val="0"/>
        </w:rPr>
        <w:t>Андрюкайтене</w:t>
      </w:r>
      <w:proofErr w:type="spellEnd"/>
      <w:r w:rsidRPr="000105F1">
        <w:rPr>
          <w:b w:val="0"/>
        </w:rPr>
        <w:t xml:space="preserve">; </w:t>
      </w:r>
      <w:proofErr w:type="spellStart"/>
      <w:r w:rsidRPr="000105F1">
        <w:rPr>
          <w:b w:val="0"/>
        </w:rPr>
        <w:t>Запоріз.держ.інж.акад</w:t>
      </w:r>
      <w:proofErr w:type="spellEnd"/>
      <w:r w:rsidRPr="000105F1">
        <w:rPr>
          <w:b w:val="0"/>
        </w:rPr>
        <w:t>. - Запоріжжя: ЗДІА, 2017. 602с.</w:t>
      </w:r>
    </w:p>
    <w:p w14:paraId="00A2C285" w14:textId="77777777" w:rsidR="000105F1" w:rsidRDefault="000105F1" w:rsidP="000105F1">
      <w:pPr>
        <w:pStyle w:val="1"/>
        <w:ind w:firstLine="567"/>
        <w:jc w:val="both"/>
        <w:rPr>
          <w:b w:val="0"/>
        </w:rPr>
      </w:pPr>
      <w:r>
        <w:rPr>
          <w:b w:val="0"/>
        </w:rPr>
        <w:t>5.</w:t>
      </w:r>
      <w:r w:rsidRPr="00D45B69">
        <w:rPr>
          <w:b w:val="0"/>
        </w:rPr>
        <w:t xml:space="preserve"> </w:t>
      </w:r>
      <w:proofErr w:type="spellStart"/>
      <w:r w:rsidRPr="00D45B69">
        <w:rPr>
          <w:b w:val="0"/>
        </w:rPr>
        <w:t>Якобчук</w:t>
      </w:r>
      <w:proofErr w:type="spellEnd"/>
      <w:r w:rsidRPr="00D45B69">
        <w:rPr>
          <w:b w:val="0"/>
        </w:rPr>
        <w:t xml:space="preserve"> В.</w:t>
      </w:r>
      <w:r>
        <w:rPr>
          <w:b w:val="0"/>
        </w:rPr>
        <w:t xml:space="preserve"> Публічна служба / В. </w:t>
      </w:r>
      <w:proofErr w:type="spellStart"/>
      <w:r>
        <w:rPr>
          <w:b w:val="0"/>
        </w:rPr>
        <w:t>Якобчук</w:t>
      </w:r>
      <w:proofErr w:type="spellEnd"/>
      <w:r>
        <w:rPr>
          <w:b w:val="0"/>
        </w:rPr>
        <w:t>. К.: Ліра-К, 2021.</w:t>
      </w:r>
      <w:r w:rsidRPr="00D45B69">
        <w:rPr>
          <w:b w:val="0"/>
        </w:rPr>
        <w:t xml:space="preserve"> 394 с.</w:t>
      </w:r>
    </w:p>
    <w:p w14:paraId="7F0D0A55" w14:textId="77777777" w:rsidR="000105F1" w:rsidRDefault="000105F1" w:rsidP="000B36F5">
      <w:pPr>
        <w:pStyle w:val="1"/>
        <w:ind w:firstLine="567"/>
        <w:jc w:val="center"/>
        <w:rPr>
          <w:rFonts w:ascii="Calibri" w:eastAsia="Calibri" w:hAnsi="Calibri"/>
          <w:b w:val="0"/>
          <w:bCs w:val="0"/>
          <w:spacing w:val="-15"/>
          <w:sz w:val="24"/>
          <w:szCs w:val="22"/>
        </w:rPr>
      </w:pPr>
    </w:p>
    <w:p w14:paraId="32524A8E" w14:textId="77777777" w:rsidR="003664F3" w:rsidRDefault="000105F1" w:rsidP="000B36F5">
      <w:pPr>
        <w:pStyle w:val="1"/>
        <w:ind w:firstLine="567"/>
        <w:jc w:val="center"/>
      </w:pPr>
      <w:r w:rsidRPr="000105F1">
        <w:rPr>
          <w:rFonts w:ascii="Calibri" w:eastAsia="Calibri" w:hAnsi="Calibri"/>
          <w:b w:val="0"/>
          <w:bCs w:val="0"/>
          <w:spacing w:val="-15"/>
          <w:sz w:val="24"/>
          <w:szCs w:val="22"/>
        </w:rPr>
        <w:t xml:space="preserve"> </w:t>
      </w:r>
      <w:r w:rsidR="00B2211C">
        <w:t>Інші</w:t>
      </w:r>
      <w:r w:rsidR="00B2211C">
        <w:rPr>
          <w:spacing w:val="-1"/>
        </w:rPr>
        <w:t xml:space="preserve"> </w:t>
      </w:r>
      <w:r w:rsidR="00B2211C">
        <w:t>джерела:</w:t>
      </w:r>
    </w:p>
    <w:p w14:paraId="1A02E95A"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бібліотека України імені </w:t>
      </w:r>
      <w:proofErr w:type="spellStart"/>
      <w:r w:rsidRPr="00876732">
        <w:rPr>
          <w:sz w:val="28"/>
          <w:szCs w:val="28"/>
        </w:rPr>
        <w:t>В.І.Вернадського</w:t>
      </w:r>
      <w:proofErr w:type="spellEnd"/>
      <w:r w:rsidRPr="00876732">
        <w:rPr>
          <w:sz w:val="28"/>
          <w:szCs w:val="28"/>
        </w:rPr>
        <w:t>, електронні фахові видання. URL: http://</w:t>
      </w:r>
      <w:hyperlink r:id="rId15" w:history="1">
        <w:r w:rsidRPr="00876732">
          <w:rPr>
            <w:sz w:val="28"/>
            <w:szCs w:val="28"/>
          </w:rPr>
          <w:t>www.nbuv.gov.ua</w:t>
        </w:r>
      </w:hyperlink>
    </w:p>
    <w:p w14:paraId="7CBEEB46"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Львівська національна наукова бібліотека імені </w:t>
      </w:r>
      <w:proofErr w:type="spellStart"/>
      <w:r w:rsidRPr="00876732">
        <w:rPr>
          <w:sz w:val="28"/>
          <w:szCs w:val="28"/>
        </w:rPr>
        <w:t>В.Стефаника</w:t>
      </w:r>
      <w:proofErr w:type="spellEnd"/>
      <w:r w:rsidRPr="00876732">
        <w:rPr>
          <w:sz w:val="28"/>
          <w:szCs w:val="28"/>
        </w:rPr>
        <w:t xml:space="preserve">. URL: </w:t>
      </w:r>
      <w:hyperlink r:id="rId16" w:history="1">
        <w:r w:rsidRPr="00876732">
          <w:rPr>
            <w:sz w:val="28"/>
            <w:szCs w:val="28"/>
          </w:rPr>
          <w:t>http://www.library.lviv.ua/</w:t>
        </w:r>
      </w:hyperlink>
    </w:p>
    <w:p w14:paraId="4354C481"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історична бібліотека України. URL: </w:t>
      </w:r>
      <w:hyperlink r:id="rId17" w:history="1">
        <w:r w:rsidRPr="00876732">
          <w:rPr>
            <w:sz w:val="28"/>
            <w:szCs w:val="28"/>
          </w:rPr>
          <w:t>http://www.dibu.kiev.ua/</w:t>
        </w:r>
      </w:hyperlink>
    </w:p>
    <w:p w14:paraId="26036E3E"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парламентська бібліотека України. URL: </w:t>
      </w:r>
      <w:hyperlink r:id="rId18" w:history="1">
        <w:r w:rsidRPr="00876732">
          <w:rPr>
            <w:sz w:val="28"/>
            <w:szCs w:val="28"/>
          </w:rPr>
          <w:t>http://www.nplu.org/</w:t>
        </w:r>
      </w:hyperlink>
      <w:r w:rsidR="007E3062">
        <w:rPr>
          <w:sz w:val="28"/>
          <w:szCs w:val="28"/>
        </w:rPr>
        <w:t xml:space="preserve"> </w:t>
      </w:r>
    </w:p>
    <w:p w14:paraId="6CA91125"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Харківська державна наукова </w:t>
      </w:r>
      <w:proofErr w:type="spellStart"/>
      <w:r w:rsidRPr="00876732">
        <w:rPr>
          <w:sz w:val="28"/>
          <w:szCs w:val="28"/>
        </w:rPr>
        <w:t>бібіліотека</w:t>
      </w:r>
      <w:proofErr w:type="spellEnd"/>
      <w:r w:rsidRPr="00876732">
        <w:rPr>
          <w:sz w:val="28"/>
          <w:szCs w:val="28"/>
        </w:rPr>
        <w:t xml:space="preserve"> України імені В. Короленка. URL: </w:t>
      </w:r>
      <w:hyperlink r:id="rId19" w:history="1">
        <w:r w:rsidRPr="00876732">
          <w:rPr>
            <w:sz w:val="28"/>
            <w:szCs w:val="28"/>
          </w:rPr>
          <w:t>http://korolenko.kharkov.com/</w:t>
        </w:r>
      </w:hyperlink>
    </w:p>
    <w:p w14:paraId="2D03A35E" w14:textId="77777777" w:rsidR="007E3062" w:rsidRDefault="00561284" w:rsidP="0068267F">
      <w:pPr>
        <w:widowControl/>
        <w:numPr>
          <w:ilvl w:val="0"/>
          <w:numId w:val="2"/>
        </w:numPr>
        <w:autoSpaceDE/>
        <w:autoSpaceDN/>
        <w:ind w:left="0" w:firstLine="709"/>
        <w:jc w:val="both"/>
        <w:rPr>
          <w:sz w:val="28"/>
          <w:szCs w:val="28"/>
        </w:rPr>
      </w:pPr>
      <w:r w:rsidRPr="007E3062">
        <w:rPr>
          <w:sz w:val="28"/>
          <w:szCs w:val="28"/>
        </w:rPr>
        <w:t xml:space="preserve">Наукова бібліотека </w:t>
      </w:r>
      <w:proofErr w:type="spellStart"/>
      <w:r w:rsidRPr="007E3062">
        <w:rPr>
          <w:sz w:val="28"/>
          <w:szCs w:val="28"/>
        </w:rPr>
        <w:t>ім.В</w:t>
      </w:r>
      <w:proofErr w:type="spellEnd"/>
      <w:r w:rsidRPr="007E3062">
        <w:rPr>
          <w:sz w:val="28"/>
          <w:szCs w:val="28"/>
        </w:rPr>
        <w:t xml:space="preserve">. Максимовича Київського національного університету імені Тараса Шевченка. URL: </w:t>
      </w:r>
      <w:hyperlink r:id="rId20" w:history="1">
        <w:r w:rsidRPr="007E3062">
          <w:rPr>
            <w:sz w:val="28"/>
            <w:szCs w:val="28"/>
          </w:rPr>
          <w:t>http://lib-gw.univ.kiev.ua/</w:t>
        </w:r>
      </w:hyperlink>
      <w:r w:rsidR="007E3062">
        <w:rPr>
          <w:sz w:val="28"/>
          <w:szCs w:val="28"/>
        </w:rPr>
        <w:t>.</w:t>
      </w:r>
    </w:p>
    <w:p w14:paraId="7F9F086A" w14:textId="77777777" w:rsidR="00561284" w:rsidRPr="007E3062" w:rsidRDefault="00561284" w:rsidP="0068267F">
      <w:pPr>
        <w:widowControl/>
        <w:numPr>
          <w:ilvl w:val="0"/>
          <w:numId w:val="2"/>
        </w:numPr>
        <w:autoSpaceDE/>
        <w:autoSpaceDN/>
        <w:ind w:left="0" w:firstLine="709"/>
        <w:jc w:val="both"/>
        <w:rPr>
          <w:sz w:val="28"/>
          <w:szCs w:val="28"/>
        </w:rPr>
      </w:pPr>
      <w:r w:rsidRPr="007E3062">
        <w:rPr>
          <w:sz w:val="28"/>
          <w:szCs w:val="28"/>
        </w:rPr>
        <w:t xml:space="preserve">Наукова бібліотека Львівського національного університету імені Івана Франка. URL: </w:t>
      </w:r>
      <w:hyperlink r:id="rId21" w:history="1">
        <w:r w:rsidRPr="007E3062">
          <w:rPr>
            <w:sz w:val="28"/>
            <w:szCs w:val="28"/>
          </w:rPr>
          <w:t>http://library.lnu.edu.ua/bibl/</w:t>
        </w:r>
      </w:hyperlink>
    </w:p>
    <w:p w14:paraId="1312BE5A"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Книжкова палата України імені Івана Федорова. URL: </w:t>
      </w:r>
      <w:hyperlink r:id="rId22" w:history="1">
        <w:r w:rsidRPr="00876732">
          <w:rPr>
            <w:sz w:val="28"/>
            <w:szCs w:val="28"/>
          </w:rPr>
          <w:t>http://www.ukrbook.net/</w:t>
        </w:r>
      </w:hyperlink>
    </w:p>
    <w:p w14:paraId="511D2F47" w14:textId="77777777" w:rsidR="00561284" w:rsidRDefault="00561284" w:rsidP="00287F54">
      <w:pPr>
        <w:pStyle w:val="a3"/>
        <w:ind w:firstLine="567"/>
        <w:jc w:val="center"/>
        <w:rPr>
          <w:b/>
        </w:rPr>
      </w:pPr>
    </w:p>
    <w:p w14:paraId="67AB938D" w14:textId="77777777" w:rsidR="003664F3" w:rsidRPr="005D620D" w:rsidRDefault="005D620D" w:rsidP="000B36F5">
      <w:pPr>
        <w:pStyle w:val="a3"/>
        <w:ind w:firstLine="567"/>
        <w:jc w:val="center"/>
        <w:rPr>
          <w:b/>
        </w:rPr>
      </w:pPr>
      <w:r w:rsidRPr="005D620D">
        <w:rPr>
          <w:b/>
        </w:rPr>
        <w:t>Інтернет-ресурси</w:t>
      </w:r>
    </w:p>
    <w:p w14:paraId="3C48837B" w14:textId="77777777" w:rsidR="00556314" w:rsidRPr="00561284" w:rsidRDefault="00556314" w:rsidP="001806C4">
      <w:pPr>
        <w:widowControl/>
        <w:numPr>
          <w:ilvl w:val="0"/>
          <w:numId w:val="3"/>
        </w:numPr>
        <w:shd w:val="clear" w:color="auto" w:fill="FFFFFF"/>
        <w:autoSpaceDE/>
        <w:autoSpaceDN/>
        <w:ind w:left="0" w:firstLine="567"/>
        <w:jc w:val="both"/>
        <w:outlineLvl w:val="2"/>
        <w:rPr>
          <w:sz w:val="28"/>
          <w:szCs w:val="28"/>
        </w:rPr>
      </w:pPr>
      <w:proofErr w:type="spellStart"/>
      <w:r w:rsidRPr="00561284">
        <w:rPr>
          <w:sz w:val="28"/>
          <w:szCs w:val="28"/>
        </w:rPr>
        <w:t>Білоган</w:t>
      </w:r>
      <w:proofErr w:type="spellEnd"/>
      <w:r w:rsidRPr="00561284">
        <w:rPr>
          <w:sz w:val="28"/>
          <w:szCs w:val="28"/>
        </w:rPr>
        <w:t xml:space="preserve"> О. Еволюція теорій міжнародної торгівлі щодо оптимізації її структури. Вісник Львівського університету. Серія міжнародні відносини. 2011. Випуск 28. C. 194</w:t>
      </w:r>
      <w:r w:rsidR="00561284" w:rsidRPr="00561284">
        <w:rPr>
          <w:sz w:val="28"/>
          <w:szCs w:val="28"/>
        </w:rPr>
        <w:t>-</w:t>
      </w:r>
      <w:r w:rsidRPr="00561284">
        <w:rPr>
          <w:sz w:val="28"/>
          <w:szCs w:val="28"/>
        </w:rPr>
        <w:t xml:space="preserve">206. URL: </w:t>
      </w:r>
      <w:hyperlink r:id="rId23" w:history="1">
        <w:r w:rsidRPr="00561284">
          <w:rPr>
            <w:sz w:val="28"/>
            <w:szCs w:val="28"/>
          </w:rPr>
          <w:t>file:///C:/Users/1/Downloads/VLNU_Mv_2011_28_22.pdf</w:t>
        </w:r>
      </w:hyperlink>
      <w:r w:rsidR="007E3062">
        <w:rPr>
          <w:sz w:val="28"/>
          <w:szCs w:val="28"/>
        </w:rPr>
        <w:t>.</w:t>
      </w:r>
    </w:p>
    <w:p w14:paraId="44E8D7CE" w14:textId="77777777" w:rsidR="00556314" w:rsidRPr="00600826" w:rsidRDefault="00556314" w:rsidP="001806C4">
      <w:pPr>
        <w:numPr>
          <w:ilvl w:val="0"/>
          <w:numId w:val="3"/>
        </w:numPr>
        <w:ind w:left="0" w:firstLine="567"/>
        <w:jc w:val="both"/>
        <w:outlineLvl w:val="0"/>
        <w:rPr>
          <w:bCs/>
          <w:sz w:val="28"/>
          <w:szCs w:val="28"/>
        </w:rPr>
      </w:pPr>
      <w:r w:rsidRPr="00561284">
        <w:rPr>
          <w:bCs/>
          <w:sz w:val="28"/>
          <w:szCs w:val="28"/>
        </w:rPr>
        <w:t xml:space="preserve">Короленко Н. В., Петросян А. А. Міжнародна міграція робочої сили: причини та наслідки. </w:t>
      </w:r>
      <w:r w:rsidRPr="00600826">
        <w:rPr>
          <w:bCs/>
          <w:sz w:val="28"/>
          <w:szCs w:val="28"/>
          <w:lang w:val="en-US"/>
        </w:rPr>
        <w:t>URL</w:t>
      </w:r>
      <w:r w:rsidRPr="00600826">
        <w:rPr>
          <w:bCs/>
          <w:sz w:val="28"/>
          <w:szCs w:val="28"/>
        </w:rPr>
        <w:t>: http://www.economy.nayka.com.ua/pdf/1_2021/87.pdf</w:t>
      </w:r>
    </w:p>
    <w:p w14:paraId="33ABD6AC" w14:textId="77777777" w:rsidR="00556314" w:rsidRPr="00600826" w:rsidRDefault="00556314" w:rsidP="001806C4">
      <w:pPr>
        <w:numPr>
          <w:ilvl w:val="0"/>
          <w:numId w:val="3"/>
        </w:numPr>
        <w:shd w:val="clear" w:color="auto" w:fill="FFFFFF"/>
        <w:ind w:left="0" w:firstLine="567"/>
        <w:jc w:val="both"/>
        <w:outlineLvl w:val="2"/>
        <w:rPr>
          <w:sz w:val="28"/>
          <w:szCs w:val="28"/>
        </w:rPr>
      </w:pPr>
      <w:r w:rsidRPr="00600826">
        <w:rPr>
          <w:sz w:val="28"/>
          <w:szCs w:val="28"/>
        </w:rPr>
        <w:t>Між</w:t>
      </w:r>
      <w:r w:rsidR="00DC01DE" w:rsidRPr="00600826">
        <w:rPr>
          <w:sz w:val="28"/>
          <w:szCs w:val="28"/>
        </w:rPr>
        <w:t>народна організація з міграції. URL:</w:t>
      </w:r>
      <w:r w:rsidRPr="00600826">
        <w:rPr>
          <w:sz w:val="28"/>
          <w:szCs w:val="28"/>
        </w:rPr>
        <w:t xml:space="preserve"> </w:t>
      </w:r>
      <w:hyperlink r:id="rId24" w:history="1">
        <w:r w:rsidR="00561284" w:rsidRPr="00600826">
          <w:rPr>
            <w:rStyle w:val="a7"/>
            <w:color w:val="auto"/>
            <w:sz w:val="28"/>
            <w:szCs w:val="28"/>
            <w:u w:val="none"/>
          </w:rPr>
          <w:t>http://www.ilo.org.ua/my_page/Conventions.aspx</w:t>
        </w:r>
      </w:hyperlink>
      <w:r w:rsidR="007E3062">
        <w:rPr>
          <w:sz w:val="28"/>
          <w:szCs w:val="28"/>
        </w:rPr>
        <w:t>.</w:t>
      </w:r>
    </w:p>
    <w:p w14:paraId="62576058" w14:textId="77777777" w:rsidR="00556314" w:rsidRPr="00561284" w:rsidRDefault="00556314" w:rsidP="001806C4">
      <w:pPr>
        <w:widowControl/>
        <w:numPr>
          <w:ilvl w:val="0"/>
          <w:numId w:val="3"/>
        </w:numPr>
        <w:shd w:val="clear" w:color="auto" w:fill="FFFFFF"/>
        <w:autoSpaceDE/>
        <w:autoSpaceDN/>
        <w:ind w:left="0" w:firstLine="567"/>
        <w:jc w:val="both"/>
        <w:outlineLvl w:val="2"/>
        <w:rPr>
          <w:b/>
          <w:bCs/>
          <w:sz w:val="28"/>
          <w:szCs w:val="28"/>
          <w:lang w:eastAsia="ru-RU"/>
        </w:rPr>
      </w:pPr>
      <w:proofErr w:type="spellStart"/>
      <w:r w:rsidRPr="00600826">
        <w:rPr>
          <w:sz w:val="28"/>
          <w:szCs w:val="28"/>
        </w:rPr>
        <w:lastRenderedPageBreak/>
        <w:t>Солодько</w:t>
      </w:r>
      <w:proofErr w:type="spellEnd"/>
      <w:r w:rsidRPr="00600826">
        <w:rPr>
          <w:sz w:val="28"/>
          <w:szCs w:val="28"/>
        </w:rPr>
        <w:t xml:space="preserve"> А., </w:t>
      </w:r>
      <w:proofErr w:type="spellStart"/>
      <w:r w:rsidRPr="00600826">
        <w:rPr>
          <w:sz w:val="28"/>
          <w:szCs w:val="28"/>
        </w:rPr>
        <w:t>Фітісова</w:t>
      </w:r>
      <w:proofErr w:type="spellEnd"/>
      <w:r w:rsidRPr="00600826">
        <w:rPr>
          <w:sz w:val="28"/>
          <w:szCs w:val="28"/>
        </w:rPr>
        <w:t xml:space="preserve"> А. Міграційна криза в ЄС: статистика та аналіз політ</w:t>
      </w:r>
      <w:r w:rsidR="00DC01DE" w:rsidRPr="00600826">
        <w:rPr>
          <w:sz w:val="28"/>
          <w:szCs w:val="28"/>
        </w:rPr>
        <w:t xml:space="preserve">ики / А. </w:t>
      </w:r>
      <w:proofErr w:type="spellStart"/>
      <w:r w:rsidR="00DC01DE" w:rsidRPr="00600826">
        <w:rPr>
          <w:sz w:val="28"/>
          <w:szCs w:val="28"/>
        </w:rPr>
        <w:t>Солодько</w:t>
      </w:r>
      <w:proofErr w:type="spellEnd"/>
      <w:r w:rsidR="00DC01DE" w:rsidRPr="00600826">
        <w:rPr>
          <w:sz w:val="28"/>
          <w:szCs w:val="28"/>
        </w:rPr>
        <w:t xml:space="preserve">, А. </w:t>
      </w:r>
      <w:proofErr w:type="spellStart"/>
      <w:r w:rsidR="00DC01DE" w:rsidRPr="00600826">
        <w:rPr>
          <w:sz w:val="28"/>
          <w:szCs w:val="28"/>
        </w:rPr>
        <w:t>Фітісова</w:t>
      </w:r>
      <w:proofErr w:type="spellEnd"/>
      <w:r w:rsidR="00DC01DE" w:rsidRPr="00600826">
        <w:rPr>
          <w:sz w:val="28"/>
          <w:szCs w:val="28"/>
        </w:rPr>
        <w:t>. URL:</w:t>
      </w:r>
      <w:r w:rsidRPr="00600826">
        <w:rPr>
          <w:sz w:val="28"/>
          <w:szCs w:val="28"/>
        </w:rPr>
        <w:t xml:space="preserve"> </w:t>
      </w:r>
      <w:hyperlink r:id="rId25" w:history="1">
        <w:r w:rsidR="00561284" w:rsidRPr="00600826">
          <w:rPr>
            <w:rStyle w:val="a7"/>
            <w:color w:val="auto"/>
            <w:sz w:val="28"/>
            <w:szCs w:val="28"/>
            <w:u w:val="none"/>
          </w:rPr>
          <w:t>http://www.cedos.org.ua/uk/migration/mihratsiina-kryza-v-yes-statystyka-ta-analiz-polityky</w:t>
        </w:r>
      </w:hyperlink>
      <w:r w:rsidR="00561284" w:rsidRPr="00561284">
        <w:rPr>
          <w:sz w:val="28"/>
          <w:szCs w:val="28"/>
        </w:rPr>
        <w:t>.</w:t>
      </w:r>
    </w:p>
    <w:p w14:paraId="4D180455" w14:textId="77777777" w:rsidR="005B47A1" w:rsidRDefault="00DC01DE" w:rsidP="009D15A9">
      <w:pPr>
        <w:widowControl/>
        <w:numPr>
          <w:ilvl w:val="0"/>
          <w:numId w:val="3"/>
        </w:numPr>
        <w:autoSpaceDE/>
        <w:autoSpaceDN/>
        <w:ind w:left="0" w:firstLine="567"/>
        <w:jc w:val="both"/>
        <w:outlineLvl w:val="0"/>
        <w:rPr>
          <w:sz w:val="28"/>
          <w:szCs w:val="28"/>
        </w:rPr>
      </w:pPr>
      <w:r w:rsidRPr="007E3062">
        <w:rPr>
          <w:bCs/>
          <w:sz w:val="28"/>
          <w:szCs w:val="28"/>
        </w:rPr>
        <w:t>Український центр економіки.</w:t>
      </w:r>
      <w:r w:rsidRPr="007E3062">
        <w:rPr>
          <w:sz w:val="28"/>
          <w:szCs w:val="28"/>
        </w:rPr>
        <w:t xml:space="preserve"> URL: </w:t>
      </w:r>
      <w:hyperlink r:id="rId26" w:history="1">
        <w:r w:rsidR="00556314" w:rsidRPr="007E3062">
          <w:rPr>
            <w:bCs/>
            <w:sz w:val="28"/>
            <w:szCs w:val="28"/>
          </w:rPr>
          <w:t>http://www.uceps.org/ua</w:t>
        </w:r>
      </w:hyperlink>
      <w:r w:rsidR="007E3062">
        <w:rPr>
          <w:bCs/>
          <w:sz w:val="28"/>
          <w:szCs w:val="28"/>
        </w:rPr>
        <w:t>.</w:t>
      </w:r>
    </w:p>
    <w:p w14:paraId="2D6B0E17" w14:textId="77777777" w:rsidR="005B47A1" w:rsidRDefault="005B47A1" w:rsidP="001E60FB">
      <w:pPr>
        <w:tabs>
          <w:tab w:val="left" w:pos="8428"/>
        </w:tabs>
        <w:ind w:firstLine="709"/>
        <w:jc w:val="both"/>
        <w:rPr>
          <w:sz w:val="28"/>
          <w:szCs w:val="28"/>
        </w:rPr>
      </w:pPr>
    </w:p>
    <w:p w14:paraId="7F0860B1" w14:textId="77777777" w:rsidR="005B47A1" w:rsidRDefault="005B47A1" w:rsidP="001E60FB">
      <w:pPr>
        <w:tabs>
          <w:tab w:val="left" w:pos="8428"/>
        </w:tabs>
        <w:ind w:firstLine="709"/>
        <w:jc w:val="both"/>
        <w:rPr>
          <w:sz w:val="28"/>
          <w:szCs w:val="28"/>
        </w:rPr>
      </w:pPr>
    </w:p>
    <w:p w14:paraId="7F726C6B" w14:textId="77777777" w:rsidR="0088507E" w:rsidRPr="0021049C" w:rsidRDefault="0088507E" w:rsidP="0088507E">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27"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63B64A77" w14:textId="77777777" w:rsidR="0088507E" w:rsidRPr="0021049C" w:rsidRDefault="0088507E" w:rsidP="0088507E">
      <w:pPr>
        <w:rPr>
          <w:sz w:val="30"/>
          <w:szCs w:val="28"/>
        </w:rPr>
      </w:pPr>
    </w:p>
    <w:p w14:paraId="6353B256" w14:textId="77777777" w:rsidR="0088507E" w:rsidRPr="0021049C" w:rsidRDefault="0088507E" w:rsidP="0088507E">
      <w:pPr>
        <w:spacing w:before="7"/>
        <w:rPr>
          <w:sz w:val="26"/>
          <w:szCs w:val="28"/>
        </w:rPr>
      </w:pPr>
    </w:p>
    <w:p w14:paraId="1CED77CB" w14:textId="77777777" w:rsidR="002944B0" w:rsidRPr="002944B0" w:rsidRDefault="002944B0" w:rsidP="002944B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944B0">
        <w:rPr>
          <w:b/>
          <w:sz w:val="28"/>
          <w:szCs w:val="28"/>
          <w:lang w:eastAsia="ru-RU"/>
        </w:rPr>
        <w:t xml:space="preserve">Завідувач кафедри міжнародних відносин та </w:t>
      </w:r>
    </w:p>
    <w:p w14:paraId="5D196576" w14:textId="77777777" w:rsidR="002944B0" w:rsidRPr="002944B0" w:rsidRDefault="002944B0" w:rsidP="002944B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944B0">
        <w:rPr>
          <w:b/>
          <w:sz w:val="28"/>
          <w:szCs w:val="28"/>
          <w:lang w:eastAsia="ru-RU"/>
        </w:rPr>
        <w:t>соціально-гуманітарних дисциплін</w:t>
      </w:r>
      <w:r w:rsidRPr="002944B0">
        <w:rPr>
          <w:b/>
          <w:sz w:val="28"/>
          <w:szCs w:val="28"/>
          <w:lang w:eastAsia="ru-RU"/>
        </w:rPr>
        <w:tab/>
      </w:r>
      <w:r w:rsidRPr="002944B0">
        <w:rPr>
          <w:b/>
          <w:sz w:val="28"/>
          <w:szCs w:val="28"/>
          <w:lang w:eastAsia="ru-RU"/>
        </w:rPr>
        <w:tab/>
      </w:r>
      <w:r w:rsidRPr="002944B0">
        <w:rPr>
          <w:b/>
          <w:sz w:val="28"/>
          <w:szCs w:val="28"/>
          <w:lang w:eastAsia="ru-RU"/>
        </w:rPr>
        <w:tab/>
        <w:t>Олексій ХАЛАПСІС</w:t>
      </w:r>
    </w:p>
    <w:p w14:paraId="32563AFB" w14:textId="77777777" w:rsidR="002944B0" w:rsidRPr="002944B0" w:rsidRDefault="002944B0" w:rsidP="002944B0">
      <w:pPr>
        <w:rPr>
          <w:b/>
          <w:sz w:val="30"/>
          <w:szCs w:val="28"/>
        </w:rPr>
      </w:pPr>
    </w:p>
    <w:p w14:paraId="3121843A" w14:textId="77777777" w:rsidR="00806547" w:rsidRDefault="00806547" w:rsidP="00D401DD">
      <w:pPr>
        <w:pStyle w:val="1"/>
        <w:tabs>
          <w:tab w:val="left" w:pos="4664"/>
          <w:tab w:val="left" w:pos="6657"/>
        </w:tabs>
        <w:ind w:firstLine="567"/>
        <w:rPr>
          <w:b w:val="0"/>
        </w:rPr>
      </w:pPr>
    </w:p>
    <w:p w14:paraId="6DDA8520" w14:textId="77777777" w:rsidR="003C3E14" w:rsidRDefault="003C3E14">
      <w:pPr>
        <w:pStyle w:val="1"/>
        <w:tabs>
          <w:tab w:val="left" w:pos="4664"/>
          <w:tab w:val="left" w:pos="6657"/>
        </w:tabs>
        <w:ind w:firstLine="567"/>
        <w:rPr>
          <w:b w:val="0"/>
        </w:rPr>
      </w:pPr>
    </w:p>
    <w:sectPr w:rsidR="003C3E14"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462"/>
    <w:multiLevelType w:val="hybridMultilevel"/>
    <w:tmpl w:val="831420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AB276A"/>
    <w:multiLevelType w:val="hybridMultilevel"/>
    <w:tmpl w:val="A492F956"/>
    <w:lvl w:ilvl="0" w:tplc="42483B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D23A65"/>
    <w:multiLevelType w:val="hybridMultilevel"/>
    <w:tmpl w:val="8D5EBBAA"/>
    <w:lvl w:ilvl="0" w:tplc="A88A5D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45418"/>
    <w:multiLevelType w:val="hybridMultilevel"/>
    <w:tmpl w:val="B028A1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8C05D20"/>
    <w:multiLevelType w:val="hybridMultilevel"/>
    <w:tmpl w:val="D8C47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7" w15:restartNumberingAfterBreak="0">
    <w:nsid w:val="459B1248"/>
    <w:multiLevelType w:val="hybridMultilevel"/>
    <w:tmpl w:val="0C46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9"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6"/>
  </w:num>
  <w:num w:numId="2">
    <w:abstractNumId w:val="9"/>
  </w:num>
  <w:num w:numId="3">
    <w:abstractNumId w:val="7"/>
  </w:num>
  <w:num w:numId="4">
    <w:abstractNumId w:val="4"/>
  </w:num>
  <w:num w:numId="5">
    <w:abstractNumId w:val="0"/>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3"/>
  </w:num>
  <w:num w:numId="10">
    <w:abstractNumId w:val="1"/>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05F1"/>
    <w:rsid w:val="0001284E"/>
    <w:rsid w:val="000161BF"/>
    <w:rsid w:val="0002720C"/>
    <w:rsid w:val="000330F7"/>
    <w:rsid w:val="00040EE0"/>
    <w:rsid w:val="00043E8F"/>
    <w:rsid w:val="00045563"/>
    <w:rsid w:val="000467A3"/>
    <w:rsid w:val="00051C3E"/>
    <w:rsid w:val="00053E1D"/>
    <w:rsid w:val="00057F15"/>
    <w:rsid w:val="00064CC2"/>
    <w:rsid w:val="00065CDC"/>
    <w:rsid w:val="00066457"/>
    <w:rsid w:val="000665B3"/>
    <w:rsid w:val="00070EE9"/>
    <w:rsid w:val="00075964"/>
    <w:rsid w:val="00075B79"/>
    <w:rsid w:val="00083BBB"/>
    <w:rsid w:val="00084E5F"/>
    <w:rsid w:val="0008569F"/>
    <w:rsid w:val="00085E64"/>
    <w:rsid w:val="0008761D"/>
    <w:rsid w:val="00092D37"/>
    <w:rsid w:val="0009526F"/>
    <w:rsid w:val="00095BD4"/>
    <w:rsid w:val="00095FC4"/>
    <w:rsid w:val="000960BD"/>
    <w:rsid w:val="00096D00"/>
    <w:rsid w:val="00097113"/>
    <w:rsid w:val="000A02D6"/>
    <w:rsid w:val="000A184C"/>
    <w:rsid w:val="000A5936"/>
    <w:rsid w:val="000A5BD3"/>
    <w:rsid w:val="000A6AAC"/>
    <w:rsid w:val="000B0783"/>
    <w:rsid w:val="000B36F5"/>
    <w:rsid w:val="000B3CC5"/>
    <w:rsid w:val="000B6275"/>
    <w:rsid w:val="000B657E"/>
    <w:rsid w:val="000C106F"/>
    <w:rsid w:val="000C56E2"/>
    <w:rsid w:val="000C6608"/>
    <w:rsid w:val="000C7C5C"/>
    <w:rsid w:val="000D07A6"/>
    <w:rsid w:val="000D4859"/>
    <w:rsid w:val="000D5E6B"/>
    <w:rsid w:val="000E01B6"/>
    <w:rsid w:val="000E1415"/>
    <w:rsid w:val="000E68E9"/>
    <w:rsid w:val="000F1412"/>
    <w:rsid w:val="000F4043"/>
    <w:rsid w:val="000F534A"/>
    <w:rsid w:val="000F6828"/>
    <w:rsid w:val="000F7B87"/>
    <w:rsid w:val="00100FF5"/>
    <w:rsid w:val="00101E27"/>
    <w:rsid w:val="001027FC"/>
    <w:rsid w:val="00103EC2"/>
    <w:rsid w:val="00104CC6"/>
    <w:rsid w:val="00111E44"/>
    <w:rsid w:val="00122B91"/>
    <w:rsid w:val="001341EA"/>
    <w:rsid w:val="00134D7D"/>
    <w:rsid w:val="001435E7"/>
    <w:rsid w:val="0014687B"/>
    <w:rsid w:val="0015590D"/>
    <w:rsid w:val="00156B7E"/>
    <w:rsid w:val="0016425E"/>
    <w:rsid w:val="00164C21"/>
    <w:rsid w:val="0016737D"/>
    <w:rsid w:val="001747A2"/>
    <w:rsid w:val="00174F82"/>
    <w:rsid w:val="001760A8"/>
    <w:rsid w:val="00177EF7"/>
    <w:rsid w:val="001806C4"/>
    <w:rsid w:val="001817AD"/>
    <w:rsid w:val="0018216F"/>
    <w:rsid w:val="0018220C"/>
    <w:rsid w:val="00182A7C"/>
    <w:rsid w:val="00182C24"/>
    <w:rsid w:val="00183977"/>
    <w:rsid w:val="00186345"/>
    <w:rsid w:val="00190BEF"/>
    <w:rsid w:val="0019162E"/>
    <w:rsid w:val="00191BC1"/>
    <w:rsid w:val="0019271C"/>
    <w:rsid w:val="0019537B"/>
    <w:rsid w:val="00197305"/>
    <w:rsid w:val="001A2965"/>
    <w:rsid w:val="001A4478"/>
    <w:rsid w:val="001A47CF"/>
    <w:rsid w:val="001A625A"/>
    <w:rsid w:val="001B1C49"/>
    <w:rsid w:val="001B2363"/>
    <w:rsid w:val="001B387A"/>
    <w:rsid w:val="001B57D8"/>
    <w:rsid w:val="001B5B61"/>
    <w:rsid w:val="001C7E93"/>
    <w:rsid w:val="001D03C2"/>
    <w:rsid w:val="001D0D10"/>
    <w:rsid w:val="001D33F1"/>
    <w:rsid w:val="001D4A1E"/>
    <w:rsid w:val="001D684C"/>
    <w:rsid w:val="001E3EDC"/>
    <w:rsid w:val="001E5B0C"/>
    <w:rsid w:val="001E60FB"/>
    <w:rsid w:val="001F2FE4"/>
    <w:rsid w:val="001F6579"/>
    <w:rsid w:val="00202A5B"/>
    <w:rsid w:val="002032B0"/>
    <w:rsid w:val="0021049C"/>
    <w:rsid w:val="00214ED7"/>
    <w:rsid w:val="00220CA4"/>
    <w:rsid w:val="00221F2C"/>
    <w:rsid w:val="002247C9"/>
    <w:rsid w:val="00226D07"/>
    <w:rsid w:val="002313A8"/>
    <w:rsid w:val="00232F39"/>
    <w:rsid w:val="00237AE5"/>
    <w:rsid w:val="00237E15"/>
    <w:rsid w:val="00247DF2"/>
    <w:rsid w:val="002503C5"/>
    <w:rsid w:val="00251772"/>
    <w:rsid w:val="00254EA7"/>
    <w:rsid w:val="00256FF8"/>
    <w:rsid w:val="0026667F"/>
    <w:rsid w:val="0026685E"/>
    <w:rsid w:val="002668BD"/>
    <w:rsid w:val="00266D62"/>
    <w:rsid w:val="00283649"/>
    <w:rsid w:val="002838E9"/>
    <w:rsid w:val="00287F54"/>
    <w:rsid w:val="00290A39"/>
    <w:rsid w:val="002944B0"/>
    <w:rsid w:val="00295070"/>
    <w:rsid w:val="0029642C"/>
    <w:rsid w:val="002A19A8"/>
    <w:rsid w:val="002A1C81"/>
    <w:rsid w:val="002A3C12"/>
    <w:rsid w:val="002A58A7"/>
    <w:rsid w:val="002B42B9"/>
    <w:rsid w:val="002B65BB"/>
    <w:rsid w:val="002B7010"/>
    <w:rsid w:val="002B754B"/>
    <w:rsid w:val="002C0990"/>
    <w:rsid w:val="002C0DDF"/>
    <w:rsid w:val="002C43B9"/>
    <w:rsid w:val="002C6E41"/>
    <w:rsid w:val="002D0FE2"/>
    <w:rsid w:val="002D32A3"/>
    <w:rsid w:val="002D4E34"/>
    <w:rsid w:val="002E0DF6"/>
    <w:rsid w:val="002E2FEE"/>
    <w:rsid w:val="002E308E"/>
    <w:rsid w:val="002E3F96"/>
    <w:rsid w:val="002F3B7B"/>
    <w:rsid w:val="002F5832"/>
    <w:rsid w:val="002F6834"/>
    <w:rsid w:val="002F6DB9"/>
    <w:rsid w:val="002F767E"/>
    <w:rsid w:val="002F7A7B"/>
    <w:rsid w:val="00300729"/>
    <w:rsid w:val="003025E2"/>
    <w:rsid w:val="00303CED"/>
    <w:rsid w:val="003042BF"/>
    <w:rsid w:val="0030732F"/>
    <w:rsid w:val="00311C3A"/>
    <w:rsid w:val="00311FFE"/>
    <w:rsid w:val="00314BC4"/>
    <w:rsid w:val="00315232"/>
    <w:rsid w:val="00316E6C"/>
    <w:rsid w:val="003174B3"/>
    <w:rsid w:val="00317F7C"/>
    <w:rsid w:val="0032164B"/>
    <w:rsid w:val="00322205"/>
    <w:rsid w:val="003400AF"/>
    <w:rsid w:val="003415F3"/>
    <w:rsid w:val="003423B9"/>
    <w:rsid w:val="00347290"/>
    <w:rsid w:val="00360AFE"/>
    <w:rsid w:val="00360FC1"/>
    <w:rsid w:val="00361B3C"/>
    <w:rsid w:val="00362FE0"/>
    <w:rsid w:val="00365CD2"/>
    <w:rsid w:val="003664F3"/>
    <w:rsid w:val="00367671"/>
    <w:rsid w:val="00375333"/>
    <w:rsid w:val="00384123"/>
    <w:rsid w:val="0038788B"/>
    <w:rsid w:val="00387ABB"/>
    <w:rsid w:val="00387EF8"/>
    <w:rsid w:val="003932BC"/>
    <w:rsid w:val="003933E0"/>
    <w:rsid w:val="003A5502"/>
    <w:rsid w:val="003A6902"/>
    <w:rsid w:val="003B0195"/>
    <w:rsid w:val="003B2FA3"/>
    <w:rsid w:val="003B5741"/>
    <w:rsid w:val="003C0373"/>
    <w:rsid w:val="003C3E14"/>
    <w:rsid w:val="003C5323"/>
    <w:rsid w:val="003E4410"/>
    <w:rsid w:val="003F02D4"/>
    <w:rsid w:val="003F21F6"/>
    <w:rsid w:val="003F5334"/>
    <w:rsid w:val="003F7D41"/>
    <w:rsid w:val="00400F08"/>
    <w:rsid w:val="004023F9"/>
    <w:rsid w:val="00405633"/>
    <w:rsid w:val="00406016"/>
    <w:rsid w:val="00416E43"/>
    <w:rsid w:val="00420310"/>
    <w:rsid w:val="00421E27"/>
    <w:rsid w:val="00422DC1"/>
    <w:rsid w:val="00424FA8"/>
    <w:rsid w:val="004357E0"/>
    <w:rsid w:val="00441465"/>
    <w:rsid w:val="0044163A"/>
    <w:rsid w:val="00442E86"/>
    <w:rsid w:val="00443062"/>
    <w:rsid w:val="00444253"/>
    <w:rsid w:val="00444A14"/>
    <w:rsid w:val="004518B4"/>
    <w:rsid w:val="00454CD4"/>
    <w:rsid w:val="0046037E"/>
    <w:rsid w:val="00465DDA"/>
    <w:rsid w:val="0048217B"/>
    <w:rsid w:val="0049111C"/>
    <w:rsid w:val="00496E1A"/>
    <w:rsid w:val="0049749D"/>
    <w:rsid w:val="004A2574"/>
    <w:rsid w:val="004A7A69"/>
    <w:rsid w:val="004B14EB"/>
    <w:rsid w:val="004B1CA4"/>
    <w:rsid w:val="004B6DB0"/>
    <w:rsid w:val="004C6E96"/>
    <w:rsid w:val="004C7F43"/>
    <w:rsid w:val="004D71A7"/>
    <w:rsid w:val="004D7A81"/>
    <w:rsid w:val="004F079F"/>
    <w:rsid w:val="004F4295"/>
    <w:rsid w:val="004F46B7"/>
    <w:rsid w:val="004F470B"/>
    <w:rsid w:val="00501322"/>
    <w:rsid w:val="00502768"/>
    <w:rsid w:val="00504E1A"/>
    <w:rsid w:val="0050510D"/>
    <w:rsid w:val="00505244"/>
    <w:rsid w:val="00505E92"/>
    <w:rsid w:val="00510933"/>
    <w:rsid w:val="0051136C"/>
    <w:rsid w:val="00511600"/>
    <w:rsid w:val="00512895"/>
    <w:rsid w:val="00530165"/>
    <w:rsid w:val="005306C0"/>
    <w:rsid w:val="005368C4"/>
    <w:rsid w:val="00541109"/>
    <w:rsid w:val="00541595"/>
    <w:rsid w:val="00541620"/>
    <w:rsid w:val="00541918"/>
    <w:rsid w:val="00543277"/>
    <w:rsid w:val="005449D2"/>
    <w:rsid w:val="00544F4D"/>
    <w:rsid w:val="00547B1A"/>
    <w:rsid w:val="005536A9"/>
    <w:rsid w:val="005555D4"/>
    <w:rsid w:val="00556314"/>
    <w:rsid w:val="00561284"/>
    <w:rsid w:val="005633AB"/>
    <w:rsid w:val="00565964"/>
    <w:rsid w:val="0056601A"/>
    <w:rsid w:val="0056631E"/>
    <w:rsid w:val="0057318D"/>
    <w:rsid w:val="00574206"/>
    <w:rsid w:val="0058136E"/>
    <w:rsid w:val="0058253C"/>
    <w:rsid w:val="00594F5B"/>
    <w:rsid w:val="005A2F01"/>
    <w:rsid w:val="005B14F0"/>
    <w:rsid w:val="005B3079"/>
    <w:rsid w:val="005B3A87"/>
    <w:rsid w:val="005B47A1"/>
    <w:rsid w:val="005B751D"/>
    <w:rsid w:val="005C3E99"/>
    <w:rsid w:val="005D17BE"/>
    <w:rsid w:val="005D3965"/>
    <w:rsid w:val="005D3EDD"/>
    <w:rsid w:val="005D620D"/>
    <w:rsid w:val="005D683E"/>
    <w:rsid w:val="005D6D47"/>
    <w:rsid w:val="005E0707"/>
    <w:rsid w:val="005E1CB7"/>
    <w:rsid w:val="005E34DF"/>
    <w:rsid w:val="005E7B17"/>
    <w:rsid w:val="005F0451"/>
    <w:rsid w:val="005F047C"/>
    <w:rsid w:val="005F5169"/>
    <w:rsid w:val="005F72B7"/>
    <w:rsid w:val="00600553"/>
    <w:rsid w:val="00600826"/>
    <w:rsid w:val="00602481"/>
    <w:rsid w:val="00602B8D"/>
    <w:rsid w:val="006074C6"/>
    <w:rsid w:val="0061446C"/>
    <w:rsid w:val="00615C51"/>
    <w:rsid w:val="00617845"/>
    <w:rsid w:val="00621839"/>
    <w:rsid w:val="00623E84"/>
    <w:rsid w:val="00625463"/>
    <w:rsid w:val="00625B22"/>
    <w:rsid w:val="00626141"/>
    <w:rsid w:val="00626CCC"/>
    <w:rsid w:val="0063000A"/>
    <w:rsid w:val="00632842"/>
    <w:rsid w:val="006360DC"/>
    <w:rsid w:val="0064441B"/>
    <w:rsid w:val="00645379"/>
    <w:rsid w:val="0064686D"/>
    <w:rsid w:val="006471AA"/>
    <w:rsid w:val="00656985"/>
    <w:rsid w:val="00662574"/>
    <w:rsid w:val="00662BBB"/>
    <w:rsid w:val="0066323A"/>
    <w:rsid w:val="00664395"/>
    <w:rsid w:val="006648CF"/>
    <w:rsid w:val="006668D1"/>
    <w:rsid w:val="00672028"/>
    <w:rsid w:val="0067328B"/>
    <w:rsid w:val="00674062"/>
    <w:rsid w:val="00675C88"/>
    <w:rsid w:val="0067736B"/>
    <w:rsid w:val="0067773E"/>
    <w:rsid w:val="00680F82"/>
    <w:rsid w:val="006811F7"/>
    <w:rsid w:val="00682AF6"/>
    <w:rsid w:val="00685836"/>
    <w:rsid w:val="006964DF"/>
    <w:rsid w:val="006A005B"/>
    <w:rsid w:val="006A027A"/>
    <w:rsid w:val="006A2541"/>
    <w:rsid w:val="006A3BC8"/>
    <w:rsid w:val="006B1389"/>
    <w:rsid w:val="006B223F"/>
    <w:rsid w:val="006B6D55"/>
    <w:rsid w:val="006C1FC4"/>
    <w:rsid w:val="006C2A18"/>
    <w:rsid w:val="006C2CEE"/>
    <w:rsid w:val="006C69EF"/>
    <w:rsid w:val="006D7F2A"/>
    <w:rsid w:val="006E01F8"/>
    <w:rsid w:val="006E3C09"/>
    <w:rsid w:val="006E71A0"/>
    <w:rsid w:val="006F13B1"/>
    <w:rsid w:val="006F3B57"/>
    <w:rsid w:val="006F46EC"/>
    <w:rsid w:val="006F485B"/>
    <w:rsid w:val="006F6F26"/>
    <w:rsid w:val="006F7A6A"/>
    <w:rsid w:val="007000DA"/>
    <w:rsid w:val="007010E1"/>
    <w:rsid w:val="007012C5"/>
    <w:rsid w:val="00706675"/>
    <w:rsid w:val="00707665"/>
    <w:rsid w:val="00711633"/>
    <w:rsid w:val="00713386"/>
    <w:rsid w:val="00717CC8"/>
    <w:rsid w:val="00717FF4"/>
    <w:rsid w:val="007251E4"/>
    <w:rsid w:val="00727B8C"/>
    <w:rsid w:val="00732023"/>
    <w:rsid w:val="00736A68"/>
    <w:rsid w:val="00740079"/>
    <w:rsid w:val="00742FF4"/>
    <w:rsid w:val="0074480F"/>
    <w:rsid w:val="00755F11"/>
    <w:rsid w:val="007622BB"/>
    <w:rsid w:val="00765083"/>
    <w:rsid w:val="007652FA"/>
    <w:rsid w:val="0076714B"/>
    <w:rsid w:val="007717C4"/>
    <w:rsid w:val="00771BAE"/>
    <w:rsid w:val="00775698"/>
    <w:rsid w:val="00786FDA"/>
    <w:rsid w:val="00787482"/>
    <w:rsid w:val="00790FED"/>
    <w:rsid w:val="007912B8"/>
    <w:rsid w:val="00791604"/>
    <w:rsid w:val="00797193"/>
    <w:rsid w:val="007A3B4F"/>
    <w:rsid w:val="007A4CD4"/>
    <w:rsid w:val="007A77FA"/>
    <w:rsid w:val="007B233D"/>
    <w:rsid w:val="007B6C26"/>
    <w:rsid w:val="007B6CC5"/>
    <w:rsid w:val="007B7C1D"/>
    <w:rsid w:val="007C0E4D"/>
    <w:rsid w:val="007D102E"/>
    <w:rsid w:val="007D27BD"/>
    <w:rsid w:val="007D2ABE"/>
    <w:rsid w:val="007D339F"/>
    <w:rsid w:val="007D59C8"/>
    <w:rsid w:val="007D67F8"/>
    <w:rsid w:val="007D68E7"/>
    <w:rsid w:val="007D6916"/>
    <w:rsid w:val="007E1117"/>
    <w:rsid w:val="007E3062"/>
    <w:rsid w:val="007E3F99"/>
    <w:rsid w:val="007E45CC"/>
    <w:rsid w:val="007F55BB"/>
    <w:rsid w:val="007F7A3F"/>
    <w:rsid w:val="00800962"/>
    <w:rsid w:val="008021BD"/>
    <w:rsid w:val="00806547"/>
    <w:rsid w:val="00811916"/>
    <w:rsid w:val="00814DDB"/>
    <w:rsid w:val="008173C8"/>
    <w:rsid w:val="00820512"/>
    <w:rsid w:val="00821D89"/>
    <w:rsid w:val="008271A6"/>
    <w:rsid w:val="008325CC"/>
    <w:rsid w:val="00832E5D"/>
    <w:rsid w:val="008333F0"/>
    <w:rsid w:val="00844103"/>
    <w:rsid w:val="00845F08"/>
    <w:rsid w:val="00855922"/>
    <w:rsid w:val="00855B83"/>
    <w:rsid w:val="00855CDF"/>
    <w:rsid w:val="00871FDA"/>
    <w:rsid w:val="008826F1"/>
    <w:rsid w:val="008840FA"/>
    <w:rsid w:val="0088507E"/>
    <w:rsid w:val="00892866"/>
    <w:rsid w:val="00893724"/>
    <w:rsid w:val="00897C2B"/>
    <w:rsid w:val="008A0C7D"/>
    <w:rsid w:val="008A117E"/>
    <w:rsid w:val="008A2840"/>
    <w:rsid w:val="008B1E66"/>
    <w:rsid w:val="008B4673"/>
    <w:rsid w:val="008B55AD"/>
    <w:rsid w:val="008D1E09"/>
    <w:rsid w:val="008D2A6F"/>
    <w:rsid w:val="008E17AD"/>
    <w:rsid w:val="008E1CBA"/>
    <w:rsid w:val="008F17D1"/>
    <w:rsid w:val="008F2754"/>
    <w:rsid w:val="008F4261"/>
    <w:rsid w:val="008F4B06"/>
    <w:rsid w:val="008F4BA6"/>
    <w:rsid w:val="008F53E2"/>
    <w:rsid w:val="008F578A"/>
    <w:rsid w:val="0090168A"/>
    <w:rsid w:val="00905F85"/>
    <w:rsid w:val="0091104E"/>
    <w:rsid w:val="0091365A"/>
    <w:rsid w:val="009152E8"/>
    <w:rsid w:val="00916995"/>
    <w:rsid w:val="00922309"/>
    <w:rsid w:val="00927C9B"/>
    <w:rsid w:val="009305FB"/>
    <w:rsid w:val="009366E7"/>
    <w:rsid w:val="00936BCB"/>
    <w:rsid w:val="009400E5"/>
    <w:rsid w:val="00941A4A"/>
    <w:rsid w:val="00945AEF"/>
    <w:rsid w:val="00950029"/>
    <w:rsid w:val="009512DF"/>
    <w:rsid w:val="00955AD3"/>
    <w:rsid w:val="0096026E"/>
    <w:rsid w:val="0096183A"/>
    <w:rsid w:val="00963427"/>
    <w:rsid w:val="00965544"/>
    <w:rsid w:val="0096556B"/>
    <w:rsid w:val="009679AF"/>
    <w:rsid w:val="009726AA"/>
    <w:rsid w:val="009827D1"/>
    <w:rsid w:val="00984330"/>
    <w:rsid w:val="00986809"/>
    <w:rsid w:val="00986AEC"/>
    <w:rsid w:val="009A1E27"/>
    <w:rsid w:val="009A28ED"/>
    <w:rsid w:val="009A4A40"/>
    <w:rsid w:val="009B65D4"/>
    <w:rsid w:val="009B6AE7"/>
    <w:rsid w:val="009B7B66"/>
    <w:rsid w:val="009C37A8"/>
    <w:rsid w:val="009C4830"/>
    <w:rsid w:val="009C7623"/>
    <w:rsid w:val="009D194E"/>
    <w:rsid w:val="009D3002"/>
    <w:rsid w:val="009D77D7"/>
    <w:rsid w:val="009E3D52"/>
    <w:rsid w:val="009E5C01"/>
    <w:rsid w:val="009E65C5"/>
    <w:rsid w:val="009F77B3"/>
    <w:rsid w:val="00A04667"/>
    <w:rsid w:val="00A0499E"/>
    <w:rsid w:val="00A140C0"/>
    <w:rsid w:val="00A14A01"/>
    <w:rsid w:val="00A23519"/>
    <w:rsid w:val="00A238D0"/>
    <w:rsid w:val="00A33FC1"/>
    <w:rsid w:val="00A34320"/>
    <w:rsid w:val="00A34B93"/>
    <w:rsid w:val="00A43EBF"/>
    <w:rsid w:val="00A54E70"/>
    <w:rsid w:val="00A60AD1"/>
    <w:rsid w:val="00A60DA0"/>
    <w:rsid w:val="00A6148A"/>
    <w:rsid w:val="00A62E6F"/>
    <w:rsid w:val="00A63D58"/>
    <w:rsid w:val="00A65798"/>
    <w:rsid w:val="00A66056"/>
    <w:rsid w:val="00A71A0A"/>
    <w:rsid w:val="00A72C03"/>
    <w:rsid w:val="00A772DE"/>
    <w:rsid w:val="00A81349"/>
    <w:rsid w:val="00A81397"/>
    <w:rsid w:val="00A855F8"/>
    <w:rsid w:val="00A92465"/>
    <w:rsid w:val="00A927D2"/>
    <w:rsid w:val="00A979CB"/>
    <w:rsid w:val="00AA5B8D"/>
    <w:rsid w:val="00AA75CB"/>
    <w:rsid w:val="00AB178F"/>
    <w:rsid w:val="00AB21B4"/>
    <w:rsid w:val="00AB2A04"/>
    <w:rsid w:val="00AB2D45"/>
    <w:rsid w:val="00AB62A8"/>
    <w:rsid w:val="00AB63F3"/>
    <w:rsid w:val="00AC02F3"/>
    <w:rsid w:val="00AC093E"/>
    <w:rsid w:val="00AC4685"/>
    <w:rsid w:val="00AC4F9D"/>
    <w:rsid w:val="00AC6584"/>
    <w:rsid w:val="00AC67CF"/>
    <w:rsid w:val="00AD05BF"/>
    <w:rsid w:val="00AD30CE"/>
    <w:rsid w:val="00AD3A1D"/>
    <w:rsid w:val="00AD6D49"/>
    <w:rsid w:val="00AD709F"/>
    <w:rsid w:val="00AF108B"/>
    <w:rsid w:val="00AF3019"/>
    <w:rsid w:val="00AF41BE"/>
    <w:rsid w:val="00AF4C77"/>
    <w:rsid w:val="00AF6B3F"/>
    <w:rsid w:val="00B00C93"/>
    <w:rsid w:val="00B04C2E"/>
    <w:rsid w:val="00B05997"/>
    <w:rsid w:val="00B06A02"/>
    <w:rsid w:val="00B07D57"/>
    <w:rsid w:val="00B11162"/>
    <w:rsid w:val="00B11A0C"/>
    <w:rsid w:val="00B2211C"/>
    <w:rsid w:val="00B30E1D"/>
    <w:rsid w:val="00B31E9F"/>
    <w:rsid w:val="00B33427"/>
    <w:rsid w:val="00B36876"/>
    <w:rsid w:val="00B42A4C"/>
    <w:rsid w:val="00B476E5"/>
    <w:rsid w:val="00B54468"/>
    <w:rsid w:val="00B55D47"/>
    <w:rsid w:val="00B56962"/>
    <w:rsid w:val="00B605A8"/>
    <w:rsid w:val="00B615D4"/>
    <w:rsid w:val="00B623AA"/>
    <w:rsid w:val="00B67381"/>
    <w:rsid w:val="00B71547"/>
    <w:rsid w:val="00B71E87"/>
    <w:rsid w:val="00B73362"/>
    <w:rsid w:val="00B746F7"/>
    <w:rsid w:val="00B75813"/>
    <w:rsid w:val="00B774B4"/>
    <w:rsid w:val="00B77DD6"/>
    <w:rsid w:val="00B77EC6"/>
    <w:rsid w:val="00B83533"/>
    <w:rsid w:val="00B859B3"/>
    <w:rsid w:val="00B87FF7"/>
    <w:rsid w:val="00B9775E"/>
    <w:rsid w:val="00BA2F8C"/>
    <w:rsid w:val="00BA51FB"/>
    <w:rsid w:val="00BA5A58"/>
    <w:rsid w:val="00BA7BDC"/>
    <w:rsid w:val="00BB15D1"/>
    <w:rsid w:val="00BB409E"/>
    <w:rsid w:val="00BC0EBA"/>
    <w:rsid w:val="00BC2E5A"/>
    <w:rsid w:val="00BC3435"/>
    <w:rsid w:val="00BC5F6C"/>
    <w:rsid w:val="00BC646B"/>
    <w:rsid w:val="00BC7622"/>
    <w:rsid w:val="00BD20D6"/>
    <w:rsid w:val="00BD4CC7"/>
    <w:rsid w:val="00BD50F4"/>
    <w:rsid w:val="00BD6434"/>
    <w:rsid w:val="00BD7DB5"/>
    <w:rsid w:val="00BE2DF8"/>
    <w:rsid w:val="00BE348E"/>
    <w:rsid w:val="00BE6FAB"/>
    <w:rsid w:val="00C04A47"/>
    <w:rsid w:val="00C04CEA"/>
    <w:rsid w:val="00C0586B"/>
    <w:rsid w:val="00C170EC"/>
    <w:rsid w:val="00C24241"/>
    <w:rsid w:val="00C2560A"/>
    <w:rsid w:val="00C3113F"/>
    <w:rsid w:val="00C31201"/>
    <w:rsid w:val="00C332AC"/>
    <w:rsid w:val="00C35D00"/>
    <w:rsid w:val="00C424C9"/>
    <w:rsid w:val="00C54EC0"/>
    <w:rsid w:val="00C56909"/>
    <w:rsid w:val="00C61532"/>
    <w:rsid w:val="00C623C2"/>
    <w:rsid w:val="00C70BD0"/>
    <w:rsid w:val="00C71671"/>
    <w:rsid w:val="00C73137"/>
    <w:rsid w:val="00C7487A"/>
    <w:rsid w:val="00C77A75"/>
    <w:rsid w:val="00C828C4"/>
    <w:rsid w:val="00C8457A"/>
    <w:rsid w:val="00C854C3"/>
    <w:rsid w:val="00C8745C"/>
    <w:rsid w:val="00C9130E"/>
    <w:rsid w:val="00C915B5"/>
    <w:rsid w:val="00C94C27"/>
    <w:rsid w:val="00C96DAC"/>
    <w:rsid w:val="00CB4FDB"/>
    <w:rsid w:val="00CC083A"/>
    <w:rsid w:val="00CD2AF5"/>
    <w:rsid w:val="00CD3346"/>
    <w:rsid w:val="00CE1235"/>
    <w:rsid w:val="00CE15DF"/>
    <w:rsid w:val="00CF28AA"/>
    <w:rsid w:val="00D00F3C"/>
    <w:rsid w:val="00D01DC6"/>
    <w:rsid w:val="00D05B40"/>
    <w:rsid w:val="00D07432"/>
    <w:rsid w:val="00D1006A"/>
    <w:rsid w:val="00D10E45"/>
    <w:rsid w:val="00D125C2"/>
    <w:rsid w:val="00D14C90"/>
    <w:rsid w:val="00D178F5"/>
    <w:rsid w:val="00D21202"/>
    <w:rsid w:val="00D27DA3"/>
    <w:rsid w:val="00D30A17"/>
    <w:rsid w:val="00D32C57"/>
    <w:rsid w:val="00D37081"/>
    <w:rsid w:val="00D401DD"/>
    <w:rsid w:val="00D42146"/>
    <w:rsid w:val="00D45B69"/>
    <w:rsid w:val="00D468EC"/>
    <w:rsid w:val="00D47714"/>
    <w:rsid w:val="00D523CF"/>
    <w:rsid w:val="00D53013"/>
    <w:rsid w:val="00D535B3"/>
    <w:rsid w:val="00D556C5"/>
    <w:rsid w:val="00D5694B"/>
    <w:rsid w:val="00D56FA9"/>
    <w:rsid w:val="00D6052C"/>
    <w:rsid w:val="00D6301A"/>
    <w:rsid w:val="00D639CD"/>
    <w:rsid w:val="00D6587E"/>
    <w:rsid w:val="00D7158D"/>
    <w:rsid w:val="00D75D3A"/>
    <w:rsid w:val="00D76AEF"/>
    <w:rsid w:val="00D7726C"/>
    <w:rsid w:val="00D81C2F"/>
    <w:rsid w:val="00D827BB"/>
    <w:rsid w:val="00D842BD"/>
    <w:rsid w:val="00D843D4"/>
    <w:rsid w:val="00D905B6"/>
    <w:rsid w:val="00D973DE"/>
    <w:rsid w:val="00DA1EEA"/>
    <w:rsid w:val="00DA40E9"/>
    <w:rsid w:val="00DA5A45"/>
    <w:rsid w:val="00DA7A09"/>
    <w:rsid w:val="00DB710E"/>
    <w:rsid w:val="00DC01DE"/>
    <w:rsid w:val="00DC13DC"/>
    <w:rsid w:val="00DC14C9"/>
    <w:rsid w:val="00DC2602"/>
    <w:rsid w:val="00DC27FF"/>
    <w:rsid w:val="00DC2DDA"/>
    <w:rsid w:val="00DD5FEF"/>
    <w:rsid w:val="00DD6F3D"/>
    <w:rsid w:val="00DE2ABC"/>
    <w:rsid w:val="00DE3D7E"/>
    <w:rsid w:val="00DF74E4"/>
    <w:rsid w:val="00DF7DC3"/>
    <w:rsid w:val="00E11E93"/>
    <w:rsid w:val="00E13E20"/>
    <w:rsid w:val="00E140BF"/>
    <w:rsid w:val="00E304EC"/>
    <w:rsid w:val="00E30592"/>
    <w:rsid w:val="00E30AE7"/>
    <w:rsid w:val="00E30BD1"/>
    <w:rsid w:val="00E32777"/>
    <w:rsid w:val="00E33E02"/>
    <w:rsid w:val="00E34932"/>
    <w:rsid w:val="00E40582"/>
    <w:rsid w:val="00E41B49"/>
    <w:rsid w:val="00E44E49"/>
    <w:rsid w:val="00E4659C"/>
    <w:rsid w:val="00E52019"/>
    <w:rsid w:val="00E605D4"/>
    <w:rsid w:val="00E612F7"/>
    <w:rsid w:val="00E62953"/>
    <w:rsid w:val="00E6406C"/>
    <w:rsid w:val="00E674E5"/>
    <w:rsid w:val="00E67D29"/>
    <w:rsid w:val="00E73CE7"/>
    <w:rsid w:val="00E742A8"/>
    <w:rsid w:val="00E76265"/>
    <w:rsid w:val="00E80AD3"/>
    <w:rsid w:val="00E826FE"/>
    <w:rsid w:val="00E92D66"/>
    <w:rsid w:val="00E94A83"/>
    <w:rsid w:val="00E94C8E"/>
    <w:rsid w:val="00E95B72"/>
    <w:rsid w:val="00E97B8E"/>
    <w:rsid w:val="00EA07C7"/>
    <w:rsid w:val="00EA0DD1"/>
    <w:rsid w:val="00EA4C3D"/>
    <w:rsid w:val="00EA5EDC"/>
    <w:rsid w:val="00EA7CAF"/>
    <w:rsid w:val="00EB00DB"/>
    <w:rsid w:val="00EB0849"/>
    <w:rsid w:val="00EB4B1B"/>
    <w:rsid w:val="00EC5910"/>
    <w:rsid w:val="00ED024B"/>
    <w:rsid w:val="00ED1C4F"/>
    <w:rsid w:val="00ED239B"/>
    <w:rsid w:val="00ED4F0A"/>
    <w:rsid w:val="00ED4F7A"/>
    <w:rsid w:val="00ED677C"/>
    <w:rsid w:val="00ED67E8"/>
    <w:rsid w:val="00EE71AC"/>
    <w:rsid w:val="00EF4812"/>
    <w:rsid w:val="00EF7E1E"/>
    <w:rsid w:val="00F03EFD"/>
    <w:rsid w:val="00F061D8"/>
    <w:rsid w:val="00F074D1"/>
    <w:rsid w:val="00F14552"/>
    <w:rsid w:val="00F17BBF"/>
    <w:rsid w:val="00F21A85"/>
    <w:rsid w:val="00F23F93"/>
    <w:rsid w:val="00F2560E"/>
    <w:rsid w:val="00F27A4D"/>
    <w:rsid w:val="00F300CD"/>
    <w:rsid w:val="00F35275"/>
    <w:rsid w:val="00F3566C"/>
    <w:rsid w:val="00F35F22"/>
    <w:rsid w:val="00F44333"/>
    <w:rsid w:val="00F45C4C"/>
    <w:rsid w:val="00F57B61"/>
    <w:rsid w:val="00F60CBC"/>
    <w:rsid w:val="00F66216"/>
    <w:rsid w:val="00F77A70"/>
    <w:rsid w:val="00F77D24"/>
    <w:rsid w:val="00F8261B"/>
    <w:rsid w:val="00F92A58"/>
    <w:rsid w:val="00F9316E"/>
    <w:rsid w:val="00F9361E"/>
    <w:rsid w:val="00F94531"/>
    <w:rsid w:val="00F94AA5"/>
    <w:rsid w:val="00F951FA"/>
    <w:rsid w:val="00F95D9E"/>
    <w:rsid w:val="00F9645E"/>
    <w:rsid w:val="00FA179B"/>
    <w:rsid w:val="00FA2B05"/>
    <w:rsid w:val="00FA59D9"/>
    <w:rsid w:val="00FA5F02"/>
    <w:rsid w:val="00FA6FAF"/>
    <w:rsid w:val="00FB21B3"/>
    <w:rsid w:val="00FC0628"/>
    <w:rsid w:val="00FC398E"/>
    <w:rsid w:val="00FC6964"/>
    <w:rsid w:val="00FC6BFF"/>
    <w:rsid w:val="00FC7D79"/>
    <w:rsid w:val="00FD47AE"/>
    <w:rsid w:val="00F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8BD0"/>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paragraph" w:customStyle="1" w:styleId="21">
    <w:name w:val="Заголовок 21"/>
    <w:basedOn w:val="a"/>
    <w:next w:val="a"/>
    <w:uiPriority w:val="9"/>
    <w:unhideWhenUsed/>
    <w:qFormat/>
    <w:rsid w:val="00F23F93"/>
    <w:pPr>
      <w:keepNext/>
      <w:keepLines/>
      <w:spacing w:before="40"/>
      <w:outlineLvl w:val="1"/>
    </w:pPr>
    <w:rPr>
      <w:rFonts w:ascii="Cambria" w:hAnsi="Cambria"/>
      <w:color w:val="365F91"/>
      <w:sz w:val="26"/>
      <w:szCs w:val="26"/>
    </w:rPr>
  </w:style>
  <w:style w:type="numbering" w:customStyle="1" w:styleId="11">
    <w:name w:val="Нет списка1"/>
    <w:next w:val="a2"/>
    <w:uiPriority w:val="99"/>
    <w:semiHidden/>
    <w:unhideWhenUsed/>
    <w:rsid w:val="0008569F"/>
  </w:style>
  <w:style w:type="character" w:customStyle="1" w:styleId="10">
    <w:name w:val="Заголовок 1 Знак"/>
    <w:basedOn w:val="a0"/>
    <w:link w:val="1"/>
    <w:uiPriority w:val="1"/>
    <w:rsid w:val="0008569F"/>
    <w:rPr>
      <w:rFonts w:ascii="Times New Roman" w:eastAsia="Times New Roman" w:hAnsi="Times New Roman" w:cs="Times New Roman"/>
      <w:b/>
      <w:bCs/>
      <w:sz w:val="28"/>
      <w:szCs w:val="28"/>
      <w:lang w:val="uk-UA"/>
    </w:rPr>
  </w:style>
  <w:style w:type="paragraph" w:customStyle="1" w:styleId="310">
    <w:name w:val="Заголовок 31"/>
    <w:basedOn w:val="a"/>
    <w:next w:val="a"/>
    <w:uiPriority w:val="9"/>
    <w:semiHidden/>
    <w:unhideWhenUsed/>
    <w:qFormat/>
    <w:rsid w:val="0008569F"/>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08569F"/>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08569F"/>
  </w:style>
  <w:style w:type="character" w:customStyle="1" w:styleId="a4">
    <w:name w:val="Основной текст Знак"/>
    <w:basedOn w:val="a0"/>
    <w:link w:val="a3"/>
    <w:uiPriority w:val="1"/>
    <w:rsid w:val="0008569F"/>
    <w:rPr>
      <w:rFonts w:ascii="Times New Roman" w:eastAsia="Times New Roman" w:hAnsi="Times New Roman" w:cs="Times New Roman"/>
      <w:sz w:val="28"/>
      <w:szCs w:val="28"/>
      <w:lang w:val="uk-UA"/>
    </w:rPr>
  </w:style>
  <w:style w:type="character" w:customStyle="1" w:styleId="210">
    <w:name w:val="Заголовок 2 Знак1"/>
    <w:basedOn w:val="a0"/>
    <w:uiPriority w:val="9"/>
    <w:semiHidden/>
    <w:rsid w:val="0008569F"/>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08569F"/>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08569F"/>
    <w:rPr>
      <w:rFonts w:ascii="Calibri Light" w:eastAsia="Times New Roman" w:hAnsi="Calibri Light" w:cs="Times New Roman"/>
      <w:color w:val="1F4D78"/>
      <w:sz w:val="24"/>
      <w:szCs w:val="24"/>
    </w:rPr>
  </w:style>
  <w:style w:type="paragraph" w:customStyle="1" w:styleId="12">
    <w:name w:val="Знак Знак1"/>
    <w:basedOn w:val="a"/>
    <w:rsid w:val="0008569F"/>
    <w:pPr>
      <w:widowControl/>
      <w:autoSpaceDE/>
      <w:autoSpaceDN/>
    </w:pPr>
    <w:rPr>
      <w:rFonts w:ascii="Verdana" w:hAnsi="Verdana" w:cs="Verdana"/>
      <w:sz w:val="20"/>
      <w:szCs w:val="20"/>
      <w:lang w:val="en-US"/>
    </w:rPr>
  </w:style>
  <w:style w:type="numbering" w:customStyle="1" w:styleId="22">
    <w:name w:val="Нет списка2"/>
    <w:next w:val="a2"/>
    <w:uiPriority w:val="99"/>
    <w:semiHidden/>
    <w:unhideWhenUsed/>
    <w:rsid w:val="00505E92"/>
  </w:style>
  <w:style w:type="numbering" w:customStyle="1" w:styleId="120">
    <w:name w:val="Нет списка12"/>
    <w:next w:val="a2"/>
    <w:uiPriority w:val="99"/>
    <w:semiHidden/>
    <w:unhideWhenUsed/>
    <w:rsid w:val="00505E92"/>
  </w:style>
  <w:style w:type="table" w:customStyle="1" w:styleId="TableNormal21">
    <w:name w:val="Table Normal21"/>
    <w:uiPriority w:val="2"/>
    <w:semiHidden/>
    <w:unhideWhenUsed/>
    <w:qFormat/>
    <w:rsid w:val="0028364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08">
      <w:bodyDiv w:val="1"/>
      <w:marLeft w:val="0"/>
      <w:marRight w:val="0"/>
      <w:marTop w:val="0"/>
      <w:marBottom w:val="0"/>
      <w:divBdr>
        <w:top w:val="none" w:sz="0" w:space="0" w:color="auto"/>
        <w:left w:val="none" w:sz="0" w:space="0" w:color="auto"/>
        <w:bottom w:val="none" w:sz="0" w:space="0" w:color="auto"/>
        <w:right w:val="none" w:sz="0" w:space="0" w:color="auto"/>
      </w:divBdr>
    </w:div>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227884353">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09035789">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1441410">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22335870">
      <w:bodyDiv w:val="1"/>
      <w:marLeft w:val="0"/>
      <w:marRight w:val="0"/>
      <w:marTop w:val="0"/>
      <w:marBottom w:val="0"/>
      <w:divBdr>
        <w:top w:val="none" w:sz="0" w:space="0" w:color="auto"/>
        <w:left w:val="none" w:sz="0" w:space="0" w:color="auto"/>
        <w:bottom w:val="none" w:sz="0" w:space="0" w:color="auto"/>
        <w:right w:val="none" w:sz="0" w:space="0" w:color="auto"/>
      </w:divBdr>
    </w:div>
    <w:div w:id="1132479477">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05433817">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78385969">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43934480">
      <w:bodyDiv w:val="1"/>
      <w:marLeft w:val="0"/>
      <w:marRight w:val="0"/>
      <w:marTop w:val="0"/>
      <w:marBottom w:val="0"/>
      <w:divBdr>
        <w:top w:val="none" w:sz="0" w:space="0" w:color="auto"/>
        <w:left w:val="none" w:sz="0" w:space="0" w:color="auto"/>
        <w:bottom w:val="none" w:sz="0" w:space="0" w:color="auto"/>
        <w:right w:val="none" w:sz="0" w:space="0" w:color="auto"/>
      </w:divBdr>
    </w:div>
    <w:div w:id="1860510072">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894845563">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1966890099">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14011276">
      <w:bodyDiv w:val="1"/>
      <w:marLeft w:val="0"/>
      <w:marRight w:val="0"/>
      <w:marTop w:val="0"/>
      <w:marBottom w:val="0"/>
      <w:divBdr>
        <w:top w:val="none" w:sz="0" w:space="0" w:color="auto"/>
        <w:left w:val="none" w:sz="0" w:space="0" w:color="auto"/>
        <w:bottom w:val="none" w:sz="0" w:space="0" w:color="auto"/>
        <w:right w:val="none" w:sz="0" w:space="0" w:color="auto"/>
      </w:divBdr>
    </w:div>
    <w:div w:id="2114086965">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99-18" TargetMode="External"/><Relationship Id="rId13" Type="http://schemas.openxmlformats.org/officeDocument/2006/relationships/hyperlink" Target="http://www.kmu.gov.rn" TargetMode="External"/><Relationship Id="rId18" Type="http://schemas.openxmlformats.org/officeDocument/2006/relationships/hyperlink" Target="http://www.nplu.org/" TargetMode="External"/><Relationship Id="rId26" Type="http://schemas.openxmlformats.org/officeDocument/2006/relationships/hyperlink" Target="http://www.uceps.org/ua" TargetMode="External"/><Relationship Id="rId3" Type="http://schemas.openxmlformats.org/officeDocument/2006/relationships/styles" Target="styles.xml"/><Relationship Id="rId21" Type="http://schemas.openxmlformats.org/officeDocument/2006/relationships/hyperlink" Target="http://library.lnu.edu.ua/bibl/" TargetMode="External"/><Relationship Id="rId7" Type="http://schemas.openxmlformats.org/officeDocument/2006/relationships/hyperlink" Target="http://www.president.gov.ua" TargetMode="External"/><Relationship Id="rId12" Type="http://schemas.openxmlformats.org/officeDocument/2006/relationships/hyperlink" Target="http://www.president.gov.ua" TargetMode="External"/><Relationship Id="rId17" Type="http://schemas.openxmlformats.org/officeDocument/2006/relationships/hyperlink" Target="http://www.dibu.kiev.ua/" TargetMode="External"/><Relationship Id="rId25" Type="http://schemas.openxmlformats.org/officeDocument/2006/relationships/hyperlink" Target="http://www.cedos.org.ua/uk/migration/mihratsiina-kryza-v-yes-statystyka-ta-analiz-polityky" TargetMode="External"/><Relationship Id="rId2" Type="http://schemas.openxmlformats.org/officeDocument/2006/relationships/numbering" Target="numbering.xml"/><Relationship Id="rId16" Type="http://schemas.openxmlformats.org/officeDocument/2006/relationships/hyperlink" Target="http://www.library.lviv.ua/" TargetMode="External"/><Relationship Id="rId20" Type="http://schemas.openxmlformats.org/officeDocument/2006/relationships/hyperlink" Target="http://lib-gw.univ.kie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duvs.in.ua/struktura-universitetu/kafedri/kmvt/" TargetMode="External"/><Relationship Id="rId11" Type="http://schemas.openxmlformats.org/officeDocument/2006/relationships/hyperlink" Target="http://portal.rada.gov.ua/" TargetMode="External"/><Relationship Id="rId24" Type="http://schemas.openxmlformats.org/officeDocument/2006/relationships/hyperlink" Target="http://www.ilo.org.ua/my_page/Conventions.aspx"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hyperlink" Target="file:///C:/Users/1/Downloads/VLNU_Mv_2011_28_22.pdf" TargetMode="External"/><Relationship Id="rId28" Type="http://schemas.openxmlformats.org/officeDocument/2006/relationships/fontTable" Target="fontTable.xml"/><Relationship Id="rId10" Type="http://schemas.openxmlformats.org/officeDocument/2006/relationships/hyperlink" Target="http://portal.rada.gov.ua/" TargetMode="External"/><Relationship Id="rId19" Type="http://schemas.openxmlformats.org/officeDocument/2006/relationships/hyperlink" Target="http://korolenko.kharkov.com/" TargetMode="External"/><Relationship Id="rId4" Type="http://schemas.openxmlformats.org/officeDocument/2006/relationships/settings" Target="settings.xml"/><Relationship Id="rId9" Type="http://schemas.openxmlformats.org/officeDocument/2006/relationships/hyperlink" Target="http://zakon3.rada.gov.ua" TargetMode="External"/><Relationship Id="rId14" Type="http://schemas.openxmlformats.org/officeDocument/2006/relationships/hyperlink" Target="http://portal.rada.gov.ua/" TargetMode="External"/><Relationship Id="rId22" Type="http://schemas.openxmlformats.org/officeDocument/2006/relationships/hyperlink" Target="http://www.ukrbook.net/" TargetMode="External"/><Relationship Id="rId27" Type="http://schemas.openxmlformats.org/officeDocument/2006/relationships/hyperlink" Target="https://dduvs.in.ua/struktura-universitetu/kafedri/km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F078-4E68-44F6-8F4F-E33BE8AD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21</Pages>
  <Words>25600</Words>
  <Characters>14592</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1036</cp:revision>
  <dcterms:created xsi:type="dcterms:W3CDTF">2021-08-05T13:06:00Z</dcterms:created>
  <dcterms:modified xsi:type="dcterms:W3CDTF">2023-11-06T18:47:00Z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