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91AC4" w14:textId="77777777" w:rsidR="002278B6" w:rsidRPr="002278B6" w:rsidRDefault="002278B6" w:rsidP="002278B6">
      <w:pPr>
        <w:jc w:val="center"/>
        <w:rPr>
          <w:rFonts w:ascii="Times New Roman" w:eastAsia="Calibri" w:hAnsi="Times New Roman" w:cs="Times New Roman"/>
          <w:b/>
          <w:caps/>
          <w:sz w:val="28"/>
          <w:szCs w:val="28"/>
          <w:lang w:val="uk-UA"/>
        </w:rPr>
      </w:pPr>
      <w:r w:rsidRPr="002278B6">
        <w:rPr>
          <w:rFonts w:ascii="Times New Roman" w:eastAsia="Calibri" w:hAnsi="Times New Roman" w:cs="Times New Roman"/>
          <w:b/>
          <w:caps/>
          <w:sz w:val="28"/>
          <w:szCs w:val="28"/>
          <w:lang w:val="uk-UA"/>
        </w:rPr>
        <w:t>МІНІСТЕРСТВО ВНУТРІШНІХ СПРАВ УКРАЇНИ</w:t>
      </w:r>
    </w:p>
    <w:p w14:paraId="4B625C81" w14:textId="77777777" w:rsidR="002278B6" w:rsidRPr="002278B6" w:rsidRDefault="002278B6" w:rsidP="002278B6">
      <w:pPr>
        <w:keepNext/>
        <w:jc w:val="center"/>
        <w:outlineLvl w:val="0"/>
        <w:rPr>
          <w:rFonts w:ascii="Times New Roman" w:eastAsia="Calibri" w:hAnsi="Times New Roman" w:cs="Times New Roman"/>
          <w:b/>
          <w:caps/>
          <w:sz w:val="28"/>
          <w:szCs w:val="28"/>
          <w:lang w:val="uk-UA"/>
        </w:rPr>
      </w:pPr>
      <w:r w:rsidRPr="002278B6">
        <w:rPr>
          <w:rFonts w:ascii="Times New Roman" w:eastAsia="Calibri" w:hAnsi="Times New Roman" w:cs="Times New Roman"/>
          <w:b/>
          <w:caps/>
          <w:sz w:val="28"/>
          <w:szCs w:val="28"/>
          <w:lang w:val="uk-UA"/>
        </w:rPr>
        <w:t>Дніпропетровський державний університет</w:t>
      </w:r>
    </w:p>
    <w:p w14:paraId="17839A8E" w14:textId="77777777" w:rsidR="002278B6" w:rsidRPr="002278B6" w:rsidRDefault="002278B6" w:rsidP="002278B6">
      <w:pPr>
        <w:keepNext/>
        <w:jc w:val="center"/>
        <w:outlineLvl w:val="0"/>
        <w:rPr>
          <w:rFonts w:ascii="Times New Roman" w:eastAsia="Calibri" w:hAnsi="Times New Roman" w:cs="Times New Roman"/>
          <w:b/>
          <w:caps/>
          <w:sz w:val="28"/>
          <w:szCs w:val="28"/>
          <w:lang w:val="uk-UA"/>
        </w:rPr>
      </w:pPr>
      <w:r w:rsidRPr="002278B6">
        <w:rPr>
          <w:rFonts w:ascii="Times New Roman" w:eastAsia="Calibri" w:hAnsi="Times New Roman" w:cs="Times New Roman"/>
          <w:b/>
          <w:caps/>
          <w:sz w:val="28"/>
          <w:szCs w:val="28"/>
          <w:lang w:val="uk-UA"/>
        </w:rPr>
        <w:t>внутрішніх справ</w:t>
      </w:r>
    </w:p>
    <w:p w14:paraId="5B123772" w14:textId="77777777" w:rsidR="00320181" w:rsidRPr="00FF0D26" w:rsidRDefault="00320181" w:rsidP="00320181">
      <w:pPr>
        <w:tabs>
          <w:tab w:val="left" w:pos="8044"/>
        </w:tabs>
        <w:jc w:val="center"/>
        <w:rPr>
          <w:rFonts w:ascii="Times New Roman" w:eastAsia="Calibri" w:hAnsi="Times New Roman" w:cs="Times New Roman"/>
          <w:b/>
          <w:iCs/>
          <w:sz w:val="28"/>
          <w:szCs w:val="28"/>
          <w:lang w:val="uk-UA"/>
        </w:rPr>
      </w:pPr>
      <w:r w:rsidRPr="00FF0D26">
        <w:rPr>
          <w:rFonts w:ascii="Times New Roman" w:eastAsia="Calibri" w:hAnsi="Times New Roman" w:cs="Times New Roman"/>
          <w:b/>
          <w:iCs/>
          <w:sz w:val="28"/>
          <w:szCs w:val="28"/>
          <w:lang w:val="uk-UA"/>
        </w:rPr>
        <w:t>НАВЧАЛЬНО-НАУКОВИЙ ІНСТИТУТ ПРАВА ТА ІННОВАЦІЙНОЇ ОСВІТИ</w:t>
      </w:r>
    </w:p>
    <w:p w14:paraId="085F40B7" w14:textId="64E60287" w:rsidR="002278B6" w:rsidRPr="00320181" w:rsidRDefault="00320181" w:rsidP="00320181">
      <w:pPr>
        <w:tabs>
          <w:tab w:val="left" w:pos="8044"/>
        </w:tabs>
        <w:jc w:val="center"/>
        <w:rPr>
          <w:rFonts w:ascii="Times New Roman" w:eastAsia="Calibri" w:hAnsi="Times New Roman" w:cs="Times New Roman"/>
          <w:b/>
          <w:iCs/>
          <w:sz w:val="28"/>
          <w:szCs w:val="28"/>
          <w:lang w:val="uk-UA"/>
        </w:rPr>
      </w:pPr>
      <w:r w:rsidRPr="00320181">
        <w:rPr>
          <w:rFonts w:ascii="Times New Roman" w:eastAsia="Calibri" w:hAnsi="Times New Roman" w:cs="Times New Roman"/>
          <w:b/>
          <w:iCs/>
          <w:sz w:val="28"/>
          <w:szCs w:val="28"/>
          <w:lang w:val="uk-UA"/>
        </w:rPr>
        <w:t>Кафедра міжнародних відносин та соціально-гуманітарних дисциплін</w:t>
      </w:r>
    </w:p>
    <w:p w14:paraId="620EF247" w14:textId="77777777" w:rsidR="00B56425" w:rsidRDefault="00B56425" w:rsidP="002278B6">
      <w:pPr>
        <w:widowControl w:val="0"/>
        <w:autoSpaceDE w:val="0"/>
        <w:autoSpaceDN w:val="0"/>
        <w:jc w:val="center"/>
        <w:outlineLvl w:val="3"/>
        <w:rPr>
          <w:rFonts w:ascii="Times New Roman" w:eastAsia="Calibri" w:hAnsi="Times New Roman" w:cs="Times New Roman"/>
          <w:b/>
          <w:bCs/>
          <w:sz w:val="28"/>
          <w:szCs w:val="28"/>
          <w:lang w:val="uk-UA"/>
        </w:rPr>
      </w:pPr>
    </w:p>
    <w:p w14:paraId="04B5771D" w14:textId="77777777" w:rsidR="00B56425" w:rsidRDefault="00B56425" w:rsidP="002278B6">
      <w:pPr>
        <w:widowControl w:val="0"/>
        <w:autoSpaceDE w:val="0"/>
        <w:autoSpaceDN w:val="0"/>
        <w:jc w:val="center"/>
        <w:outlineLvl w:val="3"/>
        <w:rPr>
          <w:rFonts w:ascii="Times New Roman" w:eastAsia="Calibri" w:hAnsi="Times New Roman" w:cs="Times New Roman"/>
          <w:b/>
          <w:bCs/>
          <w:sz w:val="28"/>
          <w:szCs w:val="28"/>
          <w:lang w:val="uk-UA"/>
        </w:rPr>
      </w:pPr>
    </w:p>
    <w:p w14:paraId="6A84A4F8" w14:textId="77777777" w:rsidR="00B56425" w:rsidRDefault="00B56425" w:rsidP="002278B6">
      <w:pPr>
        <w:widowControl w:val="0"/>
        <w:autoSpaceDE w:val="0"/>
        <w:autoSpaceDN w:val="0"/>
        <w:jc w:val="center"/>
        <w:outlineLvl w:val="3"/>
        <w:rPr>
          <w:rFonts w:ascii="Times New Roman" w:eastAsia="Calibri" w:hAnsi="Times New Roman" w:cs="Times New Roman"/>
          <w:b/>
          <w:bCs/>
          <w:sz w:val="28"/>
          <w:szCs w:val="28"/>
          <w:lang w:val="uk-UA"/>
        </w:rPr>
      </w:pPr>
    </w:p>
    <w:p w14:paraId="494258EA" w14:textId="40A73AB9" w:rsidR="002278B6" w:rsidRPr="002278B6" w:rsidRDefault="002278B6" w:rsidP="002278B6">
      <w:pPr>
        <w:widowControl w:val="0"/>
        <w:autoSpaceDE w:val="0"/>
        <w:autoSpaceDN w:val="0"/>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РОБОЧА ПРОГРАМА НАВЧАЛЬНОЇ ДИСЦИПЛІНИ</w:t>
      </w:r>
    </w:p>
    <w:p w14:paraId="3EB9E384" w14:textId="6D11477D" w:rsidR="002278B6" w:rsidRPr="002278B6" w:rsidRDefault="002278B6" w:rsidP="00B56425">
      <w:pPr>
        <w:jc w:val="center"/>
        <w:rPr>
          <w:rFonts w:ascii="Times New Roman" w:hAnsi="Times New Roman" w:cs="Times New Roman"/>
          <w:b/>
          <w:sz w:val="28"/>
          <w:szCs w:val="28"/>
          <w:lang w:val="uk-UA"/>
        </w:rPr>
      </w:pPr>
      <w:r w:rsidRPr="002278B6">
        <w:rPr>
          <w:rFonts w:ascii="Times New Roman" w:hAnsi="Times New Roman" w:cs="Times New Roman"/>
          <w:b/>
          <w:spacing w:val="-4"/>
          <w:sz w:val="28"/>
          <w:szCs w:val="28"/>
          <w:lang w:val="uk-UA"/>
        </w:rPr>
        <w:t>«</w:t>
      </w:r>
      <w:r w:rsidR="00A347C7">
        <w:rPr>
          <w:rFonts w:ascii="Times New Roman" w:hAnsi="Times New Roman" w:cs="Times New Roman"/>
          <w:b/>
          <w:i/>
          <w:spacing w:val="-4"/>
          <w:sz w:val="28"/>
          <w:szCs w:val="28"/>
          <w:lang w:val="uk-UA"/>
        </w:rPr>
        <w:t>МІЖНАРОДНІ ОРГАНІЗАЦІЇ</w:t>
      </w:r>
      <w:r w:rsidRPr="002278B6">
        <w:rPr>
          <w:rFonts w:ascii="Times New Roman" w:hAnsi="Times New Roman" w:cs="Times New Roman"/>
          <w:b/>
          <w:spacing w:val="-4"/>
          <w:sz w:val="28"/>
          <w:szCs w:val="28"/>
          <w:lang w:val="uk-UA"/>
        </w:rPr>
        <w:t>»</w:t>
      </w:r>
    </w:p>
    <w:p w14:paraId="7C5A1052"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26312409"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464025B1"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25F2C886" w14:textId="1EB85644" w:rsidR="002278B6" w:rsidRPr="002278B6" w:rsidRDefault="002278B6" w:rsidP="002278B6">
      <w:pPr>
        <w:tabs>
          <w:tab w:val="left" w:pos="7881"/>
        </w:tabs>
        <w:jc w:val="both"/>
        <w:rPr>
          <w:rFonts w:ascii="Times New Roman" w:hAnsi="Times New Roman" w:cs="Times New Roman"/>
          <w:b/>
          <w:i/>
          <w:sz w:val="28"/>
          <w:szCs w:val="28"/>
          <w:lang w:val="uk-UA"/>
        </w:rPr>
      </w:pPr>
      <w:r w:rsidRPr="002278B6">
        <w:rPr>
          <w:rFonts w:ascii="Times New Roman" w:hAnsi="Times New Roman" w:cs="Times New Roman"/>
          <w:sz w:val="28"/>
          <w:szCs w:val="28"/>
          <w:lang w:val="uk-UA"/>
        </w:rPr>
        <w:t xml:space="preserve">Рівень вищої освіти </w:t>
      </w:r>
      <w:r w:rsidRPr="002278B6">
        <w:rPr>
          <w:rFonts w:ascii="Times New Roman" w:hAnsi="Times New Roman" w:cs="Times New Roman"/>
          <w:b/>
          <w:i/>
          <w:sz w:val="28"/>
          <w:szCs w:val="28"/>
          <w:lang w:val="uk-UA"/>
        </w:rPr>
        <w:t>перший(бакалаврський</w:t>
      </w:r>
      <w:r w:rsidR="00CC557A">
        <w:rPr>
          <w:rFonts w:ascii="Times New Roman" w:hAnsi="Times New Roman" w:cs="Times New Roman"/>
          <w:b/>
          <w:i/>
          <w:sz w:val="28"/>
          <w:szCs w:val="28"/>
          <w:lang w:val="uk-UA"/>
        </w:rPr>
        <w:t>)</w:t>
      </w:r>
    </w:p>
    <w:p w14:paraId="6E03929F" w14:textId="26A972A3" w:rsidR="002278B6" w:rsidRPr="002278B6" w:rsidRDefault="002278B6" w:rsidP="002278B6">
      <w:pPr>
        <w:tabs>
          <w:tab w:val="left" w:pos="7881"/>
        </w:tabs>
        <w:jc w:val="both"/>
        <w:rPr>
          <w:rFonts w:ascii="Times New Roman" w:hAnsi="Times New Roman" w:cs="Times New Roman"/>
          <w:b/>
          <w:i/>
          <w:sz w:val="28"/>
          <w:szCs w:val="28"/>
          <w:lang w:val="uk-UA"/>
        </w:rPr>
      </w:pPr>
      <w:r w:rsidRPr="002278B6">
        <w:rPr>
          <w:rFonts w:ascii="Times New Roman" w:hAnsi="Times New Roman" w:cs="Times New Roman"/>
          <w:i/>
          <w:sz w:val="28"/>
          <w:szCs w:val="28"/>
          <w:lang w:val="uk-UA"/>
        </w:rPr>
        <w:t xml:space="preserve">Галузь </w:t>
      </w:r>
      <w:r w:rsidRPr="001C1D91">
        <w:rPr>
          <w:rFonts w:ascii="Times New Roman" w:hAnsi="Times New Roman" w:cs="Times New Roman"/>
          <w:bCs/>
          <w:iCs/>
          <w:sz w:val="28"/>
          <w:szCs w:val="28"/>
          <w:lang w:val="uk-UA"/>
        </w:rPr>
        <w:t>знань</w:t>
      </w:r>
      <w:r w:rsidRPr="002278B6">
        <w:rPr>
          <w:rFonts w:ascii="Times New Roman" w:hAnsi="Times New Roman" w:cs="Times New Roman"/>
          <w:b/>
          <w:i/>
          <w:sz w:val="28"/>
          <w:szCs w:val="28"/>
          <w:lang w:val="uk-UA"/>
        </w:rPr>
        <w:t xml:space="preserve"> </w:t>
      </w:r>
      <w:r w:rsidR="001C1D91" w:rsidRPr="001C1D91">
        <w:rPr>
          <w:rFonts w:ascii="Times New Roman" w:hAnsi="Times New Roman" w:cs="Times New Roman"/>
          <w:b/>
          <w:i/>
          <w:sz w:val="28"/>
          <w:szCs w:val="28"/>
          <w:lang w:val="uk-UA"/>
        </w:rPr>
        <w:t xml:space="preserve">29  </w:t>
      </w:r>
      <w:r w:rsidR="00D651B2" w:rsidRPr="001C1D91">
        <w:rPr>
          <w:rFonts w:ascii="Times New Roman" w:hAnsi="Times New Roman" w:cs="Times New Roman"/>
          <w:b/>
          <w:i/>
          <w:sz w:val="28"/>
          <w:szCs w:val="28"/>
          <w:lang w:val="uk-UA"/>
        </w:rPr>
        <w:t>Міжнародні відносини</w:t>
      </w:r>
    </w:p>
    <w:p w14:paraId="1A1CC4B7" w14:textId="581D86D6" w:rsidR="002278B6" w:rsidRPr="002278B6" w:rsidRDefault="002278B6" w:rsidP="002278B6">
      <w:pPr>
        <w:tabs>
          <w:tab w:val="left" w:pos="7881"/>
        </w:tabs>
        <w:jc w:val="both"/>
        <w:rPr>
          <w:rFonts w:ascii="Times New Roman" w:hAnsi="Times New Roman" w:cs="Times New Roman"/>
          <w:b/>
          <w:i/>
          <w:sz w:val="28"/>
          <w:szCs w:val="28"/>
          <w:lang w:val="uk-UA"/>
        </w:rPr>
      </w:pPr>
      <w:r w:rsidRPr="002278B6">
        <w:rPr>
          <w:rFonts w:ascii="Times New Roman" w:hAnsi="Times New Roman" w:cs="Times New Roman"/>
          <w:sz w:val="28"/>
          <w:szCs w:val="28"/>
          <w:lang w:val="uk-UA"/>
        </w:rPr>
        <w:t xml:space="preserve">Спеціальність </w:t>
      </w:r>
      <w:r w:rsidR="00CC557A" w:rsidRPr="00CC557A">
        <w:rPr>
          <w:rFonts w:ascii="Times New Roman" w:hAnsi="Times New Roman" w:cs="Times New Roman"/>
          <w:b/>
          <w:i/>
          <w:sz w:val="28"/>
          <w:szCs w:val="28"/>
          <w:lang w:val="uk-UA"/>
        </w:rPr>
        <w:t>291 – «Міжнародні відносини, суспільні комунікації, регіональні студії»</w:t>
      </w:r>
    </w:p>
    <w:p w14:paraId="5CB36A22" w14:textId="0F81B7D5" w:rsidR="002278B6" w:rsidRPr="002278B6" w:rsidRDefault="002278B6" w:rsidP="002278B6">
      <w:pPr>
        <w:widowControl w:val="0"/>
        <w:tabs>
          <w:tab w:val="left" w:pos="5128"/>
        </w:tabs>
        <w:autoSpaceDE w:val="0"/>
        <w:autoSpaceDN w:val="0"/>
        <w:jc w:val="both"/>
        <w:rPr>
          <w:rFonts w:ascii="Times New Roman" w:eastAsia="Calibri" w:hAnsi="Times New Roman" w:cs="Times New Roman"/>
          <w:b/>
          <w:i/>
          <w:sz w:val="28"/>
          <w:szCs w:val="28"/>
          <w:u w:val="single"/>
          <w:lang w:val="uk-UA"/>
        </w:rPr>
      </w:pPr>
      <w:r w:rsidRPr="002278B6">
        <w:rPr>
          <w:rFonts w:ascii="Times New Roman" w:eastAsia="Calibri" w:hAnsi="Times New Roman" w:cs="Times New Roman"/>
          <w:sz w:val="28"/>
          <w:szCs w:val="28"/>
          <w:lang w:val="uk-UA"/>
        </w:rPr>
        <w:t>Освітня</w:t>
      </w:r>
      <w:r w:rsidRPr="002278B6">
        <w:rPr>
          <w:rFonts w:ascii="Times New Roman" w:eastAsia="Calibri" w:hAnsi="Times New Roman" w:cs="Times New Roman"/>
          <w:spacing w:val="-4"/>
          <w:sz w:val="28"/>
          <w:szCs w:val="28"/>
          <w:lang w:val="uk-UA"/>
        </w:rPr>
        <w:t xml:space="preserve"> </w:t>
      </w:r>
      <w:r w:rsidRPr="002278B6">
        <w:rPr>
          <w:rFonts w:ascii="Times New Roman" w:eastAsia="Calibri" w:hAnsi="Times New Roman" w:cs="Times New Roman"/>
          <w:sz w:val="28"/>
          <w:szCs w:val="28"/>
          <w:lang w:val="uk-UA"/>
        </w:rPr>
        <w:t>програма</w:t>
      </w:r>
      <w:r w:rsidRPr="002278B6">
        <w:rPr>
          <w:rFonts w:ascii="Times New Roman" w:eastAsia="Calibri" w:hAnsi="Times New Roman" w:cs="Times New Roman"/>
          <w:spacing w:val="-2"/>
          <w:sz w:val="28"/>
          <w:szCs w:val="28"/>
          <w:lang w:val="uk-UA"/>
        </w:rPr>
        <w:t xml:space="preserve"> </w:t>
      </w:r>
      <w:r w:rsidR="000A62EC" w:rsidRPr="000A62EC">
        <w:rPr>
          <w:rFonts w:ascii="Times New Roman" w:eastAsia="Calibri" w:hAnsi="Times New Roman" w:cs="Times New Roman"/>
          <w:b/>
          <w:i/>
          <w:spacing w:val="-2"/>
          <w:sz w:val="28"/>
          <w:szCs w:val="28"/>
          <w:lang w:val="uk-UA"/>
        </w:rPr>
        <w:t>«Міжнародні відносини, суспільні комунікації, регіональні студії»</w:t>
      </w:r>
    </w:p>
    <w:p w14:paraId="69FB8965" w14:textId="1EE5E5E4" w:rsidR="002278B6" w:rsidRPr="002278B6" w:rsidRDefault="002278B6" w:rsidP="002278B6">
      <w:pPr>
        <w:widowControl w:val="0"/>
        <w:tabs>
          <w:tab w:val="left" w:pos="6096"/>
        </w:tabs>
        <w:autoSpaceDE w:val="0"/>
        <w:autoSpaceDN w:val="0"/>
        <w:jc w:val="both"/>
        <w:rPr>
          <w:rFonts w:ascii="Times New Roman" w:eastAsia="Calibri" w:hAnsi="Times New Roman" w:cs="Times New Roman"/>
          <w:b/>
          <w:i/>
          <w:sz w:val="28"/>
          <w:szCs w:val="28"/>
          <w:lang w:val="uk-UA"/>
        </w:rPr>
      </w:pPr>
      <w:r w:rsidRPr="002278B6">
        <w:rPr>
          <w:rFonts w:ascii="Times New Roman" w:eastAsia="Calibri" w:hAnsi="Times New Roman" w:cs="Times New Roman"/>
          <w:sz w:val="28"/>
          <w:szCs w:val="28"/>
          <w:lang w:val="uk-UA"/>
        </w:rPr>
        <w:t>Статус навчальної</w:t>
      </w:r>
      <w:r w:rsidRPr="002278B6">
        <w:rPr>
          <w:rFonts w:ascii="Times New Roman" w:eastAsia="Calibri" w:hAnsi="Times New Roman" w:cs="Times New Roman"/>
          <w:spacing w:val="-11"/>
          <w:sz w:val="28"/>
          <w:szCs w:val="28"/>
          <w:lang w:val="uk-UA"/>
        </w:rPr>
        <w:t xml:space="preserve"> </w:t>
      </w:r>
      <w:r w:rsidRPr="002278B6">
        <w:rPr>
          <w:rFonts w:ascii="Times New Roman" w:eastAsia="Calibri" w:hAnsi="Times New Roman" w:cs="Times New Roman"/>
          <w:sz w:val="28"/>
          <w:szCs w:val="28"/>
          <w:lang w:val="uk-UA"/>
        </w:rPr>
        <w:t>дисципліни</w:t>
      </w:r>
      <w:r w:rsidRPr="002278B6">
        <w:rPr>
          <w:rFonts w:ascii="Times New Roman" w:eastAsia="Calibri" w:hAnsi="Times New Roman" w:cs="Times New Roman"/>
          <w:spacing w:val="3"/>
          <w:sz w:val="28"/>
          <w:szCs w:val="28"/>
          <w:lang w:val="uk-UA"/>
        </w:rPr>
        <w:t xml:space="preserve"> </w:t>
      </w:r>
      <w:r w:rsidRPr="002278B6">
        <w:rPr>
          <w:rFonts w:ascii="Times New Roman" w:eastAsia="Calibri" w:hAnsi="Times New Roman" w:cs="Times New Roman"/>
          <w:b/>
          <w:i/>
          <w:sz w:val="28"/>
          <w:szCs w:val="28"/>
          <w:lang w:val="uk-UA"/>
        </w:rPr>
        <w:t>обов’язкова</w:t>
      </w:r>
    </w:p>
    <w:p w14:paraId="71D2C8DF" w14:textId="77777777" w:rsidR="002278B6" w:rsidRPr="002278B6" w:rsidRDefault="002278B6" w:rsidP="002278B6">
      <w:pPr>
        <w:widowControl w:val="0"/>
        <w:tabs>
          <w:tab w:val="left" w:pos="8219"/>
        </w:tabs>
        <w:autoSpaceDE w:val="0"/>
        <w:autoSpaceDN w:val="0"/>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Мова</w:t>
      </w:r>
      <w:r w:rsidRPr="002278B6">
        <w:rPr>
          <w:rFonts w:ascii="Times New Roman" w:eastAsia="Calibri" w:hAnsi="Times New Roman" w:cs="Times New Roman"/>
          <w:spacing w:val="-4"/>
          <w:sz w:val="28"/>
          <w:szCs w:val="28"/>
          <w:lang w:val="uk-UA"/>
        </w:rPr>
        <w:t xml:space="preserve"> </w:t>
      </w:r>
      <w:r w:rsidRPr="002278B6">
        <w:rPr>
          <w:rFonts w:ascii="Times New Roman" w:eastAsia="Calibri" w:hAnsi="Times New Roman" w:cs="Times New Roman"/>
          <w:sz w:val="28"/>
          <w:szCs w:val="28"/>
          <w:lang w:val="uk-UA"/>
        </w:rPr>
        <w:t xml:space="preserve">навчання </w:t>
      </w:r>
      <w:r w:rsidRPr="002278B6">
        <w:rPr>
          <w:rFonts w:ascii="Times New Roman" w:eastAsia="Calibri" w:hAnsi="Times New Roman" w:cs="Times New Roman"/>
          <w:b/>
          <w:sz w:val="28"/>
          <w:szCs w:val="28"/>
          <w:lang w:val="uk-UA"/>
        </w:rPr>
        <w:t>українська</w:t>
      </w:r>
    </w:p>
    <w:p w14:paraId="3E710368"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109C71F1"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5CCBF720"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17D478E5"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4D2E9CBE"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103FFDAB" w14:textId="77777777" w:rsidR="002278B6" w:rsidRPr="002278B6" w:rsidRDefault="002278B6" w:rsidP="002278B6">
      <w:pPr>
        <w:widowControl w:val="0"/>
        <w:tabs>
          <w:tab w:val="left" w:pos="1729"/>
        </w:tabs>
        <w:autoSpaceDE w:val="0"/>
        <w:autoSpaceDN w:val="0"/>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Дніпро –</w:t>
      </w:r>
      <w:r w:rsidRPr="002278B6">
        <w:rPr>
          <w:rFonts w:ascii="Times New Roman" w:eastAsia="Calibri" w:hAnsi="Times New Roman" w:cs="Times New Roman"/>
          <w:b/>
          <w:bCs/>
          <w:spacing w:val="-4"/>
          <w:sz w:val="28"/>
          <w:szCs w:val="28"/>
          <w:lang w:val="uk-UA"/>
        </w:rPr>
        <w:t xml:space="preserve"> </w:t>
      </w:r>
      <w:r w:rsidRPr="002278B6">
        <w:rPr>
          <w:rFonts w:ascii="Times New Roman" w:eastAsia="Calibri" w:hAnsi="Times New Roman" w:cs="Times New Roman"/>
          <w:b/>
          <w:bCs/>
          <w:sz w:val="28"/>
          <w:szCs w:val="28"/>
          <w:lang w:val="uk-UA"/>
        </w:rPr>
        <w:t>2023</w:t>
      </w:r>
    </w:p>
    <w:p w14:paraId="01F33808" w14:textId="77777777" w:rsidR="002278B6" w:rsidRPr="002278B6" w:rsidRDefault="002278B6" w:rsidP="002278B6">
      <w:pPr>
        <w:pStyle w:val="4"/>
        <w:tabs>
          <w:tab w:val="left" w:pos="1729"/>
        </w:tabs>
        <w:ind w:left="0" w:right="4"/>
        <w:jc w:val="center"/>
        <w:rPr>
          <w:lang w:val="uk-UA"/>
        </w:rPr>
        <w:sectPr w:rsidR="002278B6" w:rsidRPr="002278B6" w:rsidSect="0087711C">
          <w:headerReference w:type="default" r:id="rId8"/>
          <w:pgSz w:w="11910" w:h="16850"/>
          <w:pgMar w:top="1134" w:right="851" w:bottom="1134" w:left="1418" w:header="0" w:footer="0" w:gutter="0"/>
          <w:cols w:space="720"/>
          <w:titlePg/>
          <w:docGrid w:linePitch="326"/>
        </w:sectPr>
      </w:pPr>
    </w:p>
    <w:tbl>
      <w:tblPr>
        <w:tblW w:w="9638" w:type="dxa"/>
        <w:tblLayout w:type="fixed"/>
        <w:tblLook w:val="0000" w:firstRow="0" w:lastRow="0" w:firstColumn="0" w:lastColumn="0" w:noHBand="0" w:noVBand="0"/>
      </w:tblPr>
      <w:tblGrid>
        <w:gridCol w:w="4393"/>
        <w:gridCol w:w="992"/>
        <w:gridCol w:w="4253"/>
      </w:tblGrid>
      <w:tr w:rsidR="00032673" w:rsidRPr="00774AA7" w14:paraId="36D2018B" w14:textId="77777777" w:rsidTr="00617513">
        <w:tc>
          <w:tcPr>
            <w:tcW w:w="4393" w:type="dxa"/>
            <w:shd w:val="clear" w:color="auto" w:fill="auto"/>
          </w:tcPr>
          <w:p w14:paraId="1DAC8D65" w14:textId="77777777" w:rsidR="00032673" w:rsidRPr="00774AA7" w:rsidRDefault="00032673"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sz w:val="28"/>
                <w:szCs w:val="28"/>
                <w:highlight w:val="yellow"/>
                <w:lang w:val="uk-UA"/>
              </w:rPr>
            </w:pPr>
            <w:r w:rsidRPr="00774AA7">
              <w:rPr>
                <w:rFonts w:ascii="Times New Roman" w:eastAsia="Calibri" w:hAnsi="Times New Roman" w:cs="Times New Roman"/>
                <w:b/>
                <w:color w:val="000000"/>
                <w:sz w:val="28"/>
                <w:szCs w:val="28"/>
                <w:lang w:val="uk-UA"/>
              </w:rPr>
              <w:lastRenderedPageBreak/>
              <w:t>ЗАТВЕРДЖЕНО</w:t>
            </w:r>
          </w:p>
        </w:tc>
        <w:tc>
          <w:tcPr>
            <w:tcW w:w="992" w:type="dxa"/>
            <w:shd w:val="clear" w:color="auto" w:fill="auto"/>
          </w:tcPr>
          <w:p w14:paraId="7FB91C5A" w14:textId="77777777" w:rsidR="00032673" w:rsidRPr="00774AA7" w:rsidRDefault="00032673"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color w:val="000000"/>
                <w:sz w:val="28"/>
                <w:szCs w:val="28"/>
                <w:highlight w:val="yellow"/>
                <w:lang w:val="uk-UA"/>
              </w:rPr>
            </w:pPr>
          </w:p>
        </w:tc>
        <w:tc>
          <w:tcPr>
            <w:tcW w:w="4253" w:type="dxa"/>
            <w:shd w:val="clear" w:color="auto" w:fill="auto"/>
          </w:tcPr>
          <w:p w14:paraId="7B819F87" w14:textId="77777777" w:rsidR="00032673" w:rsidRPr="00774AA7" w:rsidRDefault="00032673"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sz w:val="28"/>
                <w:szCs w:val="28"/>
                <w:highlight w:val="yellow"/>
                <w:lang w:val="uk-UA"/>
              </w:rPr>
            </w:pPr>
            <w:r w:rsidRPr="00774AA7">
              <w:rPr>
                <w:rFonts w:ascii="Times New Roman" w:eastAsia="Calibri" w:hAnsi="Times New Roman" w:cs="Times New Roman"/>
                <w:b/>
                <w:color w:val="000000"/>
                <w:sz w:val="28"/>
                <w:szCs w:val="28"/>
                <w:lang w:val="uk-UA"/>
              </w:rPr>
              <w:t>СХВАЛЕНО</w:t>
            </w:r>
          </w:p>
        </w:tc>
      </w:tr>
      <w:tr w:rsidR="00032673" w:rsidRPr="00774AA7" w14:paraId="1A80F095" w14:textId="77777777" w:rsidTr="00617513">
        <w:tc>
          <w:tcPr>
            <w:tcW w:w="4393" w:type="dxa"/>
            <w:shd w:val="clear" w:color="auto" w:fill="auto"/>
          </w:tcPr>
          <w:p w14:paraId="319202F2" w14:textId="77777777" w:rsidR="00032673" w:rsidRPr="00774AA7" w:rsidRDefault="00032673" w:rsidP="00617513">
            <w:pPr>
              <w:keepNext/>
              <w:keepLines/>
              <w:widowControl w:val="0"/>
              <w:tabs>
                <w:tab w:val="center" w:pos="2087"/>
              </w:tabs>
              <w:spacing w:after="0" w:line="254" w:lineRule="auto"/>
              <w:rPr>
                <w:rFonts w:ascii="Times New Roman" w:eastAsia="Calibri" w:hAnsi="Times New Roman" w:cs="Times New Roman"/>
                <w:color w:val="000000"/>
                <w:sz w:val="28"/>
                <w:szCs w:val="28"/>
                <w:lang w:val="uk-UA"/>
              </w:rPr>
            </w:pPr>
            <w:r w:rsidRPr="00774AA7">
              <w:rPr>
                <w:rFonts w:ascii="Times New Roman" w:eastAsia="Calibri" w:hAnsi="Times New Roman" w:cs="Times New Roman"/>
                <w:color w:val="000000"/>
                <w:sz w:val="28"/>
                <w:szCs w:val="28"/>
                <w:lang w:val="uk-UA"/>
              </w:rPr>
              <w:t>Навчально-методичною радою</w:t>
            </w:r>
          </w:p>
          <w:p w14:paraId="4987C266" w14:textId="77777777" w:rsidR="00032673" w:rsidRPr="00774AA7" w:rsidRDefault="00032673" w:rsidP="00617513">
            <w:pPr>
              <w:keepNext/>
              <w:keepLines/>
              <w:widowControl w:val="0"/>
              <w:pBdr>
                <w:top w:val="none" w:sz="0" w:space="0" w:color="000000"/>
                <w:left w:val="none" w:sz="0" w:space="0" w:color="000000"/>
                <w:bottom w:val="none" w:sz="0" w:space="0" w:color="000000"/>
                <w:right w:val="none" w:sz="0" w:space="0" w:color="000000"/>
              </w:pBdr>
              <w:tabs>
                <w:tab w:val="center" w:pos="2087"/>
              </w:tabs>
              <w:spacing w:after="0"/>
              <w:ind w:hanging="2"/>
              <w:rPr>
                <w:rFonts w:ascii="Times New Roman" w:eastAsia="Times New Roman" w:hAnsi="Times New Roman" w:cs="Times New Roman"/>
                <w:sz w:val="28"/>
                <w:szCs w:val="28"/>
                <w:highlight w:val="yellow"/>
                <w:lang w:val="uk-UA"/>
              </w:rPr>
            </w:pPr>
            <w:r w:rsidRPr="00774AA7">
              <w:rPr>
                <w:rFonts w:ascii="Times New Roman" w:eastAsia="Calibri" w:hAnsi="Times New Roman" w:cs="Times New Roman"/>
                <w:color w:val="000000"/>
                <w:sz w:val="28"/>
                <w:szCs w:val="28"/>
                <w:lang w:val="uk-UA"/>
              </w:rPr>
              <w:t>Дніпропетровського державного університету внутрішніх справ</w:t>
            </w:r>
          </w:p>
        </w:tc>
        <w:tc>
          <w:tcPr>
            <w:tcW w:w="992" w:type="dxa"/>
            <w:shd w:val="clear" w:color="auto" w:fill="auto"/>
          </w:tcPr>
          <w:p w14:paraId="78399DA4" w14:textId="77777777" w:rsidR="00032673" w:rsidRPr="00774AA7" w:rsidRDefault="00032673"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rPr>
                <w:rFonts w:ascii="Times New Roman" w:eastAsia="Times New Roman" w:hAnsi="Times New Roman" w:cs="Times New Roman"/>
                <w:color w:val="000000"/>
                <w:sz w:val="28"/>
                <w:szCs w:val="28"/>
                <w:highlight w:val="yellow"/>
                <w:lang w:val="uk-UA"/>
              </w:rPr>
            </w:pPr>
          </w:p>
        </w:tc>
        <w:tc>
          <w:tcPr>
            <w:tcW w:w="4253" w:type="dxa"/>
            <w:shd w:val="clear" w:color="auto" w:fill="auto"/>
          </w:tcPr>
          <w:p w14:paraId="55618D92" w14:textId="77777777" w:rsidR="00032673" w:rsidRPr="00774AA7" w:rsidRDefault="00032673"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rPr>
                <w:rFonts w:ascii="Times New Roman" w:eastAsia="Times New Roman" w:hAnsi="Times New Roman" w:cs="Times New Roman"/>
                <w:sz w:val="28"/>
                <w:szCs w:val="28"/>
                <w:highlight w:val="yellow"/>
                <w:lang w:val="uk-UA"/>
              </w:rPr>
            </w:pPr>
            <w:r w:rsidRPr="00774AA7">
              <w:rPr>
                <w:rFonts w:ascii="Times New Roman" w:eastAsia="Calibri" w:hAnsi="Times New Roman" w:cs="Times New Roman"/>
                <w:color w:val="000000"/>
                <w:sz w:val="28"/>
                <w:szCs w:val="28"/>
                <w:lang w:val="uk-UA"/>
              </w:rPr>
              <w:t xml:space="preserve">Навчально-наукового інституту права та інноваційної освіти Протокол від 29.08.2023 №1          </w:t>
            </w:r>
          </w:p>
        </w:tc>
      </w:tr>
      <w:tr w:rsidR="00032673" w:rsidRPr="00774AA7" w14:paraId="06B5EC28" w14:textId="77777777" w:rsidTr="00617513">
        <w:tc>
          <w:tcPr>
            <w:tcW w:w="4393" w:type="dxa"/>
            <w:shd w:val="clear" w:color="auto" w:fill="auto"/>
          </w:tcPr>
          <w:p w14:paraId="5F9A5619" w14:textId="77777777" w:rsidR="00032673" w:rsidRPr="00774AA7" w:rsidRDefault="00032673"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sz w:val="28"/>
                <w:szCs w:val="28"/>
                <w:lang w:val="uk-UA"/>
              </w:rPr>
            </w:pPr>
            <w:r w:rsidRPr="00774AA7">
              <w:rPr>
                <w:rFonts w:ascii="Times New Roman" w:eastAsia="Calibri" w:hAnsi="Times New Roman" w:cs="Times New Roman"/>
                <w:color w:val="000000"/>
                <w:sz w:val="28"/>
                <w:szCs w:val="28"/>
                <w:lang w:val="uk-UA"/>
              </w:rPr>
              <w:t xml:space="preserve">Протокол від 31.08.2023 №12    </w:t>
            </w:r>
          </w:p>
        </w:tc>
        <w:tc>
          <w:tcPr>
            <w:tcW w:w="992" w:type="dxa"/>
            <w:shd w:val="clear" w:color="auto" w:fill="auto"/>
          </w:tcPr>
          <w:p w14:paraId="3EE5F258" w14:textId="77777777" w:rsidR="00032673" w:rsidRPr="00774AA7" w:rsidRDefault="00032673"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color w:val="000000"/>
                <w:sz w:val="28"/>
                <w:szCs w:val="28"/>
                <w:lang w:val="uk-UA"/>
              </w:rPr>
            </w:pPr>
          </w:p>
        </w:tc>
        <w:tc>
          <w:tcPr>
            <w:tcW w:w="4253" w:type="dxa"/>
            <w:shd w:val="clear" w:color="auto" w:fill="auto"/>
          </w:tcPr>
          <w:p w14:paraId="168EFE13" w14:textId="77777777" w:rsidR="00032673" w:rsidRPr="00774AA7" w:rsidRDefault="00032673"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left="1" w:hanging="3"/>
              <w:jc w:val="both"/>
              <w:rPr>
                <w:rFonts w:ascii="Times New Roman" w:eastAsia="Times New Roman" w:hAnsi="Times New Roman" w:cs="Times New Roman"/>
                <w:sz w:val="28"/>
                <w:szCs w:val="28"/>
                <w:lang w:val="uk-UA"/>
              </w:rPr>
            </w:pPr>
          </w:p>
        </w:tc>
      </w:tr>
      <w:tr w:rsidR="00032673" w:rsidRPr="00774AA7" w14:paraId="3F2B7DD3" w14:textId="77777777" w:rsidTr="00617513">
        <w:tc>
          <w:tcPr>
            <w:tcW w:w="4393" w:type="dxa"/>
            <w:shd w:val="clear" w:color="auto" w:fill="auto"/>
          </w:tcPr>
          <w:p w14:paraId="0C31786D" w14:textId="77777777" w:rsidR="00032673" w:rsidRPr="00774AA7" w:rsidRDefault="00032673"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left="1" w:hanging="3"/>
              <w:jc w:val="both"/>
              <w:rPr>
                <w:rFonts w:ascii="Times New Roman" w:eastAsia="Times New Roman" w:hAnsi="Times New Roman" w:cs="Times New Roman"/>
                <w:color w:val="000000"/>
                <w:sz w:val="28"/>
                <w:szCs w:val="28"/>
                <w:lang w:val="uk-UA"/>
              </w:rPr>
            </w:pPr>
          </w:p>
        </w:tc>
        <w:tc>
          <w:tcPr>
            <w:tcW w:w="992" w:type="dxa"/>
            <w:shd w:val="clear" w:color="auto" w:fill="auto"/>
          </w:tcPr>
          <w:p w14:paraId="60E5A26C" w14:textId="77777777" w:rsidR="00032673" w:rsidRPr="00774AA7" w:rsidRDefault="00032673"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eastAsia="Times New Roman" w:hAnsi="Times New Roman" w:cs="Times New Roman"/>
                <w:color w:val="000000"/>
                <w:sz w:val="28"/>
                <w:szCs w:val="28"/>
                <w:lang w:val="uk-UA"/>
              </w:rPr>
            </w:pPr>
          </w:p>
        </w:tc>
        <w:tc>
          <w:tcPr>
            <w:tcW w:w="4253" w:type="dxa"/>
            <w:shd w:val="clear" w:color="auto" w:fill="auto"/>
          </w:tcPr>
          <w:p w14:paraId="6494E53F" w14:textId="77777777" w:rsidR="00032673" w:rsidRPr="00774AA7" w:rsidRDefault="00032673"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eastAsia="Times New Roman" w:hAnsi="Times New Roman" w:cs="Times New Roman"/>
                <w:sz w:val="28"/>
                <w:szCs w:val="28"/>
                <w:lang w:val="uk-UA"/>
              </w:rPr>
            </w:pPr>
          </w:p>
        </w:tc>
      </w:tr>
    </w:tbl>
    <w:p w14:paraId="0286DCA0" w14:textId="77777777" w:rsidR="00032673" w:rsidRPr="00774AA7" w:rsidRDefault="00032673" w:rsidP="00032673">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lang w:val="uk-UA"/>
        </w:rPr>
      </w:pPr>
    </w:p>
    <w:p w14:paraId="0ACA98DB" w14:textId="77777777" w:rsidR="00032673" w:rsidRPr="00774AA7" w:rsidRDefault="00032673" w:rsidP="00032673">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b/>
          <w:color w:val="000000"/>
          <w:sz w:val="28"/>
          <w:szCs w:val="28"/>
          <w:lang w:val="uk-UA"/>
        </w:rPr>
      </w:pPr>
      <w:r w:rsidRPr="00774AA7">
        <w:rPr>
          <w:rFonts w:ascii="Times New Roman" w:eastAsia="Times New Roman" w:hAnsi="Times New Roman" w:cs="Times New Roman"/>
          <w:b/>
          <w:color w:val="000000"/>
          <w:sz w:val="28"/>
          <w:szCs w:val="28"/>
          <w:lang w:val="uk-UA"/>
        </w:rPr>
        <w:t xml:space="preserve">ПОГОДЖЕНО </w:t>
      </w:r>
    </w:p>
    <w:p w14:paraId="1956BBEA" w14:textId="77777777" w:rsidR="00032673" w:rsidRPr="00774AA7" w:rsidRDefault="00032673" w:rsidP="00032673">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lang w:val="uk-UA"/>
        </w:rPr>
      </w:pPr>
      <w:r w:rsidRPr="00774AA7">
        <w:rPr>
          <w:rFonts w:ascii="Times New Roman" w:eastAsia="Times New Roman" w:hAnsi="Times New Roman" w:cs="Times New Roman"/>
          <w:color w:val="000000"/>
          <w:sz w:val="28"/>
          <w:szCs w:val="28"/>
          <w:lang w:val="uk-UA"/>
        </w:rPr>
        <w:t>Гарант освітньої програми «</w:t>
      </w:r>
      <w:r w:rsidRPr="00774AA7">
        <w:rPr>
          <w:rFonts w:ascii="Times New Roman" w:eastAsia="Times New Roman" w:hAnsi="Times New Roman" w:cs="Times New Roman"/>
          <w:i/>
          <w:color w:val="000000"/>
          <w:sz w:val="28"/>
          <w:szCs w:val="28"/>
          <w:lang w:val="uk-UA"/>
        </w:rPr>
        <w:t>Міжнародні відносини, суспільні комунікації та регіональні студії»</w:t>
      </w:r>
      <w:r w:rsidRPr="00774AA7">
        <w:rPr>
          <w:rFonts w:ascii="Times New Roman" w:eastAsia="Times New Roman" w:hAnsi="Times New Roman" w:cs="Times New Roman"/>
          <w:color w:val="000000"/>
          <w:sz w:val="28"/>
          <w:szCs w:val="28"/>
          <w:lang w:val="uk-UA"/>
        </w:rPr>
        <w:t xml:space="preserve"> ____________________ Ірина </w:t>
      </w:r>
      <w:proofErr w:type="spellStart"/>
      <w:r w:rsidRPr="00774AA7">
        <w:rPr>
          <w:rFonts w:ascii="Times New Roman" w:eastAsia="Times New Roman" w:hAnsi="Times New Roman" w:cs="Times New Roman"/>
          <w:color w:val="000000"/>
          <w:sz w:val="28"/>
          <w:szCs w:val="28"/>
          <w:lang w:val="uk-UA"/>
        </w:rPr>
        <w:t>Єремєєва</w:t>
      </w:r>
      <w:proofErr w:type="spellEnd"/>
    </w:p>
    <w:p w14:paraId="2F73CCE0" w14:textId="77777777" w:rsidR="00032673" w:rsidRPr="00774AA7" w:rsidRDefault="00032673" w:rsidP="00032673">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i/>
          <w:color w:val="000000"/>
          <w:sz w:val="24"/>
          <w:szCs w:val="24"/>
          <w:lang w:val="uk-UA"/>
        </w:rPr>
      </w:pPr>
      <w:r w:rsidRPr="00774AA7">
        <w:rPr>
          <w:rFonts w:ascii="Times New Roman" w:eastAsia="Times New Roman" w:hAnsi="Times New Roman" w:cs="Times New Roman"/>
          <w:i/>
          <w:color w:val="000000"/>
          <w:sz w:val="24"/>
          <w:szCs w:val="24"/>
          <w:lang w:val="uk-UA"/>
        </w:rPr>
        <w:t xml:space="preserve">                                                             (підпис)                                      </w:t>
      </w:r>
    </w:p>
    <w:p w14:paraId="088785E8" w14:textId="77777777" w:rsidR="00032673" w:rsidRPr="00774AA7" w:rsidRDefault="00032673" w:rsidP="00032673">
      <w:pPr>
        <w:widowControl w:val="0"/>
        <w:pBdr>
          <w:top w:val="nil"/>
          <w:left w:val="nil"/>
          <w:bottom w:val="nil"/>
          <w:right w:val="nil"/>
          <w:between w:val="nil"/>
        </w:pBdr>
        <w:tabs>
          <w:tab w:val="left" w:pos="9897"/>
        </w:tabs>
        <w:spacing w:after="0" w:line="240" w:lineRule="auto"/>
        <w:jc w:val="both"/>
        <w:rPr>
          <w:rFonts w:ascii="Times New Roman" w:eastAsia="Times New Roman" w:hAnsi="Times New Roman" w:cs="Times New Roman"/>
          <w:color w:val="000000"/>
          <w:sz w:val="28"/>
          <w:szCs w:val="28"/>
          <w:lang w:val="uk-UA"/>
        </w:rPr>
      </w:pPr>
    </w:p>
    <w:p w14:paraId="5228CCEA" w14:textId="77777777" w:rsidR="00032673" w:rsidRPr="00774AA7" w:rsidRDefault="00032673" w:rsidP="00032673">
      <w:pPr>
        <w:widowControl w:val="0"/>
        <w:tabs>
          <w:tab w:val="left" w:pos="9897"/>
        </w:tabs>
        <w:autoSpaceDE w:val="0"/>
        <w:autoSpaceDN w:val="0"/>
        <w:spacing w:after="0" w:line="240" w:lineRule="auto"/>
        <w:jc w:val="both"/>
        <w:rPr>
          <w:rFonts w:ascii="Times New Roman" w:eastAsia="Calibri" w:hAnsi="Times New Roman" w:cs="Times New Roman"/>
          <w:i/>
          <w:sz w:val="28"/>
          <w:szCs w:val="28"/>
          <w:lang w:val="uk-UA"/>
        </w:rPr>
      </w:pPr>
      <w:r w:rsidRPr="00774AA7">
        <w:rPr>
          <w:rFonts w:ascii="Times New Roman" w:eastAsia="Calibri" w:hAnsi="Times New Roman" w:cs="Times New Roman"/>
          <w:sz w:val="28"/>
          <w:szCs w:val="28"/>
          <w:lang w:val="uk-UA"/>
        </w:rPr>
        <w:t>Розглянуто на засіданні</w:t>
      </w:r>
      <w:r w:rsidRPr="00774AA7">
        <w:rPr>
          <w:rFonts w:ascii="Times New Roman" w:eastAsia="Calibri" w:hAnsi="Times New Roman" w:cs="Times New Roman"/>
          <w:spacing w:val="-12"/>
          <w:sz w:val="28"/>
          <w:szCs w:val="28"/>
          <w:lang w:val="uk-UA"/>
        </w:rPr>
        <w:t xml:space="preserve"> </w:t>
      </w:r>
      <w:r w:rsidRPr="00774AA7">
        <w:rPr>
          <w:rFonts w:ascii="Times New Roman" w:eastAsia="Calibri" w:hAnsi="Times New Roman" w:cs="Times New Roman"/>
          <w:sz w:val="28"/>
          <w:szCs w:val="28"/>
          <w:lang w:val="uk-UA"/>
        </w:rPr>
        <w:t xml:space="preserve">кафедри </w:t>
      </w:r>
      <w:r w:rsidRPr="00774AA7">
        <w:rPr>
          <w:rFonts w:ascii="Times New Roman" w:eastAsia="Calibri" w:hAnsi="Times New Roman" w:cs="Times New Roman"/>
          <w:i/>
          <w:sz w:val="28"/>
          <w:szCs w:val="28"/>
          <w:lang w:val="uk-UA"/>
        </w:rPr>
        <w:t>міжнародних відносин та соціально-гуманітарних дисциплін Навчально-наукового інституту права та  інноваційної освіти</w:t>
      </w:r>
    </w:p>
    <w:p w14:paraId="024A14FA" w14:textId="77777777" w:rsidR="00032673" w:rsidRPr="00774AA7" w:rsidRDefault="00032673" w:rsidP="00032673">
      <w:pPr>
        <w:widowControl w:val="0"/>
        <w:pBdr>
          <w:top w:val="nil"/>
          <w:left w:val="nil"/>
          <w:bottom w:val="nil"/>
          <w:right w:val="nil"/>
          <w:between w:val="nil"/>
        </w:pBdr>
        <w:tabs>
          <w:tab w:val="left" w:pos="9694"/>
        </w:tabs>
        <w:spacing w:after="0" w:line="242" w:lineRule="auto"/>
        <w:ind w:right="-78"/>
        <w:jc w:val="both"/>
        <w:rPr>
          <w:rFonts w:ascii="Times New Roman" w:hAnsi="Times New Roman" w:cs="Times New Roman"/>
          <w:sz w:val="28"/>
          <w:szCs w:val="28"/>
          <w:lang w:val="uk-UA"/>
        </w:rPr>
      </w:pPr>
      <w:r w:rsidRPr="00774AA7">
        <w:rPr>
          <w:rFonts w:ascii="Times New Roman" w:eastAsia="Calibri" w:hAnsi="Times New Roman" w:cs="Times New Roman"/>
          <w:sz w:val="28"/>
          <w:szCs w:val="28"/>
          <w:lang w:val="uk-UA"/>
        </w:rPr>
        <w:t>Протокол від 28.08.2023 №</w:t>
      </w:r>
      <w:r w:rsidRPr="00774AA7">
        <w:rPr>
          <w:rFonts w:ascii="Times New Roman" w:hAnsi="Times New Roman" w:cs="Times New Roman"/>
          <w:sz w:val="28"/>
          <w:szCs w:val="28"/>
          <w:lang w:val="uk-UA"/>
        </w:rPr>
        <w:t>1</w:t>
      </w:r>
    </w:p>
    <w:p w14:paraId="3B42EB35" w14:textId="77777777" w:rsidR="002278B6" w:rsidRPr="002278B6" w:rsidRDefault="002278B6" w:rsidP="002278B6">
      <w:pPr>
        <w:pStyle w:val="a7"/>
        <w:tabs>
          <w:tab w:val="left" w:pos="9694"/>
        </w:tabs>
        <w:spacing w:line="242" w:lineRule="auto"/>
        <w:ind w:right="-78"/>
        <w:jc w:val="both"/>
        <w:rPr>
          <w:color w:val="000000"/>
          <w:lang w:val="uk-UA"/>
        </w:rPr>
      </w:pPr>
    </w:p>
    <w:p w14:paraId="11463423" w14:textId="5DCFDE45" w:rsidR="002278B6" w:rsidRPr="002278B6" w:rsidRDefault="00BF3F99" w:rsidP="002278B6">
      <w:pPr>
        <w:pStyle w:val="a7"/>
        <w:tabs>
          <w:tab w:val="left" w:pos="9694"/>
        </w:tabs>
        <w:spacing w:line="242" w:lineRule="auto"/>
        <w:ind w:right="-78"/>
        <w:jc w:val="both"/>
        <w:rPr>
          <w:lang w:val="uk-UA"/>
        </w:rPr>
      </w:pPr>
      <w:r>
        <w:rPr>
          <w:i/>
          <w:color w:val="000000"/>
          <w:lang w:val="uk-UA"/>
        </w:rPr>
        <w:t>Міжнародні організації</w:t>
      </w:r>
      <w:r w:rsidR="002278B6" w:rsidRPr="002278B6">
        <w:rPr>
          <w:lang w:val="uk-UA"/>
        </w:rPr>
        <w:t>//Робоча програма навчальної дисципліни. – Дніпро:</w:t>
      </w:r>
      <w:r w:rsidR="002278B6" w:rsidRPr="002278B6">
        <w:rPr>
          <w:spacing w:val="33"/>
          <w:lang w:val="uk-UA"/>
        </w:rPr>
        <w:t xml:space="preserve"> </w:t>
      </w:r>
      <w:r w:rsidR="002278B6" w:rsidRPr="002278B6">
        <w:rPr>
          <w:lang w:val="uk-UA"/>
        </w:rPr>
        <w:t>Дніпропетровський</w:t>
      </w:r>
      <w:r w:rsidR="002278B6" w:rsidRPr="002278B6">
        <w:rPr>
          <w:spacing w:val="33"/>
          <w:lang w:val="uk-UA"/>
        </w:rPr>
        <w:t xml:space="preserve"> </w:t>
      </w:r>
      <w:r w:rsidR="002278B6" w:rsidRPr="002278B6">
        <w:rPr>
          <w:lang w:val="uk-UA"/>
        </w:rPr>
        <w:t>державний</w:t>
      </w:r>
      <w:r w:rsidR="002278B6" w:rsidRPr="002278B6">
        <w:rPr>
          <w:spacing w:val="32"/>
          <w:lang w:val="uk-UA"/>
        </w:rPr>
        <w:t xml:space="preserve"> </w:t>
      </w:r>
      <w:r w:rsidR="002278B6" w:rsidRPr="002278B6">
        <w:rPr>
          <w:lang w:val="uk-UA"/>
        </w:rPr>
        <w:t>університет</w:t>
      </w:r>
      <w:r w:rsidR="002278B6" w:rsidRPr="002278B6">
        <w:rPr>
          <w:spacing w:val="32"/>
          <w:lang w:val="uk-UA"/>
        </w:rPr>
        <w:t xml:space="preserve"> </w:t>
      </w:r>
      <w:r w:rsidR="002278B6" w:rsidRPr="002278B6">
        <w:rPr>
          <w:lang w:val="uk-UA"/>
        </w:rPr>
        <w:t>внутрішніх</w:t>
      </w:r>
      <w:r w:rsidR="002278B6" w:rsidRPr="002278B6">
        <w:rPr>
          <w:spacing w:val="33"/>
          <w:lang w:val="uk-UA"/>
        </w:rPr>
        <w:t xml:space="preserve"> </w:t>
      </w:r>
      <w:r w:rsidR="002278B6" w:rsidRPr="002278B6">
        <w:rPr>
          <w:lang w:val="uk-UA"/>
        </w:rPr>
        <w:t>справ,</w:t>
      </w:r>
      <w:r w:rsidR="002278B6" w:rsidRPr="002278B6">
        <w:rPr>
          <w:spacing w:val="28"/>
          <w:lang w:val="uk-UA"/>
        </w:rPr>
        <w:t xml:space="preserve"> </w:t>
      </w:r>
      <w:r w:rsidR="00386F44">
        <w:rPr>
          <w:spacing w:val="28"/>
          <w:lang w:val="uk-UA"/>
        </w:rPr>
        <w:t>2023</w:t>
      </w:r>
      <w:r w:rsidR="002278B6" w:rsidRPr="002278B6">
        <w:rPr>
          <w:i/>
          <w:lang w:val="uk-UA"/>
        </w:rPr>
        <w:t>.</w:t>
      </w:r>
      <w:r w:rsidR="002278B6" w:rsidRPr="002278B6">
        <w:rPr>
          <w:spacing w:val="36"/>
          <w:lang w:val="uk-UA"/>
        </w:rPr>
        <w:t xml:space="preserve"> </w:t>
      </w:r>
      <w:r w:rsidR="002278B6" w:rsidRPr="002278B6">
        <w:rPr>
          <w:lang w:val="uk-UA"/>
        </w:rPr>
        <w:t xml:space="preserve">–  </w:t>
      </w:r>
      <w:r w:rsidR="00861EEA" w:rsidRPr="00861EEA">
        <w:rPr>
          <w:lang w:val="uk-UA"/>
        </w:rPr>
        <w:t>1</w:t>
      </w:r>
      <w:r w:rsidR="00976CCB">
        <w:rPr>
          <w:lang w:val="uk-UA"/>
        </w:rPr>
        <w:t>6</w:t>
      </w:r>
      <w:r w:rsidR="00861EEA" w:rsidRPr="00861EEA">
        <w:rPr>
          <w:lang w:val="uk-UA"/>
        </w:rPr>
        <w:t xml:space="preserve"> </w:t>
      </w:r>
      <w:r w:rsidR="002278B6" w:rsidRPr="00861EEA">
        <w:rPr>
          <w:lang w:val="uk-UA"/>
        </w:rPr>
        <w:t>с.</w:t>
      </w:r>
    </w:p>
    <w:p w14:paraId="4D4ADB0F" w14:textId="77777777" w:rsidR="002278B6" w:rsidRPr="002278B6" w:rsidRDefault="002278B6" w:rsidP="002278B6">
      <w:pPr>
        <w:pStyle w:val="a7"/>
        <w:rPr>
          <w:sz w:val="30"/>
          <w:lang w:val="uk-UA"/>
        </w:rPr>
      </w:pPr>
    </w:p>
    <w:p w14:paraId="4BC2BF11" w14:textId="77777777" w:rsidR="002278B6" w:rsidRPr="002278B6" w:rsidRDefault="002278B6" w:rsidP="002278B6">
      <w:pPr>
        <w:pStyle w:val="a7"/>
        <w:rPr>
          <w:sz w:val="23"/>
          <w:lang w:val="uk-UA"/>
        </w:rPr>
      </w:pPr>
    </w:p>
    <w:p w14:paraId="0928C93E" w14:textId="43AED058" w:rsidR="002278B6" w:rsidRPr="002278B6" w:rsidRDefault="002278B6" w:rsidP="002278B6">
      <w:pPr>
        <w:pStyle w:val="4"/>
        <w:ind w:left="0"/>
        <w:rPr>
          <w:b w:val="0"/>
          <w:lang w:val="uk-UA"/>
        </w:rPr>
      </w:pPr>
      <w:r w:rsidRPr="002278B6">
        <w:rPr>
          <w:lang w:val="uk-UA"/>
        </w:rPr>
        <w:t>РОЗРОБНИК</w:t>
      </w:r>
      <w:r w:rsidRPr="002278B6">
        <w:rPr>
          <w:b w:val="0"/>
          <w:lang w:val="uk-UA"/>
        </w:rPr>
        <w:t>:</w:t>
      </w:r>
    </w:p>
    <w:p w14:paraId="49353949" w14:textId="136EE1DF" w:rsidR="002278B6" w:rsidRPr="008F6D8D" w:rsidRDefault="008F6D8D" w:rsidP="002278B6">
      <w:pPr>
        <w:pStyle w:val="a7"/>
        <w:rPr>
          <w:iCs/>
          <w:sz w:val="36"/>
          <w:lang w:val="uk-UA"/>
        </w:rPr>
      </w:pPr>
      <w:proofErr w:type="spellStart"/>
      <w:r w:rsidRPr="008F6D8D">
        <w:rPr>
          <w:iCs/>
          <w:lang w:val="uk-UA"/>
        </w:rPr>
        <w:t>Єремєєва</w:t>
      </w:r>
      <w:proofErr w:type="spellEnd"/>
      <w:r w:rsidRPr="008F6D8D">
        <w:rPr>
          <w:iCs/>
          <w:lang w:val="uk-UA"/>
        </w:rPr>
        <w:t xml:space="preserve"> І.А., </w:t>
      </w:r>
      <w:proofErr w:type="spellStart"/>
      <w:r w:rsidRPr="008F6D8D">
        <w:rPr>
          <w:iCs/>
          <w:lang w:val="uk-UA"/>
        </w:rPr>
        <w:t>к.і.н</w:t>
      </w:r>
      <w:proofErr w:type="spellEnd"/>
      <w:r w:rsidRPr="008F6D8D">
        <w:rPr>
          <w:iCs/>
          <w:lang w:val="uk-UA"/>
        </w:rPr>
        <w:t>., доцент кафедри міжнародних відносин та соціально-гуманітарних дисциплін</w:t>
      </w:r>
    </w:p>
    <w:p w14:paraId="4EE22EB4" w14:textId="77777777" w:rsidR="008F6D8D" w:rsidRDefault="008F6D8D" w:rsidP="002278B6">
      <w:pPr>
        <w:pStyle w:val="4"/>
        <w:spacing w:line="320" w:lineRule="exact"/>
        <w:ind w:left="0"/>
        <w:rPr>
          <w:lang w:val="uk-UA"/>
        </w:rPr>
      </w:pPr>
    </w:p>
    <w:p w14:paraId="04FD1809" w14:textId="77777777" w:rsidR="00A24C99" w:rsidRPr="00A24C99" w:rsidRDefault="00A24C99" w:rsidP="00A24C99">
      <w:pPr>
        <w:spacing w:after="0" w:line="240" w:lineRule="auto"/>
        <w:rPr>
          <w:rFonts w:ascii="Times New Roman" w:eastAsia="Times New Roman" w:hAnsi="Times New Roman" w:cs="Times New Roman"/>
          <w:sz w:val="28"/>
          <w:szCs w:val="28"/>
          <w:lang w:val="uk-UA" w:eastAsia="ru-RU"/>
        </w:rPr>
      </w:pPr>
      <w:r w:rsidRPr="00A24C99">
        <w:rPr>
          <w:rFonts w:ascii="Times New Roman" w:eastAsia="Times New Roman" w:hAnsi="Times New Roman" w:cs="Times New Roman"/>
          <w:b/>
          <w:sz w:val="28"/>
          <w:szCs w:val="28"/>
          <w:lang w:val="uk-UA" w:eastAsia="ru-RU"/>
        </w:rPr>
        <w:t>РЕЦЕНЗЕНТИ:</w:t>
      </w:r>
    </w:p>
    <w:p w14:paraId="7C8FB9CD" w14:textId="77777777" w:rsidR="00A24C99" w:rsidRPr="00A24C99" w:rsidRDefault="00A24C99" w:rsidP="00A24C99">
      <w:pPr>
        <w:widowControl w:val="0"/>
        <w:spacing w:after="0" w:line="240" w:lineRule="auto"/>
        <w:jc w:val="both"/>
        <w:outlineLvl w:val="0"/>
        <w:rPr>
          <w:rFonts w:ascii="Times New Roman" w:eastAsia="Times New Roman" w:hAnsi="Times New Roman" w:cs="Times New Roman"/>
          <w:sz w:val="28"/>
          <w:szCs w:val="24"/>
          <w:lang w:val="uk-UA" w:eastAsia="ru-RU"/>
        </w:rPr>
      </w:pPr>
      <w:proofErr w:type="spellStart"/>
      <w:r w:rsidRPr="00A24C99">
        <w:rPr>
          <w:rFonts w:ascii="Times New Roman" w:eastAsia="Times New Roman" w:hAnsi="Times New Roman" w:cs="Times New Roman"/>
          <w:sz w:val="28"/>
          <w:szCs w:val="24"/>
          <w:lang w:val="uk-UA" w:eastAsia="ru-RU"/>
        </w:rPr>
        <w:t>Первий</w:t>
      </w:r>
      <w:proofErr w:type="spellEnd"/>
      <w:r w:rsidRPr="00A24C99">
        <w:rPr>
          <w:rFonts w:ascii="Times New Roman" w:eastAsia="Times New Roman" w:hAnsi="Times New Roman" w:cs="Times New Roman"/>
          <w:sz w:val="28"/>
          <w:szCs w:val="24"/>
          <w:lang w:val="uk-UA" w:eastAsia="ru-RU"/>
        </w:rPr>
        <w:t xml:space="preserve"> Г.Л., завідувач кафедри історії та політичної теорії Національного технічного університету «Дніпровська політехніка», </w:t>
      </w:r>
      <w:proofErr w:type="spellStart"/>
      <w:r w:rsidRPr="00A24C99">
        <w:rPr>
          <w:rFonts w:ascii="Times New Roman" w:eastAsia="Times New Roman" w:hAnsi="Times New Roman" w:cs="Times New Roman"/>
          <w:sz w:val="28"/>
          <w:szCs w:val="24"/>
          <w:lang w:val="uk-UA" w:eastAsia="ru-RU"/>
        </w:rPr>
        <w:t>к.і.н</w:t>
      </w:r>
      <w:proofErr w:type="spellEnd"/>
      <w:r w:rsidRPr="00A24C99">
        <w:rPr>
          <w:rFonts w:ascii="Times New Roman" w:eastAsia="Times New Roman" w:hAnsi="Times New Roman" w:cs="Times New Roman"/>
          <w:sz w:val="28"/>
          <w:szCs w:val="24"/>
          <w:lang w:val="uk-UA" w:eastAsia="ru-RU"/>
        </w:rPr>
        <w:t>., доц.</w:t>
      </w:r>
    </w:p>
    <w:p w14:paraId="30D7F7F1" w14:textId="77777777" w:rsidR="00A24C99" w:rsidRPr="00A24C99" w:rsidRDefault="00A24C99" w:rsidP="00A24C99">
      <w:pPr>
        <w:widowControl w:val="0"/>
        <w:spacing w:after="0" w:line="240" w:lineRule="auto"/>
        <w:jc w:val="both"/>
        <w:outlineLvl w:val="0"/>
        <w:rPr>
          <w:rFonts w:ascii="Times New Roman" w:eastAsia="Times New Roman" w:hAnsi="Times New Roman" w:cs="Times New Roman"/>
          <w:sz w:val="28"/>
          <w:szCs w:val="24"/>
          <w:lang w:val="uk-UA" w:eastAsia="ru-RU"/>
        </w:rPr>
      </w:pPr>
    </w:p>
    <w:p w14:paraId="684FA5CD" w14:textId="77777777" w:rsidR="00A24C99" w:rsidRPr="00A24C99" w:rsidRDefault="00A24C99" w:rsidP="00A24C99">
      <w:pPr>
        <w:widowControl w:val="0"/>
        <w:spacing w:after="0" w:line="240" w:lineRule="auto"/>
        <w:jc w:val="both"/>
        <w:outlineLvl w:val="0"/>
        <w:rPr>
          <w:rFonts w:ascii="Times New Roman" w:eastAsia="Times New Roman" w:hAnsi="Times New Roman" w:cs="Times New Roman"/>
          <w:sz w:val="28"/>
          <w:szCs w:val="24"/>
          <w:lang w:val="uk-UA" w:eastAsia="ru-RU"/>
        </w:rPr>
      </w:pPr>
      <w:r w:rsidRPr="00A24C99">
        <w:rPr>
          <w:rFonts w:ascii="Times New Roman" w:eastAsia="Times New Roman" w:hAnsi="Times New Roman" w:cs="Times New Roman"/>
          <w:sz w:val="28"/>
          <w:szCs w:val="24"/>
          <w:lang w:val="uk-UA" w:eastAsia="ru-RU"/>
        </w:rPr>
        <w:t xml:space="preserve">Галь Б.О., доцент кафедри історії та політичної теорії Національного технічного університету «Дніпровська політехніка», </w:t>
      </w:r>
      <w:proofErr w:type="spellStart"/>
      <w:r w:rsidRPr="00A24C99">
        <w:rPr>
          <w:rFonts w:ascii="Times New Roman" w:eastAsia="Times New Roman" w:hAnsi="Times New Roman" w:cs="Times New Roman"/>
          <w:sz w:val="28"/>
          <w:szCs w:val="24"/>
          <w:lang w:val="uk-UA" w:eastAsia="ru-RU"/>
        </w:rPr>
        <w:t>к.і.н</w:t>
      </w:r>
      <w:proofErr w:type="spellEnd"/>
      <w:r w:rsidRPr="00A24C99">
        <w:rPr>
          <w:rFonts w:ascii="Times New Roman" w:eastAsia="Times New Roman" w:hAnsi="Times New Roman" w:cs="Times New Roman"/>
          <w:sz w:val="28"/>
          <w:szCs w:val="24"/>
          <w:lang w:val="uk-UA" w:eastAsia="ru-RU"/>
        </w:rPr>
        <w:t>., доц.</w:t>
      </w:r>
    </w:p>
    <w:p w14:paraId="3ACC3DB5" w14:textId="77777777" w:rsidR="002278B6" w:rsidRPr="002278B6" w:rsidRDefault="002278B6" w:rsidP="002278B6">
      <w:pPr>
        <w:jc w:val="both"/>
        <w:rPr>
          <w:rFonts w:ascii="Times New Roman" w:hAnsi="Times New Roman" w:cs="Times New Roman"/>
          <w:szCs w:val="28"/>
          <w:lang w:val="uk-UA"/>
        </w:rPr>
      </w:pPr>
    </w:p>
    <w:p w14:paraId="486818B4" w14:textId="77777777" w:rsidR="002278B6" w:rsidRPr="002278B6" w:rsidRDefault="002278B6" w:rsidP="002278B6">
      <w:pPr>
        <w:pStyle w:val="a9"/>
        <w:jc w:val="both"/>
        <w:rPr>
          <w:szCs w:val="28"/>
        </w:rPr>
      </w:pPr>
    </w:p>
    <w:p w14:paraId="5C8883F6" w14:textId="77777777" w:rsidR="002278B6" w:rsidRPr="002278B6" w:rsidRDefault="002278B6" w:rsidP="002278B6">
      <w:pPr>
        <w:pStyle w:val="a7"/>
        <w:ind w:left="720"/>
        <w:jc w:val="center"/>
        <w:rPr>
          <w:b/>
          <w:lang w:val="uk-UA"/>
        </w:rPr>
      </w:pPr>
      <w:r w:rsidRPr="002278B6">
        <w:rPr>
          <w:b/>
          <w:lang w:val="uk-UA"/>
        </w:rPr>
        <w:t>Лист оновлення та перезатвердження робочої програми навчальної дисципліни</w:t>
      </w:r>
    </w:p>
    <w:p w14:paraId="7C3B54A6" w14:textId="77777777" w:rsidR="002278B6" w:rsidRPr="002278B6" w:rsidRDefault="002278B6" w:rsidP="002278B6">
      <w:pPr>
        <w:pStyle w:val="a7"/>
        <w:ind w:left="720"/>
        <w:jc w:val="center"/>
        <w:rPr>
          <w:b/>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2278B6" w:rsidRPr="002278B6" w14:paraId="5D12C206" w14:textId="77777777" w:rsidTr="002278B6">
        <w:tc>
          <w:tcPr>
            <w:tcW w:w="1923" w:type="dxa"/>
            <w:shd w:val="clear" w:color="auto" w:fill="auto"/>
          </w:tcPr>
          <w:p w14:paraId="0B2B4DCF" w14:textId="77777777" w:rsidR="002278B6" w:rsidRPr="002278B6" w:rsidRDefault="002278B6" w:rsidP="0087711C">
            <w:pPr>
              <w:pStyle w:val="a7"/>
              <w:rPr>
                <w:b/>
                <w:sz w:val="24"/>
                <w:szCs w:val="24"/>
                <w:lang w:val="uk-UA"/>
              </w:rPr>
            </w:pPr>
            <w:r w:rsidRPr="002278B6">
              <w:rPr>
                <w:sz w:val="24"/>
                <w:szCs w:val="24"/>
                <w:lang w:val="uk-UA"/>
              </w:rPr>
              <w:t>Навчальний рік</w:t>
            </w:r>
          </w:p>
        </w:tc>
        <w:tc>
          <w:tcPr>
            <w:tcW w:w="2994" w:type="dxa"/>
            <w:shd w:val="clear" w:color="auto" w:fill="auto"/>
          </w:tcPr>
          <w:p w14:paraId="1754A816" w14:textId="77777777" w:rsidR="002278B6" w:rsidRPr="002278B6" w:rsidRDefault="002278B6" w:rsidP="0087711C">
            <w:pPr>
              <w:pStyle w:val="a7"/>
              <w:rPr>
                <w:b/>
                <w:sz w:val="24"/>
                <w:szCs w:val="24"/>
                <w:lang w:val="uk-UA"/>
              </w:rPr>
            </w:pPr>
            <w:r w:rsidRPr="002278B6">
              <w:rPr>
                <w:sz w:val="24"/>
                <w:szCs w:val="24"/>
                <w:lang w:val="uk-UA"/>
              </w:rPr>
              <w:t>Дата засідання кафедри, протокол – розробника РПНД</w:t>
            </w:r>
          </w:p>
        </w:tc>
        <w:tc>
          <w:tcPr>
            <w:tcW w:w="2126" w:type="dxa"/>
            <w:shd w:val="clear" w:color="auto" w:fill="auto"/>
          </w:tcPr>
          <w:p w14:paraId="25C11C13" w14:textId="77777777" w:rsidR="002278B6" w:rsidRPr="002278B6" w:rsidRDefault="002278B6" w:rsidP="0087711C">
            <w:pPr>
              <w:pStyle w:val="a7"/>
              <w:rPr>
                <w:b/>
                <w:i/>
                <w:sz w:val="24"/>
                <w:szCs w:val="24"/>
                <w:lang w:val="uk-UA"/>
              </w:rPr>
            </w:pPr>
            <w:r w:rsidRPr="002278B6">
              <w:rPr>
                <w:b/>
                <w:i/>
                <w:sz w:val="24"/>
                <w:szCs w:val="24"/>
                <w:lang w:val="uk-UA"/>
              </w:rPr>
              <w:t xml:space="preserve">Зміст змін </w:t>
            </w:r>
          </w:p>
        </w:tc>
        <w:tc>
          <w:tcPr>
            <w:tcW w:w="2596" w:type="dxa"/>
            <w:shd w:val="clear" w:color="auto" w:fill="auto"/>
          </w:tcPr>
          <w:p w14:paraId="7C5ED4B3" w14:textId="77777777" w:rsidR="002278B6" w:rsidRPr="002278B6" w:rsidRDefault="002278B6" w:rsidP="0087711C">
            <w:pPr>
              <w:pStyle w:val="a7"/>
              <w:rPr>
                <w:b/>
                <w:sz w:val="24"/>
                <w:szCs w:val="24"/>
                <w:lang w:val="uk-UA"/>
              </w:rPr>
            </w:pPr>
            <w:r w:rsidRPr="002278B6">
              <w:rPr>
                <w:sz w:val="24"/>
                <w:szCs w:val="24"/>
                <w:lang w:val="uk-UA"/>
              </w:rPr>
              <w:t>Підпис завідувача</w:t>
            </w:r>
          </w:p>
        </w:tc>
      </w:tr>
      <w:tr w:rsidR="002278B6" w:rsidRPr="002278B6" w14:paraId="19EA941B" w14:textId="77777777" w:rsidTr="002278B6">
        <w:tc>
          <w:tcPr>
            <w:tcW w:w="1923" w:type="dxa"/>
            <w:shd w:val="clear" w:color="auto" w:fill="auto"/>
          </w:tcPr>
          <w:p w14:paraId="33AA48B5" w14:textId="77777777" w:rsidR="002278B6" w:rsidRPr="002278B6" w:rsidRDefault="002278B6" w:rsidP="0087711C">
            <w:pPr>
              <w:pStyle w:val="a7"/>
              <w:rPr>
                <w:b/>
                <w:lang w:val="uk-UA"/>
              </w:rPr>
            </w:pPr>
            <w:r w:rsidRPr="002278B6">
              <w:rPr>
                <w:b/>
                <w:lang w:val="uk-UA"/>
              </w:rPr>
              <w:t>20__/20__</w:t>
            </w:r>
          </w:p>
        </w:tc>
        <w:tc>
          <w:tcPr>
            <w:tcW w:w="2994" w:type="dxa"/>
            <w:shd w:val="clear" w:color="auto" w:fill="auto"/>
          </w:tcPr>
          <w:p w14:paraId="26B40A24" w14:textId="77777777" w:rsidR="002278B6" w:rsidRPr="002278B6" w:rsidRDefault="002278B6" w:rsidP="0087711C">
            <w:pPr>
              <w:pStyle w:val="a7"/>
              <w:rPr>
                <w:b/>
                <w:lang w:val="uk-UA"/>
              </w:rPr>
            </w:pPr>
          </w:p>
        </w:tc>
        <w:tc>
          <w:tcPr>
            <w:tcW w:w="2126" w:type="dxa"/>
            <w:shd w:val="clear" w:color="auto" w:fill="auto"/>
          </w:tcPr>
          <w:p w14:paraId="63F5DE5E" w14:textId="77777777" w:rsidR="002278B6" w:rsidRPr="002278B6" w:rsidRDefault="002278B6" w:rsidP="0087711C">
            <w:pPr>
              <w:pStyle w:val="a7"/>
              <w:rPr>
                <w:b/>
                <w:lang w:val="uk-UA"/>
              </w:rPr>
            </w:pPr>
          </w:p>
        </w:tc>
        <w:tc>
          <w:tcPr>
            <w:tcW w:w="2596" w:type="dxa"/>
            <w:shd w:val="clear" w:color="auto" w:fill="auto"/>
          </w:tcPr>
          <w:p w14:paraId="6A60AD70" w14:textId="77777777" w:rsidR="002278B6" w:rsidRPr="002278B6" w:rsidRDefault="002278B6" w:rsidP="0087711C">
            <w:pPr>
              <w:pStyle w:val="a7"/>
              <w:rPr>
                <w:b/>
                <w:lang w:val="uk-UA"/>
              </w:rPr>
            </w:pPr>
          </w:p>
        </w:tc>
      </w:tr>
      <w:tr w:rsidR="002278B6" w:rsidRPr="002278B6" w14:paraId="0DEF2E4D" w14:textId="77777777" w:rsidTr="002278B6">
        <w:tc>
          <w:tcPr>
            <w:tcW w:w="1923" w:type="dxa"/>
            <w:shd w:val="clear" w:color="auto" w:fill="auto"/>
          </w:tcPr>
          <w:p w14:paraId="5740914B" w14:textId="77777777" w:rsidR="002278B6" w:rsidRPr="002278B6" w:rsidRDefault="002278B6" w:rsidP="0087711C">
            <w:pPr>
              <w:pStyle w:val="a7"/>
              <w:rPr>
                <w:b/>
                <w:lang w:val="uk-UA"/>
              </w:rPr>
            </w:pPr>
            <w:r w:rsidRPr="002278B6">
              <w:rPr>
                <w:b/>
                <w:lang w:val="uk-UA"/>
              </w:rPr>
              <w:t>20__/20__</w:t>
            </w:r>
          </w:p>
        </w:tc>
        <w:tc>
          <w:tcPr>
            <w:tcW w:w="2994" w:type="dxa"/>
            <w:shd w:val="clear" w:color="auto" w:fill="auto"/>
          </w:tcPr>
          <w:p w14:paraId="6312E101" w14:textId="77777777" w:rsidR="002278B6" w:rsidRPr="002278B6" w:rsidRDefault="002278B6" w:rsidP="0087711C">
            <w:pPr>
              <w:pStyle w:val="a7"/>
              <w:rPr>
                <w:b/>
                <w:lang w:val="uk-UA"/>
              </w:rPr>
            </w:pPr>
          </w:p>
        </w:tc>
        <w:tc>
          <w:tcPr>
            <w:tcW w:w="2126" w:type="dxa"/>
            <w:shd w:val="clear" w:color="auto" w:fill="auto"/>
          </w:tcPr>
          <w:p w14:paraId="664EDFBE" w14:textId="77777777" w:rsidR="002278B6" w:rsidRPr="002278B6" w:rsidRDefault="002278B6" w:rsidP="0087711C">
            <w:pPr>
              <w:pStyle w:val="a7"/>
              <w:rPr>
                <w:b/>
                <w:lang w:val="uk-UA"/>
              </w:rPr>
            </w:pPr>
          </w:p>
        </w:tc>
        <w:tc>
          <w:tcPr>
            <w:tcW w:w="2596" w:type="dxa"/>
            <w:shd w:val="clear" w:color="auto" w:fill="auto"/>
          </w:tcPr>
          <w:p w14:paraId="7AEA69F1" w14:textId="77777777" w:rsidR="002278B6" w:rsidRPr="002278B6" w:rsidRDefault="002278B6" w:rsidP="0087711C">
            <w:pPr>
              <w:pStyle w:val="a7"/>
              <w:rPr>
                <w:b/>
                <w:lang w:val="uk-UA"/>
              </w:rPr>
            </w:pPr>
          </w:p>
        </w:tc>
      </w:tr>
      <w:tr w:rsidR="002278B6" w:rsidRPr="002278B6" w14:paraId="3144D2F6" w14:textId="77777777" w:rsidTr="002278B6">
        <w:tc>
          <w:tcPr>
            <w:tcW w:w="1923" w:type="dxa"/>
            <w:shd w:val="clear" w:color="auto" w:fill="auto"/>
          </w:tcPr>
          <w:p w14:paraId="2BCFFB3E" w14:textId="77777777" w:rsidR="002278B6" w:rsidRPr="002278B6" w:rsidRDefault="002278B6" w:rsidP="0087711C">
            <w:pPr>
              <w:pStyle w:val="a7"/>
              <w:rPr>
                <w:b/>
                <w:lang w:val="uk-UA"/>
              </w:rPr>
            </w:pPr>
            <w:r w:rsidRPr="002278B6">
              <w:rPr>
                <w:b/>
                <w:lang w:val="uk-UA"/>
              </w:rPr>
              <w:t>20__/20__</w:t>
            </w:r>
          </w:p>
        </w:tc>
        <w:tc>
          <w:tcPr>
            <w:tcW w:w="2994" w:type="dxa"/>
            <w:shd w:val="clear" w:color="auto" w:fill="auto"/>
          </w:tcPr>
          <w:p w14:paraId="64E646FF" w14:textId="77777777" w:rsidR="002278B6" w:rsidRPr="002278B6" w:rsidRDefault="002278B6" w:rsidP="0087711C">
            <w:pPr>
              <w:pStyle w:val="a7"/>
              <w:rPr>
                <w:b/>
                <w:lang w:val="uk-UA"/>
              </w:rPr>
            </w:pPr>
          </w:p>
        </w:tc>
        <w:tc>
          <w:tcPr>
            <w:tcW w:w="2126" w:type="dxa"/>
            <w:shd w:val="clear" w:color="auto" w:fill="auto"/>
          </w:tcPr>
          <w:p w14:paraId="713E9DCB" w14:textId="77777777" w:rsidR="002278B6" w:rsidRPr="002278B6" w:rsidRDefault="002278B6" w:rsidP="0087711C">
            <w:pPr>
              <w:pStyle w:val="a7"/>
              <w:rPr>
                <w:b/>
                <w:lang w:val="uk-UA"/>
              </w:rPr>
            </w:pPr>
          </w:p>
        </w:tc>
        <w:tc>
          <w:tcPr>
            <w:tcW w:w="2596" w:type="dxa"/>
            <w:shd w:val="clear" w:color="auto" w:fill="auto"/>
          </w:tcPr>
          <w:p w14:paraId="0A3869F0" w14:textId="77777777" w:rsidR="002278B6" w:rsidRPr="002278B6" w:rsidRDefault="002278B6" w:rsidP="0087711C">
            <w:pPr>
              <w:pStyle w:val="a7"/>
              <w:rPr>
                <w:b/>
                <w:lang w:val="uk-UA"/>
              </w:rPr>
            </w:pPr>
          </w:p>
        </w:tc>
      </w:tr>
      <w:tr w:rsidR="002278B6" w:rsidRPr="002278B6" w14:paraId="43B08D45" w14:textId="77777777" w:rsidTr="002278B6">
        <w:tc>
          <w:tcPr>
            <w:tcW w:w="1923" w:type="dxa"/>
            <w:shd w:val="clear" w:color="auto" w:fill="auto"/>
          </w:tcPr>
          <w:p w14:paraId="385DF8BD" w14:textId="77777777" w:rsidR="002278B6" w:rsidRPr="002278B6" w:rsidRDefault="002278B6" w:rsidP="0087711C">
            <w:pPr>
              <w:pStyle w:val="a7"/>
              <w:rPr>
                <w:b/>
                <w:lang w:val="uk-UA"/>
              </w:rPr>
            </w:pPr>
            <w:r w:rsidRPr="002278B6">
              <w:rPr>
                <w:b/>
                <w:lang w:val="uk-UA"/>
              </w:rPr>
              <w:t>20__/20__</w:t>
            </w:r>
          </w:p>
        </w:tc>
        <w:tc>
          <w:tcPr>
            <w:tcW w:w="2994" w:type="dxa"/>
            <w:shd w:val="clear" w:color="auto" w:fill="auto"/>
          </w:tcPr>
          <w:p w14:paraId="081C4E8B" w14:textId="77777777" w:rsidR="002278B6" w:rsidRPr="002278B6" w:rsidRDefault="002278B6" w:rsidP="0087711C">
            <w:pPr>
              <w:pStyle w:val="a7"/>
              <w:rPr>
                <w:b/>
                <w:lang w:val="uk-UA"/>
              </w:rPr>
            </w:pPr>
          </w:p>
        </w:tc>
        <w:tc>
          <w:tcPr>
            <w:tcW w:w="2126" w:type="dxa"/>
            <w:shd w:val="clear" w:color="auto" w:fill="auto"/>
          </w:tcPr>
          <w:p w14:paraId="40FDE2D8" w14:textId="77777777" w:rsidR="002278B6" w:rsidRPr="002278B6" w:rsidRDefault="002278B6" w:rsidP="0087711C">
            <w:pPr>
              <w:pStyle w:val="a7"/>
              <w:rPr>
                <w:b/>
                <w:lang w:val="uk-UA"/>
              </w:rPr>
            </w:pPr>
          </w:p>
        </w:tc>
        <w:tc>
          <w:tcPr>
            <w:tcW w:w="2596" w:type="dxa"/>
            <w:shd w:val="clear" w:color="auto" w:fill="auto"/>
          </w:tcPr>
          <w:p w14:paraId="66F442B8" w14:textId="77777777" w:rsidR="002278B6" w:rsidRPr="002278B6" w:rsidRDefault="002278B6" w:rsidP="0087711C">
            <w:pPr>
              <w:pStyle w:val="a7"/>
              <w:rPr>
                <w:b/>
                <w:lang w:val="uk-UA"/>
              </w:rPr>
            </w:pPr>
          </w:p>
        </w:tc>
      </w:tr>
      <w:tr w:rsidR="002278B6" w:rsidRPr="002278B6" w14:paraId="72BE21FB" w14:textId="77777777" w:rsidTr="002278B6">
        <w:tc>
          <w:tcPr>
            <w:tcW w:w="1923" w:type="dxa"/>
            <w:shd w:val="clear" w:color="auto" w:fill="auto"/>
          </w:tcPr>
          <w:p w14:paraId="672876A4" w14:textId="77777777" w:rsidR="002278B6" w:rsidRPr="002278B6" w:rsidRDefault="002278B6" w:rsidP="0087711C">
            <w:pPr>
              <w:pStyle w:val="a7"/>
              <w:rPr>
                <w:b/>
                <w:lang w:val="uk-UA"/>
              </w:rPr>
            </w:pPr>
            <w:r w:rsidRPr="002278B6">
              <w:rPr>
                <w:b/>
                <w:lang w:val="uk-UA"/>
              </w:rPr>
              <w:t>20__/20__</w:t>
            </w:r>
          </w:p>
        </w:tc>
        <w:tc>
          <w:tcPr>
            <w:tcW w:w="2994" w:type="dxa"/>
            <w:shd w:val="clear" w:color="auto" w:fill="auto"/>
          </w:tcPr>
          <w:p w14:paraId="165C64F8" w14:textId="77777777" w:rsidR="002278B6" w:rsidRPr="002278B6" w:rsidRDefault="002278B6" w:rsidP="0087711C">
            <w:pPr>
              <w:pStyle w:val="a7"/>
              <w:rPr>
                <w:b/>
                <w:lang w:val="uk-UA"/>
              </w:rPr>
            </w:pPr>
          </w:p>
        </w:tc>
        <w:tc>
          <w:tcPr>
            <w:tcW w:w="2126" w:type="dxa"/>
            <w:shd w:val="clear" w:color="auto" w:fill="auto"/>
          </w:tcPr>
          <w:p w14:paraId="719A4D71" w14:textId="77777777" w:rsidR="002278B6" w:rsidRPr="002278B6" w:rsidRDefault="002278B6" w:rsidP="0087711C">
            <w:pPr>
              <w:pStyle w:val="a7"/>
              <w:rPr>
                <w:b/>
                <w:lang w:val="uk-UA"/>
              </w:rPr>
            </w:pPr>
          </w:p>
        </w:tc>
        <w:tc>
          <w:tcPr>
            <w:tcW w:w="2596" w:type="dxa"/>
            <w:shd w:val="clear" w:color="auto" w:fill="auto"/>
          </w:tcPr>
          <w:p w14:paraId="4799CF9A" w14:textId="77777777" w:rsidR="002278B6" w:rsidRPr="002278B6" w:rsidRDefault="002278B6" w:rsidP="0087711C">
            <w:pPr>
              <w:pStyle w:val="a7"/>
              <w:rPr>
                <w:b/>
                <w:lang w:val="uk-UA"/>
              </w:rPr>
            </w:pPr>
          </w:p>
        </w:tc>
      </w:tr>
    </w:tbl>
    <w:p w14:paraId="032A8EA0" w14:textId="77777777" w:rsidR="002278B6" w:rsidRPr="002278B6" w:rsidRDefault="002278B6" w:rsidP="002278B6">
      <w:pPr>
        <w:pStyle w:val="a7"/>
        <w:ind w:left="720"/>
        <w:rPr>
          <w:b/>
          <w:lang w:val="uk-UA"/>
        </w:rPr>
      </w:pPr>
      <w:r w:rsidRPr="002278B6">
        <w:rPr>
          <w:b/>
          <w:lang w:val="uk-UA"/>
        </w:rPr>
        <w:lastRenderedPageBreak/>
        <w:br w:type="page"/>
      </w:r>
    </w:p>
    <w:p w14:paraId="12AE4E18" w14:textId="77777777" w:rsidR="002278B6" w:rsidRPr="002278B6" w:rsidRDefault="002278B6" w:rsidP="002278B6">
      <w:pPr>
        <w:pStyle w:val="a7"/>
        <w:numPr>
          <w:ilvl w:val="0"/>
          <w:numId w:val="7"/>
        </w:numPr>
        <w:ind w:left="0" w:firstLine="0"/>
        <w:jc w:val="center"/>
        <w:rPr>
          <w:b/>
          <w:lang w:val="uk-UA"/>
        </w:rPr>
      </w:pPr>
      <w:r w:rsidRPr="002278B6">
        <w:rPr>
          <w:b/>
          <w:lang w:val="uk-UA"/>
        </w:rPr>
        <w:lastRenderedPageBreak/>
        <w:t>ОПИС НАВЧАЛЬНОЇ ДИСЦИПЛІНИ:</w:t>
      </w:r>
    </w:p>
    <w:p w14:paraId="43F6AA84" w14:textId="77777777" w:rsidR="002278B6" w:rsidRPr="002278B6" w:rsidRDefault="002278B6" w:rsidP="002278B6">
      <w:pPr>
        <w:ind w:firstLine="720"/>
        <w:jc w:val="both"/>
        <w:rPr>
          <w:rFonts w:ascii="Times New Roman" w:hAnsi="Times New Roman" w:cs="Times New Roman"/>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2877"/>
      </w:tblGrid>
      <w:tr w:rsidR="002278B6" w:rsidRPr="002278B6" w14:paraId="3B7267BA" w14:textId="77777777" w:rsidTr="0087711C">
        <w:trPr>
          <w:jc w:val="center"/>
        </w:trPr>
        <w:tc>
          <w:tcPr>
            <w:tcW w:w="3591" w:type="dxa"/>
            <w:vMerge w:val="restart"/>
            <w:shd w:val="clear" w:color="auto" w:fill="auto"/>
          </w:tcPr>
          <w:p w14:paraId="68F8527B"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Найменування</w:t>
            </w:r>
          </w:p>
          <w:p w14:paraId="1981324B"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показників</w:t>
            </w:r>
          </w:p>
        </w:tc>
        <w:tc>
          <w:tcPr>
            <w:tcW w:w="5344" w:type="dxa"/>
            <w:gridSpan w:val="2"/>
            <w:shd w:val="clear" w:color="auto" w:fill="auto"/>
          </w:tcPr>
          <w:p w14:paraId="0C733985"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Характеристика навчальної дисципліни</w:t>
            </w:r>
          </w:p>
        </w:tc>
      </w:tr>
      <w:tr w:rsidR="002278B6" w:rsidRPr="002278B6" w14:paraId="4A76F8F9" w14:textId="77777777" w:rsidTr="0087711C">
        <w:trPr>
          <w:jc w:val="center"/>
        </w:trPr>
        <w:tc>
          <w:tcPr>
            <w:tcW w:w="3591" w:type="dxa"/>
            <w:vMerge/>
            <w:shd w:val="clear" w:color="auto" w:fill="auto"/>
          </w:tcPr>
          <w:p w14:paraId="2F021E31" w14:textId="77777777" w:rsidR="002278B6" w:rsidRPr="002278B6" w:rsidRDefault="002278B6" w:rsidP="0087711C">
            <w:pPr>
              <w:jc w:val="both"/>
              <w:rPr>
                <w:rFonts w:ascii="Times New Roman" w:eastAsia="Calibri" w:hAnsi="Times New Roman" w:cs="Times New Roman"/>
                <w:sz w:val="28"/>
                <w:szCs w:val="28"/>
                <w:lang w:val="uk-UA"/>
              </w:rPr>
            </w:pPr>
          </w:p>
        </w:tc>
        <w:tc>
          <w:tcPr>
            <w:tcW w:w="2467" w:type="dxa"/>
            <w:shd w:val="clear" w:color="auto" w:fill="auto"/>
          </w:tcPr>
          <w:p w14:paraId="7F4D0C8C"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 xml:space="preserve">денна форма  здобуття вищої освіти </w:t>
            </w:r>
          </w:p>
        </w:tc>
        <w:tc>
          <w:tcPr>
            <w:tcW w:w="2877" w:type="dxa"/>
            <w:shd w:val="clear" w:color="auto" w:fill="auto"/>
          </w:tcPr>
          <w:p w14:paraId="49E75364"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заочна форма здобуття вищої освіти</w:t>
            </w:r>
          </w:p>
        </w:tc>
      </w:tr>
      <w:tr w:rsidR="00CB4F19" w:rsidRPr="002278B6" w14:paraId="36093A16" w14:textId="77777777" w:rsidTr="00CB4F19">
        <w:trPr>
          <w:jc w:val="center"/>
        </w:trPr>
        <w:tc>
          <w:tcPr>
            <w:tcW w:w="3591" w:type="dxa"/>
            <w:shd w:val="clear" w:color="auto" w:fill="auto"/>
          </w:tcPr>
          <w:p w14:paraId="513A3389" w14:textId="77777777" w:rsidR="00CB4F19" w:rsidRPr="002278B6" w:rsidRDefault="00CB4F19"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Кількість кредитів ЄКТС</w:t>
            </w:r>
          </w:p>
        </w:tc>
        <w:tc>
          <w:tcPr>
            <w:tcW w:w="2467" w:type="dxa"/>
            <w:shd w:val="clear" w:color="auto" w:fill="auto"/>
          </w:tcPr>
          <w:p w14:paraId="22DBE954" w14:textId="79F6CF7C" w:rsidR="00CB4F19" w:rsidRPr="002278B6" w:rsidRDefault="00F54815"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2877" w:type="dxa"/>
            <w:shd w:val="clear" w:color="auto" w:fill="auto"/>
          </w:tcPr>
          <w:p w14:paraId="40D7E8C2" w14:textId="34CFCC43" w:rsidR="00CB4F19" w:rsidRPr="002278B6" w:rsidRDefault="00CB4F19" w:rsidP="00215057">
            <w:pPr>
              <w:jc w:val="center"/>
              <w:rPr>
                <w:rFonts w:ascii="Times New Roman" w:eastAsia="Calibri" w:hAnsi="Times New Roman" w:cs="Times New Roman"/>
                <w:sz w:val="28"/>
                <w:szCs w:val="28"/>
                <w:lang w:val="uk-UA"/>
              </w:rPr>
            </w:pPr>
          </w:p>
        </w:tc>
      </w:tr>
      <w:tr w:rsidR="00CB4F19" w:rsidRPr="002278B6" w14:paraId="7DF1A8CB" w14:textId="77777777" w:rsidTr="00CB4F19">
        <w:trPr>
          <w:jc w:val="center"/>
        </w:trPr>
        <w:tc>
          <w:tcPr>
            <w:tcW w:w="3591" w:type="dxa"/>
            <w:shd w:val="clear" w:color="auto" w:fill="auto"/>
          </w:tcPr>
          <w:p w14:paraId="1B062F24" w14:textId="77777777" w:rsidR="00CB4F19" w:rsidRPr="002278B6" w:rsidRDefault="00CB4F19"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Загальна кількість годин:</w:t>
            </w:r>
          </w:p>
        </w:tc>
        <w:tc>
          <w:tcPr>
            <w:tcW w:w="2467" w:type="dxa"/>
            <w:shd w:val="clear" w:color="auto" w:fill="auto"/>
          </w:tcPr>
          <w:p w14:paraId="76CD0830" w14:textId="3CD2DECC" w:rsidR="00CB4F19" w:rsidRPr="002278B6" w:rsidRDefault="00D74D5B"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r w:rsidR="00F54815">
              <w:rPr>
                <w:rFonts w:ascii="Times New Roman" w:eastAsia="Calibri" w:hAnsi="Times New Roman" w:cs="Times New Roman"/>
                <w:sz w:val="28"/>
                <w:szCs w:val="28"/>
                <w:lang w:val="uk-UA"/>
              </w:rPr>
              <w:t>2</w:t>
            </w:r>
            <w:r w:rsidR="00215057">
              <w:rPr>
                <w:rFonts w:ascii="Times New Roman" w:eastAsia="Calibri" w:hAnsi="Times New Roman" w:cs="Times New Roman"/>
                <w:sz w:val="28"/>
                <w:szCs w:val="28"/>
                <w:lang w:val="uk-UA"/>
              </w:rPr>
              <w:t>0</w:t>
            </w:r>
          </w:p>
        </w:tc>
        <w:tc>
          <w:tcPr>
            <w:tcW w:w="2877" w:type="dxa"/>
            <w:shd w:val="clear" w:color="auto" w:fill="auto"/>
          </w:tcPr>
          <w:p w14:paraId="574B470D" w14:textId="53080C4F" w:rsidR="00CB4F19" w:rsidRPr="002278B6" w:rsidRDefault="00CB4F19" w:rsidP="00215057">
            <w:pPr>
              <w:jc w:val="center"/>
              <w:rPr>
                <w:rFonts w:ascii="Times New Roman" w:eastAsia="Calibri" w:hAnsi="Times New Roman" w:cs="Times New Roman"/>
                <w:sz w:val="28"/>
                <w:szCs w:val="28"/>
                <w:lang w:val="uk-UA"/>
              </w:rPr>
            </w:pPr>
          </w:p>
        </w:tc>
      </w:tr>
      <w:tr w:rsidR="002278B6" w:rsidRPr="002278B6" w14:paraId="550D7A21" w14:textId="77777777" w:rsidTr="0087711C">
        <w:trPr>
          <w:jc w:val="center"/>
        </w:trPr>
        <w:tc>
          <w:tcPr>
            <w:tcW w:w="3591" w:type="dxa"/>
            <w:shd w:val="clear" w:color="auto" w:fill="auto"/>
          </w:tcPr>
          <w:p w14:paraId="3AE5633D"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Рік підготовки:</w:t>
            </w:r>
          </w:p>
        </w:tc>
        <w:tc>
          <w:tcPr>
            <w:tcW w:w="2467" w:type="dxa"/>
            <w:shd w:val="clear" w:color="auto" w:fill="auto"/>
          </w:tcPr>
          <w:p w14:paraId="0D1CFFCB" w14:textId="3D2FD905" w:rsidR="002278B6" w:rsidRPr="002278B6" w:rsidRDefault="00215057"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2877" w:type="dxa"/>
            <w:shd w:val="clear" w:color="auto" w:fill="auto"/>
          </w:tcPr>
          <w:p w14:paraId="2C8DC00D" w14:textId="5FD89314" w:rsidR="002278B6" w:rsidRPr="002278B6" w:rsidRDefault="002278B6" w:rsidP="00215057">
            <w:pPr>
              <w:jc w:val="center"/>
              <w:rPr>
                <w:rFonts w:ascii="Times New Roman" w:eastAsia="Calibri" w:hAnsi="Times New Roman" w:cs="Times New Roman"/>
                <w:sz w:val="28"/>
                <w:szCs w:val="28"/>
                <w:lang w:val="uk-UA"/>
              </w:rPr>
            </w:pPr>
          </w:p>
        </w:tc>
      </w:tr>
      <w:tr w:rsidR="002278B6" w:rsidRPr="002278B6" w14:paraId="7F6316F3" w14:textId="77777777" w:rsidTr="0087711C">
        <w:trPr>
          <w:jc w:val="center"/>
        </w:trPr>
        <w:tc>
          <w:tcPr>
            <w:tcW w:w="3591" w:type="dxa"/>
            <w:shd w:val="clear" w:color="auto" w:fill="auto"/>
          </w:tcPr>
          <w:p w14:paraId="011321CD"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Семестр:</w:t>
            </w:r>
          </w:p>
        </w:tc>
        <w:tc>
          <w:tcPr>
            <w:tcW w:w="2467" w:type="dxa"/>
            <w:shd w:val="clear" w:color="auto" w:fill="auto"/>
          </w:tcPr>
          <w:p w14:paraId="560478D5" w14:textId="10491C8A" w:rsidR="002278B6" w:rsidRPr="002278B6" w:rsidRDefault="00215057"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2877" w:type="dxa"/>
            <w:shd w:val="clear" w:color="auto" w:fill="auto"/>
          </w:tcPr>
          <w:p w14:paraId="049C688A" w14:textId="128F41E8" w:rsidR="002278B6" w:rsidRPr="002278B6" w:rsidRDefault="002278B6" w:rsidP="00215057">
            <w:pPr>
              <w:jc w:val="center"/>
              <w:rPr>
                <w:rFonts w:ascii="Times New Roman" w:eastAsia="Calibri" w:hAnsi="Times New Roman" w:cs="Times New Roman"/>
                <w:sz w:val="28"/>
                <w:szCs w:val="28"/>
                <w:lang w:val="uk-UA"/>
              </w:rPr>
            </w:pPr>
          </w:p>
        </w:tc>
      </w:tr>
      <w:tr w:rsidR="002278B6" w:rsidRPr="002278B6" w14:paraId="235BFA12" w14:textId="77777777" w:rsidTr="0087711C">
        <w:trPr>
          <w:jc w:val="center"/>
        </w:trPr>
        <w:tc>
          <w:tcPr>
            <w:tcW w:w="3591" w:type="dxa"/>
            <w:shd w:val="clear" w:color="auto" w:fill="auto"/>
          </w:tcPr>
          <w:p w14:paraId="1774578C"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Лекції</w:t>
            </w:r>
          </w:p>
        </w:tc>
        <w:tc>
          <w:tcPr>
            <w:tcW w:w="2467" w:type="dxa"/>
            <w:shd w:val="clear" w:color="auto" w:fill="auto"/>
          </w:tcPr>
          <w:p w14:paraId="654F65A8" w14:textId="2206B299" w:rsidR="002278B6" w:rsidRPr="002278B6" w:rsidRDefault="00F54815"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p>
        </w:tc>
        <w:tc>
          <w:tcPr>
            <w:tcW w:w="2877" w:type="dxa"/>
            <w:shd w:val="clear" w:color="auto" w:fill="auto"/>
          </w:tcPr>
          <w:p w14:paraId="31FBC908" w14:textId="77777777" w:rsidR="002278B6" w:rsidRPr="002278B6" w:rsidRDefault="002278B6" w:rsidP="00215057">
            <w:pPr>
              <w:jc w:val="center"/>
              <w:rPr>
                <w:rFonts w:ascii="Times New Roman" w:eastAsia="Calibri" w:hAnsi="Times New Roman" w:cs="Times New Roman"/>
                <w:sz w:val="28"/>
                <w:szCs w:val="28"/>
                <w:lang w:val="uk-UA"/>
              </w:rPr>
            </w:pPr>
          </w:p>
        </w:tc>
      </w:tr>
      <w:tr w:rsidR="002278B6" w:rsidRPr="002278B6" w14:paraId="5A78CC07" w14:textId="77777777" w:rsidTr="0087711C">
        <w:trPr>
          <w:jc w:val="center"/>
        </w:trPr>
        <w:tc>
          <w:tcPr>
            <w:tcW w:w="3591" w:type="dxa"/>
            <w:shd w:val="clear" w:color="auto" w:fill="auto"/>
          </w:tcPr>
          <w:p w14:paraId="1A9546EE"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Семінарські</w:t>
            </w:r>
          </w:p>
        </w:tc>
        <w:tc>
          <w:tcPr>
            <w:tcW w:w="2467" w:type="dxa"/>
            <w:shd w:val="clear" w:color="auto" w:fill="auto"/>
          </w:tcPr>
          <w:p w14:paraId="6BCEC963" w14:textId="4F54486C" w:rsidR="002278B6" w:rsidRPr="002278B6" w:rsidRDefault="00F54815"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p>
        </w:tc>
        <w:tc>
          <w:tcPr>
            <w:tcW w:w="2877" w:type="dxa"/>
            <w:shd w:val="clear" w:color="auto" w:fill="auto"/>
          </w:tcPr>
          <w:p w14:paraId="7710CC41" w14:textId="77777777" w:rsidR="002278B6" w:rsidRPr="002278B6" w:rsidRDefault="002278B6" w:rsidP="00215057">
            <w:pPr>
              <w:jc w:val="center"/>
              <w:rPr>
                <w:rFonts w:ascii="Times New Roman" w:eastAsia="Calibri" w:hAnsi="Times New Roman" w:cs="Times New Roman"/>
                <w:sz w:val="28"/>
                <w:szCs w:val="28"/>
                <w:lang w:val="uk-UA"/>
              </w:rPr>
            </w:pPr>
          </w:p>
        </w:tc>
      </w:tr>
      <w:tr w:rsidR="002278B6" w:rsidRPr="002278B6" w14:paraId="16F2BDB6" w14:textId="77777777" w:rsidTr="0087711C">
        <w:trPr>
          <w:jc w:val="center"/>
        </w:trPr>
        <w:tc>
          <w:tcPr>
            <w:tcW w:w="3591" w:type="dxa"/>
            <w:shd w:val="clear" w:color="auto" w:fill="auto"/>
          </w:tcPr>
          <w:p w14:paraId="67381077"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Практичні</w:t>
            </w:r>
          </w:p>
        </w:tc>
        <w:tc>
          <w:tcPr>
            <w:tcW w:w="2467" w:type="dxa"/>
            <w:shd w:val="clear" w:color="auto" w:fill="auto"/>
          </w:tcPr>
          <w:p w14:paraId="6CDCA2F5" w14:textId="0BC1C5B4" w:rsidR="002278B6" w:rsidRPr="002278B6" w:rsidRDefault="00D74D5B"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2877" w:type="dxa"/>
            <w:shd w:val="clear" w:color="auto" w:fill="auto"/>
          </w:tcPr>
          <w:p w14:paraId="67648943" w14:textId="77777777" w:rsidR="002278B6" w:rsidRPr="002278B6" w:rsidRDefault="002278B6" w:rsidP="00215057">
            <w:pPr>
              <w:jc w:val="center"/>
              <w:rPr>
                <w:rFonts w:ascii="Times New Roman" w:eastAsia="Calibri" w:hAnsi="Times New Roman" w:cs="Times New Roman"/>
                <w:sz w:val="28"/>
                <w:szCs w:val="28"/>
                <w:lang w:val="uk-UA"/>
              </w:rPr>
            </w:pPr>
          </w:p>
        </w:tc>
      </w:tr>
      <w:tr w:rsidR="002278B6" w:rsidRPr="002278B6" w14:paraId="236B523B" w14:textId="77777777" w:rsidTr="0087711C">
        <w:trPr>
          <w:jc w:val="center"/>
        </w:trPr>
        <w:tc>
          <w:tcPr>
            <w:tcW w:w="3591" w:type="dxa"/>
            <w:shd w:val="clear" w:color="auto" w:fill="auto"/>
          </w:tcPr>
          <w:p w14:paraId="7964B7F2"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Самостійна робота</w:t>
            </w:r>
          </w:p>
        </w:tc>
        <w:tc>
          <w:tcPr>
            <w:tcW w:w="2467" w:type="dxa"/>
            <w:shd w:val="clear" w:color="auto" w:fill="auto"/>
          </w:tcPr>
          <w:p w14:paraId="27F1AE09" w14:textId="1CDC7C93" w:rsidR="002278B6" w:rsidRPr="002278B6" w:rsidRDefault="00027D12"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r w:rsidR="00D74D5B">
              <w:rPr>
                <w:rFonts w:ascii="Times New Roman" w:eastAsia="Calibri" w:hAnsi="Times New Roman" w:cs="Times New Roman"/>
                <w:sz w:val="28"/>
                <w:szCs w:val="28"/>
                <w:lang w:val="uk-UA"/>
              </w:rPr>
              <w:t>0</w:t>
            </w:r>
          </w:p>
        </w:tc>
        <w:tc>
          <w:tcPr>
            <w:tcW w:w="2877" w:type="dxa"/>
            <w:shd w:val="clear" w:color="auto" w:fill="auto"/>
          </w:tcPr>
          <w:p w14:paraId="7DAE5121" w14:textId="77777777" w:rsidR="002278B6" w:rsidRPr="002278B6" w:rsidRDefault="002278B6" w:rsidP="00215057">
            <w:pPr>
              <w:jc w:val="center"/>
              <w:rPr>
                <w:rFonts w:ascii="Times New Roman" w:eastAsia="Calibri" w:hAnsi="Times New Roman" w:cs="Times New Roman"/>
                <w:sz w:val="28"/>
                <w:szCs w:val="28"/>
                <w:lang w:val="uk-UA"/>
              </w:rPr>
            </w:pPr>
          </w:p>
        </w:tc>
      </w:tr>
      <w:tr w:rsidR="002278B6" w:rsidRPr="002278B6" w14:paraId="4D020042" w14:textId="77777777" w:rsidTr="0087711C">
        <w:trPr>
          <w:jc w:val="center"/>
        </w:trPr>
        <w:tc>
          <w:tcPr>
            <w:tcW w:w="3591" w:type="dxa"/>
            <w:shd w:val="clear" w:color="auto" w:fill="auto"/>
          </w:tcPr>
          <w:p w14:paraId="673E62FE"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BE2862">
              <w:rPr>
                <w:rFonts w:ascii="Times New Roman" w:eastAsia="Calibri" w:hAnsi="Times New Roman" w:cs="Times New Roman"/>
                <w:sz w:val="28"/>
                <w:szCs w:val="28"/>
                <w:lang w:val="uk-UA"/>
              </w:rPr>
              <w:t>Індивідуальні завдання (курсова робота):</w:t>
            </w:r>
          </w:p>
        </w:tc>
        <w:tc>
          <w:tcPr>
            <w:tcW w:w="5344" w:type="dxa"/>
            <w:gridSpan w:val="2"/>
            <w:shd w:val="clear" w:color="auto" w:fill="auto"/>
          </w:tcPr>
          <w:p w14:paraId="5F68A800" w14:textId="12106257" w:rsidR="002278B6" w:rsidRPr="002278B6" w:rsidRDefault="00BE2862" w:rsidP="0087711C">
            <w:pPr>
              <w:jc w:val="both"/>
              <w:rPr>
                <w:rFonts w:ascii="Times New Roman" w:eastAsia="Calibri" w:hAnsi="Times New Roman" w:cs="Times New Roman"/>
                <w:sz w:val="28"/>
                <w:szCs w:val="28"/>
                <w:lang w:val="uk-UA"/>
              </w:rPr>
            </w:pPr>
            <w:r w:rsidRPr="00BE2862">
              <w:rPr>
                <w:rFonts w:ascii="Times New Roman" w:eastAsia="Calibri" w:hAnsi="Times New Roman" w:cs="Times New Roman"/>
                <w:sz w:val="28"/>
                <w:szCs w:val="28"/>
                <w:lang w:val="uk-UA"/>
              </w:rPr>
              <w:t>Реферат, есе, практичні завдання аналітичного характеру, проходження он-лайн курсів на освітніх платформах із проблематики навчальної дисципліни</w:t>
            </w:r>
          </w:p>
        </w:tc>
      </w:tr>
      <w:tr w:rsidR="002278B6" w:rsidRPr="002278B6" w14:paraId="42E2CF1F" w14:textId="77777777" w:rsidTr="0087711C">
        <w:trPr>
          <w:jc w:val="center"/>
        </w:trPr>
        <w:tc>
          <w:tcPr>
            <w:tcW w:w="3591" w:type="dxa"/>
            <w:shd w:val="clear" w:color="auto" w:fill="auto"/>
          </w:tcPr>
          <w:p w14:paraId="60D0D245"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Підсумковий семестровий контроль:</w:t>
            </w:r>
          </w:p>
        </w:tc>
        <w:tc>
          <w:tcPr>
            <w:tcW w:w="5344" w:type="dxa"/>
            <w:gridSpan w:val="2"/>
            <w:shd w:val="clear" w:color="auto" w:fill="auto"/>
          </w:tcPr>
          <w:p w14:paraId="461F894B" w14:textId="1A267FBA" w:rsidR="002278B6" w:rsidRPr="002278B6" w:rsidRDefault="00053B52" w:rsidP="00053B5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екзамен</w:t>
            </w:r>
          </w:p>
        </w:tc>
      </w:tr>
    </w:tbl>
    <w:p w14:paraId="1230C00A" w14:textId="77777777" w:rsidR="002278B6" w:rsidRPr="002278B6" w:rsidRDefault="002278B6" w:rsidP="002278B6">
      <w:pPr>
        <w:ind w:firstLine="720"/>
        <w:jc w:val="both"/>
        <w:rPr>
          <w:rFonts w:ascii="Times New Roman" w:hAnsi="Times New Roman" w:cs="Times New Roman"/>
          <w:sz w:val="28"/>
          <w:szCs w:val="28"/>
          <w:lang w:val="uk-UA"/>
        </w:rPr>
      </w:pPr>
    </w:p>
    <w:p w14:paraId="7344090F" w14:textId="77777777" w:rsidR="002278B6" w:rsidRPr="002278B6" w:rsidRDefault="002278B6" w:rsidP="002278B6">
      <w:pPr>
        <w:ind w:firstLine="720"/>
        <w:jc w:val="both"/>
        <w:rPr>
          <w:rFonts w:ascii="Times New Roman" w:hAnsi="Times New Roman" w:cs="Times New Roman"/>
          <w:i/>
          <w:lang w:val="uk-UA"/>
        </w:rPr>
      </w:pPr>
      <w:r w:rsidRPr="002278B6">
        <w:rPr>
          <w:rFonts w:ascii="Times New Roman" w:hAnsi="Times New Roman" w:cs="Times New Roman"/>
          <w:i/>
          <w:lang w:val="uk-UA"/>
        </w:rPr>
        <w:t xml:space="preserve">* </w:t>
      </w:r>
      <w:r w:rsidRPr="002278B6">
        <w:rPr>
          <w:rFonts w:ascii="Times New Roman" w:hAnsi="Times New Roman" w:cs="Times New Roman"/>
          <w:b/>
          <w:i/>
          <w:lang w:val="uk-UA"/>
        </w:rPr>
        <w:t>Робоча програма навчальної дисципліни (РПНД)</w:t>
      </w:r>
      <w:r w:rsidRPr="002278B6">
        <w:rPr>
          <w:rFonts w:ascii="Times New Roman" w:hAnsi="Times New Roman" w:cs="Times New Roman"/>
          <w:i/>
          <w:lang w:val="uk-UA"/>
        </w:rPr>
        <w:t xml:space="preserve"> розробляється на повний цикл навчання за навчальною дисципліною, тобто зазначаються усі семестри викладання за ОП, якщо дисципліна викладається декілька років.</w:t>
      </w:r>
    </w:p>
    <w:p w14:paraId="141C84F4" w14:textId="77777777" w:rsidR="002278B6" w:rsidRPr="002278B6" w:rsidRDefault="002278B6" w:rsidP="002278B6">
      <w:pPr>
        <w:ind w:firstLine="720"/>
        <w:jc w:val="both"/>
        <w:rPr>
          <w:rFonts w:ascii="Times New Roman" w:hAnsi="Times New Roman" w:cs="Times New Roman"/>
          <w:lang w:val="uk-UA"/>
        </w:rPr>
      </w:pPr>
      <w:r w:rsidRPr="002278B6">
        <w:rPr>
          <w:rFonts w:ascii="Times New Roman" w:hAnsi="Times New Roman" w:cs="Times New Roman"/>
          <w:lang w:val="uk-UA"/>
        </w:rPr>
        <w:br w:type="page"/>
      </w:r>
    </w:p>
    <w:p w14:paraId="25254BE6" w14:textId="77777777" w:rsidR="002278B6" w:rsidRPr="002278B6" w:rsidRDefault="002278B6" w:rsidP="002278B6">
      <w:pPr>
        <w:numPr>
          <w:ilvl w:val="0"/>
          <w:numId w:val="7"/>
        </w:numPr>
        <w:spacing w:after="0" w:line="240" w:lineRule="auto"/>
        <w:ind w:left="0" w:firstLine="0"/>
        <w:jc w:val="center"/>
        <w:rPr>
          <w:rFonts w:ascii="Times New Roman" w:hAnsi="Times New Roman" w:cs="Times New Roman"/>
          <w:b/>
          <w:sz w:val="28"/>
          <w:szCs w:val="28"/>
          <w:lang w:val="uk-UA"/>
        </w:rPr>
      </w:pPr>
      <w:r w:rsidRPr="002278B6">
        <w:rPr>
          <w:rFonts w:ascii="Times New Roman" w:hAnsi="Times New Roman" w:cs="Times New Roman"/>
          <w:b/>
          <w:sz w:val="28"/>
          <w:szCs w:val="28"/>
          <w:lang w:val="uk-UA"/>
        </w:rPr>
        <w:lastRenderedPageBreak/>
        <w:t>МЕТА ТА ЗАВДАННЯ НАВЧАЛЬНОЇ ДИСЦИПЛІНИ:</w:t>
      </w:r>
    </w:p>
    <w:p w14:paraId="36DF9437" w14:textId="5521B950" w:rsidR="000D7596" w:rsidRDefault="00741BC1" w:rsidP="002278B6">
      <w:pPr>
        <w:spacing w:after="0" w:line="240" w:lineRule="auto"/>
        <w:ind w:firstLine="720"/>
        <w:jc w:val="both"/>
        <w:rPr>
          <w:rFonts w:ascii="Times New Roman" w:hAnsi="Times New Roman" w:cs="Times New Roman"/>
          <w:sz w:val="28"/>
          <w:szCs w:val="28"/>
          <w:lang w:val="uk-UA"/>
        </w:rPr>
      </w:pPr>
      <w:r w:rsidRPr="000D7596">
        <w:rPr>
          <w:rFonts w:ascii="Times New Roman" w:hAnsi="Times New Roman" w:cs="Times New Roman"/>
          <w:b/>
          <w:bCs/>
          <w:sz w:val="28"/>
          <w:szCs w:val="28"/>
          <w:lang w:val="uk-UA"/>
        </w:rPr>
        <w:t>Метою</w:t>
      </w:r>
      <w:r w:rsidRPr="00741BC1">
        <w:rPr>
          <w:rFonts w:ascii="Times New Roman" w:hAnsi="Times New Roman" w:cs="Times New Roman"/>
          <w:sz w:val="28"/>
          <w:szCs w:val="28"/>
          <w:lang w:val="uk-UA"/>
        </w:rPr>
        <w:t xml:space="preserve"> навчальної дисципліни «</w:t>
      </w:r>
      <w:r w:rsidR="00EC44E0">
        <w:rPr>
          <w:rFonts w:ascii="Times New Roman" w:hAnsi="Times New Roman" w:cs="Times New Roman"/>
          <w:sz w:val="28"/>
          <w:szCs w:val="28"/>
          <w:lang w:val="uk-UA"/>
        </w:rPr>
        <w:t>Міжнародні організації</w:t>
      </w:r>
      <w:r w:rsidRPr="00741BC1">
        <w:rPr>
          <w:rFonts w:ascii="Times New Roman" w:hAnsi="Times New Roman" w:cs="Times New Roman"/>
          <w:sz w:val="28"/>
          <w:szCs w:val="28"/>
          <w:lang w:val="uk-UA"/>
        </w:rPr>
        <w:t xml:space="preserve">» є </w:t>
      </w:r>
      <w:r w:rsidR="006D5352" w:rsidRPr="006D5352">
        <w:rPr>
          <w:rFonts w:ascii="Times New Roman" w:hAnsi="Times New Roman" w:cs="Times New Roman"/>
          <w:sz w:val="28"/>
          <w:szCs w:val="28"/>
          <w:lang w:val="uk-UA"/>
        </w:rPr>
        <w:t>ознайомлення студентів з природою та принципами діяльності сучасних міжнародних державних та недержавних організацій</w:t>
      </w:r>
      <w:r w:rsidR="006D5352">
        <w:rPr>
          <w:rFonts w:ascii="Times New Roman" w:hAnsi="Times New Roman" w:cs="Times New Roman"/>
          <w:sz w:val="28"/>
          <w:szCs w:val="28"/>
          <w:lang w:val="uk-UA"/>
        </w:rPr>
        <w:t>.</w:t>
      </w:r>
    </w:p>
    <w:p w14:paraId="3893AD64" w14:textId="77777777" w:rsidR="00ED38CB" w:rsidRDefault="00ED38CB" w:rsidP="001703EB">
      <w:pPr>
        <w:spacing w:after="0" w:line="240" w:lineRule="auto"/>
        <w:ind w:firstLine="709"/>
        <w:jc w:val="both"/>
        <w:rPr>
          <w:rFonts w:ascii="Times New Roman" w:eastAsia="Times New Roman" w:hAnsi="Times New Roman" w:cs="Times New Roman"/>
          <w:b/>
          <w:sz w:val="28"/>
          <w:szCs w:val="28"/>
          <w:lang w:val="uk-UA" w:eastAsia="uk-UA"/>
        </w:rPr>
      </w:pPr>
    </w:p>
    <w:p w14:paraId="076BB70F" w14:textId="445CD63D" w:rsidR="001703EB" w:rsidRPr="001703EB" w:rsidRDefault="001703EB" w:rsidP="001703EB">
      <w:pPr>
        <w:spacing w:after="0" w:line="240" w:lineRule="auto"/>
        <w:ind w:firstLine="709"/>
        <w:jc w:val="both"/>
        <w:rPr>
          <w:rFonts w:ascii="Times New Roman" w:eastAsia="Times New Roman" w:hAnsi="Times New Roman" w:cs="Times New Roman"/>
          <w:b/>
          <w:sz w:val="28"/>
          <w:szCs w:val="28"/>
          <w:lang w:val="uk-UA" w:eastAsia="uk-UA"/>
        </w:rPr>
      </w:pPr>
      <w:r w:rsidRPr="001703EB">
        <w:rPr>
          <w:rFonts w:ascii="Times New Roman" w:eastAsia="Times New Roman" w:hAnsi="Times New Roman" w:cs="Times New Roman"/>
          <w:b/>
          <w:sz w:val="28"/>
          <w:szCs w:val="28"/>
          <w:lang w:val="uk-UA" w:eastAsia="uk-UA"/>
        </w:rPr>
        <w:t>Завдання навчальної дисципліни:</w:t>
      </w:r>
    </w:p>
    <w:p w14:paraId="4A5A5FFD" w14:textId="77777777" w:rsidR="001703EB" w:rsidRPr="001703EB" w:rsidRDefault="001703EB" w:rsidP="001703EB">
      <w:pPr>
        <w:widowControl w:val="0"/>
        <w:spacing w:after="0" w:line="240" w:lineRule="auto"/>
        <w:ind w:firstLine="709"/>
        <w:jc w:val="both"/>
        <w:rPr>
          <w:rFonts w:ascii="Times New Roman" w:eastAsia="Times New Roman" w:hAnsi="Times New Roman" w:cs="Times New Roman"/>
          <w:b/>
          <w:bCs/>
          <w:iCs/>
          <w:sz w:val="28"/>
          <w:szCs w:val="28"/>
          <w:lang w:val="uk-UA" w:eastAsia="uk-UA"/>
        </w:rPr>
      </w:pPr>
      <w:r w:rsidRPr="001703EB">
        <w:rPr>
          <w:rFonts w:ascii="Times New Roman" w:eastAsia="Times New Roman" w:hAnsi="Times New Roman" w:cs="Times New Roman"/>
          <w:sz w:val="28"/>
          <w:szCs w:val="28"/>
          <w:lang w:val="uk-UA" w:eastAsia="uk-UA"/>
        </w:rPr>
        <w:t xml:space="preserve">згідно з вимогами освітньої програми здобувачі повинні </w:t>
      </w:r>
      <w:r w:rsidRPr="001703EB">
        <w:rPr>
          <w:rFonts w:ascii="Times New Roman" w:eastAsia="Times New Roman" w:hAnsi="Times New Roman" w:cs="Times New Roman"/>
          <w:b/>
          <w:bCs/>
          <w:iCs/>
          <w:sz w:val="28"/>
          <w:szCs w:val="28"/>
          <w:lang w:val="uk-UA" w:eastAsia="uk-UA"/>
        </w:rPr>
        <w:t>знати:</w:t>
      </w:r>
    </w:p>
    <w:p w14:paraId="76F9A982" w14:textId="77777777" w:rsidR="00BA4BC6" w:rsidRPr="00BA4BC6" w:rsidRDefault="00BA4BC6" w:rsidP="00E73B0B">
      <w:pPr>
        <w:numPr>
          <w:ilvl w:val="0"/>
          <w:numId w:val="18"/>
        </w:numPr>
        <w:tabs>
          <w:tab w:val="clear" w:pos="720"/>
          <w:tab w:val="num" w:pos="0"/>
        </w:tabs>
        <w:spacing w:after="0" w:line="240" w:lineRule="auto"/>
        <w:ind w:left="0" w:firstLine="709"/>
        <w:jc w:val="both"/>
        <w:rPr>
          <w:rFonts w:ascii="Times New Roman" w:eastAsia="Times New Roman" w:hAnsi="Times New Roman" w:cs="Times New Roman"/>
          <w:bCs/>
          <w:sz w:val="28"/>
          <w:szCs w:val="28"/>
          <w:lang w:val="uk-UA" w:eastAsia="uk-UA"/>
        </w:rPr>
      </w:pPr>
      <w:r w:rsidRPr="00BA4BC6">
        <w:rPr>
          <w:rFonts w:ascii="Times New Roman" w:eastAsia="Times New Roman" w:hAnsi="Times New Roman" w:cs="Times New Roman"/>
          <w:bCs/>
          <w:sz w:val="28"/>
          <w:szCs w:val="28"/>
          <w:lang w:val="uk-UA" w:eastAsia="uk-UA"/>
        </w:rPr>
        <w:t>ознаки, критерії класифікації та юридичну природу міжнародних організацій;</w:t>
      </w:r>
    </w:p>
    <w:p w14:paraId="62E8CBD2" w14:textId="77777777" w:rsidR="00BA4BC6" w:rsidRPr="00BA4BC6" w:rsidRDefault="00BA4BC6" w:rsidP="00E73B0B">
      <w:pPr>
        <w:numPr>
          <w:ilvl w:val="0"/>
          <w:numId w:val="18"/>
        </w:numPr>
        <w:tabs>
          <w:tab w:val="clear" w:pos="720"/>
          <w:tab w:val="num" w:pos="0"/>
        </w:tabs>
        <w:spacing w:after="0" w:line="240" w:lineRule="auto"/>
        <w:ind w:left="0" w:firstLine="709"/>
        <w:jc w:val="both"/>
        <w:rPr>
          <w:rFonts w:ascii="Times New Roman" w:eastAsia="Times New Roman" w:hAnsi="Times New Roman" w:cs="Times New Roman"/>
          <w:bCs/>
          <w:sz w:val="28"/>
          <w:szCs w:val="28"/>
          <w:lang w:val="uk-UA" w:eastAsia="uk-UA"/>
        </w:rPr>
      </w:pPr>
      <w:r w:rsidRPr="00BA4BC6">
        <w:rPr>
          <w:rFonts w:ascii="Times New Roman" w:eastAsia="Times New Roman" w:hAnsi="Times New Roman" w:cs="Times New Roman"/>
          <w:bCs/>
          <w:sz w:val="28"/>
          <w:szCs w:val="28"/>
          <w:lang w:val="uk-UA" w:eastAsia="uk-UA"/>
        </w:rPr>
        <w:t>історичні умови виникнення, еволюцію форм, методів міжнародних організацій;</w:t>
      </w:r>
    </w:p>
    <w:p w14:paraId="17E03133" w14:textId="77777777" w:rsidR="00BA4BC6" w:rsidRPr="00BA4BC6" w:rsidRDefault="00BA4BC6" w:rsidP="00E73B0B">
      <w:pPr>
        <w:numPr>
          <w:ilvl w:val="0"/>
          <w:numId w:val="18"/>
        </w:numPr>
        <w:tabs>
          <w:tab w:val="clear" w:pos="720"/>
          <w:tab w:val="num" w:pos="0"/>
        </w:tabs>
        <w:spacing w:after="0" w:line="240" w:lineRule="auto"/>
        <w:ind w:left="0" w:firstLine="709"/>
        <w:jc w:val="both"/>
        <w:rPr>
          <w:rFonts w:ascii="Times New Roman" w:eastAsia="Times New Roman" w:hAnsi="Times New Roman" w:cs="Times New Roman"/>
          <w:bCs/>
          <w:sz w:val="28"/>
          <w:szCs w:val="28"/>
          <w:lang w:val="uk-UA" w:eastAsia="uk-UA"/>
        </w:rPr>
      </w:pPr>
      <w:r w:rsidRPr="00BA4BC6">
        <w:rPr>
          <w:rFonts w:ascii="Times New Roman" w:eastAsia="Times New Roman" w:hAnsi="Times New Roman" w:cs="Times New Roman"/>
          <w:bCs/>
          <w:sz w:val="28"/>
          <w:szCs w:val="28"/>
          <w:lang w:val="uk-UA" w:eastAsia="uk-UA"/>
        </w:rPr>
        <w:t>специфіку теоретичних підходів до трактування ролі міжнародних організацій;</w:t>
      </w:r>
    </w:p>
    <w:p w14:paraId="0ECC3950" w14:textId="77777777" w:rsidR="00BA4BC6" w:rsidRPr="00BA4BC6" w:rsidRDefault="00BA4BC6" w:rsidP="00E73B0B">
      <w:pPr>
        <w:numPr>
          <w:ilvl w:val="0"/>
          <w:numId w:val="18"/>
        </w:numPr>
        <w:tabs>
          <w:tab w:val="clear" w:pos="720"/>
          <w:tab w:val="num" w:pos="0"/>
        </w:tabs>
        <w:spacing w:after="0" w:line="240" w:lineRule="auto"/>
        <w:ind w:left="0" w:firstLine="709"/>
        <w:jc w:val="both"/>
        <w:rPr>
          <w:rFonts w:ascii="Times New Roman" w:eastAsia="Times New Roman" w:hAnsi="Times New Roman" w:cs="Times New Roman"/>
          <w:bCs/>
          <w:sz w:val="28"/>
          <w:szCs w:val="28"/>
          <w:lang w:val="uk-UA" w:eastAsia="uk-UA"/>
        </w:rPr>
      </w:pPr>
      <w:r w:rsidRPr="00BA4BC6">
        <w:rPr>
          <w:rFonts w:ascii="Times New Roman" w:eastAsia="Times New Roman" w:hAnsi="Times New Roman" w:cs="Times New Roman"/>
          <w:bCs/>
          <w:sz w:val="28"/>
          <w:szCs w:val="28"/>
          <w:lang w:val="uk-UA" w:eastAsia="uk-UA"/>
        </w:rPr>
        <w:t>структуру, механізми функціонування міжнародних організацій різних рівнів та напрямків;</w:t>
      </w:r>
    </w:p>
    <w:p w14:paraId="40B74384" w14:textId="4BBF65FD" w:rsidR="001703EB" w:rsidRPr="001703EB" w:rsidRDefault="00BA4BC6" w:rsidP="00E73B0B">
      <w:pPr>
        <w:numPr>
          <w:ilvl w:val="0"/>
          <w:numId w:val="18"/>
        </w:numPr>
        <w:tabs>
          <w:tab w:val="clear" w:pos="720"/>
          <w:tab w:val="num" w:pos="0"/>
        </w:tabs>
        <w:spacing w:after="0" w:line="240" w:lineRule="auto"/>
        <w:ind w:left="0" w:firstLine="709"/>
        <w:jc w:val="both"/>
        <w:rPr>
          <w:rFonts w:ascii="Times New Roman" w:eastAsia="Times New Roman" w:hAnsi="Times New Roman" w:cs="Times New Roman"/>
          <w:bCs/>
          <w:sz w:val="28"/>
          <w:szCs w:val="28"/>
          <w:lang w:val="uk-UA" w:eastAsia="uk-UA"/>
        </w:rPr>
      </w:pPr>
      <w:r w:rsidRPr="00BA4BC6">
        <w:rPr>
          <w:rFonts w:ascii="Times New Roman" w:eastAsia="Times New Roman" w:hAnsi="Times New Roman" w:cs="Times New Roman"/>
          <w:bCs/>
          <w:sz w:val="28"/>
          <w:szCs w:val="28"/>
          <w:lang w:val="uk-UA" w:eastAsia="uk-UA"/>
        </w:rPr>
        <w:t>місце міжнародних організацій в системі міжнародних відносин</w:t>
      </w:r>
      <w:r w:rsidR="001703EB" w:rsidRPr="001703EB">
        <w:rPr>
          <w:rFonts w:ascii="Times New Roman" w:eastAsia="Times New Roman" w:hAnsi="Times New Roman" w:cs="Times New Roman"/>
          <w:bCs/>
          <w:sz w:val="28"/>
          <w:szCs w:val="28"/>
          <w:lang w:val="uk-UA" w:eastAsia="uk-UA"/>
        </w:rPr>
        <w:t>.</w:t>
      </w:r>
    </w:p>
    <w:p w14:paraId="51A5EDB4" w14:textId="77777777" w:rsidR="001703EB" w:rsidRPr="001703EB" w:rsidRDefault="001703EB" w:rsidP="001703EB">
      <w:pPr>
        <w:spacing w:after="0" w:line="240" w:lineRule="auto"/>
        <w:ind w:left="7513" w:hanging="6793"/>
        <w:jc w:val="both"/>
        <w:rPr>
          <w:rFonts w:ascii="Times New Roman" w:eastAsia="Times New Roman" w:hAnsi="Times New Roman" w:cs="Times New Roman"/>
          <w:b/>
          <w:bCs/>
          <w:sz w:val="28"/>
          <w:szCs w:val="28"/>
          <w:lang w:val="uk-UA" w:eastAsia="uk-UA"/>
        </w:rPr>
      </w:pPr>
      <w:r w:rsidRPr="001703EB">
        <w:rPr>
          <w:rFonts w:ascii="Times New Roman" w:eastAsia="Times New Roman" w:hAnsi="Times New Roman" w:cs="Times New Roman"/>
          <w:b/>
          <w:bCs/>
          <w:sz w:val="28"/>
          <w:szCs w:val="28"/>
          <w:lang w:val="uk-UA" w:eastAsia="uk-UA"/>
        </w:rPr>
        <w:t>вміти:</w:t>
      </w:r>
    </w:p>
    <w:p w14:paraId="4B343373" w14:textId="77777777" w:rsidR="00E73B0B" w:rsidRPr="00E73B0B" w:rsidRDefault="00E73B0B" w:rsidP="00E73B0B">
      <w:pPr>
        <w:pStyle w:val="a6"/>
        <w:numPr>
          <w:ilvl w:val="0"/>
          <w:numId w:val="24"/>
        </w:numPr>
        <w:spacing w:after="0" w:line="240" w:lineRule="auto"/>
        <w:ind w:left="0" w:firstLine="709"/>
        <w:jc w:val="both"/>
        <w:rPr>
          <w:rFonts w:ascii="Times New Roman" w:eastAsia="Times New Roman" w:hAnsi="Times New Roman" w:cs="Times New Roman"/>
          <w:bCs/>
          <w:sz w:val="28"/>
          <w:szCs w:val="28"/>
          <w:lang w:val="uk-UA" w:eastAsia="uk-UA"/>
        </w:rPr>
      </w:pPr>
      <w:r w:rsidRPr="00E73B0B">
        <w:rPr>
          <w:rFonts w:ascii="Times New Roman" w:eastAsia="Times New Roman" w:hAnsi="Times New Roman" w:cs="Times New Roman"/>
          <w:bCs/>
          <w:sz w:val="28"/>
          <w:szCs w:val="28"/>
          <w:lang w:val="uk-UA" w:eastAsia="uk-UA"/>
        </w:rPr>
        <w:t>аналізувати особливості структури та напрямки діяльності міжнародних організацій та використовувати результати аналізу для оцінки реальних подій в системі міжнародних відносин;</w:t>
      </w:r>
    </w:p>
    <w:p w14:paraId="2CA69580" w14:textId="77777777" w:rsidR="00E73B0B" w:rsidRPr="00E73B0B" w:rsidRDefault="00E73B0B" w:rsidP="00E73B0B">
      <w:pPr>
        <w:pStyle w:val="a6"/>
        <w:numPr>
          <w:ilvl w:val="0"/>
          <w:numId w:val="24"/>
        </w:numPr>
        <w:spacing w:after="0" w:line="240" w:lineRule="auto"/>
        <w:ind w:left="0" w:firstLine="709"/>
        <w:jc w:val="both"/>
        <w:rPr>
          <w:rFonts w:ascii="Times New Roman" w:eastAsia="Times New Roman" w:hAnsi="Times New Roman" w:cs="Times New Roman"/>
          <w:bCs/>
          <w:sz w:val="28"/>
          <w:szCs w:val="28"/>
          <w:lang w:val="uk-UA" w:eastAsia="uk-UA"/>
        </w:rPr>
      </w:pPr>
      <w:r w:rsidRPr="00E73B0B">
        <w:rPr>
          <w:rFonts w:ascii="Times New Roman" w:eastAsia="Times New Roman" w:hAnsi="Times New Roman" w:cs="Times New Roman"/>
          <w:bCs/>
          <w:sz w:val="28"/>
          <w:szCs w:val="28"/>
          <w:lang w:val="uk-UA" w:eastAsia="uk-UA"/>
        </w:rPr>
        <w:t>оцінювати ступінь впливу міжнародних організацій у сучасних міжнародних регіональних та глобальних економічних, політичних, соціально-культурних процесах</w:t>
      </w:r>
    </w:p>
    <w:p w14:paraId="4E49E80E" w14:textId="0DC2175C" w:rsidR="00D01855" w:rsidRPr="00E73B0B" w:rsidRDefault="00E73B0B" w:rsidP="00E73B0B">
      <w:pPr>
        <w:pStyle w:val="a6"/>
        <w:numPr>
          <w:ilvl w:val="0"/>
          <w:numId w:val="24"/>
        </w:numPr>
        <w:spacing w:after="0" w:line="240" w:lineRule="auto"/>
        <w:ind w:left="0" w:firstLine="709"/>
        <w:jc w:val="both"/>
        <w:rPr>
          <w:rFonts w:ascii="Times New Roman" w:hAnsi="Times New Roman" w:cs="Times New Roman"/>
          <w:sz w:val="28"/>
          <w:szCs w:val="28"/>
          <w:lang w:val="uk-UA"/>
        </w:rPr>
      </w:pPr>
      <w:r w:rsidRPr="00E73B0B">
        <w:rPr>
          <w:rFonts w:ascii="Times New Roman" w:eastAsia="Times New Roman" w:hAnsi="Times New Roman" w:cs="Times New Roman"/>
          <w:bCs/>
          <w:sz w:val="28"/>
          <w:szCs w:val="28"/>
          <w:lang w:val="uk-UA" w:eastAsia="uk-UA"/>
        </w:rPr>
        <w:t>формувати власну точку зору на ефективність сучасної системи міжнародних організацій</w:t>
      </w:r>
      <w:r w:rsidR="001703EB" w:rsidRPr="00E73B0B">
        <w:rPr>
          <w:rFonts w:ascii="Times New Roman" w:eastAsia="Times New Roman" w:hAnsi="Times New Roman" w:cs="Times New Roman"/>
          <w:bCs/>
          <w:sz w:val="28"/>
          <w:szCs w:val="28"/>
          <w:lang w:val="uk-UA" w:eastAsia="uk-UA"/>
        </w:rPr>
        <w:t>.</w:t>
      </w:r>
    </w:p>
    <w:p w14:paraId="17FC8033" w14:textId="77777777" w:rsidR="00ED38CB" w:rsidRDefault="00ED38CB" w:rsidP="002278B6">
      <w:pPr>
        <w:spacing w:after="0" w:line="240" w:lineRule="auto"/>
        <w:ind w:firstLine="720"/>
        <w:jc w:val="both"/>
        <w:rPr>
          <w:rFonts w:ascii="Times New Roman" w:hAnsi="Times New Roman" w:cs="Times New Roman"/>
          <w:sz w:val="28"/>
          <w:szCs w:val="28"/>
          <w:lang w:val="uk-UA"/>
        </w:rPr>
      </w:pPr>
    </w:p>
    <w:p w14:paraId="25E94A9B" w14:textId="146F96E5" w:rsidR="002278B6" w:rsidRPr="002278B6" w:rsidRDefault="002278B6" w:rsidP="002278B6">
      <w:pPr>
        <w:spacing w:after="0" w:line="240" w:lineRule="auto"/>
        <w:ind w:firstLine="720"/>
        <w:jc w:val="both"/>
        <w:rPr>
          <w:rFonts w:ascii="Times New Roman" w:hAnsi="Times New Roman" w:cs="Times New Roman"/>
          <w:b/>
          <w:sz w:val="28"/>
          <w:szCs w:val="28"/>
          <w:lang w:val="uk-UA"/>
        </w:rPr>
      </w:pPr>
      <w:r w:rsidRPr="002278B6">
        <w:rPr>
          <w:rFonts w:ascii="Times New Roman" w:hAnsi="Times New Roman" w:cs="Times New Roman"/>
          <w:sz w:val="28"/>
          <w:szCs w:val="28"/>
          <w:lang w:val="uk-UA"/>
        </w:rPr>
        <w:t xml:space="preserve">Вивчення дисципліни забезпечує формування </w:t>
      </w:r>
      <w:proofErr w:type="spellStart"/>
      <w:r w:rsidRPr="002278B6">
        <w:rPr>
          <w:rFonts w:ascii="Times New Roman" w:hAnsi="Times New Roman" w:cs="Times New Roman"/>
          <w:sz w:val="28"/>
          <w:szCs w:val="28"/>
          <w:lang w:val="uk-UA"/>
        </w:rPr>
        <w:t>компетентностей</w:t>
      </w:r>
      <w:proofErr w:type="spellEnd"/>
      <w:r w:rsidRPr="002278B6">
        <w:rPr>
          <w:rFonts w:ascii="Times New Roman" w:hAnsi="Times New Roman" w:cs="Times New Roman"/>
          <w:sz w:val="28"/>
          <w:szCs w:val="28"/>
          <w:lang w:val="uk-UA"/>
        </w:rPr>
        <w:t xml:space="preserve"> за освітньою програмою:</w:t>
      </w:r>
    </w:p>
    <w:p w14:paraId="01DFF015" w14:textId="11C6A535" w:rsidR="002278B6" w:rsidRPr="002278B6" w:rsidRDefault="002278B6" w:rsidP="002278B6">
      <w:pPr>
        <w:spacing w:after="0" w:line="240" w:lineRule="auto"/>
        <w:ind w:firstLine="720"/>
        <w:jc w:val="both"/>
        <w:rPr>
          <w:rFonts w:ascii="Times New Roman" w:hAnsi="Times New Roman" w:cs="Times New Roman"/>
          <w:sz w:val="28"/>
          <w:szCs w:val="28"/>
          <w:lang w:val="uk-UA"/>
        </w:rPr>
      </w:pPr>
      <w:r w:rsidRPr="002278B6">
        <w:rPr>
          <w:rFonts w:ascii="Times New Roman" w:hAnsi="Times New Roman" w:cs="Times New Roman"/>
          <w:b/>
          <w:sz w:val="28"/>
          <w:szCs w:val="28"/>
          <w:lang w:val="uk-UA"/>
        </w:rPr>
        <w:t>Інтегральна компетентність</w:t>
      </w:r>
      <w:r w:rsidRPr="002278B6">
        <w:rPr>
          <w:rFonts w:ascii="Times New Roman" w:hAnsi="Times New Roman" w:cs="Times New Roman"/>
          <w:sz w:val="28"/>
          <w:szCs w:val="28"/>
          <w:lang w:val="uk-UA"/>
        </w:rPr>
        <w:t xml:space="preserve"> – </w:t>
      </w:r>
      <w:r w:rsidR="001703EB" w:rsidRPr="001703EB">
        <w:rPr>
          <w:rFonts w:ascii="Times New Roman" w:hAnsi="Times New Roman" w:cs="Times New Roman"/>
          <w:sz w:val="28"/>
          <w:szCs w:val="28"/>
          <w:lang w:val="uk-UA"/>
        </w:rPr>
        <w:t>Здатність розв’язувати складні спеціалізовані задачі та практичні проблеми в сфері міжнародних відносин, суспільних комунікації та регіональних студій, зовнішньополітичної діяльності держав, міжнародних взаємодій між державами, міжнародними організаціями та недержавними акторами, що характеризуються комплексністю та невизначеністю умов та передбачає застосування теорій суспільних наук та спеціальних наукових методів дослідження проблем міжнародних відносин.</w:t>
      </w:r>
    </w:p>
    <w:p w14:paraId="27795D92" w14:textId="77777777" w:rsidR="002278B6" w:rsidRDefault="002278B6" w:rsidP="002278B6">
      <w:pPr>
        <w:spacing w:after="0" w:line="240" w:lineRule="auto"/>
        <w:ind w:firstLine="720"/>
        <w:jc w:val="both"/>
        <w:rPr>
          <w:rFonts w:ascii="Times New Roman" w:hAnsi="Times New Roman" w:cs="Times New Roman"/>
          <w:b/>
          <w:sz w:val="28"/>
          <w:szCs w:val="28"/>
          <w:lang w:val="uk-UA"/>
        </w:rPr>
      </w:pPr>
      <w:r w:rsidRPr="002278B6">
        <w:rPr>
          <w:rFonts w:ascii="Times New Roman" w:hAnsi="Times New Roman" w:cs="Times New Roman"/>
          <w:b/>
          <w:sz w:val="28"/>
          <w:szCs w:val="28"/>
          <w:lang w:val="uk-UA"/>
        </w:rPr>
        <w:t>Загальні компетентності:</w:t>
      </w:r>
    </w:p>
    <w:p w14:paraId="1117E2EA" w14:textId="38DAE944" w:rsidR="00D43EA2" w:rsidRPr="00D43EA2" w:rsidRDefault="00D43EA2" w:rsidP="00D43EA2">
      <w:pPr>
        <w:spacing w:after="0" w:line="240" w:lineRule="auto"/>
        <w:ind w:firstLine="720"/>
        <w:jc w:val="both"/>
        <w:rPr>
          <w:rFonts w:ascii="Times New Roman" w:hAnsi="Times New Roman" w:cs="Times New Roman"/>
          <w:bCs/>
          <w:sz w:val="28"/>
          <w:szCs w:val="28"/>
          <w:lang w:val="uk-UA"/>
        </w:rPr>
      </w:pPr>
      <w:r w:rsidRPr="00D43EA2">
        <w:rPr>
          <w:rFonts w:ascii="Times New Roman" w:hAnsi="Times New Roman" w:cs="Times New Roman"/>
          <w:bCs/>
          <w:sz w:val="28"/>
          <w:szCs w:val="28"/>
          <w:lang w:val="uk-UA"/>
        </w:rPr>
        <w:t>ЗК1</w:t>
      </w:r>
      <w:r>
        <w:rPr>
          <w:rFonts w:ascii="Times New Roman" w:hAnsi="Times New Roman" w:cs="Times New Roman"/>
          <w:bCs/>
          <w:sz w:val="28"/>
          <w:szCs w:val="28"/>
          <w:lang w:val="uk-UA"/>
        </w:rPr>
        <w:t xml:space="preserve"> - </w:t>
      </w:r>
      <w:r w:rsidRPr="00D43EA2">
        <w:rPr>
          <w:rFonts w:ascii="Times New Roman" w:hAnsi="Times New Roman" w:cs="Times New Roman"/>
          <w:bCs/>
          <w:sz w:val="28"/>
          <w:szCs w:val="28"/>
          <w:lang w:val="uk-UA"/>
        </w:rPr>
        <w:t>Здатність реалізовувати свої права і обов’язки як члена суспільства, усвідомлювати цінності громадянського суспільства та необхідність його сталого розвитку, верховенства права, прав і свобод людини і громадянина України;</w:t>
      </w:r>
    </w:p>
    <w:p w14:paraId="5600143A" w14:textId="235136F6" w:rsidR="00D43EA2" w:rsidRDefault="00D43EA2" w:rsidP="00D43EA2">
      <w:pPr>
        <w:spacing w:after="0" w:line="240" w:lineRule="auto"/>
        <w:ind w:firstLine="720"/>
        <w:jc w:val="both"/>
        <w:rPr>
          <w:rFonts w:ascii="Times New Roman" w:hAnsi="Times New Roman" w:cs="Times New Roman"/>
          <w:bCs/>
          <w:sz w:val="28"/>
          <w:szCs w:val="28"/>
          <w:lang w:val="uk-UA"/>
        </w:rPr>
      </w:pPr>
      <w:r w:rsidRPr="00D43EA2">
        <w:rPr>
          <w:rFonts w:ascii="Times New Roman" w:hAnsi="Times New Roman" w:cs="Times New Roman"/>
          <w:bCs/>
          <w:sz w:val="28"/>
          <w:szCs w:val="28"/>
          <w:lang w:val="uk-UA"/>
        </w:rPr>
        <w:t>ЗК4</w:t>
      </w:r>
      <w:r>
        <w:rPr>
          <w:rFonts w:ascii="Times New Roman" w:hAnsi="Times New Roman" w:cs="Times New Roman"/>
          <w:bCs/>
          <w:sz w:val="28"/>
          <w:szCs w:val="28"/>
          <w:lang w:val="uk-UA"/>
        </w:rPr>
        <w:t xml:space="preserve"> - </w:t>
      </w:r>
      <w:r w:rsidRPr="00D43EA2">
        <w:rPr>
          <w:rFonts w:ascii="Times New Roman" w:hAnsi="Times New Roman" w:cs="Times New Roman"/>
          <w:bCs/>
          <w:sz w:val="28"/>
          <w:szCs w:val="28"/>
          <w:lang w:val="uk-UA"/>
        </w:rPr>
        <w:t>Знання та розуміння предметної області та розуміння</w:t>
      </w:r>
      <w:r>
        <w:rPr>
          <w:rFonts w:ascii="Times New Roman" w:hAnsi="Times New Roman" w:cs="Times New Roman"/>
          <w:bCs/>
          <w:sz w:val="28"/>
          <w:szCs w:val="28"/>
          <w:lang w:val="uk-UA"/>
        </w:rPr>
        <w:t xml:space="preserve"> </w:t>
      </w:r>
      <w:r w:rsidRPr="00D43EA2">
        <w:rPr>
          <w:rFonts w:ascii="Times New Roman" w:hAnsi="Times New Roman" w:cs="Times New Roman"/>
          <w:bCs/>
          <w:sz w:val="28"/>
          <w:szCs w:val="28"/>
          <w:lang w:val="uk-UA"/>
        </w:rPr>
        <w:t>професійної діяльності.</w:t>
      </w:r>
    </w:p>
    <w:p w14:paraId="2C94C8C7" w14:textId="591E0D99" w:rsidR="008F7532" w:rsidRDefault="008F7532" w:rsidP="00D43EA2">
      <w:pPr>
        <w:spacing w:after="0" w:line="240" w:lineRule="auto"/>
        <w:ind w:firstLine="720"/>
        <w:jc w:val="both"/>
        <w:rPr>
          <w:rFonts w:ascii="Times New Roman" w:hAnsi="Times New Roman" w:cs="Times New Roman"/>
          <w:bCs/>
          <w:sz w:val="28"/>
          <w:szCs w:val="28"/>
          <w:lang w:val="uk-UA"/>
        </w:rPr>
      </w:pPr>
      <w:r w:rsidRPr="008F7532">
        <w:rPr>
          <w:rFonts w:ascii="Times New Roman" w:hAnsi="Times New Roman" w:cs="Times New Roman"/>
          <w:bCs/>
          <w:sz w:val="28"/>
          <w:szCs w:val="28"/>
          <w:lang w:val="uk-UA"/>
        </w:rPr>
        <w:t>ЗК12</w:t>
      </w:r>
      <w:r>
        <w:rPr>
          <w:rFonts w:ascii="Times New Roman" w:hAnsi="Times New Roman" w:cs="Times New Roman"/>
          <w:bCs/>
          <w:sz w:val="28"/>
          <w:szCs w:val="28"/>
          <w:lang w:val="uk-UA"/>
        </w:rPr>
        <w:t xml:space="preserve"> - </w:t>
      </w:r>
      <w:r w:rsidRPr="008F7532">
        <w:rPr>
          <w:rFonts w:ascii="Times New Roman" w:hAnsi="Times New Roman" w:cs="Times New Roman"/>
          <w:bCs/>
          <w:sz w:val="28"/>
          <w:szCs w:val="28"/>
          <w:lang w:val="uk-UA"/>
        </w:rPr>
        <w:t>Здатність до пошуку, оброблення та аналізу інформації з різних джерел.</w:t>
      </w:r>
    </w:p>
    <w:p w14:paraId="20EA4C16" w14:textId="6A082854" w:rsidR="002278B6" w:rsidRPr="002278B6" w:rsidRDefault="002278B6" w:rsidP="00D43EA2">
      <w:pPr>
        <w:spacing w:after="0" w:line="240" w:lineRule="auto"/>
        <w:ind w:firstLine="720"/>
        <w:jc w:val="both"/>
        <w:rPr>
          <w:rFonts w:ascii="Times New Roman" w:hAnsi="Times New Roman" w:cs="Times New Roman"/>
          <w:b/>
          <w:sz w:val="28"/>
          <w:szCs w:val="28"/>
          <w:lang w:val="uk-UA"/>
        </w:rPr>
      </w:pPr>
      <w:r w:rsidRPr="002278B6">
        <w:rPr>
          <w:rFonts w:ascii="Times New Roman" w:hAnsi="Times New Roman" w:cs="Times New Roman"/>
          <w:b/>
          <w:sz w:val="28"/>
          <w:szCs w:val="28"/>
          <w:lang w:val="uk-UA"/>
        </w:rPr>
        <w:lastRenderedPageBreak/>
        <w:t>Спеціальні компетентності:</w:t>
      </w:r>
    </w:p>
    <w:p w14:paraId="587670A8" w14:textId="63A0DBC0" w:rsidR="00C75DD0" w:rsidRDefault="008F7532" w:rsidP="00C75DD0">
      <w:pPr>
        <w:spacing w:after="0" w:line="240" w:lineRule="auto"/>
        <w:ind w:firstLine="720"/>
        <w:jc w:val="both"/>
        <w:rPr>
          <w:rFonts w:ascii="Times New Roman" w:hAnsi="Times New Roman" w:cs="Times New Roman"/>
          <w:sz w:val="28"/>
          <w:szCs w:val="28"/>
          <w:lang w:val="uk-UA"/>
        </w:rPr>
      </w:pPr>
      <w:r w:rsidRPr="008F7532">
        <w:rPr>
          <w:rFonts w:ascii="Times New Roman" w:hAnsi="Times New Roman" w:cs="Times New Roman"/>
          <w:sz w:val="28"/>
          <w:szCs w:val="28"/>
          <w:lang w:val="uk-UA"/>
        </w:rPr>
        <w:t>СК1</w:t>
      </w:r>
      <w:r>
        <w:rPr>
          <w:rFonts w:ascii="Times New Roman" w:hAnsi="Times New Roman" w:cs="Times New Roman"/>
          <w:sz w:val="28"/>
          <w:szCs w:val="28"/>
          <w:lang w:val="uk-UA"/>
        </w:rPr>
        <w:t xml:space="preserve"> - </w:t>
      </w:r>
      <w:r w:rsidRPr="008F7532">
        <w:rPr>
          <w:rFonts w:ascii="Times New Roman" w:hAnsi="Times New Roman" w:cs="Times New Roman"/>
          <w:sz w:val="28"/>
          <w:szCs w:val="28"/>
          <w:lang w:val="uk-UA"/>
        </w:rPr>
        <w:t>Здатність виокремлювати ознаки та тенденції розвитку, розуміти природу, динаміку, принципи організації міжнародних відносин, суспільних комунікацій та/або регіональних студій.</w:t>
      </w:r>
    </w:p>
    <w:p w14:paraId="61206FC7" w14:textId="5AAFF397" w:rsidR="008F7532" w:rsidRPr="008F7532" w:rsidRDefault="008F7532" w:rsidP="008F7532">
      <w:pPr>
        <w:spacing w:after="0" w:line="240" w:lineRule="auto"/>
        <w:ind w:firstLine="720"/>
        <w:jc w:val="both"/>
        <w:rPr>
          <w:rFonts w:ascii="Times New Roman" w:hAnsi="Times New Roman" w:cs="Times New Roman"/>
          <w:sz w:val="28"/>
          <w:szCs w:val="28"/>
          <w:lang w:val="uk-UA"/>
        </w:rPr>
      </w:pPr>
      <w:r w:rsidRPr="008F7532">
        <w:rPr>
          <w:rFonts w:ascii="Times New Roman" w:hAnsi="Times New Roman" w:cs="Times New Roman"/>
          <w:sz w:val="28"/>
          <w:szCs w:val="28"/>
          <w:lang w:val="uk-UA"/>
        </w:rPr>
        <w:t>СК10</w:t>
      </w:r>
      <w:r>
        <w:rPr>
          <w:rFonts w:ascii="Times New Roman" w:hAnsi="Times New Roman" w:cs="Times New Roman"/>
          <w:sz w:val="28"/>
          <w:szCs w:val="28"/>
          <w:lang w:val="uk-UA"/>
        </w:rPr>
        <w:t xml:space="preserve"> - </w:t>
      </w:r>
      <w:r w:rsidRPr="008F7532">
        <w:rPr>
          <w:rFonts w:ascii="Times New Roman" w:hAnsi="Times New Roman" w:cs="Times New Roman"/>
          <w:sz w:val="28"/>
          <w:szCs w:val="28"/>
          <w:lang w:val="uk-UA"/>
        </w:rPr>
        <w:t>Здатність аналізувати структуру та динаміку міжнародних суспільних комунікацій, виявляти їх вплив на міжнародну систему, державні та суспільні інститути.</w:t>
      </w:r>
    </w:p>
    <w:p w14:paraId="4CE53475" w14:textId="4B2D5FA2" w:rsidR="008F7532" w:rsidRDefault="008F7532" w:rsidP="008F7532">
      <w:pPr>
        <w:spacing w:after="0" w:line="240" w:lineRule="auto"/>
        <w:ind w:firstLine="720"/>
        <w:jc w:val="both"/>
        <w:rPr>
          <w:rFonts w:ascii="Times New Roman" w:hAnsi="Times New Roman" w:cs="Times New Roman"/>
          <w:sz w:val="28"/>
          <w:szCs w:val="28"/>
          <w:lang w:val="uk-UA"/>
        </w:rPr>
      </w:pPr>
      <w:r w:rsidRPr="008F7532">
        <w:rPr>
          <w:rFonts w:ascii="Times New Roman" w:hAnsi="Times New Roman" w:cs="Times New Roman"/>
          <w:sz w:val="28"/>
          <w:szCs w:val="28"/>
          <w:lang w:val="uk-UA"/>
        </w:rPr>
        <w:t>СК1</w:t>
      </w:r>
      <w:r>
        <w:rPr>
          <w:rFonts w:ascii="Times New Roman" w:hAnsi="Times New Roman" w:cs="Times New Roman"/>
          <w:sz w:val="28"/>
          <w:szCs w:val="28"/>
          <w:lang w:val="uk-UA"/>
        </w:rPr>
        <w:t xml:space="preserve">1 - </w:t>
      </w:r>
      <w:r w:rsidRPr="008F7532">
        <w:rPr>
          <w:rFonts w:ascii="Times New Roman" w:hAnsi="Times New Roman" w:cs="Times New Roman"/>
          <w:sz w:val="28"/>
          <w:szCs w:val="28"/>
          <w:lang w:val="uk-UA"/>
        </w:rPr>
        <w:t>Здатність аналізувати природу та еволюцію міжнародних організацій, їх місця у системі міжнародних відносин, основних форм та перспектив співпраці України з ними</w:t>
      </w:r>
      <w:r>
        <w:rPr>
          <w:rFonts w:ascii="Times New Roman" w:hAnsi="Times New Roman" w:cs="Times New Roman"/>
          <w:sz w:val="28"/>
          <w:szCs w:val="28"/>
          <w:lang w:val="uk-UA"/>
        </w:rPr>
        <w:t>.</w:t>
      </w:r>
    </w:p>
    <w:p w14:paraId="62BBDCBC" w14:textId="6D63260E" w:rsidR="008F7532" w:rsidRDefault="008F7532" w:rsidP="008F7532">
      <w:pPr>
        <w:spacing w:after="0" w:line="240" w:lineRule="auto"/>
        <w:ind w:firstLine="720"/>
        <w:jc w:val="both"/>
        <w:rPr>
          <w:rFonts w:ascii="Times New Roman" w:hAnsi="Times New Roman" w:cs="Times New Roman"/>
          <w:sz w:val="28"/>
          <w:szCs w:val="28"/>
          <w:lang w:val="uk-UA"/>
        </w:rPr>
      </w:pPr>
      <w:r w:rsidRPr="008F7532">
        <w:rPr>
          <w:rFonts w:ascii="Times New Roman" w:hAnsi="Times New Roman" w:cs="Times New Roman"/>
          <w:sz w:val="28"/>
          <w:szCs w:val="28"/>
          <w:lang w:val="uk-UA"/>
        </w:rPr>
        <w:t>СК 14. Розуміння базових принципів ефективного функціонування міжнародних акторів у безпековій сфері</w:t>
      </w:r>
      <w:r>
        <w:rPr>
          <w:rFonts w:ascii="Times New Roman" w:hAnsi="Times New Roman" w:cs="Times New Roman"/>
          <w:sz w:val="28"/>
          <w:szCs w:val="28"/>
          <w:lang w:val="uk-UA"/>
        </w:rPr>
        <w:t>.</w:t>
      </w:r>
    </w:p>
    <w:p w14:paraId="166136E4" w14:textId="77777777" w:rsidR="002278B6" w:rsidRDefault="002278B6" w:rsidP="002278B6">
      <w:pPr>
        <w:spacing w:after="0" w:line="240" w:lineRule="auto"/>
        <w:ind w:firstLine="720"/>
        <w:jc w:val="both"/>
        <w:rPr>
          <w:rFonts w:ascii="Times New Roman" w:hAnsi="Times New Roman" w:cs="Times New Roman"/>
          <w:b/>
          <w:sz w:val="28"/>
          <w:szCs w:val="28"/>
          <w:lang w:val="uk-UA"/>
        </w:rPr>
      </w:pPr>
    </w:p>
    <w:p w14:paraId="11CE87CE" w14:textId="637C4DB8" w:rsidR="002278B6" w:rsidRPr="00744BB2" w:rsidRDefault="002278B6" w:rsidP="002278B6">
      <w:pPr>
        <w:spacing w:after="0" w:line="240" w:lineRule="auto"/>
        <w:ind w:firstLine="720"/>
        <w:jc w:val="both"/>
        <w:rPr>
          <w:rFonts w:ascii="Times New Roman" w:hAnsi="Times New Roman" w:cs="Times New Roman"/>
          <w:b/>
          <w:sz w:val="28"/>
          <w:szCs w:val="28"/>
          <w:lang w:val="uk-UA"/>
        </w:rPr>
      </w:pPr>
      <w:proofErr w:type="spellStart"/>
      <w:r w:rsidRPr="002278B6">
        <w:rPr>
          <w:rFonts w:ascii="Times New Roman" w:hAnsi="Times New Roman" w:cs="Times New Roman"/>
          <w:b/>
          <w:sz w:val="28"/>
          <w:szCs w:val="28"/>
          <w:lang w:val="uk-UA"/>
        </w:rPr>
        <w:t>Пререквізити</w:t>
      </w:r>
      <w:proofErr w:type="spellEnd"/>
      <w:r w:rsidRPr="002278B6">
        <w:rPr>
          <w:rFonts w:ascii="Times New Roman" w:hAnsi="Times New Roman" w:cs="Times New Roman"/>
          <w:b/>
          <w:sz w:val="28"/>
          <w:szCs w:val="28"/>
          <w:lang w:val="uk-UA"/>
        </w:rPr>
        <w:t xml:space="preserve"> та </w:t>
      </w:r>
      <w:proofErr w:type="spellStart"/>
      <w:r w:rsidRPr="002278B6">
        <w:rPr>
          <w:rFonts w:ascii="Times New Roman" w:hAnsi="Times New Roman" w:cs="Times New Roman"/>
          <w:b/>
          <w:sz w:val="28"/>
          <w:szCs w:val="28"/>
          <w:lang w:val="uk-UA"/>
        </w:rPr>
        <w:t>постреквізити</w:t>
      </w:r>
      <w:proofErr w:type="spellEnd"/>
      <w:r w:rsidRPr="002278B6">
        <w:rPr>
          <w:rFonts w:ascii="Times New Roman" w:hAnsi="Times New Roman" w:cs="Times New Roman"/>
          <w:b/>
          <w:sz w:val="28"/>
          <w:szCs w:val="28"/>
          <w:lang w:val="uk-UA"/>
        </w:rPr>
        <w:t xml:space="preserve"> дисципліни:</w:t>
      </w:r>
      <w:r w:rsidRPr="002278B6">
        <w:rPr>
          <w:rFonts w:ascii="Times New Roman" w:hAnsi="Times New Roman" w:cs="Times New Roman"/>
          <w:lang w:val="uk-UA"/>
        </w:rPr>
        <w:t xml:space="preserve"> </w:t>
      </w:r>
    </w:p>
    <w:p w14:paraId="3B3C96DE" w14:textId="5FA7D59E" w:rsidR="002278B6" w:rsidRPr="00744BB2" w:rsidRDefault="002278B6" w:rsidP="002278B6">
      <w:pPr>
        <w:spacing w:after="0" w:line="240" w:lineRule="auto"/>
        <w:ind w:firstLine="720"/>
        <w:jc w:val="both"/>
        <w:rPr>
          <w:rFonts w:ascii="Times New Roman" w:hAnsi="Times New Roman" w:cs="Times New Roman"/>
          <w:bCs/>
          <w:i/>
          <w:sz w:val="28"/>
          <w:szCs w:val="28"/>
          <w:lang w:val="uk-UA"/>
        </w:rPr>
      </w:pPr>
      <w:proofErr w:type="spellStart"/>
      <w:r w:rsidRPr="00744BB2">
        <w:rPr>
          <w:rFonts w:ascii="Times New Roman" w:hAnsi="Times New Roman" w:cs="Times New Roman"/>
          <w:b/>
          <w:sz w:val="28"/>
          <w:szCs w:val="28"/>
          <w:lang w:val="uk-UA"/>
        </w:rPr>
        <w:t>Пререквізити</w:t>
      </w:r>
      <w:proofErr w:type="spellEnd"/>
      <w:r w:rsidRPr="00744BB2">
        <w:rPr>
          <w:rFonts w:ascii="Times New Roman" w:hAnsi="Times New Roman" w:cs="Times New Roman"/>
          <w:b/>
          <w:sz w:val="28"/>
          <w:szCs w:val="28"/>
          <w:lang w:val="uk-UA"/>
        </w:rPr>
        <w:t xml:space="preserve">: </w:t>
      </w:r>
      <w:r w:rsidR="00570FBC" w:rsidRPr="00744BB2">
        <w:rPr>
          <w:rFonts w:ascii="Times New Roman" w:hAnsi="Times New Roman" w:cs="Times New Roman"/>
          <w:sz w:val="28"/>
          <w:szCs w:val="28"/>
          <w:lang w:val="uk-UA"/>
        </w:rPr>
        <w:t>Історія міжнародних відносин</w:t>
      </w:r>
      <w:r w:rsidR="00570FBC">
        <w:rPr>
          <w:rFonts w:ascii="Times New Roman" w:hAnsi="Times New Roman" w:cs="Times New Roman"/>
          <w:sz w:val="28"/>
          <w:szCs w:val="28"/>
          <w:lang w:val="uk-UA"/>
        </w:rPr>
        <w:t xml:space="preserve">, </w:t>
      </w:r>
      <w:r w:rsidR="00570FBC" w:rsidRPr="00E9779D">
        <w:rPr>
          <w:rFonts w:ascii="Times New Roman" w:hAnsi="Times New Roman" w:cs="Times New Roman"/>
          <w:sz w:val="28"/>
          <w:szCs w:val="28"/>
          <w:lang w:val="uk-UA"/>
        </w:rPr>
        <w:t>Теорії цивілізацій та міжнародні конфлікти</w:t>
      </w:r>
      <w:r w:rsidR="00570FBC">
        <w:rPr>
          <w:rFonts w:ascii="Times New Roman" w:hAnsi="Times New Roman" w:cs="Times New Roman"/>
          <w:sz w:val="28"/>
          <w:szCs w:val="28"/>
          <w:lang w:val="uk-UA"/>
        </w:rPr>
        <w:t xml:space="preserve">, </w:t>
      </w:r>
      <w:r w:rsidR="00286A5B">
        <w:rPr>
          <w:rFonts w:ascii="Times New Roman" w:hAnsi="Times New Roman" w:cs="Times New Roman"/>
          <w:sz w:val="28"/>
          <w:szCs w:val="28"/>
          <w:lang w:val="uk-UA"/>
        </w:rPr>
        <w:t xml:space="preserve">Міжнародне право, </w:t>
      </w:r>
      <w:r w:rsidR="00F970A6">
        <w:rPr>
          <w:rFonts w:ascii="Times New Roman" w:hAnsi="Times New Roman" w:cs="Times New Roman"/>
          <w:sz w:val="28"/>
          <w:szCs w:val="28"/>
          <w:lang w:val="uk-UA"/>
        </w:rPr>
        <w:t>Теорія міжнародних відносин</w:t>
      </w:r>
      <w:r w:rsidR="00286A5B">
        <w:rPr>
          <w:rFonts w:ascii="Times New Roman" w:hAnsi="Times New Roman" w:cs="Times New Roman"/>
          <w:sz w:val="28"/>
          <w:szCs w:val="28"/>
          <w:lang w:val="uk-UA"/>
        </w:rPr>
        <w:t>, Основи публічної дипломатії</w:t>
      </w:r>
      <w:r w:rsidR="007F24ED">
        <w:rPr>
          <w:rFonts w:ascii="Times New Roman" w:hAnsi="Times New Roman" w:cs="Times New Roman"/>
          <w:sz w:val="28"/>
          <w:szCs w:val="28"/>
          <w:lang w:val="uk-UA"/>
        </w:rPr>
        <w:t>.</w:t>
      </w:r>
    </w:p>
    <w:p w14:paraId="7B988E16" w14:textId="5C541F34" w:rsidR="002278B6" w:rsidRPr="000C4DD3" w:rsidRDefault="002278B6" w:rsidP="002278B6">
      <w:pPr>
        <w:spacing w:after="0" w:line="240" w:lineRule="auto"/>
        <w:ind w:firstLine="720"/>
        <w:jc w:val="both"/>
        <w:rPr>
          <w:rFonts w:ascii="Times New Roman" w:hAnsi="Times New Roman" w:cs="Times New Roman"/>
          <w:bCs/>
          <w:i/>
          <w:sz w:val="28"/>
          <w:szCs w:val="28"/>
          <w:lang w:val="uk-UA"/>
        </w:rPr>
      </w:pPr>
      <w:proofErr w:type="spellStart"/>
      <w:r w:rsidRPr="002278B6">
        <w:rPr>
          <w:rFonts w:ascii="Times New Roman" w:hAnsi="Times New Roman" w:cs="Times New Roman"/>
          <w:b/>
          <w:sz w:val="28"/>
          <w:szCs w:val="28"/>
          <w:lang w:val="uk-UA"/>
        </w:rPr>
        <w:t>Постреквізити</w:t>
      </w:r>
      <w:proofErr w:type="spellEnd"/>
      <w:r w:rsidRPr="002278B6">
        <w:rPr>
          <w:rFonts w:ascii="Times New Roman" w:hAnsi="Times New Roman" w:cs="Times New Roman"/>
          <w:b/>
          <w:sz w:val="28"/>
          <w:szCs w:val="28"/>
          <w:lang w:val="uk-UA"/>
        </w:rPr>
        <w:t xml:space="preserve">: </w:t>
      </w:r>
      <w:r w:rsidR="00495243" w:rsidRPr="00495243">
        <w:rPr>
          <w:rFonts w:ascii="Times New Roman" w:hAnsi="Times New Roman" w:cs="Times New Roman"/>
          <w:bCs/>
          <w:sz w:val="28"/>
          <w:szCs w:val="28"/>
          <w:lang w:val="uk-UA"/>
        </w:rPr>
        <w:t>Глобальні проблеми сучасних МВ,</w:t>
      </w:r>
      <w:r w:rsidR="00495243">
        <w:rPr>
          <w:rFonts w:ascii="Times New Roman" w:hAnsi="Times New Roman" w:cs="Times New Roman"/>
          <w:b/>
          <w:sz w:val="28"/>
          <w:szCs w:val="28"/>
          <w:lang w:val="uk-UA"/>
        </w:rPr>
        <w:t xml:space="preserve"> </w:t>
      </w:r>
      <w:r w:rsidR="00104D5A" w:rsidRPr="00104D5A">
        <w:rPr>
          <w:rFonts w:ascii="Times New Roman" w:hAnsi="Times New Roman" w:cs="Times New Roman"/>
          <w:bCs/>
          <w:sz w:val="28"/>
          <w:szCs w:val="28"/>
          <w:lang w:val="uk-UA"/>
        </w:rPr>
        <w:t>Зовнішня політика країн Європи</w:t>
      </w:r>
      <w:r w:rsidR="00104D5A">
        <w:rPr>
          <w:rFonts w:ascii="Times New Roman" w:hAnsi="Times New Roman" w:cs="Times New Roman"/>
          <w:bCs/>
          <w:sz w:val="28"/>
          <w:szCs w:val="28"/>
          <w:lang w:val="uk-UA"/>
        </w:rPr>
        <w:t xml:space="preserve">, </w:t>
      </w:r>
      <w:r w:rsidR="00104D5A" w:rsidRPr="00104D5A">
        <w:rPr>
          <w:rFonts w:ascii="Times New Roman" w:hAnsi="Times New Roman" w:cs="Times New Roman"/>
          <w:bCs/>
          <w:sz w:val="28"/>
          <w:szCs w:val="28"/>
          <w:lang w:val="uk-UA"/>
        </w:rPr>
        <w:t>Зовнішня політика країн Азії, Африки та Латинської Америки</w:t>
      </w:r>
      <w:r w:rsidR="00104D5A">
        <w:rPr>
          <w:rFonts w:ascii="Times New Roman" w:hAnsi="Times New Roman" w:cs="Times New Roman"/>
          <w:bCs/>
          <w:sz w:val="28"/>
          <w:szCs w:val="28"/>
          <w:lang w:val="uk-UA"/>
        </w:rPr>
        <w:t xml:space="preserve">, </w:t>
      </w:r>
      <w:r w:rsidR="00104D5A" w:rsidRPr="00104D5A">
        <w:rPr>
          <w:rFonts w:ascii="Times New Roman" w:hAnsi="Times New Roman" w:cs="Times New Roman"/>
          <w:bCs/>
          <w:sz w:val="28"/>
          <w:szCs w:val="28"/>
          <w:lang w:val="uk-UA"/>
        </w:rPr>
        <w:t>Зовнішня політика країн Північної Америки</w:t>
      </w:r>
      <w:r w:rsidR="004C6929">
        <w:rPr>
          <w:rFonts w:ascii="Times New Roman" w:hAnsi="Times New Roman" w:cs="Times New Roman"/>
          <w:bCs/>
          <w:sz w:val="28"/>
          <w:szCs w:val="28"/>
          <w:lang w:val="uk-UA"/>
        </w:rPr>
        <w:t xml:space="preserve">, </w:t>
      </w:r>
      <w:r w:rsidR="004C6929" w:rsidRPr="004C6929">
        <w:rPr>
          <w:rFonts w:ascii="Times New Roman" w:hAnsi="Times New Roman" w:cs="Times New Roman"/>
          <w:bCs/>
          <w:sz w:val="28"/>
          <w:szCs w:val="28"/>
          <w:lang w:val="uk-UA"/>
        </w:rPr>
        <w:t>Регіональні системи колективної безпеки</w:t>
      </w:r>
      <w:r w:rsidR="007A3F4E">
        <w:rPr>
          <w:rFonts w:ascii="Times New Roman" w:hAnsi="Times New Roman" w:cs="Times New Roman"/>
          <w:bCs/>
          <w:sz w:val="28"/>
          <w:szCs w:val="28"/>
          <w:lang w:val="uk-UA"/>
        </w:rPr>
        <w:t xml:space="preserve">, </w:t>
      </w:r>
      <w:r w:rsidR="007A3F4E" w:rsidRPr="007A3F4E">
        <w:rPr>
          <w:rFonts w:ascii="Times New Roman" w:hAnsi="Times New Roman" w:cs="Times New Roman"/>
          <w:bCs/>
          <w:sz w:val="28"/>
          <w:szCs w:val="28"/>
          <w:lang w:val="uk-UA"/>
        </w:rPr>
        <w:t>Основи дипломатичної та консульської служби</w:t>
      </w:r>
      <w:r w:rsidR="007A3F4E">
        <w:rPr>
          <w:rFonts w:ascii="Times New Roman" w:hAnsi="Times New Roman" w:cs="Times New Roman"/>
          <w:bCs/>
          <w:sz w:val="28"/>
          <w:szCs w:val="28"/>
          <w:lang w:val="uk-UA"/>
        </w:rPr>
        <w:t>.</w:t>
      </w:r>
    </w:p>
    <w:p w14:paraId="268FDCBA" w14:textId="77777777" w:rsidR="002278B6" w:rsidRDefault="002278B6" w:rsidP="002278B6">
      <w:pPr>
        <w:spacing w:after="0" w:line="240" w:lineRule="auto"/>
        <w:ind w:left="360"/>
        <w:rPr>
          <w:rFonts w:ascii="Times New Roman" w:hAnsi="Times New Roman" w:cs="Times New Roman"/>
          <w:b/>
          <w:sz w:val="28"/>
          <w:szCs w:val="28"/>
          <w:lang w:val="uk-UA"/>
        </w:rPr>
      </w:pPr>
    </w:p>
    <w:p w14:paraId="7813936C" w14:textId="77777777" w:rsidR="002278B6" w:rsidRPr="002278B6" w:rsidRDefault="002278B6" w:rsidP="00E54809">
      <w:pPr>
        <w:spacing w:after="0" w:line="240" w:lineRule="auto"/>
        <w:ind w:firstLine="709"/>
        <w:rPr>
          <w:rFonts w:ascii="Times New Roman" w:hAnsi="Times New Roman" w:cs="Times New Roman"/>
          <w:b/>
          <w:sz w:val="28"/>
          <w:szCs w:val="28"/>
          <w:lang w:val="uk-UA"/>
        </w:rPr>
      </w:pPr>
      <w:r w:rsidRPr="002278B6">
        <w:rPr>
          <w:rFonts w:ascii="Times New Roman" w:hAnsi="Times New Roman" w:cs="Times New Roman"/>
          <w:b/>
          <w:sz w:val="28"/>
          <w:szCs w:val="28"/>
          <w:lang w:val="uk-UA"/>
        </w:rPr>
        <w:t>Програмні результати навчання:</w:t>
      </w:r>
    </w:p>
    <w:p w14:paraId="6B99BED2" w14:textId="6C9B9E75" w:rsidR="00E65E2B" w:rsidRPr="00E65E2B" w:rsidRDefault="00E65E2B" w:rsidP="004E1035">
      <w:pPr>
        <w:pStyle w:val="4"/>
        <w:ind w:left="0" w:right="12" w:firstLine="709"/>
        <w:rPr>
          <w:rFonts w:eastAsiaTheme="minorHAnsi"/>
          <w:b w:val="0"/>
          <w:bCs w:val="0"/>
          <w:lang w:val="uk-UA"/>
        </w:rPr>
      </w:pPr>
      <w:r w:rsidRPr="00E65E2B">
        <w:rPr>
          <w:rFonts w:eastAsiaTheme="minorHAnsi"/>
          <w:b w:val="0"/>
          <w:bCs w:val="0"/>
          <w:lang w:val="uk-UA"/>
        </w:rPr>
        <w:t>РН01</w:t>
      </w:r>
      <w:r w:rsidR="004E1035">
        <w:rPr>
          <w:rFonts w:eastAsiaTheme="minorHAnsi"/>
          <w:b w:val="0"/>
          <w:bCs w:val="0"/>
          <w:lang w:val="uk-UA"/>
        </w:rPr>
        <w:t xml:space="preserve"> - </w:t>
      </w:r>
      <w:r w:rsidRPr="00E65E2B">
        <w:rPr>
          <w:rFonts w:eastAsiaTheme="minorHAnsi"/>
          <w:b w:val="0"/>
          <w:bCs w:val="0"/>
          <w:lang w:val="uk-UA"/>
        </w:rPr>
        <w:t xml:space="preserve">Знати та розуміти природу міжнародних відносин та регіонального розвитку, еволюцію, стан теоретичних досліджень міжнародних відносин та світової політики, а також природу та джерела політики держав на міжнародній арені і діяльності інших учасників міжнародних відносин. </w:t>
      </w:r>
    </w:p>
    <w:p w14:paraId="043A6A57" w14:textId="0C056C6C" w:rsidR="00E65E2B" w:rsidRPr="00E65E2B" w:rsidRDefault="00E65E2B" w:rsidP="004E1035">
      <w:pPr>
        <w:pStyle w:val="4"/>
        <w:ind w:left="0" w:right="12" w:firstLine="709"/>
        <w:rPr>
          <w:rFonts w:eastAsiaTheme="minorHAnsi"/>
          <w:b w:val="0"/>
          <w:bCs w:val="0"/>
          <w:lang w:val="uk-UA"/>
        </w:rPr>
      </w:pPr>
      <w:r w:rsidRPr="00E65E2B">
        <w:rPr>
          <w:rFonts w:eastAsiaTheme="minorHAnsi"/>
          <w:b w:val="0"/>
          <w:bCs w:val="0"/>
          <w:lang w:val="uk-UA"/>
        </w:rPr>
        <w:t>РН02</w:t>
      </w:r>
      <w:r w:rsidR="004E1035">
        <w:rPr>
          <w:rFonts w:eastAsiaTheme="minorHAnsi"/>
          <w:b w:val="0"/>
          <w:bCs w:val="0"/>
          <w:lang w:val="uk-UA"/>
        </w:rPr>
        <w:t xml:space="preserve"> - </w:t>
      </w:r>
      <w:r w:rsidRPr="00E65E2B">
        <w:rPr>
          <w:rFonts w:eastAsiaTheme="minorHAnsi"/>
          <w:b w:val="0"/>
          <w:bCs w:val="0"/>
          <w:lang w:val="uk-UA"/>
        </w:rPr>
        <w:t xml:space="preserve">Знати та розуміти природу та динаміку міжнародної безпеки, розуміти особливості її забезпечення на глобальному, регіональному та національному рівні, знати природу та підходи до вирішення міжнародних та інтернаціоналізованих конфліктів. </w:t>
      </w:r>
    </w:p>
    <w:p w14:paraId="500E3C62" w14:textId="41D761F5" w:rsidR="00E65E2B" w:rsidRPr="00E65E2B" w:rsidRDefault="00E65E2B" w:rsidP="004E1035">
      <w:pPr>
        <w:pStyle w:val="4"/>
        <w:ind w:left="0" w:right="12" w:firstLine="709"/>
        <w:rPr>
          <w:rFonts w:eastAsiaTheme="minorHAnsi"/>
          <w:b w:val="0"/>
          <w:bCs w:val="0"/>
          <w:lang w:val="uk-UA"/>
        </w:rPr>
      </w:pPr>
      <w:r w:rsidRPr="00E65E2B">
        <w:rPr>
          <w:rFonts w:eastAsiaTheme="minorHAnsi"/>
          <w:b w:val="0"/>
          <w:bCs w:val="0"/>
          <w:lang w:val="uk-UA"/>
        </w:rPr>
        <w:t>РН03</w:t>
      </w:r>
      <w:r w:rsidR="004E1035">
        <w:rPr>
          <w:rFonts w:eastAsiaTheme="minorHAnsi"/>
          <w:b w:val="0"/>
          <w:bCs w:val="0"/>
          <w:lang w:val="uk-UA"/>
        </w:rPr>
        <w:t xml:space="preserve"> - </w:t>
      </w:r>
      <w:r w:rsidRPr="00E65E2B">
        <w:rPr>
          <w:rFonts w:eastAsiaTheme="minorHAnsi"/>
          <w:b w:val="0"/>
          <w:bCs w:val="0"/>
          <w:lang w:val="uk-UA"/>
        </w:rPr>
        <w:t xml:space="preserve">Знати природу міжнародного співробітництва, характер взаємодії між міжнародним акторами, співвідношення державних, недержавних акторів у світовій політиці. </w:t>
      </w:r>
    </w:p>
    <w:p w14:paraId="27B1BFBA" w14:textId="50015830" w:rsidR="00E65E2B" w:rsidRDefault="00E65E2B" w:rsidP="004E1035">
      <w:pPr>
        <w:pStyle w:val="4"/>
        <w:ind w:left="0" w:right="12" w:firstLine="709"/>
        <w:rPr>
          <w:rFonts w:eastAsiaTheme="minorHAnsi"/>
          <w:b w:val="0"/>
          <w:bCs w:val="0"/>
          <w:lang w:val="uk-UA"/>
        </w:rPr>
      </w:pPr>
      <w:r w:rsidRPr="00E65E2B">
        <w:rPr>
          <w:rFonts w:eastAsiaTheme="minorHAnsi"/>
          <w:b w:val="0"/>
          <w:bCs w:val="0"/>
          <w:lang w:val="uk-UA"/>
        </w:rPr>
        <w:t>РН05</w:t>
      </w:r>
      <w:r w:rsidR="004E1035">
        <w:rPr>
          <w:rFonts w:eastAsiaTheme="minorHAnsi"/>
          <w:b w:val="0"/>
          <w:bCs w:val="0"/>
          <w:lang w:val="uk-UA"/>
        </w:rPr>
        <w:t xml:space="preserve"> - </w:t>
      </w:r>
      <w:r w:rsidRPr="00E65E2B">
        <w:rPr>
          <w:rFonts w:eastAsiaTheme="minorHAnsi"/>
          <w:b w:val="0"/>
          <w:bCs w:val="0"/>
          <w:lang w:val="uk-UA"/>
        </w:rPr>
        <w:t xml:space="preserve">Знати природу та механізми міжнародних комунікацій. </w:t>
      </w:r>
    </w:p>
    <w:p w14:paraId="18D8044A" w14:textId="76ECE626" w:rsidR="004E1035" w:rsidRDefault="004E1035" w:rsidP="004E1035">
      <w:pPr>
        <w:pStyle w:val="4"/>
        <w:ind w:left="0" w:right="12" w:firstLine="709"/>
        <w:rPr>
          <w:rFonts w:eastAsiaTheme="minorHAnsi"/>
          <w:b w:val="0"/>
          <w:bCs w:val="0"/>
          <w:lang w:val="uk-UA"/>
        </w:rPr>
      </w:pPr>
      <w:r w:rsidRPr="004E1035">
        <w:rPr>
          <w:rFonts w:eastAsiaTheme="minorHAnsi"/>
          <w:b w:val="0"/>
          <w:bCs w:val="0"/>
          <w:lang w:val="uk-UA"/>
        </w:rPr>
        <w:t>РН16</w:t>
      </w:r>
      <w:r>
        <w:rPr>
          <w:rFonts w:eastAsiaTheme="minorHAnsi"/>
          <w:b w:val="0"/>
          <w:bCs w:val="0"/>
          <w:lang w:val="uk-UA"/>
        </w:rPr>
        <w:t xml:space="preserve"> - </w:t>
      </w:r>
      <w:r w:rsidRPr="004E1035">
        <w:rPr>
          <w:rFonts w:eastAsiaTheme="minorHAnsi"/>
          <w:b w:val="0"/>
          <w:bCs w:val="0"/>
          <w:lang w:val="uk-UA"/>
        </w:rPr>
        <w:t>Розуміти та відстоювати національні інтереси України у міжнародній діяльності</w:t>
      </w:r>
      <w:r>
        <w:rPr>
          <w:rFonts w:eastAsiaTheme="minorHAnsi"/>
          <w:b w:val="0"/>
          <w:bCs w:val="0"/>
          <w:lang w:val="uk-UA"/>
        </w:rPr>
        <w:t>.</w:t>
      </w:r>
    </w:p>
    <w:p w14:paraId="2162D18D" w14:textId="77777777" w:rsidR="00E65E2B" w:rsidRPr="00E65E2B" w:rsidRDefault="00E65E2B" w:rsidP="00E65E2B">
      <w:pPr>
        <w:pStyle w:val="4"/>
        <w:ind w:right="12"/>
        <w:rPr>
          <w:lang w:val="uk-UA"/>
        </w:rPr>
      </w:pPr>
    </w:p>
    <w:p w14:paraId="7B328E49" w14:textId="632F4688" w:rsidR="002278B6" w:rsidRPr="002278B6" w:rsidRDefault="002278B6" w:rsidP="00E65E2B">
      <w:pPr>
        <w:pStyle w:val="4"/>
        <w:numPr>
          <w:ilvl w:val="0"/>
          <w:numId w:val="7"/>
        </w:numPr>
        <w:ind w:right="12"/>
        <w:jc w:val="center"/>
        <w:rPr>
          <w:lang w:val="uk-UA"/>
        </w:rPr>
      </w:pPr>
      <w:r w:rsidRPr="002278B6">
        <w:rPr>
          <w:lang w:val="uk-UA"/>
        </w:rPr>
        <w:t>ПРОГРАМА НАВЧАЛЬНОЇ ДИСЦИПЛІНИ:</w:t>
      </w:r>
    </w:p>
    <w:p w14:paraId="1A7BEB0C" w14:textId="77777777" w:rsidR="004A2FAC" w:rsidRDefault="004A2FAC" w:rsidP="004A2FAC">
      <w:pPr>
        <w:spacing w:after="0" w:line="240" w:lineRule="auto"/>
        <w:ind w:firstLine="540"/>
        <w:jc w:val="both"/>
        <w:rPr>
          <w:rFonts w:ascii="Times New Roman" w:hAnsi="Times New Roman" w:cs="Times New Roman"/>
          <w:b/>
          <w:iCs/>
          <w:sz w:val="28"/>
          <w:szCs w:val="28"/>
        </w:rPr>
      </w:pPr>
    </w:p>
    <w:p w14:paraId="7ED4E8E4" w14:textId="46302B24" w:rsidR="002C1C9D" w:rsidRPr="002C1C9D" w:rsidRDefault="002C1C9D" w:rsidP="002C1C9D">
      <w:pPr>
        <w:spacing w:after="0" w:line="240" w:lineRule="auto"/>
        <w:ind w:firstLine="567"/>
        <w:jc w:val="both"/>
        <w:rPr>
          <w:rFonts w:ascii="Times New Roman" w:eastAsia="Times New Roman" w:hAnsi="Times New Roman" w:cs="Times New Roman"/>
          <w:b/>
          <w:iCs/>
          <w:sz w:val="28"/>
          <w:szCs w:val="20"/>
          <w:lang w:val="uk-UA" w:eastAsia="ru-RU"/>
        </w:rPr>
      </w:pPr>
      <w:r w:rsidRPr="002C1C9D">
        <w:rPr>
          <w:rFonts w:ascii="Times New Roman" w:eastAsia="Times New Roman" w:hAnsi="Times New Roman" w:cs="Times New Roman"/>
          <w:b/>
          <w:iCs/>
          <w:sz w:val="28"/>
          <w:szCs w:val="20"/>
          <w:lang w:val="uk-UA" w:eastAsia="ru-RU"/>
        </w:rPr>
        <w:t>ТЕМА 1. ПОНЯТТЯ ТА ОСНОВА ФУНКЦІОНУВАННЯ МІЖНАРОДНИХ ОРГАНІЗАЦІЙ.</w:t>
      </w:r>
    </w:p>
    <w:p w14:paraId="48F7786D" w14:textId="77777777" w:rsidR="002C1C9D" w:rsidRPr="002C1C9D" w:rsidRDefault="002C1C9D" w:rsidP="002C1C9D">
      <w:pPr>
        <w:spacing w:after="0" w:line="240" w:lineRule="auto"/>
        <w:ind w:firstLine="567"/>
        <w:jc w:val="both"/>
        <w:rPr>
          <w:rFonts w:ascii="Times New Roman" w:eastAsia="Times New Roman" w:hAnsi="Times New Roman" w:cs="Times New Roman"/>
          <w:sz w:val="28"/>
          <w:szCs w:val="28"/>
          <w:lang w:val="uk-UA" w:eastAsia="ru-RU"/>
        </w:rPr>
      </w:pPr>
      <w:r w:rsidRPr="002C1C9D">
        <w:rPr>
          <w:rFonts w:ascii="Times New Roman" w:eastAsia="Times New Roman" w:hAnsi="Times New Roman" w:cs="Times New Roman"/>
          <w:sz w:val="28"/>
          <w:szCs w:val="28"/>
          <w:lang w:val="uk-UA" w:eastAsia="ru-RU"/>
        </w:rPr>
        <w:t xml:space="preserve">Поняття та ознаки міжнародних організацій. Критерії класифікації міжнародних організацій. Поняття глобальних, регіональних та субрегіональних організацій. Міждержавні та неурядові організації. Методи діяльності </w:t>
      </w:r>
      <w:r w:rsidRPr="002C1C9D">
        <w:rPr>
          <w:rFonts w:ascii="Times New Roman" w:eastAsia="Times New Roman" w:hAnsi="Times New Roman" w:cs="Times New Roman"/>
          <w:sz w:val="28"/>
          <w:szCs w:val="28"/>
          <w:lang w:val="uk-UA" w:eastAsia="ru-RU"/>
        </w:rPr>
        <w:lastRenderedPageBreak/>
        <w:t xml:space="preserve">міжнародних організацій. Юридична природа міжнародних організацій. Джерела права міжнародних організацій. Привілеї та імунітети міжнародних організацій і їх персоналу. </w:t>
      </w:r>
    </w:p>
    <w:p w14:paraId="6575DEF9" w14:textId="77777777" w:rsidR="002C1C9D" w:rsidRDefault="002C1C9D" w:rsidP="002C1C9D">
      <w:pPr>
        <w:spacing w:after="0" w:line="240" w:lineRule="auto"/>
        <w:ind w:firstLine="720"/>
        <w:jc w:val="both"/>
        <w:rPr>
          <w:rFonts w:ascii="Times New Roman" w:eastAsia="Times New Roman" w:hAnsi="Times New Roman" w:cs="Times New Roman"/>
          <w:b/>
          <w:bCs/>
          <w:i/>
          <w:iCs/>
          <w:sz w:val="28"/>
          <w:szCs w:val="20"/>
          <w:lang w:val="uk-UA" w:eastAsia="ru-RU"/>
        </w:rPr>
      </w:pPr>
    </w:p>
    <w:p w14:paraId="58D3C257" w14:textId="4331D4EA" w:rsidR="002C1C9D" w:rsidRPr="002C1C9D" w:rsidRDefault="002C1C9D" w:rsidP="002C1C9D">
      <w:pPr>
        <w:spacing w:after="0" w:line="240" w:lineRule="auto"/>
        <w:ind w:firstLine="720"/>
        <w:jc w:val="both"/>
        <w:rPr>
          <w:rFonts w:ascii="Times New Roman" w:eastAsia="Times New Roman" w:hAnsi="Times New Roman" w:cs="Times New Roman"/>
          <w:b/>
          <w:bCs/>
          <w:sz w:val="28"/>
          <w:szCs w:val="20"/>
          <w:lang w:val="uk-UA" w:eastAsia="ru-RU"/>
        </w:rPr>
      </w:pPr>
      <w:r w:rsidRPr="002C1C9D">
        <w:rPr>
          <w:rFonts w:ascii="Times New Roman" w:eastAsia="Times New Roman" w:hAnsi="Times New Roman" w:cs="Times New Roman"/>
          <w:b/>
          <w:bCs/>
          <w:sz w:val="28"/>
          <w:szCs w:val="20"/>
          <w:lang w:val="uk-UA" w:eastAsia="ru-RU"/>
        </w:rPr>
        <w:t>ТЕМА 2.ІСТОРИЧНИЙ РОЗВИТОК ТА ТЕОРІЇ МІЖНАРОДНИХ ОРГАНІЗАЦІЙ .</w:t>
      </w:r>
    </w:p>
    <w:p w14:paraId="4ED36E27" w14:textId="77777777" w:rsidR="002C1C9D" w:rsidRPr="002C1C9D" w:rsidRDefault="002C1C9D" w:rsidP="002C1C9D">
      <w:pPr>
        <w:spacing w:after="0" w:line="240" w:lineRule="auto"/>
        <w:ind w:firstLine="720"/>
        <w:jc w:val="both"/>
        <w:rPr>
          <w:rFonts w:ascii="Times New Roman" w:eastAsia="Times New Roman" w:hAnsi="Times New Roman" w:cs="Times New Roman"/>
          <w:sz w:val="28"/>
          <w:szCs w:val="20"/>
          <w:lang w:val="uk-UA" w:eastAsia="ru-RU"/>
        </w:rPr>
      </w:pPr>
      <w:r w:rsidRPr="002C1C9D">
        <w:rPr>
          <w:rFonts w:ascii="Times New Roman" w:eastAsia="Times New Roman" w:hAnsi="Times New Roman" w:cs="Times New Roman"/>
          <w:sz w:val="28"/>
          <w:szCs w:val="28"/>
          <w:lang w:val="uk-UA" w:eastAsia="ru-RU"/>
        </w:rPr>
        <w:t xml:space="preserve">Етапи становлення та розвитку міжнародних організацій. Союзи держав періоду античності. Досвід </w:t>
      </w:r>
      <w:proofErr w:type="spellStart"/>
      <w:r w:rsidRPr="002C1C9D">
        <w:rPr>
          <w:rFonts w:ascii="Times New Roman" w:eastAsia="Times New Roman" w:hAnsi="Times New Roman" w:cs="Times New Roman"/>
          <w:sz w:val="28"/>
          <w:szCs w:val="28"/>
          <w:lang w:val="uk-UA" w:eastAsia="ru-RU"/>
        </w:rPr>
        <w:t>Ганзи</w:t>
      </w:r>
      <w:proofErr w:type="spellEnd"/>
      <w:r w:rsidRPr="002C1C9D">
        <w:rPr>
          <w:rFonts w:ascii="Times New Roman" w:eastAsia="Times New Roman" w:hAnsi="Times New Roman" w:cs="Times New Roman"/>
          <w:sz w:val="28"/>
          <w:szCs w:val="28"/>
          <w:lang w:val="uk-UA" w:eastAsia="ru-RU"/>
        </w:rPr>
        <w:t xml:space="preserve"> ХІV–ХVП ст. Етапи формування сучасної системи міжнародних організацій (ХІХ-ХХІ ст.) Вплив процесів глобалізації на статус міжнародних організацій</w:t>
      </w:r>
      <w:r w:rsidRPr="002C1C9D">
        <w:rPr>
          <w:rFonts w:ascii="Times New Roman" w:eastAsia="Times New Roman" w:hAnsi="Times New Roman" w:cs="Times New Roman"/>
          <w:sz w:val="28"/>
          <w:szCs w:val="20"/>
          <w:lang w:val="uk-UA" w:eastAsia="ru-RU"/>
        </w:rPr>
        <w:t>.</w:t>
      </w:r>
    </w:p>
    <w:p w14:paraId="2035B340" w14:textId="77777777" w:rsidR="002C1C9D" w:rsidRPr="002C1C9D" w:rsidRDefault="002C1C9D" w:rsidP="002C1C9D">
      <w:pPr>
        <w:spacing w:after="0" w:line="240" w:lineRule="auto"/>
        <w:ind w:firstLine="720"/>
        <w:jc w:val="both"/>
        <w:rPr>
          <w:rFonts w:ascii="Times New Roman" w:eastAsia="Times New Roman" w:hAnsi="Times New Roman" w:cs="Times New Roman"/>
          <w:sz w:val="28"/>
          <w:szCs w:val="20"/>
          <w:lang w:val="uk-UA" w:eastAsia="ru-RU"/>
        </w:rPr>
      </w:pPr>
      <w:r w:rsidRPr="002C1C9D">
        <w:rPr>
          <w:rFonts w:ascii="Times New Roman" w:eastAsia="Times New Roman" w:hAnsi="Times New Roman" w:cs="Times New Roman"/>
          <w:sz w:val="28"/>
          <w:szCs w:val="20"/>
          <w:lang w:val="uk-UA" w:eastAsia="ru-RU"/>
        </w:rPr>
        <w:t>Роль міжнародних організацій в поглядах школи системного аналізу міжнародних відносин (</w:t>
      </w:r>
      <w:proofErr w:type="spellStart"/>
      <w:r w:rsidRPr="002C1C9D">
        <w:rPr>
          <w:rFonts w:ascii="Times New Roman" w:eastAsia="Times New Roman" w:hAnsi="Times New Roman" w:cs="Times New Roman"/>
          <w:sz w:val="28"/>
          <w:szCs w:val="20"/>
          <w:lang w:val="uk-UA" w:eastAsia="ru-RU"/>
        </w:rPr>
        <w:t>Мортон</w:t>
      </w:r>
      <w:proofErr w:type="spellEnd"/>
      <w:r w:rsidRPr="002C1C9D">
        <w:rPr>
          <w:rFonts w:ascii="Times New Roman" w:eastAsia="Times New Roman" w:hAnsi="Times New Roman" w:cs="Times New Roman"/>
          <w:sz w:val="28"/>
          <w:szCs w:val="20"/>
          <w:lang w:val="uk-UA" w:eastAsia="ru-RU"/>
        </w:rPr>
        <w:t xml:space="preserve"> Каплан, Девід </w:t>
      </w:r>
      <w:proofErr w:type="spellStart"/>
      <w:r w:rsidRPr="002C1C9D">
        <w:rPr>
          <w:rFonts w:ascii="Times New Roman" w:eastAsia="Times New Roman" w:hAnsi="Times New Roman" w:cs="Times New Roman"/>
          <w:sz w:val="28"/>
          <w:szCs w:val="20"/>
          <w:lang w:val="uk-UA" w:eastAsia="ru-RU"/>
        </w:rPr>
        <w:t>Синер</w:t>
      </w:r>
      <w:proofErr w:type="spellEnd"/>
      <w:r w:rsidRPr="002C1C9D">
        <w:rPr>
          <w:rFonts w:ascii="Times New Roman" w:eastAsia="Times New Roman" w:hAnsi="Times New Roman" w:cs="Times New Roman"/>
          <w:sz w:val="28"/>
          <w:szCs w:val="20"/>
          <w:lang w:val="uk-UA" w:eastAsia="ru-RU"/>
        </w:rPr>
        <w:t xml:space="preserve">, Анрі </w:t>
      </w:r>
      <w:proofErr w:type="spellStart"/>
      <w:r w:rsidRPr="002C1C9D">
        <w:rPr>
          <w:rFonts w:ascii="Times New Roman" w:eastAsia="Times New Roman" w:hAnsi="Times New Roman" w:cs="Times New Roman"/>
          <w:sz w:val="28"/>
          <w:szCs w:val="20"/>
          <w:lang w:val="uk-UA" w:eastAsia="ru-RU"/>
        </w:rPr>
        <w:t>Органскі</w:t>
      </w:r>
      <w:proofErr w:type="spellEnd"/>
      <w:r w:rsidRPr="002C1C9D">
        <w:rPr>
          <w:rFonts w:ascii="Times New Roman" w:eastAsia="Times New Roman" w:hAnsi="Times New Roman" w:cs="Times New Roman"/>
          <w:sz w:val="28"/>
          <w:szCs w:val="20"/>
          <w:lang w:val="uk-UA" w:eastAsia="ru-RU"/>
        </w:rPr>
        <w:t xml:space="preserve">), теорії зовнішньої політики (Джордж </w:t>
      </w:r>
      <w:proofErr w:type="spellStart"/>
      <w:r w:rsidRPr="002C1C9D">
        <w:rPr>
          <w:rFonts w:ascii="Times New Roman" w:eastAsia="Times New Roman" w:hAnsi="Times New Roman" w:cs="Times New Roman"/>
          <w:sz w:val="28"/>
          <w:szCs w:val="20"/>
          <w:lang w:val="uk-UA" w:eastAsia="ru-RU"/>
        </w:rPr>
        <w:t>Розентау</w:t>
      </w:r>
      <w:proofErr w:type="spellEnd"/>
      <w:r w:rsidRPr="002C1C9D">
        <w:rPr>
          <w:rFonts w:ascii="Times New Roman" w:eastAsia="Times New Roman" w:hAnsi="Times New Roman" w:cs="Times New Roman"/>
          <w:sz w:val="28"/>
          <w:szCs w:val="20"/>
          <w:lang w:val="uk-UA" w:eastAsia="ru-RU"/>
        </w:rPr>
        <w:t xml:space="preserve">), теорії інтеграції (Карл </w:t>
      </w:r>
      <w:proofErr w:type="spellStart"/>
      <w:r w:rsidRPr="002C1C9D">
        <w:rPr>
          <w:rFonts w:ascii="Times New Roman" w:eastAsia="Times New Roman" w:hAnsi="Times New Roman" w:cs="Times New Roman"/>
          <w:sz w:val="28"/>
          <w:szCs w:val="20"/>
          <w:lang w:val="uk-UA" w:eastAsia="ru-RU"/>
        </w:rPr>
        <w:t>Дойч</w:t>
      </w:r>
      <w:proofErr w:type="spellEnd"/>
      <w:r w:rsidRPr="002C1C9D">
        <w:rPr>
          <w:rFonts w:ascii="Times New Roman" w:eastAsia="Times New Roman" w:hAnsi="Times New Roman" w:cs="Times New Roman"/>
          <w:sz w:val="28"/>
          <w:szCs w:val="20"/>
          <w:lang w:val="uk-UA" w:eastAsia="ru-RU"/>
        </w:rPr>
        <w:t xml:space="preserve">), теорії міжнародного конфлікту (Отто </w:t>
      </w:r>
      <w:proofErr w:type="spellStart"/>
      <w:r w:rsidRPr="002C1C9D">
        <w:rPr>
          <w:rFonts w:ascii="Times New Roman" w:eastAsia="Times New Roman" w:hAnsi="Times New Roman" w:cs="Times New Roman"/>
          <w:sz w:val="28"/>
          <w:szCs w:val="20"/>
          <w:lang w:val="uk-UA" w:eastAsia="ru-RU"/>
        </w:rPr>
        <w:t>Хонси</w:t>
      </w:r>
      <w:proofErr w:type="spellEnd"/>
      <w:r w:rsidRPr="002C1C9D">
        <w:rPr>
          <w:rFonts w:ascii="Times New Roman" w:eastAsia="Times New Roman" w:hAnsi="Times New Roman" w:cs="Times New Roman"/>
          <w:sz w:val="28"/>
          <w:szCs w:val="20"/>
          <w:lang w:val="uk-UA" w:eastAsia="ru-RU"/>
        </w:rPr>
        <w:t>, Белл Броді та ін.) Теорії міжнародних організацій (</w:t>
      </w:r>
      <w:proofErr w:type="spellStart"/>
      <w:r w:rsidRPr="002C1C9D">
        <w:rPr>
          <w:rFonts w:ascii="Times New Roman" w:eastAsia="Times New Roman" w:hAnsi="Times New Roman" w:cs="Times New Roman"/>
          <w:sz w:val="28"/>
          <w:szCs w:val="20"/>
          <w:lang w:val="uk-UA" w:eastAsia="ru-RU"/>
        </w:rPr>
        <w:t>Евін</w:t>
      </w:r>
      <w:proofErr w:type="spellEnd"/>
      <w:r w:rsidRPr="002C1C9D">
        <w:rPr>
          <w:rFonts w:ascii="Times New Roman" w:eastAsia="Times New Roman" w:hAnsi="Times New Roman" w:cs="Times New Roman"/>
          <w:sz w:val="28"/>
          <w:szCs w:val="20"/>
          <w:lang w:val="uk-UA" w:eastAsia="ru-RU"/>
        </w:rPr>
        <w:t xml:space="preserve"> </w:t>
      </w:r>
      <w:proofErr w:type="spellStart"/>
      <w:r w:rsidRPr="002C1C9D">
        <w:rPr>
          <w:rFonts w:ascii="Times New Roman" w:eastAsia="Times New Roman" w:hAnsi="Times New Roman" w:cs="Times New Roman"/>
          <w:sz w:val="28"/>
          <w:szCs w:val="20"/>
          <w:lang w:val="uk-UA" w:eastAsia="ru-RU"/>
        </w:rPr>
        <w:t>Хаас</w:t>
      </w:r>
      <w:proofErr w:type="spellEnd"/>
      <w:r w:rsidRPr="002C1C9D">
        <w:rPr>
          <w:rFonts w:ascii="Times New Roman" w:eastAsia="Times New Roman" w:hAnsi="Times New Roman" w:cs="Times New Roman"/>
          <w:sz w:val="28"/>
          <w:szCs w:val="20"/>
          <w:lang w:val="uk-UA" w:eastAsia="ru-RU"/>
        </w:rPr>
        <w:t>, Джеймс Пай та ін.).</w:t>
      </w:r>
    </w:p>
    <w:p w14:paraId="4EE0D8EB" w14:textId="77777777" w:rsidR="002C1C9D" w:rsidRDefault="002C1C9D" w:rsidP="002C1C9D">
      <w:pPr>
        <w:spacing w:after="0" w:line="240" w:lineRule="auto"/>
        <w:ind w:firstLine="567"/>
        <w:jc w:val="both"/>
        <w:rPr>
          <w:rFonts w:ascii="Times New Roman" w:eastAsia="Times New Roman" w:hAnsi="Times New Roman" w:cs="Times New Roman"/>
          <w:b/>
          <w:i/>
          <w:sz w:val="28"/>
          <w:szCs w:val="20"/>
          <w:lang w:val="uk-UA" w:eastAsia="ru-RU"/>
        </w:rPr>
      </w:pPr>
    </w:p>
    <w:p w14:paraId="472A5300" w14:textId="35CD5A60" w:rsidR="002C1C9D" w:rsidRPr="002C1C9D" w:rsidRDefault="002C1C9D" w:rsidP="002C1C9D">
      <w:pPr>
        <w:spacing w:after="0" w:line="240" w:lineRule="auto"/>
        <w:ind w:firstLine="567"/>
        <w:jc w:val="both"/>
        <w:rPr>
          <w:rFonts w:ascii="Times New Roman" w:eastAsia="Times New Roman" w:hAnsi="Times New Roman" w:cs="Times New Roman"/>
          <w:b/>
          <w:iCs/>
          <w:sz w:val="28"/>
          <w:szCs w:val="20"/>
          <w:lang w:val="uk-UA" w:eastAsia="ru-RU"/>
        </w:rPr>
      </w:pPr>
      <w:r w:rsidRPr="002C1C9D">
        <w:rPr>
          <w:rFonts w:ascii="Times New Roman" w:eastAsia="Times New Roman" w:hAnsi="Times New Roman" w:cs="Times New Roman"/>
          <w:b/>
          <w:iCs/>
          <w:sz w:val="28"/>
          <w:szCs w:val="20"/>
          <w:lang w:val="uk-UA" w:eastAsia="ru-RU"/>
        </w:rPr>
        <w:t>ТЕМА 3. ООН – УНІВЕРСАЛЬНА МІЖНАРОДНА ОРГАНІЗАЦІЯ</w:t>
      </w:r>
    </w:p>
    <w:p w14:paraId="3DBEFC0B" w14:textId="77777777" w:rsidR="002C1C9D" w:rsidRPr="002C1C9D" w:rsidRDefault="002C1C9D" w:rsidP="002C1C9D">
      <w:pPr>
        <w:spacing w:after="0" w:line="240" w:lineRule="auto"/>
        <w:ind w:firstLine="720"/>
        <w:jc w:val="both"/>
        <w:rPr>
          <w:rFonts w:ascii="Times New Roman" w:eastAsia="Times New Roman" w:hAnsi="Times New Roman" w:cs="Times New Roman"/>
          <w:sz w:val="28"/>
          <w:szCs w:val="28"/>
          <w:lang w:val="uk-UA" w:eastAsia="ru-RU"/>
        </w:rPr>
      </w:pPr>
      <w:r w:rsidRPr="002C1C9D">
        <w:rPr>
          <w:rFonts w:ascii="Times New Roman" w:eastAsia="Times New Roman" w:hAnsi="Times New Roman" w:cs="Times New Roman"/>
          <w:sz w:val="28"/>
          <w:szCs w:val="28"/>
          <w:lang w:val="uk-UA" w:eastAsia="ru-RU"/>
        </w:rPr>
        <w:t>Умови створення ООН в 1945 р. Статут ООН.</w:t>
      </w:r>
      <w:r w:rsidRPr="002C1C9D">
        <w:rPr>
          <w:rFonts w:ascii="Times New Roman" w:eastAsia="Times New Roman" w:hAnsi="Times New Roman" w:cs="Times New Roman"/>
          <w:sz w:val="20"/>
          <w:szCs w:val="20"/>
          <w:lang w:val="uk-UA" w:eastAsia="ru-RU"/>
        </w:rPr>
        <w:t xml:space="preserve"> </w:t>
      </w:r>
      <w:r w:rsidRPr="002C1C9D">
        <w:rPr>
          <w:rFonts w:ascii="Times New Roman" w:eastAsia="Times New Roman" w:hAnsi="Times New Roman" w:cs="Times New Roman"/>
          <w:sz w:val="28"/>
          <w:szCs w:val="28"/>
          <w:lang w:val="uk-UA" w:eastAsia="ru-RU"/>
        </w:rPr>
        <w:t>Цілі, функції організацій системи ООН. Структура ООН: Генеральна Асамблея, Рада Безпеки, Економічна і Соціальна Рада, Секретаріат, Міжнародний Суд. Спеціалізовані установи та підрозділи ООН. Членство та фінансування ООН. Основні сфери діяльності ООН. Вплив ООН на міжнародні економічні та політичні відносини. Дипломатія ООН. Роль ООН в міжнародних конфліктах. Проблеми реформування ООН.</w:t>
      </w:r>
    </w:p>
    <w:p w14:paraId="7B7258E1" w14:textId="77777777" w:rsidR="002C1C9D" w:rsidRDefault="002C1C9D" w:rsidP="002C1C9D">
      <w:pPr>
        <w:spacing w:after="0" w:line="240" w:lineRule="auto"/>
        <w:ind w:firstLine="720"/>
        <w:jc w:val="both"/>
        <w:rPr>
          <w:rFonts w:ascii="Times New Roman" w:eastAsia="Times New Roman" w:hAnsi="Times New Roman" w:cs="Times New Roman"/>
          <w:b/>
          <w:i/>
          <w:sz w:val="28"/>
          <w:szCs w:val="20"/>
          <w:lang w:val="uk-UA" w:eastAsia="ru-RU"/>
        </w:rPr>
      </w:pPr>
    </w:p>
    <w:p w14:paraId="62D8120D" w14:textId="4E078CD4" w:rsidR="002C1C9D" w:rsidRPr="002C1C9D" w:rsidRDefault="002C1C9D" w:rsidP="002C1C9D">
      <w:pPr>
        <w:spacing w:after="0" w:line="240" w:lineRule="auto"/>
        <w:ind w:firstLine="720"/>
        <w:jc w:val="both"/>
        <w:rPr>
          <w:rFonts w:ascii="Times New Roman" w:eastAsia="Times New Roman" w:hAnsi="Times New Roman" w:cs="Times New Roman"/>
          <w:b/>
          <w:iCs/>
          <w:sz w:val="28"/>
          <w:szCs w:val="20"/>
          <w:lang w:val="uk-UA" w:eastAsia="ru-RU"/>
        </w:rPr>
      </w:pPr>
      <w:r w:rsidRPr="002C1C9D">
        <w:rPr>
          <w:rFonts w:ascii="Times New Roman" w:eastAsia="Times New Roman" w:hAnsi="Times New Roman" w:cs="Times New Roman"/>
          <w:b/>
          <w:iCs/>
          <w:sz w:val="28"/>
          <w:szCs w:val="20"/>
          <w:lang w:val="uk-UA" w:eastAsia="ru-RU"/>
        </w:rPr>
        <w:t>ТЕМА 4. МІЖНАРОДНІ ЕКОНОМІЧНІ ОРГАНІЗАЦІЇ.</w:t>
      </w:r>
    </w:p>
    <w:p w14:paraId="163977AF" w14:textId="77777777" w:rsidR="002C1C9D" w:rsidRPr="002C1C9D" w:rsidRDefault="002C1C9D" w:rsidP="002C1C9D">
      <w:pPr>
        <w:spacing w:after="0" w:line="240" w:lineRule="auto"/>
        <w:ind w:firstLine="720"/>
        <w:jc w:val="both"/>
        <w:rPr>
          <w:rFonts w:ascii="Times New Roman" w:eastAsia="Times New Roman" w:hAnsi="Times New Roman" w:cs="Times New Roman"/>
          <w:sz w:val="28"/>
          <w:szCs w:val="20"/>
          <w:lang w:val="uk-UA" w:eastAsia="ru-RU"/>
        </w:rPr>
      </w:pPr>
      <w:r w:rsidRPr="002C1C9D">
        <w:rPr>
          <w:rFonts w:ascii="Times New Roman" w:eastAsia="Times New Roman" w:hAnsi="Times New Roman" w:cs="Times New Roman"/>
          <w:sz w:val="28"/>
          <w:szCs w:val="20"/>
          <w:lang w:val="uk-UA" w:eastAsia="ru-RU"/>
        </w:rPr>
        <w:t>Поняття та класифікація міжнародних економічних організацій. Правовий статус, напрямки діяльності міжнародних економічних організацій. Вплив міжнародних економічних організацій на процеси в глобальному та регіональному економічному середовищі.</w:t>
      </w:r>
    </w:p>
    <w:p w14:paraId="35B12AD3" w14:textId="77777777" w:rsidR="002C1C9D" w:rsidRPr="002C1C9D" w:rsidRDefault="002C1C9D" w:rsidP="002C1C9D">
      <w:pPr>
        <w:spacing w:after="0" w:line="240" w:lineRule="auto"/>
        <w:ind w:firstLine="720"/>
        <w:jc w:val="both"/>
        <w:rPr>
          <w:rFonts w:ascii="Times New Roman" w:eastAsia="Times New Roman" w:hAnsi="Times New Roman" w:cs="Times New Roman"/>
          <w:sz w:val="28"/>
          <w:szCs w:val="20"/>
          <w:lang w:val="uk-UA" w:eastAsia="ru-RU"/>
        </w:rPr>
      </w:pPr>
      <w:r w:rsidRPr="002C1C9D">
        <w:rPr>
          <w:rFonts w:ascii="Times New Roman" w:eastAsia="Times New Roman" w:hAnsi="Times New Roman" w:cs="Times New Roman"/>
          <w:sz w:val="28"/>
          <w:szCs w:val="20"/>
          <w:lang w:val="uk-UA" w:eastAsia="ru-RU"/>
        </w:rPr>
        <w:t xml:space="preserve">Міждержавні економічні організації: порядок утворення, функції. Компетенція Організації економічного співробітництва та розвитку (ОЕСР). Регіональні міждержавні економічні організації. </w:t>
      </w:r>
    </w:p>
    <w:p w14:paraId="68C4A79B" w14:textId="77777777" w:rsidR="002C1C9D" w:rsidRPr="002C1C9D" w:rsidRDefault="002C1C9D" w:rsidP="002C1C9D">
      <w:pPr>
        <w:spacing w:after="0" w:line="240" w:lineRule="auto"/>
        <w:ind w:firstLine="720"/>
        <w:jc w:val="both"/>
        <w:rPr>
          <w:rFonts w:ascii="Times New Roman" w:eastAsia="Times New Roman" w:hAnsi="Times New Roman" w:cs="Times New Roman"/>
          <w:sz w:val="28"/>
          <w:szCs w:val="20"/>
          <w:lang w:val="uk-UA" w:eastAsia="ru-RU"/>
        </w:rPr>
      </w:pPr>
      <w:r w:rsidRPr="002C1C9D">
        <w:rPr>
          <w:rFonts w:ascii="Times New Roman" w:eastAsia="Times New Roman" w:hAnsi="Times New Roman" w:cs="Times New Roman"/>
          <w:sz w:val="28"/>
          <w:szCs w:val="20"/>
          <w:lang w:val="uk-UA" w:eastAsia="ru-RU"/>
        </w:rPr>
        <w:t>Міжнародні валютно-фінансові організації в системі наддержавного регулювання світового господарства. Цілі та функції міжнародних економічних організацій групи Світового банку. Міжнародний валютний фонд: основні цілі та напрями діяльності. Механізм кредитування та фінансування МВФ. Банк міжнародних розрахунків (БМР).</w:t>
      </w:r>
    </w:p>
    <w:p w14:paraId="63E0C38A" w14:textId="77777777" w:rsidR="002C1C9D" w:rsidRDefault="002C1C9D" w:rsidP="002C1C9D">
      <w:pPr>
        <w:spacing w:after="0" w:line="240" w:lineRule="auto"/>
        <w:ind w:firstLine="567"/>
        <w:jc w:val="both"/>
        <w:rPr>
          <w:rFonts w:ascii="Times New Roman" w:eastAsia="Times New Roman" w:hAnsi="Times New Roman" w:cs="Times New Roman"/>
          <w:b/>
          <w:i/>
          <w:sz w:val="28"/>
          <w:szCs w:val="20"/>
          <w:lang w:val="uk-UA" w:eastAsia="ru-RU"/>
        </w:rPr>
      </w:pPr>
    </w:p>
    <w:p w14:paraId="62ABC35B" w14:textId="1A66693C" w:rsidR="002C1C9D" w:rsidRPr="002C1C9D" w:rsidRDefault="002C1C9D" w:rsidP="002C1C9D">
      <w:pPr>
        <w:spacing w:after="0" w:line="240" w:lineRule="auto"/>
        <w:ind w:firstLine="567"/>
        <w:jc w:val="both"/>
        <w:rPr>
          <w:rFonts w:ascii="Times New Roman" w:eastAsia="Times New Roman" w:hAnsi="Times New Roman" w:cs="Times New Roman"/>
          <w:b/>
          <w:iCs/>
          <w:sz w:val="28"/>
          <w:szCs w:val="20"/>
          <w:lang w:val="uk-UA" w:eastAsia="ru-RU"/>
        </w:rPr>
      </w:pPr>
      <w:r w:rsidRPr="002C1C9D">
        <w:rPr>
          <w:rFonts w:ascii="Times New Roman" w:eastAsia="Times New Roman" w:hAnsi="Times New Roman" w:cs="Times New Roman"/>
          <w:b/>
          <w:iCs/>
          <w:sz w:val="28"/>
          <w:szCs w:val="20"/>
          <w:lang w:val="uk-UA" w:eastAsia="ru-RU"/>
        </w:rPr>
        <w:t>ТЕМА 5.</w:t>
      </w:r>
      <w:r w:rsidR="00C43218">
        <w:rPr>
          <w:rFonts w:ascii="Times New Roman" w:eastAsia="Times New Roman" w:hAnsi="Times New Roman" w:cs="Times New Roman"/>
          <w:b/>
          <w:iCs/>
          <w:sz w:val="28"/>
          <w:szCs w:val="20"/>
          <w:lang w:val="uk-UA" w:eastAsia="ru-RU"/>
        </w:rPr>
        <w:t xml:space="preserve"> </w:t>
      </w:r>
      <w:r w:rsidRPr="002C1C9D">
        <w:rPr>
          <w:rFonts w:ascii="Times New Roman" w:eastAsia="Times New Roman" w:hAnsi="Times New Roman" w:cs="Times New Roman"/>
          <w:b/>
          <w:iCs/>
          <w:sz w:val="28"/>
          <w:szCs w:val="20"/>
          <w:lang w:val="uk-UA" w:eastAsia="ru-RU"/>
        </w:rPr>
        <w:t>МІЖНАРОДНІ ОРГАНІЗАЦІЇ У СФЕРІ РЕГУЛЮВАННЯ СВІТОВОЇ ТОРГІВЛІ.</w:t>
      </w:r>
    </w:p>
    <w:p w14:paraId="72725CF6" w14:textId="77777777" w:rsidR="002C1C9D" w:rsidRPr="002C1C9D" w:rsidRDefault="002C1C9D" w:rsidP="002C1C9D">
      <w:pPr>
        <w:spacing w:after="0" w:line="240" w:lineRule="auto"/>
        <w:ind w:firstLine="567"/>
        <w:jc w:val="both"/>
        <w:rPr>
          <w:rFonts w:ascii="Times New Roman" w:eastAsia="Times New Roman" w:hAnsi="Times New Roman" w:cs="Times New Roman"/>
          <w:sz w:val="28"/>
          <w:szCs w:val="20"/>
          <w:lang w:val="uk-UA" w:eastAsia="ru-RU"/>
        </w:rPr>
      </w:pPr>
      <w:r w:rsidRPr="002C1C9D">
        <w:rPr>
          <w:rFonts w:ascii="Times New Roman" w:eastAsia="Times New Roman" w:hAnsi="Times New Roman" w:cs="Times New Roman"/>
          <w:sz w:val="28"/>
          <w:szCs w:val="20"/>
          <w:lang w:val="uk-UA" w:eastAsia="ru-RU"/>
        </w:rPr>
        <w:t xml:space="preserve">Еволюція світової торгівельної системи. Напрями світових торгівельних </w:t>
      </w:r>
      <w:proofErr w:type="spellStart"/>
      <w:r w:rsidRPr="002C1C9D">
        <w:rPr>
          <w:rFonts w:ascii="Times New Roman" w:eastAsia="Times New Roman" w:hAnsi="Times New Roman" w:cs="Times New Roman"/>
          <w:sz w:val="28"/>
          <w:szCs w:val="20"/>
          <w:lang w:val="uk-UA" w:eastAsia="ru-RU"/>
        </w:rPr>
        <w:t>зв’язків</w:t>
      </w:r>
      <w:proofErr w:type="spellEnd"/>
      <w:r w:rsidRPr="002C1C9D">
        <w:rPr>
          <w:rFonts w:ascii="Times New Roman" w:eastAsia="Times New Roman" w:hAnsi="Times New Roman" w:cs="Times New Roman"/>
          <w:sz w:val="28"/>
          <w:szCs w:val="20"/>
          <w:lang w:val="uk-UA" w:eastAsia="ru-RU"/>
        </w:rPr>
        <w:t>. Сучасна система багатостороннього регулювання торгівлі. Історія створення Світової організації торгівлі (СОТ). Угода про тарифи та торгівлю (ГАТТ). Характеристика головних раундів переговорів в межах ГАТТ. Структурні елементи та управління СОТ. Характеристика основних міжнародно-</w:t>
      </w:r>
      <w:r w:rsidRPr="002C1C9D">
        <w:rPr>
          <w:rFonts w:ascii="Times New Roman" w:eastAsia="Times New Roman" w:hAnsi="Times New Roman" w:cs="Times New Roman"/>
          <w:sz w:val="28"/>
          <w:szCs w:val="20"/>
          <w:lang w:val="uk-UA" w:eastAsia="ru-RU"/>
        </w:rPr>
        <w:lastRenderedPageBreak/>
        <w:t>правових актів в межах СОТ. Основні принципи ГАТТ-СОТ. Генеральна угода з торгівлі послугами (ГАТС). Угода ТРІПС (про торговельні аспекти прав на інтелектуальну власність). Домовленості, рішення та пов’язані угоди за результатами Уругвайського раунду. Характеристика національного режиму та заборони квотування в межах СОТ. Економічні і юридичні проблеми вступу України до Світової організації торгівлі.</w:t>
      </w:r>
      <w:r w:rsidRPr="002C1C9D">
        <w:rPr>
          <w:rFonts w:ascii="Times New Roman" w:eastAsia="Times New Roman" w:hAnsi="Times New Roman" w:cs="Times New Roman"/>
          <w:b/>
          <w:i/>
          <w:sz w:val="28"/>
          <w:szCs w:val="20"/>
          <w:lang w:val="uk-UA" w:eastAsia="ru-RU"/>
        </w:rPr>
        <w:t xml:space="preserve"> </w:t>
      </w:r>
      <w:r w:rsidRPr="002C1C9D">
        <w:rPr>
          <w:rFonts w:ascii="Times New Roman" w:eastAsia="Times New Roman" w:hAnsi="Times New Roman" w:cs="Times New Roman"/>
          <w:sz w:val="28"/>
          <w:szCs w:val="20"/>
          <w:lang w:val="uk-UA" w:eastAsia="ru-RU"/>
        </w:rPr>
        <w:t>Комісія з права міжнародної торгівлі ООН (ЮНСІТРАЛ). Структура та принципи діяльності  Всесвітньої митної організації (ВТО).</w:t>
      </w:r>
    </w:p>
    <w:p w14:paraId="18017D45" w14:textId="77777777" w:rsidR="002C1C9D" w:rsidRDefault="002C1C9D" w:rsidP="002C1C9D">
      <w:pPr>
        <w:spacing w:after="0" w:line="240" w:lineRule="auto"/>
        <w:ind w:firstLine="567"/>
        <w:jc w:val="both"/>
        <w:rPr>
          <w:rFonts w:ascii="Times New Roman" w:eastAsia="Times New Roman" w:hAnsi="Times New Roman" w:cs="Times New Roman"/>
          <w:b/>
          <w:i/>
          <w:sz w:val="28"/>
          <w:szCs w:val="20"/>
          <w:lang w:val="uk-UA" w:eastAsia="ru-RU"/>
        </w:rPr>
      </w:pPr>
    </w:p>
    <w:p w14:paraId="28654094" w14:textId="34091DF2" w:rsidR="002C1C9D" w:rsidRPr="002C1C9D" w:rsidRDefault="002C1C9D" w:rsidP="002C1C9D">
      <w:pPr>
        <w:spacing w:after="0" w:line="240" w:lineRule="auto"/>
        <w:ind w:firstLine="567"/>
        <w:jc w:val="both"/>
        <w:rPr>
          <w:rFonts w:ascii="Times New Roman" w:eastAsia="Times New Roman" w:hAnsi="Times New Roman" w:cs="Times New Roman"/>
          <w:b/>
          <w:iCs/>
          <w:sz w:val="28"/>
          <w:szCs w:val="20"/>
          <w:lang w:val="uk-UA" w:eastAsia="ru-RU"/>
        </w:rPr>
      </w:pPr>
      <w:r w:rsidRPr="002C1C9D">
        <w:rPr>
          <w:rFonts w:ascii="Times New Roman" w:eastAsia="Times New Roman" w:hAnsi="Times New Roman" w:cs="Times New Roman"/>
          <w:b/>
          <w:iCs/>
          <w:sz w:val="28"/>
          <w:szCs w:val="20"/>
          <w:lang w:val="uk-UA" w:eastAsia="ru-RU"/>
        </w:rPr>
        <w:t>ТЕМА 6. МІЖНАРОДНІ ПОЛІТИКО-БЕЗПЕКОВІ  ОРГАНІЗАЦІЇ</w:t>
      </w:r>
      <w:r w:rsidRPr="002C1C9D">
        <w:rPr>
          <w:rFonts w:ascii="Times New Roman" w:eastAsia="Times New Roman" w:hAnsi="Times New Roman" w:cs="Times New Roman"/>
          <w:b/>
          <w:iCs/>
          <w:sz w:val="28"/>
          <w:szCs w:val="28"/>
          <w:lang w:val="uk-UA" w:eastAsia="ru-RU"/>
        </w:rPr>
        <w:t>.</w:t>
      </w:r>
    </w:p>
    <w:p w14:paraId="4F6B474E" w14:textId="77777777" w:rsidR="002C1C9D" w:rsidRPr="002C1C9D" w:rsidRDefault="002C1C9D" w:rsidP="002C1C9D">
      <w:pPr>
        <w:spacing w:after="0" w:line="240" w:lineRule="auto"/>
        <w:ind w:firstLine="567"/>
        <w:jc w:val="both"/>
        <w:rPr>
          <w:rFonts w:ascii="Times New Roman" w:eastAsia="Times New Roman" w:hAnsi="Times New Roman" w:cs="Times New Roman"/>
          <w:sz w:val="28"/>
          <w:szCs w:val="28"/>
          <w:lang w:val="uk-UA" w:eastAsia="ru-RU"/>
        </w:rPr>
      </w:pPr>
      <w:r w:rsidRPr="002C1C9D">
        <w:rPr>
          <w:rFonts w:ascii="Times New Roman" w:eastAsia="Times New Roman" w:hAnsi="Times New Roman" w:cs="Times New Roman"/>
          <w:sz w:val="28"/>
          <w:szCs w:val="28"/>
          <w:lang w:val="uk-UA" w:eastAsia="ru-RU"/>
        </w:rPr>
        <w:t xml:space="preserve">Значення міжнародних організацій в підтриманні регіональної та світової безпеки. </w:t>
      </w:r>
      <w:r w:rsidRPr="002C1C9D">
        <w:rPr>
          <w:rFonts w:ascii="Times New Roman" w:eastAsia="Times New Roman" w:hAnsi="Times New Roman" w:cs="Times New Roman"/>
          <w:sz w:val="28"/>
          <w:szCs w:val="20"/>
          <w:lang w:val="uk-UA" w:eastAsia="ru-RU"/>
        </w:rPr>
        <w:t xml:space="preserve">Організація Північноатлантичного Договору (НАТО). </w:t>
      </w:r>
      <w:r w:rsidRPr="002C1C9D">
        <w:rPr>
          <w:rFonts w:ascii="Times New Roman" w:eastAsia="Times New Roman" w:hAnsi="Times New Roman" w:cs="Times New Roman"/>
          <w:sz w:val="28"/>
          <w:szCs w:val="28"/>
          <w:lang w:val="uk-UA" w:eastAsia="ru-RU"/>
        </w:rPr>
        <w:t xml:space="preserve"> Передумови створення, цілі та завдання НАТО. Організаційна структура НАТО. Основні органи: Північноатлантична рада (NAC), Комітет оборонного планування (DPC), Група ядерного планування (NPG), Генеральний секретар. Допоміжні комітети та органи НАТО. Повноваження Генерального секретаря НАТО. Стратегічні концепції НАТО. Процес розширення НАТО. Україна і НАТО.</w:t>
      </w:r>
    </w:p>
    <w:p w14:paraId="619B577F" w14:textId="77777777" w:rsidR="002C1C9D" w:rsidRDefault="002C1C9D" w:rsidP="002C1C9D">
      <w:pPr>
        <w:spacing w:after="0" w:line="240" w:lineRule="auto"/>
        <w:ind w:firstLine="567"/>
        <w:jc w:val="both"/>
        <w:rPr>
          <w:rFonts w:ascii="Times New Roman" w:eastAsia="Times New Roman" w:hAnsi="Times New Roman" w:cs="Times New Roman"/>
          <w:sz w:val="28"/>
          <w:szCs w:val="28"/>
          <w:lang w:val="uk-UA" w:eastAsia="ru-RU"/>
        </w:rPr>
      </w:pPr>
      <w:r w:rsidRPr="002C1C9D">
        <w:rPr>
          <w:rFonts w:ascii="Times New Roman" w:eastAsia="Times New Roman" w:hAnsi="Times New Roman" w:cs="Times New Roman"/>
          <w:sz w:val="28"/>
          <w:szCs w:val="28"/>
          <w:lang w:val="uk-UA" w:eastAsia="ru-RU"/>
        </w:rPr>
        <w:t>Організація з безпеки та співробітництва в Європі (ОБСЄ). Створення Наради безпеки та співробітництва, Гельсінський процес 70-х рр. ХХ ст. Будапештська зустріч 1994 р. та заснування ОБСЄ. Цілі, принципи та членство ОБСЄ. Керівні органи та структура ОБСЄ. Парламентська Асамблея ОБСЄ. Роль ОБСЄ в забезпеченні європейської безпеки.</w:t>
      </w:r>
    </w:p>
    <w:p w14:paraId="7D6127B2" w14:textId="0D1BF65B" w:rsidR="008D1DFB" w:rsidRPr="002C1C9D" w:rsidRDefault="008D1DFB" w:rsidP="002C1C9D">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8D1DFB">
        <w:rPr>
          <w:rFonts w:ascii="Times New Roman" w:eastAsia="Times New Roman" w:hAnsi="Times New Roman" w:cs="Times New Roman"/>
          <w:sz w:val="28"/>
          <w:szCs w:val="28"/>
          <w:lang w:val="uk-UA" w:eastAsia="ru-RU"/>
        </w:rPr>
        <w:t>півпраця Україн</w:t>
      </w:r>
      <w:r>
        <w:rPr>
          <w:rFonts w:ascii="Times New Roman" w:eastAsia="Times New Roman" w:hAnsi="Times New Roman" w:cs="Times New Roman"/>
          <w:sz w:val="28"/>
          <w:szCs w:val="28"/>
          <w:lang w:val="uk-UA" w:eastAsia="ru-RU"/>
        </w:rPr>
        <w:t xml:space="preserve">и з </w:t>
      </w:r>
      <w:r w:rsidRPr="008D1DF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міжнародними політико-безпековими організаціями </w:t>
      </w:r>
      <w:r w:rsidRPr="008D1DFB">
        <w:rPr>
          <w:rFonts w:ascii="Times New Roman" w:eastAsia="Times New Roman" w:hAnsi="Times New Roman" w:cs="Times New Roman"/>
          <w:sz w:val="28"/>
          <w:szCs w:val="28"/>
          <w:lang w:val="uk-UA" w:eastAsia="ru-RU"/>
        </w:rPr>
        <w:t>в умовах російсько-української війни</w:t>
      </w:r>
    </w:p>
    <w:p w14:paraId="7D2DFF4F" w14:textId="77777777" w:rsidR="002C1C9D" w:rsidRDefault="002C1C9D" w:rsidP="002C1C9D">
      <w:pPr>
        <w:spacing w:after="0" w:line="240" w:lineRule="auto"/>
        <w:ind w:firstLine="567"/>
        <w:jc w:val="both"/>
        <w:rPr>
          <w:rFonts w:ascii="Times New Roman" w:eastAsia="Times New Roman" w:hAnsi="Times New Roman" w:cs="Times New Roman"/>
          <w:b/>
          <w:i/>
          <w:sz w:val="28"/>
          <w:szCs w:val="20"/>
          <w:lang w:val="uk-UA" w:eastAsia="ru-RU"/>
        </w:rPr>
      </w:pPr>
    </w:p>
    <w:p w14:paraId="1F788D03" w14:textId="590C5856" w:rsidR="002C1C9D" w:rsidRPr="002C1C9D" w:rsidRDefault="002C1C9D" w:rsidP="002C1C9D">
      <w:pPr>
        <w:spacing w:after="0" w:line="240" w:lineRule="auto"/>
        <w:ind w:firstLine="567"/>
        <w:jc w:val="both"/>
        <w:rPr>
          <w:rFonts w:ascii="Times New Roman" w:eastAsia="Times New Roman" w:hAnsi="Times New Roman" w:cs="Times New Roman"/>
          <w:b/>
          <w:iCs/>
          <w:sz w:val="28"/>
          <w:szCs w:val="20"/>
          <w:lang w:val="uk-UA" w:eastAsia="ru-RU"/>
        </w:rPr>
      </w:pPr>
      <w:r w:rsidRPr="002C1C9D">
        <w:rPr>
          <w:rFonts w:ascii="Times New Roman" w:eastAsia="Times New Roman" w:hAnsi="Times New Roman" w:cs="Times New Roman"/>
          <w:b/>
          <w:iCs/>
          <w:sz w:val="28"/>
          <w:szCs w:val="20"/>
          <w:lang w:val="uk-UA" w:eastAsia="ru-RU"/>
        </w:rPr>
        <w:t>ТЕМА 7.</w:t>
      </w:r>
      <w:r w:rsidR="0095391A">
        <w:rPr>
          <w:rFonts w:ascii="Times New Roman" w:eastAsia="Times New Roman" w:hAnsi="Times New Roman" w:cs="Times New Roman"/>
          <w:b/>
          <w:iCs/>
          <w:sz w:val="28"/>
          <w:szCs w:val="20"/>
          <w:lang w:val="uk-UA" w:eastAsia="ru-RU"/>
        </w:rPr>
        <w:t xml:space="preserve"> </w:t>
      </w:r>
      <w:r w:rsidRPr="002C1C9D">
        <w:rPr>
          <w:rFonts w:ascii="Times New Roman" w:eastAsia="Times New Roman" w:hAnsi="Times New Roman" w:cs="Times New Roman"/>
          <w:b/>
          <w:iCs/>
          <w:sz w:val="28"/>
          <w:szCs w:val="20"/>
          <w:lang w:val="uk-UA" w:eastAsia="ru-RU"/>
        </w:rPr>
        <w:t>МІЖНАРОДНІ ОРГАНІЗАЦІЇ З ГУМАНІТАРНОГО, СОЦІАЛЬНОГО ТА НАУКОВО-ТЕХНІЧНОГО РОЗВИТКУ.</w:t>
      </w:r>
    </w:p>
    <w:p w14:paraId="6EC678D0" w14:textId="77777777" w:rsidR="002C1C9D" w:rsidRPr="002C1C9D" w:rsidRDefault="002C1C9D" w:rsidP="002C1C9D">
      <w:pPr>
        <w:spacing w:after="0" w:line="240" w:lineRule="auto"/>
        <w:ind w:firstLine="567"/>
        <w:jc w:val="both"/>
        <w:rPr>
          <w:rFonts w:ascii="Times New Roman" w:eastAsia="Times New Roman" w:hAnsi="Times New Roman" w:cs="Times New Roman"/>
          <w:sz w:val="28"/>
          <w:szCs w:val="20"/>
          <w:lang w:val="uk-UA" w:eastAsia="ru-RU"/>
        </w:rPr>
      </w:pPr>
      <w:r w:rsidRPr="002C1C9D">
        <w:rPr>
          <w:rFonts w:ascii="Times New Roman" w:eastAsia="Times New Roman" w:hAnsi="Times New Roman" w:cs="Times New Roman"/>
          <w:sz w:val="28"/>
          <w:szCs w:val="20"/>
          <w:lang w:val="uk-UA" w:eastAsia="ru-RU"/>
        </w:rPr>
        <w:t>ЮНЕСКО – спеціалізована установа ООН з питань співробітництва народів у галузі освіти, науки і культури. Створення, цілі та основні напрями діяльності ЮНЕСКО. Організаційна структура ЮНЕСКО. Реалізація програм ЮНЕСКО у сучасному світі. Україна та ЮНЕСКО.</w:t>
      </w:r>
    </w:p>
    <w:p w14:paraId="4F15C3C4" w14:textId="77777777" w:rsidR="002C1C9D" w:rsidRPr="002C1C9D" w:rsidRDefault="002C1C9D" w:rsidP="002C1C9D">
      <w:pPr>
        <w:spacing w:after="0" w:line="240" w:lineRule="auto"/>
        <w:ind w:firstLine="567"/>
        <w:jc w:val="both"/>
        <w:rPr>
          <w:rFonts w:ascii="Times New Roman" w:eastAsia="Times New Roman" w:hAnsi="Times New Roman" w:cs="Times New Roman"/>
          <w:sz w:val="28"/>
          <w:szCs w:val="20"/>
          <w:lang w:val="uk-UA" w:eastAsia="ru-RU"/>
        </w:rPr>
      </w:pPr>
      <w:r w:rsidRPr="002C1C9D">
        <w:rPr>
          <w:rFonts w:ascii="Times New Roman" w:eastAsia="Times New Roman" w:hAnsi="Times New Roman" w:cs="Times New Roman"/>
          <w:sz w:val="28"/>
          <w:szCs w:val="20"/>
          <w:lang w:val="uk-UA" w:eastAsia="ru-RU"/>
        </w:rPr>
        <w:t xml:space="preserve">МОП (Міжнародна організація праці). Основні завдання та структура МОП. </w:t>
      </w:r>
      <w:proofErr w:type="spellStart"/>
      <w:r w:rsidRPr="002C1C9D">
        <w:rPr>
          <w:rFonts w:ascii="Times New Roman" w:eastAsia="Times New Roman" w:hAnsi="Times New Roman" w:cs="Times New Roman"/>
          <w:sz w:val="28"/>
          <w:szCs w:val="20"/>
          <w:lang w:val="uk-UA" w:eastAsia="ru-RU"/>
        </w:rPr>
        <w:t>Трипартизм</w:t>
      </w:r>
      <w:proofErr w:type="spellEnd"/>
      <w:r w:rsidRPr="002C1C9D">
        <w:rPr>
          <w:rFonts w:ascii="Times New Roman" w:eastAsia="Times New Roman" w:hAnsi="Times New Roman" w:cs="Times New Roman"/>
          <w:sz w:val="28"/>
          <w:szCs w:val="20"/>
          <w:lang w:val="uk-UA" w:eastAsia="ru-RU"/>
        </w:rPr>
        <w:t xml:space="preserve"> МОП. Конвенції МОП та їх вплив на формування норм трудового права країн світу. Україна і МОП.</w:t>
      </w:r>
    </w:p>
    <w:p w14:paraId="110407F4" w14:textId="77777777" w:rsidR="002C1C9D" w:rsidRPr="002C1C9D" w:rsidRDefault="002C1C9D" w:rsidP="002C1C9D">
      <w:pPr>
        <w:spacing w:after="0" w:line="240" w:lineRule="auto"/>
        <w:ind w:firstLine="567"/>
        <w:jc w:val="both"/>
        <w:rPr>
          <w:rFonts w:ascii="Times New Roman" w:eastAsia="Times New Roman" w:hAnsi="Times New Roman" w:cs="Times New Roman"/>
          <w:sz w:val="28"/>
          <w:szCs w:val="20"/>
          <w:lang w:val="uk-UA" w:eastAsia="ru-RU"/>
        </w:rPr>
      </w:pPr>
      <w:r w:rsidRPr="002C1C9D">
        <w:rPr>
          <w:rFonts w:ascii="Times New Roman" w:eastAsia="Times New Roman" w:hAnsi="Times New Roman" w:cs="Times New Roman"/>
          <w:sz w:val="28"/>
          <w:szCs w:val="20"/>
          <w:lang w:val="uk-UA" w:eastAsia="ru-RU"/>
        </w:rPr>
        <w:t>Регулювання міжнародного науково-технічного співробітництва. Головні міжнародно-правові акти у сфері регулювання науково-технічного співробітництва. Документи космічного права. Науково-технічні аспекти діяльності Всесвітньої організації інтелектуальної власності (ВОІВ). Регулювання багатостороннього науково-технічного і промислового співробітництва (НТПС).</w:t>
      </w:r>
    </w:p>
    <w:p w14:paraId="0B8B6E98" w14:textId="77777777" w:rsidR="002C1C9D" w:rsidRDefault="002C1C9D" w:rsidP="002C1C9D">
      <w:pPr>
        <w:spacing w:after="0" w:line="240" w:lineRule="auto"/>
        <w:ind w:firstLine="567"/>
        <w:jc w:val="both"/>
        <w:rPr>
          <w:rFonts w:ascii="Times New Roman" w:eastAsia="Times New Roman" w:hAnsi="Times New Roman" w:cs="Times New Roman"/>
          <w:b/>
          <w:i/>
          <w:sz w:val="28"/>
          <w:szCs w:val="20"/>
          <w:lang w:val="uk-UA" w:eastAsia="ru-RU"/>
        </w:rPr>
      </w:pPr>
    </w:p>
    <w:p w14:paraId="62B1D5A2" w14:textId="5FEE87D7" w:rsidR="002C1C9D" w:rsidRPr="002C1C9D" w:rsidRDefault="002C1C9D" w:rsidP="002C1C9D">
      <w:pPr>
        <w:spacing w:after="0" w:line="240" w:lineRule="auto"/>
        <w:ind w:firstLine="567"/>
        <w:jc w:val="both"/>
        <w:rPr>
          <w:rFonts w:ascii="Times New Roman" w:eastAsia="Times New Roman" w:hAnsi="Times New Roman" w:cs="Times New Roman"/>
          <w:b/>
          <w:iCs/>
          <w:sz w:val="28"/>
          <w:szCs w:val="20"/>
          <w:lang w:val="uk-UA" w:eastAsia="ru-RU"/>
        </w:rPr>
      </w:pPr>
      <w:r w:rsidRPr="002C1C9D">
        <w:rPr>
          <w:rFonts w:ascii="Times New Roman" w:eastAsia="Times New Roman" w:hAnsi="Times New Roman" w:cs="Times New Roman"/>
          <w:b/>
          <w:iCs/>
          <w:sz w:val="28"/>
          <w:szCs w:val="20"/>
          <w:lang w:val="uk-UA" w:eastAsia="ru-RU"/>
        </w:rPr>
        <w:t>ТЕМА 8. РЕГІОНАЛЬНІ МІЖНАРОДНІ ОРГАНІЗАЦІЇ.</w:t>
      </w:r>
    </w:p>
    <w:p w14:paraId="5B5D9851" w14:textId="709E1DD9" w:rsidR="002C1C9D" w:rsidRPr="002C1C9D" w:rsidRDefault="002C1C9D" w:rsidP="002C1C9D">
      <w:pPr>
        <w:spacing w:after="0" w:line="240" w:lineRule="auto"/>
        <w:ind w:firstLine="567"/>
        <w:jc w:val="both"/>
        <w:rPr>
          <w:rFonts w:ascii="Times New Roman" w:eastAsia="Times New Roman" w:hAnsi="Times New Roman" w:cs="Times New Roman"/>
          <w:sz w:val="28"/>
          <w:szCs w:val="20"/>
          <w:lang w:val="uk-UA" w:eastAsia="ru-RU"/>
        </w:rPr>
      </w:pPr>
      <w:r w:rsidRPr="002C1C9D">
        <w:rPr>
          <w:rFonts w:ascii="Times New Roman" w:eastAsia="Times New Roman" w:hAnsi="Times New Roman" w:cs="Times New Roman"/>
          <w:sz w:val="28"/>
          <w:szCs w:val="20"/>
          <w:lang w:val="uk-UA" w:eastAsia="ru-RU"/>
        </w:rPr>
        <w:t xml:space="preserve">Регіональні інтеграційні угруповання   в Європі. Особливості еволюції інтеграційних процесів у Європі. Європейський Союз (ЄС). Умови участі країн в Європейському Союзі та перспективи його розширення. Інституції </w:t>
      </w:r>
      <w:r w:rsidRPr="002C1C9D">
        <w:rPr>
          <w:rFonts w:ascii="Times New Roman" w:eastAsia="Times New Roman" w:hAnsi="Times New Roman" w:cs="Times New Roman"/>
          <w:sz w:val="28"/>
          <w:szCs w:val="20"/>
          <w:lang w:val="uk-UA" w:eastAsia="ru-RU"/>
        </w:rPr>
        <w:lastRenderedPageBreak/>
        <w:t>Європейського Союзу. Суд Європейського Співтовариства. Регіональна політика ЄС. Європейська асоціація вільної торгівлі (ЄАВТ). Європейський економічний простір (ЄЕП). Організація економічного співробітництва (ОЕСР). Організація Чорноморського економічного співробітництва (ОЧЕС).</w:t>
      </w:r>
    </w:p>
    <w:p w14:paraId="30A94DEB" w14:textId="77777777" w:rsidR="002C1C9D" w:rsidRPr="002C1C9D" w:rsidRDefault="002C1C9D" w:rsidP="002C1C9D">
      <w:pPr>
        <w:spacing w:after="0" w:line="240" w:lineRule="auto"/>
        <w:ind w:firstLine="567"/>
        <w:jc w:val="both"/>
        <w:rPr>
          <w:rFonts w:ascii="Times New Roman" w:eastAsia="Times New Roman" w:hAnsi="Times New Roman" w:cs="Times New Roman"/>
          <w:sz w:val="28"/>
          <w:szCs w:val="20"/>
          <w:lang w:val="uk-UA" w:eastAsia="ru-RU"/>
        </w:rPr>
      </w:pPr>
      <w:r w:rsidRPr="002C1C9D">
        <w:rPr>
          <w:rFonts w:ascii="Times New Roman" w:eastAsia="Times New Roman" w:hAnsi="Times New Roman" w:cs="Times New Roman"/>
          <w:sz w:val="28"/>
          <w:szCs w:val="20"/>
          <w:lang w:val="uk-UA" w:eastAsia="ru-RU"/>
        </w:rPr>
        <w:t>Організація американських держав (ОАД). Північноамериканська зона вільної торгівлі (НАФТА).</w:t>
      </w:r>
    </w:p>
    <w:p w14:paraId="6A1EF8D3" w14:textId="6FBB207F" w:rsidR="002C1C9D" w:rsidRPr="002C1C9D" w:rsidRDefault="002C1C9D" w:rsidP="002C1C9D">
      <w:pPr>
        <w:spacing w:after="0" w:line="240" w:lineRule="auto"/>
        <w:ind w:firstLine="567"/>
        <w:jc w:val="both"/>
        <w:rPr>
          <w:rFonts w:ascii="Times New Roman" w:eastAsia="Times New Roman" w:hAnsi="Times New Roman" w:cs="Times New Roman"/>
          <w:sz w:val="28"/>
          <w:szCs w:val="20"/>
          <w:lang w:val="uk-UA" w:eastAsia="ru-RU"/>
        </w:rPr>
      </w:pPr>
      <w:r w:rsidRPr="002C1C9D">
        <w:rPr>
          <w:rFonts w:ascii="Times New Roman" w:eastAsia="Times New Roman" w:hAnsi="Times New Roman" w:cs="Times New Roman"/>
          <w:sz w:val="28"/>
          <w:szCs w:val="20"/>
          <w:lang w:val="uk-UA" w:eastAsia="ru-RU"/>
        </w:rPr>
        <w:t>Передумови створення та особливості діяльності інтеграційних об’єднань країн Азії. Асоціація держав Південно-Східної Азії (АСЕАН). Азіатсько-Тихоокеанське економічне співробітництво (АТЕС)</w:t>
      </w:r>
      <w:r w:rsidR="0090758E">
        <w:rPr>
          <w:rFonts w:ascii="Times New Roman" w:eastAsia="Times New Roman" w:hAnsi="Times New Roman" w:cs="Times New Roman"/>
          <w:sz w:val="28"/>
          <w:szCs w:val="20"/>
          <w:lang w:val="uk-UA" w:eastAsia="ru-RU"/>
        </w:rPr>
        <w:t xml:space="preserve">. </w:t>
      </w:r>
      <w:r w:rsidR="0090758E" w:rsidRPr="0090758E">
        <w:rPr>
          <w:rFonts w:ascii="Times New Roman" w:eastAsia="Times New Roman" w:hAnsi="Times New Roman" w:cs="Times New Roman"/>
          <w:sz w:val="28"/>
          <w:szCs w:val="20"/>
          <w:lang w:val="uk-UA" w:eastAsia="ru-RU"/>
        </w:rPr>
        <w:t>Шанхайська організація співробітництва</w:t>
      </w:r>
      <w:r w:rsidR="0090758E">
        <w:rPr>
          <w:rFonts w:ascii="Times New Roman" w:eastAsia="Times New Roman" w:hAnsi="Times New Roman" w:cs="Times New Roman"/>
          <w:sz w:val="28"/>
          <w:szCs w:val="20"/>
          <w:lang w:val="uk-UA" w:eastAsia="ru-RU"/>
        </w:rPr>
        <w:t>.</w:t>
      </w:r>
    </w:p>
    <w:p w14:paraId="413CA94B" w14:textId="77777777" w:rsidR="002C1C9D" w:rsidRPr="002C1C9D" w:rsidRDefault="002C1C9D" w:rsidP="002C1C9D">
      <w:pPr>
        <w:spacing w:after="0" w:line="240" w:lineRule="auto"/>
        <w:ind w:firstLine="567"/>
        <w:jc w:val="both"/>
        <w:rPr>
          <w:rFonts w:ascii="Times New Roman" w:eastAsia="Times New Roman" w:hAnsi="Times New Roman" w:cs="Times New Roman"/>
          <w:sz w:val="28"/>
          <w:szCs w:val="20"/>
          <w:lang w:val="uk-UA" w:eastAsia="ru-RU"/>
        </w:rPr>
      </w:pPr>
      <w:r w:rsidRPr="002C1C9D">
        <w:rPr>
          <w:rFonts w:ascii="Times New Roman" w:eastAsia="Times New Roman" w:hAnsi="Times New Roman" w:cs="Times New Roman"/>
          <w:sz w:val="28"/>
          <w:szCs w:val="20"/>
          <w:lang w:val="uk-UA" w:eastAsia="ru-RU"/>
        </w:rPr>
        <w:t xml:space="preserve">Регіональні інтеграційні об’єднання країн Африки: основні задачі та проблеми розвитку. Організація африканської єдності (ОАЄ). Африканський банк розвитку (АФБР). </w:t>
      </w:r>
      <w:proofErr w:type="spellStart"/>
      <w:r w:rsidRPr="002C1C9D">
        <w:rPr>
          <w:rFonts w:ascii="Times New Roman" w:eastAsia="Times New Roman" w:hAnsi="Times New Roman" w:cs="Times New Roman"/>
          <w:sz w:val="28"/>
          <w:szCs w:val="20"/>
          <w:lang w:val="uk-UA" w:eastAsia="ru-RU"/>
        </w:rPr>
        <w:t>Західно</w:t>
      </w:r>
      <w:proofErr w:type="spellEnd"/>
      <w:r w:rsidRPr="002C1C9D">
        <w:rPr>
          <w:rFonts w:ascii="Times New Roman" w:eastAsia="Times New Roman" w:hAnsi="Times New Roman" w:cs="Times New Roman"/>
          <w:sz w:val="28"/>
          <w:szCs w:val="20"/>
          <w:lang w:val="uk-UA" w:eastAsia="ru-RU"/>
        </w:rPr>
        <w:t>-африканський економічний і валютний союз (ЮЕМОА). Спільний ринок Східної та Південної Африки (КОМЕСА), Південноафриканське співробітництво розвитку (САДК), Митний і економічний союз Центральної Африки (ЮДЕАК).</w:t>
      </w:r>
    </w:p>
    <w:p w14:paraId="4FF2429F" w14:textId="77777777" w:rsidR="002C1C9D" w:rsidRDefault="002C1C9D" w:rsidP="002C1C9D">
      <w:pPr>
        <w:spacing w:after="0" w:line="240" w:lineRule="auto"/>
        <w:ind w:firstLine="567"/>
        <w:jc w:val="both"/>
        <w:rPr>
          <w:rFonts w:ascii="Times New Roman" w:eastAsia="Times New Roman" w:hAnsi="Times New Roman" w:cs="Times New Roman"/>
          <w:sz w:val="28"/>
          <w:szCs w:val="20"/>
          <w:lang w:val="uk-UA" w:eastAsia="ru-RU"/>
        </w:rPr>
      </w:pPr>
      <w:r w:rsidRPr="002C1C9D">
        <w:rPr>
          <w:rFonts w:ascii="Times New Roman" w:eastAsia="Times New Roman" w:hAnsi="Times New Roman" w:cs="Times New Roman"/>
          <w:sz w:val="28"/>
          <w:szCs w:val="20"/>
          <w:lang w:val="uk-UA" w:eastAsia="ru-RU"/>
        </w:rPr>
        <w:t xml:space="preserve"> </w:t>
      </w:r>
    </w:p>
    <w:p w14:paraId="4F3778A3" w14:textId="46345AB4" w:rsidR="002C1C9D" w:rsidRPr="002C1C9D" w:rsidRDefault="002C1C9D" w:rsidP="002C1C9D">
      <w:pPr>
        <w:spacing w:after="0" w:line="240" w:lineRule="auto"/>
        <w:ind w:firstLine="567"/>
        <w:jc w:val="both"/>
        <w:rPr>
          <w:rFonts w:ascii="Times New Roman" w:eastAsia="Times New Roman" w:hAnsi="Times New Roman" w:cs="Times New Roman"/>
          <w:b/>
          <w:iCs/>
          <w:sz w:val="28"/>
          <w:szCs w:val="20"/>
          <w:lang w:val="uk-UA" w:eastAsia="ru-RU"/>
        </w:rPr>
      </w:pPr>
      <w:r w:rsidRPr="002C1C9D">
        <w:rPr>
          <w:rFonts w:ascii="Times New Roman" w:eastAsia="Times New Roman" w:hAnsi="Times New Roman" w:cs="Times New Roman"/>
          <w:b/>
          <w:iCs/>
          <w:sz w:val="28"/>
          <w:szCs w:val="20"/>
          <w:lang w:val="uk-UA" w:eastAsia="ru-RU"/>
        </w:rPr>
        <w:t>ТЕМА 9. МІЖНАРОДНІ НЕУРЯДОВІ ОРГАНІЗАЦІЇ.</w:t>
      </w:r>
    </w:p>
    <w:p w14:paraId="1E1BEF9E" w14:textId="77777777" w:rsidR="002C1C9D" w:rsidRPr="002C1C9D" w:rsidRDefault="002C1C9D" w:rsidP="002C1C9D">
      <w:pPr>
        <w:spacing w:after="0" w:line="240" w:lineRule="auto"/>
        <w:ind w:firstLine="567"/>
        <w:jc w:val="both"/>
        <w:rPr>
          <w:rFonts w:ascii="Times New Roman" w:eastAsia="Times New Roman" w:hAnsi="Times New Roman" w:cs="Times New Roman"/>
          <w:sz w:val="28"/>
          <w:szCs w:val="28"/>
          <w:lang w:val="uk-UA"/>
        </w:rPr>
      </w:pPr>
      <w:r w:rsidRPr="002C1C9D">
        <w:rPr>
          <w:rFonts w:ascii="Times New Roman" w:eastAsia="Times New Roman" w:hAnsi="Times New Roman" w:cs="Times New Roman"/>
          <w:sz w:val="28"/>
          <w:szCs w:val="20"/>
          <w:lang w:val="uk-UA" w:eastAsia="ru-RU"/>
        </w:rPr>
        <w:t xml:space="preserve">Особливості формування, види і ознаки неурядових організацій як суб’єктів міжнародних відносин. Класифікація міжнародних недержавних організацій. Особливості функціонування, роль в регулюванні світової та національної економік.  </w:t>
      </w:r>
      <w:r w:rsidRPr="002C1C9D">
        <w:rPr>
          <w:rFonts w:ascii="Times New Roman" w:eastAsia="Times New Roman" w:hAnsi="Times New Roman" w:cs="Times New Roman"/>
          <w:sz w:val="28"/>
          <w:szCs w:val="28"/>
          <w:lang w:val="uk-UA"/>
        </w:rPr>
        <w:t xml:space="preserve">Європейське товариство з вивчення громадської думки та маркетингових досліджень (ЄСОМАР). Міжнародна асоціація економічних наук. Міжнародний кооперативний альянс (МКА). Європейський діловий конгрес (ЄДК). Римський клуб. </w:t>
      </w:r>
      <w:proofErr w:type="spellStart"/>
      <w:r w:rsidRPr="002C1C9D">
        <w:rPr>
          <w:rFonts w:ascii="Times New Roman" w:eastAsia="Times New Roman" w:hAnsi="Times New Roman" w:cs="Times New Roman"/>
          <w:sz w:val="28"/>
          <w:szCs w:val="28"/>
          <w:lang w:val="uk-UA"/>
        </w:rPr>
        <w:t>Дакарський</w:t>
      </w:r>
      <w:proofErr w:type="spellEnd"/>
      <w:r w:rsidRPr="002C1C9D">
        <w:rPr>
          <w:rFonts w:ascii="Times New Roman" w:eastAsia="Times New Roman" w:hAnsi="Times New Roman" w:cs="Times New Roman"/>
          <w:sz w:val="28"/>
          <w:szCs w:val="28"/>
          <w:lang w:val="uk-UA"/>
        </w:rPr>
        <w:t xml:space="preserve"> клуб.</w:t>
      </w:r>
      <w:r w:rsidRPr="002C1C9D">
        <w:rPr>
          <w:rFonts w:ascii="Times New Roman" w:eastAsia="Times New Roman" w:hAnsi="Times New Roman" w:cs="Times New Roman"/>
          <w:b/>
          <w:i/>
          <w:sz w:val="28"/>
          <w:szCs w:val="20"/>
          <w:lang w:val="uk-UA" w:eastAsia="ru-RU"/>
        </w:rPr>
        <w:t xml:space="preserve"> </w:t>
      </w:r>
      <w:r w:rsidRPr="002C1C9D">
        <w:rPr>
          <w:rFonts w:ascii="Times New Roman" w:eastAsia="Times New Roman" w:hAnsi="Times New Roman" w:cs="Times New Roman"/>
          <w:sz w:val="28"/>
          <w:szCs w:val="28"/>
          <w:lang w:val="uk-UA"/>
        </w:rPr>
        <w:t>Міжнародні неурядові підприємницькі організації (МНПО).</w:t>
      </w:r>
    </w:p>
    <w:p w14:paraId="73BAF687" w14:textId="77777777" w:rsidR="002278B6" w:rsidRPr="0018476A" w:rsidRDefault="002278B6" w:rsidP="004A2FAC">
      <w:pPr>
        <w:spacing w:after="0" w:line="240" w:lineRule="auto"/>
        <w:ind w:firstLine="720"/>
        <w:jc w:val="both"/>
        <w:rPr>
          <w:rFonts w:ascii="Times New Roman" w:hAnsi="Times New Roman" w:cs="Times New Roman"/>
          <w:sz w:val="28"/>
          <w:lang w:val="uk-UA"/>
        </w:rPr>
      </w:pPr>
    </w:p>
    <w:p w14:paraId="6690871D" w14:textId="77777777" w:rsidR="002278B6" w:rsidRPr="0018476A" w:rsidRDefault="002278B6" w:rsidP="004A2FAC">
      <w:pPr>
        <w:numPr>
          <w:ilvl w:val="0"/>
          <w:numId w:val="7"/>
        </w:numPr>
        <w:spacing w:after="0" w:line="240" w:lineRule="auto"/>
        <w:ind w:left="0" w:firstLine="0"/>
        <w:jc w:val="center"/>
        <w:rPr>
          <w:rFonts w:ascii="Times New Roman" w:hAnsi="Times New Roman" w:cs="Times New Roman"/>
          <w:b/>
          <w:sz w:val="28"/>
          <w:szCs w:val="28"/>
          <w:lang w:val="uk-UA"/>
        </w:rPr>
      </w:pPr>
      <w:r w:rsidRPr="0018476A">
        <w:rPr>
          <w:rFonts w:ascii="Times New Roman" w:hAnsi="Times New Roman" w:cs="Times New Roman"/>
          <w:b/>
          <w:sz w:val="28"/>
          <w:szCs w:val="28"/>
          <w:lang w:val="uk-UA"/>
        </w:rPr>
        <w:t>СТРУКТУРА НАВЧАЛЬНОЇ ДИСЦИПЛІНИ:</w:t>
      </w:r>
    </w:p>
    <w:p w14:paraId="519C4DDC" w14:textId="77777777" w:rsidR="002278B6" w:rsidRPr="0018476A" w:rsidRDefault="002278B6" w:rsidP="004A2FAC">
      <w:pPr>
        <w:spacing w:after="0" w:line="240" w:lineRule="auto"/>
        <w:rPr>
          <w:rFonts w:ascii="Times New Roman" w:hAnsi="Times New Roman" w:cs="Times New Roman"/>
          <w:sz w:val="28"/>
          <w:szCs w:val="28"/>
          <w:lang w:val="uk-UA"/>
        </w:rPr>
      </w:pPr>
      <w:r w:rsidRPr="0018476A">
        <w:rPr>
          <w:rFonts w:ascii="Times New Roman" w:hAnsi="Times New Roman" w:cs="Times New Roman"/>
          <w:sz w:val="28"/>
          <w:szCs w:val="28"/>
          <w:lang w:val="uk-UA"/>
        </w:rPr>
        <w:t>Структура навчальної дисципліни наведена у додатку 1.1., 1.2.</w:t>
      </w:r>
    </w:p>
    <w:p w14:paraId="7463C118" w14:textId="77777777" w:rsidR="002278B6" w:rsidRPr="0018476A" w:rsidRDefault="002278B6" w:rsidP="004A2FAC">
      <w:pPr>
        <w:spacing w:after="0" w:line="240" w:lineRule="auto"/>
        <w:rPr>
          <w:rFonts w:ascii="Times New Roman" w:hAnsi="Times New Roman" w:cs="Times New Roman"/>
          <w:b/>
          <w:sz w:val="28"/>
          <w:szCs w:val="28"/>
          <w:lang w:val="uk-UA"/>
        </w:rPr>
      </w:pPr>
      <w:r w:rsidRPr="0018476A">
        <w:rPr>
          <w:rFonts w:ascii="Times New Roman" w:hAnsi="Times New Roman" w:cs="Times New Roman"/>
          <w:sz w:val="28"/>
          <w:szCs w:val="28"/>
          <w:lang w:val="uk-UA"/>
        </w:rPr>
        <w:t>Додатки 1.1, 1.2. (оновлюється щорічно).</w:t>
      </w:r>
    </w:p>
    <w:p w14:paraId="31F39D32" w14:textId="77777777" w:rsidR="002278B6" w:rsidRPr="0018476A" w:rsidRDefault="002278B6" w:rsidP="004A2FAC">
      <w:pPr>
        <w:widowControl w:val="0"/>
        <w:tabs>
          <w:tab w:val="left" w:pos="8288"/>
        </w:tabs>
        <w:autoSpaceDE w:val="0"/>
        <w:autoSpaceDN w:val="0"/>
        <w:spacing w:after="0" w:line="240" w:lineRule="auto"/>
        <w:rPr>
          <w:rFonts w:ascii="Times New Roman" w:hAnsi="Times New Roman" w:cs="Times New Roman"/>
          <w:sz w:val="28"/>
          <w:szCs w:val="28"/>
          <w:lang w:val="uk-UA"/>
        </w:rPr>
      </w:pPr>
    </w:p>
    <w:p w14:paraId="69E25B28" w14:textId="77777777" w:rsidR="002278B6" w:rsidRPr="0018476A" w:rsidRDefault="002278B6" w:rsidP="004A2FAC">
      <w:pPr>
        <w:widowControl w:val="0"/>
        <w:autoSpaceDE w:val="0"/>
        <w:autoSpaceDN w:val="0"/>
        <w:spacing w:after="0" w:line="240" w:lineRule="auto"/>
        <w:ind w:right="6"/>
        <w:jc w:val="center"/>
        <w:outlineLvl w:val="3"/>
        <w:rPr>
          <w:rFonts w:ascii="Times New Roman" w:eastAsia="Calibri" w:hAnsi="Times New Roman" w:cs="Times New Roman"/>
          <w:b/>
          <w:bCs/>
          <w:sz w:val="28"/>
          <w:szCs w:val="28"/>
          <w:lang w:val="uk-UA"/>
        </w:rPr>
      </w:pPr>
      <w:r w:rsidRPr="0018476A">
        <w:rPr>
          <w:rFonts w:ascii="Times New Roman" w:eastAsia="Calibri" w:hAnsi="Times New Roman" w:cs="Times New Roman"/>
          <w:b/>
          <w:bCs/>
          <w:sz w:val="28"/>
          <w:szCs w:val="28"/>
          <w:lang w:val="uk-UA"/>
        </w:rPr>
        <w:t>Форма підсумкового контролю успішності навчання</w:t>
      </w:r>
    </w:p>
    <w:p w14:paraId="207A2D38" w14:textId="77777777" w:rsidR="008441EA" w:rsidRPr="008441EA" w:rsidRDefault="008441EA" w:rsidP="008441EA">
      <w:pPr>
        <w:spacing w:after="0" w:line="240" w:lineRule="auto"/>
        <w:ind w:firstLine="720"/>
        <w:jc w:val="both"/>
        <w:rPr>
          <w:rFonts w:ascii="Times New Roman" w:eastAsia="Times New Roman" w:hAnsi="Times New Roman" w:cs="Times New Roman"/>
          <w:sz w:val="28"/>
          <w:szCs w:val="28"/>
          <w:lang w:val="uk-UA" w:eastAsia="ru-RU"/>
        </w:rPr>
      </w:pPr>
      <w:r w:rsidRPr="008441EA">
        <w:rPr>
          <w:rFonts w:ascii="Times New Roman" w:eastAsia="Times New Roman" w:hAnsi="Times New Roman" w:cs="Times New Roman"/>
          <w:sz w:val="28"/>
          <w:szCs w:val="28"/>
          <w:lang w:val="uk-UA" w:eastAsia="ru-RU"/>
        </w:rPr>
        <w:t xml:space="preserve">Підсумковий контроль – це перевірка рівня засвоєння знань, навичок, вмінь та інших </w:t>
      </w:r>
      <w:proofErr w:type="spellStart"/>
      <w:r w:rsidRPr="008441EA">
        <w:rPr>
          <w:rFonts w:ascii="Times New Roman" w:eastAsia="Times New Roman" w:hAnsi="Times New Roman" w:cs="Times New Roman"/>
          <w:sz w:val="28"/>
          <w:szCs w:val="28"/>
          <w:lang w:val="uk-UA" w:eastAsia="ru-RU"/>
        </w:rPr>
        <w:t>компетентностей</w:t>
      </w:r>
      <w:proofErr w:type="spellEnd"/>
      <w:r w:rsidRPr="008441EA">
        <w:rPr>
          <w:rFonts w:ascii="Times New Roman" w:eastAsia="Times New Roman" w:hAnsi="Times New Roman" w:cs="Times New Roman"/>
          <w:sz w:val="28"/>
          <w:szCs w:val="28"/>
          <w:lang w:val="uk-UA" w:eastAsia="ru-RU"/>
        </w:rPr>
        <w:t xml:space="preserve"> за навчальний семестр.</w:t>
      </w:r>
    </w:p>
    <w:p w14:paraId="0A25759E" w14:textId="0FA1EEC3" w:rsidR="008441EA" w:rsidRPr="008441EA" w:rsidRDefault="008441EA" w:rsidP="008441EA">
      <w:pPr>
        <w:spacing w:after="0" w:line="240" w:lineRule="auto"/>
        <w:ind w:firstLine="720"/>
        <w:jc w:val="both"/>
        <w:rPr>
          <w:rFonts w:ascii="Times New Roman" w:eastAsia="Times New Roman" w:hAnsi="Times New Roman" w:cs="Times New Roman"/>
          <w:sz w:val="28"/>
          <w:szCs w:val="28"/>
          <w:lang w:val="uk-UA" w:eastAsia="ru-RU"/>
        </w:rPr>
      </w:pPr>
      <w:r w:rsidRPr="008441EA">
        <w:rPr>
          <w:rFonts w:ascii="Times New Roman" w:eastAsia="Times New Roman" w:hAnsi="Times New Roman" w:cs="Times New Roman"/>
          <w:sz w:val="28"/>
          <w:szCs w:val="28"/>
          <w:lang w:val="uk-UA" w:eastAsia="ru-RU"/>
        </w:rPr>
        <w:t>З навчальної дисципліни «</w:t>
      </w:r>
      <w:r w:rsidR="006173F4">
        <w:rPr>
          <w:rFonts w:ascii="Times New Roman" w:eastAsia="Times New Roman" w:hAnsi="Times New Roman" w:cs="Times New Roman"/>
          <w:sz w:val="28"/>
          <w:szCs w:val="28"/>
          <w:lang w:val="uk-UA" w:eastAsia="ru-RU"/>
        </w:rPr>
        <w:t>Міжнародні організації</w:t>
      </w:r>
      <w:r w:rsidRPr="008441EA">
        <w:rPr>
          <w:rFonts w:ascii="Times New Roman" w:eastAsia="Times New Roman" w:hAnsi="Times New Roman" w:cs="Times New Roman"/>
          <w:sz w:val="28"/>
          <w:szCs w:val="28"/>
          <w:lang w:val="uk-UA" w:eastAsia="ru-RU"/>
        </w:rPr>
        <w:t>» передбачено:</w:t>
      </w:r>
    </w:p>
    <w:p w14:paraId="5A1DF1AF" w14:textId="7DCB82FB" w:rsidR="008441EA" w:rsidRPr="008441EA" w:rsidRDefault="008441EA" w:rsidP="008441EA">
      <w:pPr>
        <w:numPr>
          <w:ilvl w:val="0"/>
          <w:numId w:val="20"/>
        </w:numPr>
        <w:spacing w:after="0" w:line="240" w:lineRule="auto"/>
        <w:ind w:left="0" w:firstLine="720"/>
        <w:jc w:val="both"/>
        <w:rPr>
          <w:rFonts w:ascii="Times New Roman" w:eastAsia="Times New Roman" w:hAnsi="Times New Roman" w:cs="Times New Roman"/>
          <w:sz w:val="28"/>
          <w:szCs w:val="28"/>
          <w:lang w:val="uk-UA" w:eastAsia="ru-RU"/>
        </w:rPr>
      </w:pPr>
      <w:r w:rsidRPr="008441EA">
        <w:rPr>
          <w:rFonts w:ascii="Times New Roman" w:eastAsia="Times New Roman" w:hAnsi="Times New Roman" w:cs="Times New Roman"/>
          <w:sz w:val="28"/>
          <w:szCs w:val="28"/>
          <w:lang w:val="uk-UA" w:eastAsia="ru-RU"/>
        </w:rPr>
        <w:t>для денної форми навчання – залік;</w:t>
      </w:r>
    </w:p>
    <w:p w14:paraId="49CDA4C2" w14:textId="6CBC941E" w:rsidR="008441EA" w:rsidRPr="008441EA" w:rsidRDefault="008441EA" w:rsidP="008441EA">
      <w:pPr>
        <w:numPr>
          <w:ilvl w:val="0"/>
          <w:numId w:val="20"/>
        </w:numPr>
        <w:spacing w:after="0" w:line="240" w:lineRule="auto"/>
        <w:ind w:left="0" w:firstLine="720"/>
        <w:jc w:val="both"/>
        <w:rPr>
          <w:rFonts w:ascii="Times New Roman" w:eastAsia="Times New Roman" w:hAnsi="Times New Roman" w:cs="Times New Roman"/>
          <w:sz w:val="28"/>
          <w:szCs w:val="28"/>
          <w:lang w:val="uk-UA" w:eastAsia="ru-RU"/>
        </w:rPr>
      </w:pPr>
      <w:r w:rsidRPr="008441EA">
        <w:rPr>
          <w:rFonts w:ascii="Times New Roman" w:eastAsia="Times New Roman" w:hAnsi="Times New Roman" w:cs="Times New Roman"/>
          <w:sz w:val="28"/>
          <w:szCs w:val="28"/>
          <w:lang w:eastAsia="ru-RU"/>
        </w:rPr>
        <w:t xml:space="preserve">для </w:t>
      </w:r>
      <w:proofErr w:type="spellStart"/>
      <w:r w:rsidRPr="008441EA">
        <w:rPr>
          <w:rFonts w:ascii="Times New Roman" w:eastAsia="Times New Roman" w:hAnsi="Times New Roman" w:cs="Times New Roman"/>
          <w:sz w:val="28"/>
          <w:szCs w:val="28"/>
          <w:lang w:eastAsia="ru-RU"/>
        </w:rPr>
        <w:t>заочної</w:t>
      </w:r>
      <w:proofErr w:type="spellEnd"/>
      <w:r w:rsidRPr="008441EA">
        <w:rPr>
          <w:rFonts w:ascii="Times New Roman" w:eastAsia="Times New Roman" w:hAnsi="Times New Roman" w:cs="Times New Roman"/>
          <w:sz w:val="28"/>
          <w:szCs w:val="28"/>
          <w:lang w:eastAsia="ru-RU"/>
        </w:rPr>
        <w:t xml:space="preserve"> </w:t>
      </w:r>
      <w:proofErr w:type="spellStart"/>
      <w:r w:rsidRPr="008441EA">
        <w:rPr>
          <w:rFonts w:ascii="Times New Roman" w:eastAsia="Times New Roman" w:hAnsi="Times New Roman" w:cs="Times New Roman"/>
          <w:sz w:val="28"/>
          <w:szCs w:val="28"/>
          <w:lang w:eastAsia="ru-RU"/>
        </w:rPr>
        <w:t>форми</w:t>
      </w:r>
      <w:proofErr w:type="spellEnd"/>
      <w:r w:rsidRPr="008441EA">
        <w:rPr>
          <w:rFonts w:ascii="Times New Roman" w:eastAsia="Times New Roman" w:hAnsi="Times New Roman" w:cs="Times New Roman"/>
          <w:sz w:val="28"/>
          <w:szCs w:val="28"/>
          <w:lang w:eastAsia="ru-RU"/>
        </w:rPr>
        <w:t xml:space="preserve"> </w:t>
      </w:r>
      <w:proofErr w:type="spellStart"/>
      <w:r w:rsidRPr="008441EA">
        <w:rPr>
          <w:rFonts w:ascii="Times New Roman" w:eastAsia="Times New Roman" w:hAnsi="Times New Roman" w:cs="Times New Roman"/>
          <w:sz w:val="28"/>
          <w:szCs w:val="28"/>
          <w:lang w:eastAsia="ru-RU"/>
        </w:rPr>
        <w:t>навчання</w:t>
      </w:r>
      <w:proofErr w:type="spellEnd"/>
      <w:r w:rsidRPr="008441E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uk-UA" w:eastAsia="ru-RU"/>
        </w:rPr>
        <w:t>залік</w:t>
      </w:r>
      <w:r w:rsidRPr="008441EA">
        <w:rPr>
          <w:rFonts w:ascii="Times New Roman" w:eastAsia="Times New Roman" w:hAnsi="Times New Roman" w:cs="Times New Roman"/>
          <w:sz w:val="28"/>
          <w:szCs w:val="28"/>
          <w:lang w:val="uk-UA" w:eastAsia="ru-RU"/>
        </w:rPr>
        <w:t>.</w:t>
      </w:r>
    </w:p>
    <w:p w14:paraId="2BCFFF20" w14:textId="77777777" w:rsidR="002278B6" w:rsidRPr="008441EA" w:rsidRDefault="002278B6" w:rsidP="004A2FAC">
      <w:pPr>
        <w:widowControl w:val="0"/>
        <w:autoSpaceDE w:val="0"/>
        <w:autoSpaceDN w:val="0"/>
        <w:spacing w:after="0" w:line="240" w:lineRule="auto"/>
        <w:rPr>
          <w:rFonts w:ascii="Times New Roman" w:eastAsia="Calibri" w:hAnsi="Times New Roman" w:cs="Times New Roman"/>
          <w:bCs/>
          <w:sz w:val="27"/>
          <w:szCs w:val="28"/>
          <w:lang w:val="uk-UA"/>
        </w:rPr>
      </w:pPr>
    </w:p>
    <w:p w14:paraId="22F1C54C" w14:textId="77777777" w:rsidR="002278B6" w:rsidRPr="0018476A" w:rsidRDefault="002278B6" w:rsidP="004A2FAC">
      <w:pPr>
        <w:widowControl w:val="0"/>
        <w:autoSpaceDE w:val="0"/>
        <w:autoSpaceDN w:val="0"/>
        <w:spacing w:after="0" w:line="240" w:lineRule="auto"/>
        <w:ind w:firstLine="719"/>
        <w:jc w:val="both"/>
        <w:rPr>
          <w:rFonts w:ascii="Times New Roman" w:hAnsi="Times New Roman" w:cs="Times New Roman"/>
          <w:lang w:val="uk-UA"/>
        </w:rPr>
      </w:pPr>
    </w:p>
    <w:p w14:paraId="302AC17D" w14:textId="77777777" w:rsidR="002278B6" w:rsidRPr="0018476A" w:rsidRDefault="002278B6" w:rsidP="004A2FAC">
      <w:pPr>
        <w:widowControl w:val="0"/>
        <w:autoSpaceDE w:val="0"/>
        <w:autoSpaceDN w:val="0"/>
        <w:spacing w:after="0" w:line="240" w:lineRule="auto"/>
        <w:ind w:firstLine="719"/>
        <w:jc w:val="center"/>
        <w:rPr>
          <w:rFonts w:ascii="Times New Roman" w:eastAsia="Calibri" w:hAnsi="Times New Roman" w:cs="Times New Roman"/>
          <w:b/>
          <w:sz w:val="28"/>
          <w:szCs w:val="28"/>
          <w:lang w:val="uk-UA"/>
        </w:rPr>
      </w:pPr>
      <w:r w:rsidRPr="0018476A">
        <w:rPr>
          <w:rFonts w:ascii="Times New Roman" w:eastAsia="Calibri" w:hAnsi="Times New Roman" w:cs="Times New Roman"/>
          <w:b/>
          <w:sz w:val="28"/>
          <w:szCs w:val="28"/>
          <w:lang w:val="uk-UA"/>
        </w:rPr>
        <w:t>Критерії та засоби оцінювання успішності навчання</w:t>
      </w:r>
    </w:p>
    <w:p w14:paraId="353923E3" w14:textId="77777777" w:rsidR="006C35F1" w:rsidRPr="006C35F1" w:rsidRDefault="006C35F1" w:rsidP="006C35F1">
      <w:pPr>
        <w:widowControl w:val="0"/>
        <w:spacing w:after="0" w:line="240" w:lineRule="auto"/>
        <w:ind w:firstLine="709"/>
        <w:jc w:val="both"/>
        <w:rPr>
          <w:rFonts w:ascii="Times New Roman" w:eastAsia="Times New Roman" w:hAnsi="Times New Roman" w:cs="Times New Roman"/>
          <w:bCs/>
          <w:sz w:val="28"/>
          <w:szCs w:val="28"/>
          <w:lang w:val="uk-UA" w:eastAsia="ru-RU"/>
        </w:rPr>
      </w:pPr>
      <w:r w:rsidRPr="006C35F1">
        <w:rPr>
          <w:rFonts w:ascii="Times New Roman" w:eastAsia="Times New Roman" w:hAnsi="Times New Roman" w:cs="Times New Roman"/>
          <w:bCs/>
          <w:sz w:val="28"/>
          <w:szCs w:val="28"/>
          <w:lang w:val="uk-UA" w:eastAsia="ru-RU"/>
        </w:rPr>
        <w:t>Оцінювання знань здобувачів вищої освіти в Дніпропетровському державному університеті внутрішніх справ</w:t>
      </w:r>
      <w:r w:rsidRPr="006C35F1">
        <w:rPr>
          <w:rFonts w:ascii="Times New Roman" w:eastAsia="Times New Roman" w:hAnsi="Times New Roman" w:cs="Times New Roman"/>
          <w:lang w:val="uk-UA"/>
        </w:rPr>
        <w:t xml:space="preserve"> </w:t>
      </w:r>
      <w:r w:rsidRPr="006C35F1">
        <w:rPr>
          <w:rFonts w:ascii="Times New Roman" w:eastAsia="Times New Roman" w:hAnsi="Times New Roman" w:cs="Times New Roman"/>
          <w:bCs/>
          <w:sz w:val="28"/>
          <w:szCs w:val="28"/>
          <w:lang w:val="uk-UA" w:eastAsia="ru-RU"/>
        </w:rPr>
        <w:t xml:space="preserve">здійснюється за 100-бальною шкалою, яка переводиться відповідно у національну шкалу («відмінно», «добре», «задовільно», «незадовільно») та шкалу європейської кредитно-трансферної системи (ЄКТС – А, В, С, D, E, FX, F). Максимальні суми балів за виконання </w:t>
      </w:r>
      <w:r w:rsidRPr="006C35F1">
        <w:rPr>
          <w:rFonts w:ascii="Times New Roman" w:eastAsia="Times New Roman" w:hAnsi="Times New Roman" w:cs="Times New Roman"/>
          <w:bCs/>
          <w:sz w:val="28"/>
          <w:szCs w:val="28"/>
          <w:lang w:val="uk-UA" w:eastAsia="ru-RU"/>
        </w:rPr>
        <w:lastRenderedPageBreak/>
        <w:t>завдань у рамках аудиторної, самостійної та індивідуальної роботи – 60 балів; 40 балів – за виконання завдань, винесених на підсумковий контроль.</w:t>
      </w:r>
    </w:p>
    <w:p w14:paraId="6C22941A" w14:textId="77777777" w:rsidR="006C35F1" w:rsidRPr="006C35F1" w:rsidRDefault="006C35F1" w:rsidP="006C35F1">
      <w:pPr>
        <w:widowControl w:val="0"/>
        <w:spacing w:after="0" w:line="240" w:lineRule="auto"/>
        <w:ind w:firstLine="709"/>
        <w:jc w:val="both"/>
        <w:rPr>
          <w:rFonts w:ascii="Times New Roman" w:eastAsia="Times New Roman" w:hAnsi="Times New Roman" w:cs="Times New Roman"/>
          <w:bCs/>
          <w:sz w:val="28"/>
          <w:szCs w:val="28"/>
          <w:lang w:val="uk-UA" w:eastAsia="ru-RU"/>
        </w:rPr>
      </w:pPr>
      <w:r w:rsidRPr="006C35F1">
        <w:rPr>
          <w:rFonts w:ascii="Times New Roman" w:eastAsia="Times New Roman" w:hAnsi="Times New Roman" w:cs="Times New Roman"/>
          <w:bCs/>
          <w:sz w:val="28"/>
          <w:szCs w:val="28"/>
          <w:lang w:val="uk-UA" w:eastAsia="ru-RU"/>
        </w:rPr>
        <w:t>Таблиця 1.1 Розподіл балів за різними формами навчання та контролю для навчальної дисциплін</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8"/>
        <w:gridCol w:w="94"/>
        <w:gridCol w:w="1712"/>
        <w:gridCol w:w="94"/>
        <w:gridCol w:w="1815"/>
        <w:gridCol w:w="99"/>
        <w:gridCol w:w="4417"/>
      </w:tblGrid>
      <w:tr w:rsidR="006C35F1" w:rsidRPr="006C35F1" w14:paraId="4C01BF04" w14:textId="77777777" w:rsidTr="002F138B">
        <w:trPr>
          <w:trHeight w:val="477"/>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0598A515" w14:textId="77777777" w:rsidR="006C35F1" w:rsidRPr="006C35F1" w:rsidRDefault="006C35F1" w:rsidP="006C35F1">
            <w:pPr>
              <w:widowControl w:val="0"/>
              <w:autoSpaceDE w:val="0"/>
              <w:autoSpaceDN w:val="0"/>
              <w:spacing w:before="62" w:after="0" w:line="240" w:lineRule="auto"/>
              <w:ind w:left="1804" w:right="1802"/>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ДЛЯ</w:t>
            </w:r>
            <w:r w:rsidRPr="006C35F1">
              <w:rPr>
                <w:rFonts w:ascii="Calibri" w:eastAsia="Calibri" w:hAnsi="Calibri" w:cs="Times New Roman"/>
                <w:spacing w:val="-4"/>
                <w:sz w:val="20"/>
                <w:szCs w:val="20"/>
                <w:lang w:val="uk-UA"/>
              </w:rPr>
              <w:t xml:space="preserve"> </w:t>
            </w:r>
            <w:r w:rsidRPr="006C35F1">
              <w:rPr>
                <w:rFonts w:ascii="Calibri" w:eastAsia="Calibri" w:hAnsi="Calibri" w:cs="Times New Roman"/>
                <w:sz w:val="20"/>
                <w:szCs w:val="20"/>
                <w:lang w:val="uk-UA"/>
              </w:rPr>
              <w:t>ДЕННОЇ</w:t>
            </w:r>
            <w:r w:rsidRPr="006C35F1">
              <w:rPr>
                <w:rFonts w:ascii="Calibri" w:eastAsia="Calibri" w:hAnsi="Calibri" w:cs="Times New Roman"/>
                <w:spacing w:val="-3"/>
                <w:sz w:val="20"/>
                <w:szCs w:val="20"/>
                <w:lang w:val="uk-UA"/>
              </w:rPr>
              <w:t xml:space="preserve"> </w:t>
            </w:r>
            <w:r w:rsidRPr="006C35F1">
              <w:rPr>
                <w:rFonts w:ascii="Calibri" w:eastAsia="Calibri" w:hAnsi="Calibri" w:cs="Times New Roman"/>
                <w:sz w:val="20"/>
                <w:szCs w:val="20"/>
                <w:lang w:val="uk-UA"/>
              </w:rPr>
              <w:t>ФОРМИ</w:t>
            </w:r>
            <w:r w:rsidRPr="006C35F1">
              <w:rPr>
                <w:rFonts w:ascii="Calibri" w:eastAsia="Calibri" w:hAnsi="Calibri" w:cs="Times New Roman"/>
                <w:spacing w:val="-4"/>
                <w:sz w:val="20"/>
                <w:szCs w:val="20"/>
                <w:lang w:val="uk-UA"/>
              </w:rPr>
              <w:t xml:space="preserve"> </w:t>
            </w:r>
            <w:r w:rsidRPr="006C35F1">
              <w:rPr>
                <w:rFonts w:ascii="Calibri" w:eastAsia="Calibri" w:hAnsi="Calibri" w:cs="Times New Roman"/>
                <w:sz w:val="20"/>
                <w:szCs w:val="20"/>
                <w:lang w:val="uk-UA"/>
              </w:rPr>
              <w:t>НАВЧАННЯ</w:t>
            </w:r>
          </w:p>
        </w:tc>
      </w:tr>
      <w:tr w:rsidR="006C35F1" w:rsidRPr="006C35F1" w14:paraId="57F19FBD" w14:textId="77777777" w:rsidTr="002F138B">
        <w:trPr>
          <w:trHeight w:val="478"/>
        </w:trPr>
        <w:tc>
          <w:tcPr>
            <w:tcW w:w="522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A09D29E" w14:textId="77777777" w:rsidR="006C35F1" w:rsidRPr="006C35F1" w:rsidRDefault="006C35F1" w:rsidP="006C35F1">
            <w:pPr>
              <w:widowControl w:val="0"/>
              <w:autoSpaceDE w:val="0"/>
              <w:autoSpaceDN w:val="0"/>
              <w:spacing w:before="67" w:after="0" w:line="240" w:lineRule="auto"/>
              <w:ind w:left="1238"/>
              <w:rPr>
                <w:rFonts w:ascii="Calibri" w:eastAsia="Calibri" w:hAnsi="Calibri" w:cs="Times New Roman"/>
                <w:b/>
                <w:sz w:val="20"/>
                <w:szCs w:val="20"/>
                <w:lang w:val="uk-UA"/>
              </w:rPr>
            </w:pPr>
            <w:r w:rsidRPr="006C35F1">
              <w:rPr>
                <w:rFonts w:ascii="Calibri" w:eastAsia="Calibri" w:hAnsi="Calibri" w:cs="Times New Roman"/>
                <w:b/>
                <w:sz w:val="20"/>
                <w:szCs w:val="20"/>
                <w:lang w:val="uk-UA"/>
              </w:rPr>
              <w:t>Поточний</w:t>
            </w:r>
            <w:r w:rsidRPr="006C35F1">
              <w:rPr>
                <w:rFonts w:ascii="Calibri" w:eastAsia="Calibri" w:hAnsi="Calibri" w:cs="Times New Roman"/>
                <w:b/>
                <w:spacing w:val="-2"/>
                <w:sz w:val="20"/>
                <w:szCs w:val="20"/>
                <w:lang w:val="uk-UA"/>
              </w:rPr>
              <w:t xml:space="preserve"> </w:t>
            </w:r>
            <w:r w:rsidRPr="006C35F1">
              <w:rPr>
                <w:rFonts w:ascii="Calibri" w:eastAsia="Calibri" w:hAnsi="Calibri" w:cs="Times New Roman"/>
                <w:b/>
                <w:sz w:val="20"/>
                <w:szCs w:val="20"/>
                <w:lang w:val="uk-UA"/>
              </w:rPr>
              <w:t>контроль</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(ПК)</w:t>
            </w:r>
          </w:p>
        </w:tc>
        <w:tc>
          <w:tcPr>
            <w:tcW w:w="4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E1F341" w14:textId="77777777" w:rsidR="006C35F1" w:rsidRPr="006C35F1" w:rsidRDefault="006C35F1" w:rsidP="006C35F1">
            <w:pPr>
              <w:widowControl w:val="0"/>
              <w:autoSpaceDE w:val="0"/>
              <w:autoSpaceDN w:val="0"/>
              <w:spacing w:before="152" w:after="0" w:line="240" w:lineRule="auto"/>
              <w:ind w:left="982" w:right="982"/>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Підсумковий</w:t>
            </w:r>
            <w:r w:rsidRPr="006C35F1">
              <w:rPr>
                <w:rFonts w:ascii="Calibri" w:eastAsia="Calibri" w:hAnsi="Calibri" w:cs="Times New Roman"/>
                <w:b/>
                <w:spacing w:val="-5"/>
                <w:sz w:val="20"/>
                <w:szCs w:val="20"/>
                <w:lang w:val="uk-UA"/>
              </w:rPr>
              <w:t xml:space="preserve"> </w:t>
            </w:r>
            <w:r w:rsidRPr="006C35F1">
              <w:rPr>
                <w:rFonts w:ascii="Calibri" w:eastAsia="Calibri" w:hAnsi="Calibri" w:cs="Times New Roman"/>
                <w:b/>
                <w:sz w:val="20"/>
                <w:szCs w:val="20"/>
                <w:lang w:val="uk-UA"/>
              </w:rPr>
              <w:t>контроль</w:t>
            </w:r>
          </w:p>
          <w:p w14:paraId="283DE832" w14:textId="77777777" w:rsidR="006C35F1" w:rsidRPr="006C35F1" w:rsidRDefault="006C35F1" w:rsidP="006C35F1">
            <w:pPr>
              <w:widowControl w:val="0"/>
              <w:autoSpaceDE w:val="0"/>
              <w:autoSpaceDN w:val="0"/>
              <w:spacing w:after="0" w:line="240" w:lineRule="auto"/>
              <w:rPr>
                <w:rFonts w:ascii="Calibri" w:eastAsia="Calibri" w:hAnsi="Calibri" w:cs="Times New Roman"/>
                <w:sz w:val="20"/>
                <w:szCs w:val="20"/>
                <w:lang w:val="uk-UA"/>
              </w:rPr>
            </w:pPr>
          </w:p>
          <w:p w14:paraId="6A0188FF" w14:textId="77777777" w:rsidR="006C35F1" w:rsidRPr="006C35F1" w:rsidRDefault="006C35F1" w:rsidP="006C35F1">
            <w:pPr>
              <w:widowControl w:val="0"/>
              <w:autoSpaceDE w:val="0"/>
              <w:autoSpaceDN w:val="0"/>
              <w:spacing w:after="0" w:line="240" w:lineRule="auto"/>
              <w:ind w:left="1465" w:right="1462" w:hanging="1"/>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ЕКЗАМЕН (Е)</w:t>
            </w:r>
          </w:p>
        </w:tc>
      </w:tr>
      <w:tr w:rsidR="006C35F1" w:rsidRPr="006C35F1" w14:paraId="49851A1F" w14:textId="77777777" w:rsidTr="002F138B">
        <w:trPr>
          <w:trHeight w:val="57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B89EE39" w14:textId="77777777" w:rsidR="006C35F1" w:rsidRPr="006C35F1" w:rsidRDefault="006C35F1" w:rsidP="006C35F1">
            <w:pPr>
              <w:widowControl w:val="0"/>
              <w:autoSpaceDE w:val="0"/>
              <w:autoSpaceDN w:val="0"/>
              <w:spacing w:after="0" w:line="270" w:lineRule="exact"/>
              <w:ind w:left="183" w:right="176"/>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Аудиторна</w:t>
            </w:r>
          </w:p>
          <w:p w14:paraId="2584F55F" w14:textId="77777777" w:rsidR="006C35F1" w:rsidRPr="006C35F1" w:rsidRDefault="006C35F1" w:rsidP="006C35F1">
            <w:pPr>
              <w:widowControl w:val="0"/>
              <w:autoSpaceDE w:val="0"/>
              <w:autoSpaceDN w:val="0"/>
              <w:spacing w:after="0" w:line="264" w:lineRule="exact"/>
              <w:ind w:left="183" w:right="174"/>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Робота</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8C6104E" w14:textId="77777777" w:rsidR="006C35F1" w:rsidRPr="006C35F1" w:rsidRDefault="006C35F1" w:rsidP="006C35F1">
            <w:pPr>
              <w:widowControl w:val="0"/>
              <w:autoSpaceDE w:val="0"/>
              <w:autoSpaceDN w:val="0"/>
              <w:spacing w:after="0" w:line="270" w:lineRule="exact"/>
              <w:ind w:left="310" w:right="303"/>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Самостійна</w:t>
            </w:r>
          </w:p>
          <w:p w14:paraId="616C7586" w14:textId="77777777" w:rsidR="006C35F1" w:rsidRPr="006C35F1" w:rsidRDefault="006C35F1" w:rsidP="006C35F1">
            <w:pPr>
              <w:widowControl w:val="0"/>
              <w:autoSpaceDE w:val="0"/>
              <w:autoSpaceDN w:val="0"/>
              <w:spacing w:after="0" w:line="264" w:lineRule="exact"/>
              <w:ind w:left="309" w:right="303"/>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Робота</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8E572D1" w14:textId="77777777" w:rsidR="006C35F1" w:rsidRPr="006C35F1" w:rsidRDefault="006C35F1" w:rsidP="006C35F1">
            <w:pPr>
              <w:widowControl w:val="0"/>
              <w:autoSpaceDE w:val="0"/>
              <w:autoSpaceDN w:val="0"/>
              <w:spacing w:after="0" w:line="270" w:lineRule="exact"/>
              <w:ind w:left="227" w:right="223"/>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Індивідуальна</w:t>
            </w:r>
          </w:p>
          <w:p w14:paraId="35728D4D" w14:textId="77777777" w:rsidR="006C35F1" w:rsidRPr="006C35F1" w:rsidRDefault="006C35F1" w:rsidP="006C35F1">
            <w:pPr>
              <w:widowControl w:val="0"/>
              <w:autoSpaceDE w:val="0"/>
              <w:autoSpaceDN w:val="0"/>
              <w:spacing w:after="0" w:line="264" w:lineRule="exact"/>
              <w:ind w:left="226" w:right="223"/>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Робота</w:t>
            </w:r>
          </w:p>
        </w:tc>
        <w:tc>
          <w:tcPr>
            <w:tcW w:w="4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A3807E" w14:textId="77777777" w:rsidR="006C35F1" w:rsidRPr="006C35F1" w:rsidRDefault="006C35F1" w:rsidP="006C35F1">
            <w:pPr>
              <w:widowControl w:val="0"/>
              <w:autoSpaceDE w:val="0"/>
              <w:autoSpaceDN w:val="0"/>
              <w:spacing w:after="0" w:line="240" w:lineRule="auto"/>
              <w:rPr>
                <w:rFonts w:ascii="Calibri" w:eastAsia="Calibri" w:hAnsi="Calibri" w:cs="Times New Roman"/>
                <w:b/>
                <w:sz w:val="20"/>
                <w:szCs w:val="20"/>
                <w:lang w:val="uk-UA"/>
              </w:rPr>
            </w:pPr>
          </w:p>
        </w:tc>
      </w:tr>
      <w:tr w:rsidR="006C35F1" w:rsidRPr="006C35F1" w14:paraId="3CA29E2C" w14:textId="77777777" w:rsidTr="002F138B">
        <w:trPr>
          <w:trHeight w:val="39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247E185" w14:textId="77777777" w:rsidR="006C35F1" w:rsidRPr="006C35F1" w:rsidRDefault="006C35F1" w:rsidP="006C35F1">
            <w:pPr>
              <w:widowControl w:val="0"/>
              <w:autoSpaceDE w:val="0"/>
              <w:autoSpaceDN w:val="0"/>
              <w:spacing w:before="28" w:after="0" w:line="240" w:lineRule="auto"/>
              <w:ind w:left="183" w:right="174"/>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30</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AA35F04" w14:textId="77777777" w:rsidR="006C35F1" w:rsidRPr="006C35F1" w:rsidRDefault="006C35F1" w:rsidP="006C35F1">
            <w:pPr>
              <w:widowControl w:val="0"/>
              <w:autoSpaceDE w:val="0"/>
              <w:autoSpaceDN w:val="0"/>
              <w:spacing w:before="28" w:after="0" w:line="240" w:lineRule="auto"/>
              <w:ind w:left="309" w:right="303"/>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15</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8810308" w14:textId="77777777" w:rsidR="006C35F1" w:rsidRPr="006C35F1" w:rsidRDefault="006C35F1" w:rsidP="006C35F1">
            <w:pPr>
              <w:widowControl w:val="0"/>
              <w:autoSpaceDE w:val="0"/>
              <w:autoSpaceDN w:val="0"/>
              <w:spacing w:before="28" w:after="0" w:line="240" w:lineRule="auto"/>
              <w:ind w:left="225" w:right="223"/>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15</w:t>
            </w:r>
          </w:p>
        </w:tc>
        <w:tc>
          <w:tcPr>
            <w:tcW w:w="4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E16EF" w14:textId="77777777" w:rsidR="006C35F1" w:rsidRPr="006C35F1" w:rsidRDefault="006C35F1" w:rsidP="006C35F1">
            <w:pPr>
              <w:widowControl w:val="0"/>
              <w:autoSpaceDE w:val="0"/>
              <w:autoSpaceDN w:val="0"/>
              <w:spacing w:after="0" w:line="240" w:lineRule="auto"/>
              <w:rPr>
                <w:rFonts w:ascii="Calibri" w:eastAsia="Calibri" w:hAnsi="Calibri" w:cs="Times New Roman"/>
                <w:b/>
                <w:sz w:val="20"/>
                <w:szCs w:val="20"/>
                <w:lang w:val="uk-UA"/>
              </w:rPr>
            </w:pPr>
          </w:p>
        </w:tc>
      </w:tr>
      <w:tr w:rsidR="006C35F1" w:rsidRPr="006C35F1" w14:paraId="47817A88" w14:textId="77777777" w:rsidTr="002F138B">
        <w:trPr>
          <w:trHeight w:val="362"/>
        </w:trPr>
        <w:tc>
          <w:tcPr>
            <w:tcW w:w="522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59AE589" w14:textId="77777777" w:rsidR="006C35F1" w:rsidRPr="006C35F1" w:rsidRDefault="006C35F1" w:rsidP="006C35F1">
            <w:pPr>
              <w:widowControl w:val="0"/>
              <w:autoSpaceDE w:val="0"/>
              <w:autoSpaceDN w:val="0"/>
              <w:spacing w:before="12" w:after="0" w:line="316" w:lineRule="exact"/>
              <w:ind w:left="2393" w:right="2382"/>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 60</w:t>
            </w:r>
          </w:p>
        </w:tc>
        <w:tc>
          <w:tcPr>
            <w:tcW w:w="4417" w:type="dxa"/>
            <w:tcBorders>
              <w:top w:val="single" w:sz="4" w:space="0" w:color="000000"/>
              <w:left w:val="single" w:sz="4" w:space="0" w:color="000000"/>
              <w:bottom w:val="single" w:sz="4" w:space="0" w:color="000000"/>
              <w:right w:val="single" w:sz="4" w:space="0" w:color="000000"/>
            </w:tcBorders>
            <w:shd w:val="clear" w:color="auto" w:fill="auto"/>
            <w:hideMark/>
          </w:tcPr>
          <w:p w14:paraId="626493A8" w14:textId="77777777" w:rsidR="006C35F1" w:rsidRPr="006C35F1" w:rsidRDefault="006C35F1" w:rsidP="006C35F1">
            <w:pPr>
              <w:widowControl w:val="0"/>
              <w:autoSpaceDE w:val="0"/>
              <w:autoSpaceDN w:val="0"/>
              <w:spacing w:before="12" w:after="0" w:line="316" w:lineRule="exact"/>
              <w:ind w:left="982" w:right="978"/>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 40</w:t>
            </w:r>
          </w:p>
        </w:tc>
      </w:tr>
      <w:tr w:rsidR="006C35F1" w:rsidRPr="006C35F1" w14:paraId="296E5B7D" w14:textId="77777777" w:rsidTr="002F138B">
        <w:trPr>
          <w:trHeight w:val="334"/>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4D469FD4" w14:textId="77777777" w:rsidR="006C35F1" w:rsidRPr="006C35F1" w:rsidRDefault="006C35F1" w:rsidP="006C35F1">
            <w:pPr>
              <w:widowControl w:val="0"/>
              <w:autoSpaceDE w:val="0"/>
              <w:autoSpaceDN w:val="0"/>
              <w:spacing w:after="0" w:line="301" w:lineRule="exact"/>
              <w:ind w:left="1807" w:right="1802"/>
              <w:jc w:val="center"/>
              <w:rPr>
                <w:rFonts w:ascii="Calibri" w:eastAsia="Calibri" w:hAnsi="Calibri" w:cs="Times New Roman"/>
                <w:sz w:val="20"/>
                <w:szCs w:val="20"/>
                <w:lang w:val="uk-UA"/>
              </w:rPr>
            </w:pPr>
            <w:r w:rsidRPr="006C35F1">
              <w:rPr>
                <w:rFonts w:ascii="Calibri" w:eastAsia="Calibri" w:hAnsi="Calibri" w:cs="Times New Roman"/>
                <w:b/>
                <w:sz w:val="20"/>
                <w:szCs w:val="20"/>
                <w:lang w:val="uk-UA"/>
              </w:rPr>
              <w:t>Підсумкова</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оцінка</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у</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випадку</w:t>
            </w:r>
            <w:r w:rsidRPr="006C35F1">
              <w:rPr>
                <w:rFonts w:ascii="Calibri" w:eastAsia="Calibri" w:hAnsi="Calibri" w:cs="Times New Roman"/>
                <w:b/>
                <w:spacing w:val="-1"/>
                <w:sz w:val="20"/>
                <w:szCs w:val="20"/>
                <w:lang w:val="uk-UA"/>
              </w:rPr>
              <w:t xml:space="preserve"> </w:t>
            </w:r>
            <w:proofErr w:type="spellStart"/>
            <w:r w:rsidRPr="006C35F1">
              <w:rPr>
                <w:rFonts w:ascii="Calibri" w:eastAsia="Calibri" w:hAnsi="Calibri" w:cs="Times New Roman"/>
                <w:b/>
                <w:sz w:val="20"/>
                <w:szCs w:val="20"/>
                <w:lang w:val="uk-UA"/>
              </w:rPr>
              <w:t>ЕКЗАМЕНу</w:t>
            </w:r>
            <w:proofErr w:type="spellEnd"/>
            <w:r w:rsidRPr="006C35F1">
              <w:rPr>
                <w:rFonts w:ascii="Calibri" w:eastAsia="Calibri" w:hAnsi="Calibri" w:cs="Times New Roman"/>
                <w:b/>
                <w:sz w:val="20"/>
                <w:szCs w:val="20"/>
                <w:lang w:val="uk-UA"/>
              </w:rPr>
              <w:t xml:space="preserve"> </w:t>
            </w:r>
            <w:r w:rsidRPr="006C35F1">
              <w:rPr>
                <w:rFonts w:ascii="Calibri" w:eastAsia="Calibri" w:hAnsi="Calibri" w:cs="Times New Roman"/>
                <w:b/>
                <w:spacing w:val="2"/>
                <w:sz w:val="20"/>
                <w:szCs w:val="20"/>
                <w:lang w:val="uk-UA"/>
              </w:rPr>
              <w:t xml:space="preserve"> </w:t>
            </w:r>
            <w:r w:rsidRPr="006C35F1">
              <w:rPr>
                <w:rFonts w:ascii="Calibri" w:eastAsia="Calibri" w:hAnsi="Calibri" w:cs="Times New Roman"/>
                <w:b/>
                <w:sz w:val="20"/>
                <w:szCs w:val="20"/>
                <w:lang w:val="uk-UA"/>
              </w:rPr>
              <w:t>(П)</w:t>
            </w:r>
            <w:r w:rsidRPr="006C35F1">
              <w:rPr>
                <w:rFonts w:ascii="Calibri" w:eastAsia="Calibri" w:hAnsi="Calibri" w:cs="Times New Roman"/>
                <w:b/>
                <w:spacing w:val="-3"/>
                <w:sz w:val="20"/>
                <w:szCs w:val="20"/>
                <w:lang w:val="uk-UA"/>
              </w:rPr>
              <w:t xml:space="preserve"> </w:t>
            </w:r>
            <w:r w:rsidRPr="006C35F1">
              <w:rPr>
                <w:rFonts w:ascii="Calibri" w:eastAsia="Calibri" w:hAnsi="Calibri" w:cs="Times New Roman"/>
                <w:b/>
                <w:sz w:val="20"/>
                <w:szCs w:val="20"/>
                <w:lang w:val="uk-UA"/>
              </w:rPr>
              <w:t>=</w:t>
            </w:r>
            <w:r w:rsidRPr="006C35F1">
              <w:rPr>
                <w:rFonts w:ascii="Calibri" w:eastAsia="Calibri" w:hAnsi="Calibri" w:cs="Times New Roman"/>
                <w:b/>
                <w:spacing w:val="-3"/>
                <w:sz w:val="20"/>
                <w:szCs w:val="20"/>
                <w:lang w:val="uk-UA"/>
              </w:rPr>
              <w:t xml:space="preserve"> </w:t>
            </w:r>
            <w:r w:rsidRPr="006C35F1">
              <w:rPr>
                <w:rFonts w:ascii="Calibri" w:eastAsia="Calibri" w:hAnsi="Calibri" w:cs="Times New Roman"/>
                <w:b/>
                <w:sz w:val="20"/>
                <w:szCs w:val="20"/>
                <w:lang w:val="uk-UA"/>
              </w:rPr>
              <w:t>ПК</w:t>
            </w:r>
            <w:r w:rsidRPr="006C35F1">
              <w:rPr>
                <w:rFonts w:ascii="Calibri" w:eastAsia="Calibri" w:hAnsi="Calibri" w:cs="Times New Roman"/>
                <w:sz w:val="20"/>
                <w:szCs w:val="20"/>
                <w:lang w:val="uk-UA"/>
              </w:rPr>
              <w:t>+</w:t>
            </w:r>
            <w:r w:rsidRPr="006C35F1">
              <w:rPr>
                <w:rFonts w:ascii="Calibri" w:eastAsia="Calibri" w:hAnsi="Calibri" w:cs="Times New Roman"/>
                <w:spacing w:val="-2"/>
                <w:sz w:val="20"/>
                <w:szCs w:val="20"/>
                <w:lang w:val="uk-UA"/>
              </w:rPr>
              <w:t xml:space="preserve"> </w:t>
            </w:r>
            <w:r w:rsidRPr="006C35F1">
              <w:rPr>
                <w:rFonts w:ascii="Calibri" w:eastAsia="Calibri" w:hAnsi="Calibri" w:cs="Times New Roman"/>
                <w:b/>
                <w:sz w:val="20"/>
                <w:szCs w:val="20"/>
                <w:lang w:val="uk-UA"/>
              </w:rPr>
              <w:t>З</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sz w:val="20"/>
                <w:szCs w:val="20"/>
                <w:lang w:val="uk-UA"/>
              </w:rPr>
              <w:t>≤</w:t>
            </w:r>
            <w:r w:rsidRPr="006C35F1">
              <w:rPr>
                <w:rFonts w:ascii="Calibri" w:eastAsia="Calibri" w:hAnsi="Calibri" w:cs="Times New Roman"/>
                <w:spacing w:val="-2"/>
                <w:sz w:val="20"/>
                <w:szCs w:val="20"/>
                <w:lang w:val="uk-UA"/>
              </w:rPr>
              <w:t xml:space="preserve"> </w:t>
            </w:r>
            <w:r w:rsidRPr="006C35F1">
              <w:rPr>
                <w:rFonts w:ascii="Calibri" w:eastAsia="Calibri" w:hAnsi="Calibri" w:cs="Times New Roman"/>
                <w:sz w:val="20"/>
                <w:szCs w:val="20"/>
                <w:lang w:val="uk-UA"/>
              </w:rPr>
              <w:t>100</w:t>
            </w:r>
          </w:p>
        </w:tc>
      </w:tr>
      <w:tr w:rsidR="006C35F1" w:rsidRPr="006C35F1" w14:paraId="07C1E81F" w14:textId="77777777" w:rsidTr="002F138B">
        <w:trPr>
          <w:trHeight w:val="551"/>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09B88B3A" w14:textId="77777777" w:rsidR="006C35F1" w:rsidRPr="006C35F1" w:rsidRDefault="006C35F1" w:rsidP="006C35F1">
            <w:pPr>
              <w:widowControl w:val="0"/>
              <w:autoSpaceDE w:val="0"/>
              <w:autoSpaceDN w:val="0"/>
              <w:spacing w:before="96" w:after="0" w:line="240" w:lineRule="auto"/>
              <w:ind w:left="1806" w:right="1802"/>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ДЛЯ</w:t>
            </w:r>
            <w:r w:rsidRPr="006C35F1">
              <w:rPr>
                <w:rFonts w:ascii="Calibri" w:eastAsia="Calibri" w:hAnsi="Calibri" w:cs="Times New Roman"/>
                <w:spacing w:val="-5"/>
                <w:sz w:val="20"/>
                <w:szCs w:val="20"/>
                <w:lang w:val="uk-UA"/>
              </w:rPr>
              <w:t xml:space="preserve"> </w:t>
            </w:r>
            <w:r w:rsidRPr="006C35F1">
              <w:rPr>
                <w:rFonts w:ascii="Calibri" w:eastAsia="Calibri" w:hAnsi="Calibri" w:cs="Times New Roman"/>
                <w:sz w:val="20"/>
                <w:szCs w:val="20"/>
                <w:lang w:val="uk-UA"/>
              </w:rPr>
              <w:t>ЗАОЧНОЇ</w:t>
            </w:r>
            <w:r w:rsidRPr="006C35F1">
              <w:rPr>
                <w:rFonts w:ascii="Calibri" w:eastAsia="Calibri" w:hAnsi="Calibri" w:cs="Times New Roman"/>
                <w:spacing w:val="-3"/>
                <w:sz w:val="20"/>
                <w:szCs w:val="20"/>
                <w:lang w:val="uk-UA"/>
              </w:rPr>
              <w:t xml:space="preserve"> </w:t>
            </w:r>
            <w:r w:rsidRPr="006C35F1">
              <w:rPr>
                <w:rFonts w:ascii="Calibri" w:eastAsia="Calibri" w:hAnsi="Calibri" w:cs="Times New Roman"/>
                <w:sz w:val="20"/>
                <w:szCs w:val="20"/>
                <w:lang w:val="uk-UA"/>
              </w:rPr>
              <w:t>ФОРМИ</w:t>
            </w:r>
            <w:r w:rsidRPr="006C35F1">
              <w:rPr>
                <w:rFonts w:ascii="Calibri" w:eastAsia="Calibri" w:hAnsi="Calibri" w:cs="Times New Roman"/>
                <w:spacing w:val="-5"/>
                <w:sz w:val="20"/>
                <w:szCs w:val="20"/>
                <w:lang w:val="uk-UA"/>
              </w:rPr>
              <w:t xml:space="preserve"> </w:t>
            </w:r>
            <w:r w:rsidRPr="006C35F1">
              <w:rPr>
                <w:rFonts w:ascii="Calibri" w:eastAsia="Calibri" w:hAnsi="Calibri" w:cs="Times New Roman"/>
                <w:sz w:val="20"/>
                <w:szCs w:val="20"/>
                <w:lang w:val="uk-UA"/>
              </w:rPr>
              <w:t>НАВЧАННЯ</w:t>
            </w:r>
          </w:p>
        </w:tc>
      </w:tr>
      <w:tr w:rsidR="006C35F1" w:rsidRPr="006C35F1" w14:paraId="647C5EE8" w14:textId="77777777" w:rsidTr="002F138B">
        <w:trPr>
          <w:trHeight w:val="477"/>
        </w:trPr>
        <w:tc>
          <w:tcPr>
            <w:tcW w:w="512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34F29BA5" w14:textId="77777777" w:rsidR="006C35F1" w:rsidRPr="006C35F1" w:rsidRDefault="006C35F1" w:rsidP="006C35F1">
            <w:pPr>
              <w:widowControl w:val="0"/>
              <w:autoSpaceDE w:val="0"/>
              <w:autoSpaceDN w:val="0"/>
              <w:spacing w:before="67" w:after="0" w:line="240" w:lineRule="auto"/>
              <w:ind w:left="1187"/>
              <w:rPr>
                <w:rFonts w:ascii="Calibri" w:eastAsia="Calibri" w:hAnsi="Calibri" w:cs="Times New Roman"/>
                <w:b/>
                <w:sz w:val="20"/>
                <w:szCs w:val="20"/>
                <w:lang w:val="uk-UA"/>
              </w:rPr>
            </w:pPr>
            <w:r w:rsidRPr="006C35F1">
              <w:rPr>
                <w:rFonts w:ascii="Calibri" w:eastAsia="Calibri" w:hAnsi="Calibri" w:cs="Times New Roman"/>
                <w:b/>
                <w:sz w:val="20"/>
                <w:szCs w:val="20"/>
                <w:lang w:val="uk-UA"/>
              </w:rPr>
              <w:t>Поточний</w:t>
            </w:r>
            <w:r w:rsidRPr="006C35F1">
              <w:rPr>
                <w:rFonts w:ascii="Calibri" w:eastAsia="Calibri" w:hAnsi="Calibri" w:cs="Times New Roman"/>
                <w:b/>
                <w:spacing w:val="-2"/>
                <w:sz w:val="20"/>
                <w:szCs w:val="20"/>
                <w:lang w:val="uk-UA"/>
              </w:rPr>
              <w:t xml:space="preserve"> </w:t>
            </w:r>
            <w:r w:rsidRPr="006C35F1">
              <w:rPr>
                <w:rFonts w:ascii="Calibri" w:eastAsia="Calibri" w:hAnsi="Calibri" w:cs="Times New Roman"/>
                <w:b/>
                <w:sz w:val="20"/>
                <w:szCs w:val="20"/>
                <w:lang w:val="uk-UA"/>
              </w:rPr>
              <w:t>контроль</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(ПК)</w:t>
            </w:r>
          </w:p>
        </w:tc>
        <w:tc>
          <w:tcPr>
            <w:tcW w:w="45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A49CD20" w14:textId="77777777" w:rsidR="006C35F1" w:rsidRPr="006C35F1" w:rsidRDefault="006C35F1" w:rsidP="006C35F1">
            <w:pPr>
              <w:widowControl w:val="0"/>
              <w:autoSpaceDE w:val="0"/>
              <w:autoSpaceDN w:val="0"/>
              <w:spacing w:before="152" w:after="0" w:line="240" w:lineRule="auto"/>
              <w:ind w:left="1034" w:right="1030"/>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Підсумковий</w:t>
            </w:r>
            <w:r w:rsidRPr="006C35F1">
              <w:rPr>
                <w:rFonts w:ascii="Calibri" w:eastAsia="Calibri" w:hAnsi="Calibri" w:cs="Times New Roman"/>
                <w:b/>
                <w:spacing w:val="-5"/>
                <w:sz w:val="20"/>
                <w:szCs w:val="20"/>
                <w:lang w:val="uk-UA"/>
              </w:rPr>
              <w:t xml:space="preserve"> </w:t>
            </w:r>
            <w:r w:rsidRPr="006C35F1">
              <w:rPr>
                <w:rFonts w:ascii="Calibri" w:eastAsia="Calibri" w:hAnsi="Calibri" w:cs="Times New Roman"/>
                <w:b/>
                <w:sz w:val="20"/>
                <w:szCs w:val="20"/>
                <w:lang w:val="uk-UA"/>
              </w:rPr>
              <w:t>контроль</w:t>
            </w:r>
          </w:p>
          <w:p w14:paraId="5C4F29B4" w14:textId="77777777" w:rsidR="006C35F1" w:rsidRPr="006C35F1" w:rsidRDefault="006C35F1" w:rsidP="006C35F1">
            <w:pPr>
              <w:widowControl w:val="0"/>
              <w:autoSpaceDE w:val="0"/>
              <w:autoSpaceDN w:val="0"/>
              <w:spacing w:after="0" w:line="240" w:lineRule="auto"/>
              <w:rPr>
                <w:rFonts w:ascii="Calibri" w:eastAsia="Calibri" w:hAnsi="Calibri" w:cs="Times New Roman"/>
                <w:sz w:val="20"/>
                <w:szCs w:val="20"/>
                <w:lang w:val="uk-UA"/>
              </w:rPr>
            </w:pPr>
          </w:p>
          <w:p w14:paraId="63FFB980" w14:textId="77777777" w:rsidR="006C35F1" w:rsidRPr="006C35F1" w:rsidRDefault="006C35F1" w:rsidP="006C35F1">
            <w:pPr>
              <w:widowControl w:val="0"/>
              <w:autoSpaceDE w:val="0"/>
              <w:autoSpaceDN w:val="0"/>
              <w:spacing w:after="0" w:line="240" w:lineRule="auto"/>
              <w:ind w:left="1518" w:right="1510" w:hanging="1"/>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ЕКЗАМЕН (Е)</w:t>
            </w:r>
          </w:p>
        </w:tc>
      </w:tr>
      <w:tr w:rsidR="006C35F1" w:rsidRPr="006C35F1" w14:paraId="72BFE590" w14:textId="77777777" w:rsidTr="002F138B">
        <w:trPr>
          <w:trHeight w:val="576"/>
        </w:trPr>
        <w:tc>
          <w:tcPr>
            <w:tcW w:w="1408" w:type="dxa"/>
            <w:tcBorders>
              <w:top w:val="single" w:sz="4" w:space="0" w:color="000000"/>
              <w:left w:val="single" w:sz="4" w:space="0" w:color="000000"/>
              <w:bottom w:val="single" w:sz="4" w:space="0" w:color="000000"/>
              <w:right w:val="single" w:sz="4" w:space="0" w:color="000000"/>
            </w:tcBorders>
            <w:shd w:val="clear" w:color="auto" w:fill="auto"/>
            <w:hideMark/>
          </w:tcPr>
          <w:p w14:paraId="1251CA58" w14:textId="77777777" w:rsidR="006C35F1" w:rsidRPr="006C35F1" w:rsidRDefault="006C35F1" w:rsidP="006C35F1">
            <w:pPr>
              <w:widowControl w:val="0"/>
              <w:autoSpaceDE w:val="0"/>
              <w:autoSpaceDN w:val="0"/>
              <w:spacing w:after="0" w:line="268" w:lineRule="exact"/>
              <w:ind w:left="135" w:right="128"/>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Аудиторна</w:t>
            </w:r>
          </w:p>
          <w:p w14:paraId="66CC4033" w14:textId="77777777" w:rsidR="006C35F1" w:rsidRPr="006C35F1" w:rsidRDefault="006C35F1" w:rsidP="006C35F1">
            <w:pPr>
              <w:widowControl w:val="0"/>
              <w:autoSpaceDE w:val="0"/>
              <w:autoSpaceDN w:val="0"/>
              <w:spacing w:after="0" w:line="264" w:lineRule="exact"/>
              <w:ind w:left="135" w:right="126"/>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Робота</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4C7C124" w14:textId="77777777" w:rsidR="006C35F1" w:rsidRPr="006C35F1" w:rsidRDefault="006C35F1" w:rsidP="006C35F1">
            <w:pPr>
              <w:widowControl w:val="0"/>
              <w:autoSpaceDE w:val="0"/>
              <w:autoSpaceDN w:val="0"/>
              <w:spacing w:after="0" w:line="268" w:lineRule="exact"/>
              <w:ind w:left="310" w:right="303"/>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Самостійна</w:t>
            </w:r>
          </w:p>
          <w:p w14:paraId="3E494909" w14:textId="77777777" w:rsidR="006C35F1" w:rsidRPr="006C35F1" w:rsidRDefault="006C35F1" w:rsidP="006C35F1">
            <w:pPr>
              <w:widowControl w:val="0"/>
              <w:autoSpaceDE w:val="0"/>
              <w:autoSpaceDN w:val="0"/>
              <w:spacing w:after="0" w:line="264" w:lineRule="exact"/>
              <w:ind w:left="309" w:right="303"/>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Робота</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C83B8A3" w14:textId="77777777" w:rsidR="006C35F1" w:rsidRPr="006C35F1" w:rsidRDefault="006C35F1" w:rsidP="006C35F1">
            <w:pPr>
              <w:widowControl w:val="0"/>
              <w:autoSpaceDE w:val="0"/>
              <w:autoSpaceDN w:val="0"/>
              <w:spacing w:after="0" w:line="268" w:lineRule="exact"/>
              <w:ind w:left="224" w:right="220"/>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Індивідуальна</w:t>
            </w:r>
          </w:p>
          <w:p w14:paraId="044EFAF1" w14:textId="77777777" w:rsidR="006C35F1" w:rsidRPr="006C35F1" w:rsidRDefault="006C35F1" w:rsidP="006C35F1">
            <w:pPr>
              <w:widowControl w:val="0"/>
              <w:autoSpaceDE w:val="0"/>
              <w:autoSpaceDN w:val="0"/>
              <w:spacing w:after="0" w:line="264" w:lineRule="exact"/>
              <w:ind w:left="223" w:right="220"/>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Робота</w:t>
            </w:r>
          </w:p>
        </w:tc>
        <w:tc>
          <w:tcPr>
            <w:tcW w:w="45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DAC17" w14:textId="77777777" w:rsidR="006C35F1" w:rsidRPr="006C35F1" w:rsidRDefault="006C35F1" w:rsidP="006C35F1">
            <w:pPr>
              <w:widowControl w:val="0"/>
              <w:autoSpaceDE w:val="0"/>
              <w:autoSpaceDN w:val="0"/>
              <w:spacing w:after="0" w:line="240" w:lineRule="auto"/>
              <w:rPr>
                <w:rFonts w:ascii="Calibri" w:eastAsia="Calibri" w:hAnsi="Calibri" w:cs="Times New Roman"/>
                <w:b/>
                <w:sz w:val="20"/>
                <w:szCs w:val="20"/>
                <w:lang w:val="uk-UA"/>
              </w:rPr>
            </w:pPr>
          </w:p>
        </w:tc>
      </w:tr>
      <w:tr w:rsidR="006C35F1" w:rsidRPr="006C35F1" w14:paraId="17181707" w14:textId="77777777" w:rsidTr="002F138B">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auto"/>
            <w:hideMark/>
          </w:tcPr>
          <w:p w14:paraId="46D6C524" w14:textId="77777777" w:rsidR="006C35F1" w:rsidRPr="006C35F1" w:rsidRDefault="006C35F1" w:rsidP="006C35F1">
            <w:pPr>
              <w:widowControl w:val="0"/>
              <w:autoSpaceDE w:val="0"/>
              <w:autoSpaceDN w:val="0"/>
              <w:spacing w:before="28" w:after="0" w:line="240" w:lineRule="auto"/>
              <w:ind w:left="135" w:right="126"/>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20</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855CB6C" w14:textId="77777777" w:rsidR="006C35F1" w:rsidRPr="006C35F1" w:rsidRDefault="006C35F1" w:rsidP="006C35F1">
            <w:pPr>
              <w:widowControl w:val="0"/>
              <w:autoSpaceDE w:val="0"/>
              <w:autoSpaceDN w:val="0"/>
              <w:spacing w:before="28" w:after="0" w:line="240" w:lineRule="auto"/>
              <w:ind w:left="309" w:right="303"/>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30</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E69C3CD" w14:textId="77777777" w:rsidR="006C35F1" w:rsidRPr="006C35F1" w:rsidRDefault="006C35F1" w:rsidP="006C35F1">
            <w:pPr>
              <w:widowControl w:val="0"/>
              <w:autoSpaceDE w:val="0"/>
              <w:autoSpaceDN w:val="0"/>
              <w:spacing w:before="28" w:after="0" w:line="240" w:lineRule="auto"/>
              <w:ind w:left="222" w:right="220"/>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10</w:t>
            </w:r>
          </w:p>
        </w:tc>
        <w:tc>
          <w:tcPr>
            <w:tcW w:w="45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8979F2" w14:textId="77777777" w:rsidR="006C35F1" w:rsidRPr="006C35F1" w:rsidRDefault="006C35F1" w:rsidP="006C35F1">
            <w:pPr>
              <w:widowControl w:val="0"/>
              <w:autoSpaceDE w:val="0"/>
              <w:autoSpaceDN w:val="0"/>
              <w:spacing w:after="0" w:line="240" w:lineRule="auto"/>
              <w:rPr>
                <w:rFonts w:ascii="Calibri" w:eastAsia="Calibri" w:hAnsi="Calibri" w:cs="Times New Roman"/>
                <w:b/>
                <w:sz w:val="20"/>
                <w:szCs w:val="20"/>
                <w:lang w:val="uk-UA"/>
              </w:rPr>
            </w:pPr>
          </w:p>
        </w:tc>
      </w:tr>
      <w:tr w:rsidR="006C35F1" w:rsidRPr="006C35F1" w14:paraId="555D3CED" w14:textId="77777777" w:rsidTr="002F138B">
        <w:trPr>
          <w:trHeight w:val="360"/>
        </w:trPr>
        <w:tc>
          <w:tcPr>
            <w:tcW w:w="512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1238206B" w14:textId="77777777" w:rsidR="006C35F1" w:rsidRPr="006C35F1" w:rsidRDefault="006C35F1" w:rsidP="006C35F1">
            <w:pPr>
              <w:widowControl w:val="0"/>
              <w:autoSpaceDE w:val="0"/>
              <w:autoSpaceDN w:val="0"/>
              <w:spacing w:before="9" w:after="0" w:line="316" w:lineRule="exact"/>
              <w:ind w:left="2343" w:right="2332"/>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 60</w:t>
            </w:r>
          </w:p>
        </w:tc>
        <w:tc>
          <w:tcPr>
            <w:tcW w:w="451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E40572E" w14:textId="77777777" w:rsidR="006C35F1" w:rsidRPr="006C35F1" w:rsidRDefault="006C35F1" w:rsidP="006C35F1">
            <w:pPr>
              <w:widowControl w:val="0"/>
              <w:autoSpaceDE w:val="0"/>
              <w:autoSpaceDN w:val="0"/>
              <w:spacing w:before="9" w:after="0" w:line="316" w:lineRule="exact"/>
              <w:ind w:left="1034" w:right="1025"/>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 40</w:t>
            </w:r>
          </w:p>
        </w:tc>
      </w:tr>
      <w:tr w:rsidR="006C35F1" w:rsidRPr="006C35F1" w14:paraId="4B5DF359" w14:textId="77777777" w:rsidTr="002F138B">
        <w:trPr>
          <w:trHeight w:val="108"/>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74F7394B" w14:textId="77777777" w:rsidR="006C35F1" w:rsidRPr="006C35F1" w:rsidRDefault="006C35F1" w:rsidP="006C35F1">
            <w:pPr>
              <w:widowControl w:val="0"/>
              <w:autoSpaceDE w:val="0"/>
              <w:autoSpaceDN w:val="0"/>
              <w:spacing w:after="0" w:line="304" w:lineRule="exact"/>
              <w:ind w:left="1807" w:right="1802"/>
              <w:jc w:val="center"/>
              <w:rPr>
                <w:rFonts w:ascii="Calibri" w:eastAsia="Calibri" w:hAnsi="Calibri" w:cs="Times New Roman"/>
                <w:sz w:val="20"/>
                <w:szCs w:val="20"/>
                <w:lang w:val="uk-UA"/>
              </w:rPr>
            </w:pPr>
            <w:r w:rsidRPr="006C35F1">
              <w:rPr>
                <w:rFonts w:ascii="Calibri" w:eastAsia="Calibri" w:hAnsi="Calibri" w:cs="Times New Roman"/>
                <w:b/>
                <w:sz w:val="20"/>
                <w:szCs w:val="20"/>
                <w:lang w:val="uk-UA"/>
              </w:rPr>
              <w:t>Підсумкова</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оцінка</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у</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 xml:space="preserve">випадку </w:t>
            </w:r>
            <w:proofErr w:type="spellStart"/>
            <w:r w:rsidRPr="006C35F1">
              <w:rPr>
                <w:rFonts w:ascii="Calibri" w:eastAsia="Calibri" w:hAnsi="Calibri" w:cs="Times New Roman"/>
                <w:b/>
                <w:sz w:val="20"/>
                <w:szCs w:val="20"/>
                <w:lang w:val="uk-UA"/>
              </w:rPr>
              <w:t>ЕКЗАМЕНу</w:t>
            </w:r>
            <w:proofErr w:type="spellEnd"/>
            <w:r w:rsidRPr="006C35F1">
              <w:rPr>
                <w:rFonts w:ascii="Calibri" w:eastAsia="Calibri" w:hAnsi="Calibri" w:cs="Times New Roman"/>
                <w:b/>
                <w:spacing w:val="2"/>
                <w:sz w:val="20"/>
                <w:szCs w:val="20"/>
                <w:lang w:val="uk-UA"/>
              </w:rPr>
              <w:t xml:space="preserve"> </w:t>
            </w:r>
            <w:r w:rsidRPr="006C35F1">
              <w:rPr>
                <w:rFonts w:ascii="Calibri" w:eastAsia="Calibri" w:hAnsi="Calibri" w:cs="Times New Roman"/>
                <w:b/>
                <w:sz w:val="20"/>
                <w:szCs w:val="20"/>
                <w:lang w:val="uk-UA"/>
              </w:rPr>
              <w:t>(П)</w:t>
            </w:r>
            <w:r w:rsidRPr="006C35F1">
              <w:rPr>
                <w:rFonts w:ascii="Calibri" w:eastAsia="Calibri" w:hAnsi="Calibri" w:cs="Times New Roman"/>
                <w:b/>
                <w:spacing w:val="-4"/>
                <w:sz w:val="20"/>
                <w:szCs w:val="20"/>
                <w:lang w:val="uk-UA"/>
              </w:rPr>
              <w:t xml:space="preserve"> </w:t>
            </w:r>
            <w:r w:rsidRPr="006C35F1">
              <w:rPr>
                <w:rFonts w:ascii="Calibri" w:eastAsia="Calibri" w:hAnsi="Calibri" w:cs="Times New Roman"/>
                <w:b/>
                <w:sz w:val="20"/>
                <w:szCs w:val="20"/>
                <w:lang w:val="uk-UA"/>
              </w:rPr>
              <w:t>=</w:t>
            </w:r>
            <w:r w:rsidRPr="006C35F1">
              <w:rPr>
                <w:rFonts w:ascii="Calibri" w:eastAsia="Calibri" w:hAnsi="Calibri" w:cs="Times New Roman"/>
                <w:b/>
                <w:spacing w:val="-3"/>
                <w:sz w:val="20"/>
                <w:szCs w:val="20"/>
                <w:lang w:val="uk-UA"/>
              </w:rPr>
              <w:t xml:space="preserve"> </w:t>
            </w:r>
            <w:r w:rsidRPr="006C35F1">
              <w:rPr>
                <w:rFonts w:ascii="Calibri" w:eastAsia="Calibri" w:hAnsi="Calibri" w:cs="Times New Roman"/>
                <w:b/>
                <w:sz w:val="20"/>
                <w:szCs w:val="20"/>
                <w:lang w:val="uk-UA"/>
              </w:rPr>
              <w:t>ПК</w:t>
            </w:r>
            <w:r w:rsidRPr="006C35F1">
              <w:rPr>
                <w:rFonts w:ascii="Calibri" w:eastAsia="Calibri" w:hAnsi="Calibri" w:cs="Times New Roman"/>
                <w:sz w:val="20"/>
                <w:szCs w:val="20"/>
                <w:lang w:val="uk-UA"/>
              </w:rPr>
              <w:t>+</w:t>
            </w:r>
            <w:r w:rsidRPr="006C35F1">
              <w:rPr>
                <w:rFonts w:ascii="Calibri" w:eastAsia="Calibri" w:hAnsi="Calibri" w:cs="Times New Roman"/>
                <w:spacing w:val="-2"/>
                <w:sz w:val="20"/>
                <w:szCs w:val="20"/>
                <w:lang w:val="uk-UA"/>
              </w:rPr>
              <w:t xml:space="preserve"> </w:t>
            </w:r>
            <w:r w:rsidRPr="006C35F1">
              <w:rPr>
                <w:rFonts w:ascii="Calibri" w:eastAsia="Calibri" w:hAnsi="Calibri" w:cs="Times New Roman"/>
                <w:b/>
                <w:sz w:val="20"/>
                <w:szCs w:val="20"/>
                <w:lang w:val="uk-UA"/>
              </w:rPr>
              <w:t xml:space="preserve">З </w:t>
            </w:r>
            <w:r w:rsidRPr="006C35F1">
              <w:rPr>
                <w:rFonts w:ascii="Calibri" w:eastAsia="Calibri" w:hAnsi="Calibri" w:cs="Times New Roman"/>
                <w:sz w:val="20"/>
                <w:szCs w:val="20"/>
                <w:lang w:val="uk-UA"/>
              </w:rPr>
              <w:t>≤</w:t>
            </w:r>
            <w:r w:rsidRPr="006C35F1">
              <w:rPr>
                <w:rFonts w:ascii="Calibri" w:eastAsia="Calibri" w:hAnsi="Calibri" w:cs="Times New Roman"/>
                <w:spacing w:val="-2"/>
                <w:sz w:val="20"/>
                <w:szCs w:val="20"/>
                <w:lang w:val="uk-UA"/>
              </w:rPr>
              <w:t xml:space="preserve"> </w:t>
            </w:r>
            <w:r w:rsidRPr="006C35F1">
              <w:rPr>
                <w:rFonts w:ascii="Calibri" w:eastAsia="Calibri" w:hAnsi="Calibri" w:cs="Times New Roman"/>
                <w:sz w:val="20"/>
                <w:szCs w:val="20"/>
                <w:lang w:val="uk-UA"/>
              </w:rPr>
              <w:t>100</w:t>
            </w:r>
          </w:p>
        </w:tc>
      </w:tr>
    </w:tbl>
    <w:p w14:paraId="6E4D75F8" w14:textId="77777777" w:rsidR="006C35F1" w:rsidRPr="006C35F1" w:rsidRDefault="006C35F1" w:rsidP="006C35F1">
      <w:pPr>
        <w:widowControl w:val="0"/>
        <w:spacing w:after="0" w:line="240" w:lineRule="auto"/>
        <w:jc w:val="both"/>
        <w:rPr>
          <w:rFonts w:ascii="Times New Roman" w:eastAsia="Times New Roman" w:hAnsi="Times New Roman" w:cs="Times New Roman"/>
          <w:bCs/>
          <w:sz w:val="28"/>
          <w:szCs w:val="24"/>
          <w:lang w:eastAsia="ru-RU"/>
        </w:rPr>
      </w:pPr>
    </w:p>
    <w:p w14:paraId="2CB3A6BA" w14:textId="77777777" w:rsidR="006C35F1" w:rsidRPr="006C35F1" w:rsidRDefault="006C35F1" w:rsidP="006C35F1">
      <w:pPr>
        <w:widowControl w:val="0"/>
        <w:spacing w:after="0" w:line="240" w:lineRule="auto"/>
        <w:jc w:val="center"/>
        <w:rPr>
          <w:rFonts w:ascii="Times New Roman" w:eastAsia="Times New Roman" w:hAnsi="Times New Roman" w:cs="Times New Roman"/>
          <w:b/>
          <w:sz w:val="28"/>
          <w:szCs w:val="24"/>
          <w:lang w:val="uk-UA" w:eastAsia="ru-RU"/>
        </w:rPr>
      </w:pPr>
      <w:r w:rsidRPr="006C35F1">
        <w:rPr>
          <w:rFonts w:ascii="Times New Roman" w:eastAsia="Times New Roman" w:hAnsi="Times New Roman" w:cs="Times New Roman"/>
          <w:b/>
          <w:sz w:val="28"/>
          <w:szCs w:val="24"/>
          <w:lang w:val="uk-UA" w:eastAsia="ru-RU"/>
        </w:rPr>
        <w:t>Критерії оцінювання аудиторної роботи Здобувачів</w:t>
      </w:r>
    </w:p>
    <w:tbl>
      <w:tblPr>
        <w:tblW w:w="96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66"/>
      </w:tblGrid>
      <w:tr w:rsidR="006C35F1" w:rsidRPr="006C35F1" w14:paraId="6684AB7F" w14:textId="77777777" w:rsidTr="002F138B">
        <w:trPr>
          <w:cantSplit/>
          <w:trHeight w:val="915"/>
        </w:trPr>
        <w:tc>
          <w:tcPr>
            <w:tcW w:w="540" w:type="dxa"/>
            <w:tcMar>
              <w:left w:w="28" w:type="dxa"/>
              <w:right w:w="57" w:type="dxa"/>
            </w:tcMar>
            <w:textDirection w:val="btLr"/>
            <w:tcFitText/>
            <w:vAlign w:val="center"/>
          </w:tcPr>
          <w:p w14:paraId="030FFC53" w14:textId="77777777" w:rsidR="006C35F1" w:rsidRPr="006C35F1" w:rsidRDefault="006C35F1" w:rsidP="006C35F1">
            <w:pPr>
              <w:widowControl w:val="0"/>
              <w:tabs>
                <w:tab w:val="left" w:pos="1042"/>
              </w:tabs>
              <w:spacing w:after="0" w:line="216" w:lineRule="auto"/>
              <w:ind w:left="-113" w:right="-113"/>
              <w:jc w:val="center"/>
              <w:rPr>
                <w:rFonts w:ascii="Times New Roman" w:eastAsia="Times New Roman" w:hAnsi="Times New Roman" w:cs="Times New Roman"/>
                <w:b/>
                <w:spacing w:val="-3"/>
                <w:sz w:val="28"/>
                <w:szCs w:val="24"/>
                <w:lang w:val="uk-UA" w:eastAsia="ru-RU"/>
              </w:rPr>
            </w:pPr>
            <w:r w:rsidRPr="006C35F1">
              <w:rPr>
                <w:rFonts w:ascii="Times New Roman" w:eastAsia="Times New Roman" w:hAnsi="Times New Roman" w:cs="Times New Roman"/>
                <w:b/>
                <w:spacing w:val="-3"/>
                <w:sz w:val="28"/>
                <w:szCs w:val="24"/>
                <w:lang w:val="uk-UA" w:eastAsia="ru-RU"/>
              </w:rPr>
              <w:t>Б</w:t>
            </w:r>
            <w:r w:rsidRPr="006C35F1">
              <w:rPr>
                <w:rFonts w:ascii="Times New Roman" w:eastAsia="Times New Roman" w:hAnsi="Times New Roman" w:cs="Times New Roman"/>
                <w:b/>
                <w:sz w:val="28"/>
                <w:szCs w:val="24"/>
                <w:lang w:val="uk-UA" w:eastAsia="ru-RU"/>
              </w:rPr>
              <w:t>АЛИ</w:t>
            </w:r>
          </w:p>
        </w:tc>
        <w:tc>
          <w:tcPr>
            <w:tcW w:w="9066" w:type="dxa"/>
            <w:vAlign w:val="center"/>
          </w:tcPr>
          <w:p w14:paraId="174FABF6" w14:textId="77777777" w:rsidR="006C35F1" w:rsidRPr="006C35F1" w:rsidRDefault="006C35F1" w:rsidP="006C35F1">
            <w:pPr>
              <w:widowControl w:val="0"/>
              <w:tabs>
                <w:tab w:val="left" w:pos="1042"/>
              </w:tabs>
              <w:spacing w:after="0" w:line="216" w:lineRule="auto"/>
              <w:ind w:left="-60" w:right="-80"/>
              <w:jc w:val="center"/>
              <w:rPr>
                <w:rFonts w:ascii="Times New Roman" w:eastAsia="Times New Roman" w:hAnsi="Times New Roman" w:cs="Times New Roman"/>
                <w:b/>
                <w:sz w:val="28"/>
                <w:szCs w:val="24"/>
                <w:lang w:val="uk-UA" w:eastAsia="ru-RU"/>
              </w:rPr>
            </w:pPr>
            <w:r w:rsidRPr="006C35F1">
              <w:rPr>
                <w:rFonts w:ascii="Times New Roman" w:eastAsia="Times New Roman" w:hAnsi="Times New Roman" w:cs="Times New Roman"/>
                <w:b/>
                <w:sz w:val="28"/>
                <w:szCs w:val="24"/>
                <w:lang w:val="uk-UA" w:eastAsia="ru-RU"/>
              </w:rPr>
              <w:t>ПОЯСНЕННЯ</w:t>
            </w:r>
          </w:p>
        </w:tc>
      </w:tr>
      <w:tr w:rsidR="006C35F1" w:rsidRPr="006C35F1" w14:paraId="0E543B7F" w14:textId="77777777" w:rsidTr="002F138B">
        <w:trPr>
          <w:trHeight w:val="580"/>
        </w:trPr>
        <w:tc>
          <w:tcPr>
            <w:tcW w:w="540" w:type="dxa"/>
            <w:vAlign w:val="center"/>
          </w:tcPr>
          <w:p w14:paraId="0AB421A6" w14:textId="77777777" w:rsidR="006C35F1" w:rsidRPr="006C35F1" w:rsidRDefault="006C35F1" w:rsidP="006C35F1">
            <w:pPr>
              <w:widowControl w:val="0"/>
              <w:snapToGrid w:val="0"/>
              <w:spacing w:after="0" w:line="216" w:lineRule="auto"/>
              <w:jc w:val="both"/>
              <w:rPr>
                <w:rFonts w:ascii="Times New Roman" w:eastAsia="Times New Roman" w:hAnsi="Times New Roman" w:cs="Times New Roman"/>
                <w:b/>
                <w:sz w:val="28"/>
                <w:szCs w:val="24"/>
                <w:lang w:val="uk-UA" w:eastAsia="ru-RU"/>
              </w:rPr>
            </w:pPr>
            <w:r w:rsidRPr="006C35F1">
              <w:rPr>
                <w:rFonts w:ascii="Times New Roman" w:eastAsia="Times New Roman" w:hAnsi="Times New Roman" w:cs="Times New Roman"/>
                <w:b/>
                <w:sz w:val="28"/>
                <w:szCs w:val="24"/>
                <w:lang w:val="uk-UA" w:eastAsia="ru-RU"/>
              </w:rPr>
              <w:t>5</w:t>
            </w:r>
          </w:p>
        </w:tc>
        <w:tc>
          <w:tcPr>
            <w:tcW w:w="9066" w:type="dxa"/>
            <w:vAlign w:val="center"/>
          </w:tcPr>
          <w:p w14:paraId="3B7B901B" w14:textId="77777777" w:rsidR="006C35F1" w:rsidRPr="006C35F1" w:rsidRDefault="006C35F1" w:rsidP="006C35F1">
            <w:pPr>
              <w:widowControl w:val="0"/>
              <w:snapToGrid w:val="0"/>
              <w:spacing w:after="0" w:line="204" w:lineRule="auto"/>
              <w:ind w:left="-62" w:right="-79"/>
              <w:jc w:val="both"/>
              <w:rPr>
                <w:rFonts w:ascii="Times New Roman" w:eastAsia="Times New Roman" w:hAnsi="Times New Roman" w:cs="Times New Roman"/>
                <w:spacing w:val="-2"/>
                <w:sz w:val="28"/>
                <w:szCs w:val="24"/>
                <w:lang w:val="uk-UA" w:eastAsia="ru-RU"/>
              </w:rPr>
            </w:pPr>
            <w:r w:rsidRPr="006C35F1">
              <w:rPr>
                <w:rFonts w:ascii="Times New Roman" w:eastAsia="Times New Roman" w:hAnsi="Times New Roman" w:cs="Times New Roman"/>
                <w:spacing w:val="-2"/>
                <w:sz w:val="28"/>
                <w:szCs w:val="24"/>
                <w:lang w:val="uk-UA" w:eastAsia="ru-RU"/>
              </w:rPr>
              <w:t>Питання, винесені на розгляд, засвоєні у повному обсязі; на високому рівні сформовані необхідні практичні навички та вміння; всі навчальні завдання, передбачені планом заняття, виконані 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на глибокому знанні чинного законодавства, теорії та правозастосовної практики.</w:t>
            </w:r>
          </w:p>
        </w:tc>
      </w:tr>
      <w:tr w:rsidR="006C35F1" w:rsidRPr="006C35F1" w14:paraId="68CE67A8" w14:textId="77777777" w:rsidTr="002F138B">
        <w:trPr>
          <w:cantSplit/>
          <w:trHeight w:val="580"/>
        </w:trPr>
        <w:tc>
          <w:tcPr>
            <w:tcW w:w="540" w:type="dxa"/>
            <w:vAlign w:val="center"/>
          </w:tcPr>
          <w:p w14:paraId="507B28E3" w14:textId="77777777" w:rsidR="006C35F1" w:rsidRPr="006C35F1" w:rsidRDefault="006C35F1" w:rsidP="006C35F1">
            <w:pPr>
              <w:widowControl w:val="0"/>
              <w:snapToGrid w:val="0"/>
              <w:spacing w:after="0" w:line="216" w:lineRule="auto"/>
              <w:jc w:val="both"/>
              <w:rPr>
                <w:rFonts w:ascii="Times New Roman" w:eastAsia="Times New Roman" w:hAnsi="Times New Roman" w:cs="Times New Roman"/>
                <w:b/>
                <w:sz w:val="28"/>
                <w:szCs w:val="24"/>
                <w:lang w:val="uk-UA" w:eastAsia="ru-RU"/>
              </w:rPr>
            </w:pPr>
            <w:r w:rsidRPr="006C35F1">
              <w:rPr>
                <w:rFonts w:ascii="Times New Roman" w:eastAsia="Times New Roman" w:hAnsi="Times New Roman" w:cs="Times New Roman"/>
                <w:b/>
                <w:sz w:val="28"/>
                <w:szCs w:val="24"/>
                <w:lang w:val="uk-UA" w:eastAsia="ru-RU"/>
              </w:rPr>
              <w:t>4</w:t>
            </w:r>
          </w:p>
        </w:tc>
        <w:tc>
          <w:tcPr>
            <w:tcW w:w="9066" w:type="dxa"/>
            <w:vAlign w:val="center"/>
          </w:tcPr>
          <w:p w14:paraId="1FDC7DAF" w14:textId="77777777" w:rsidR="006C35F1" w:rsidRPr="006C35F1" w:rsidRDefault="006C35F1" w:rsidP="006C35F1">
            <w:pPr>
              <w:widowControl w:val="0"/>
              <w:snapToGrid w:val="0"/>
              <w:spacing w:after="0" w:line="204" w:lineRule="auto"/>
              <w:ind w:left="-62" w:right="-79"/>
              <w:jc w:val="both"/>
              <w:rPr>
                <w:rFonts w:ascii="Times New Roman" w:eastAsia="Times New Roman" w:hAnsi="Times New Roman" w:cs="Times New Roman"/>
                <w:spacing w:val="-2"/>
                <w:sz w:val="28"/>
                <w:szCs w:val="24"/>
                <w:lang w:val="uk-UA" w:eastAsia="ru-RU"/>
              </w:rPr>
            </w:pPr>
            <w:r w:rsidRPr="006C35F1">
              <w:rPr>
                <w:rFonts w:ascii="Times New Roman" w:eastAsia="Times New Roman" w:hAnsi="Times New Roman" w:cs="Times New Roman"/>
                <w:spacing w:val="-2"/>
                <w:sz w:val="28"/>
                <w:szCs w:val="24"/>
                <w:lang w:val="uk-UA" w:eastAsia="ru-RU"/>
              </w:rPr>
              <w:t xml:space="preserve">Питання, винесені на розгляд, засвоєні у повному обсязі; в основному сформовані необхідні практичні навички та вміння; всі передбачені планом заняття навчальні завдання виконані в повному обсязі з неістотними </w:t>
            </w:r>
            <w:proofErr w:type="spellStart"/>
            <w:r w:rsidRPr="006C35F1">
              <w:rPr>
                <w:rFonts w:ascii="Times New Roman" w:eastAsia="Times New Roman" w:hAnsi="Times New Roman" w:cs="Times New Roman"/>
                <w:spacing w:val="-2"/>
                <w:sz w:val="28"/>
                <w:szCs w:val="24"/>
                <w:lang w:val="uk-UA" w:eastAsia="ru-RU"/>
              </w:rPr>
              <w:t>неточностями</w:t>
            </w:r>
            <w:proofErr w:type="spellEnd"/>
            <w:r w:rsidRPr="006C35F1">
              <w:rPr>
                <w:rFonts w:ascii="Times New Roman" w:eastAsia="Times New Roman" w:hAnsi="Times New Roman" w:cs="Times New Roman"/>
                <w:spacing w:val="-2"/>
                <w:sz w:val="28"/>
                <w:szCs w:val="24"/>
                <w:lang w:val="uk-UA" w:eastAsia="ru-RU"/>
              </w:rPr>
              <w:t>.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 переважно ґрунтується на знанні чинного законодавства, теорії та правозастосовної практики.</w:t>
            </w:r>
          </w:p>
        </w:tc>
      </w:tr>
      <w:tr w:rsidR="006C35F1" w:rsidRPr="00032673" w14:paraId="2533B182" w14:textId="77777777" w:rsidTr="002F138B">
        <w:trPr>
          <w:cantSplit/>
          <w:trHeight w:val="580"/>
        </w:trPr>
        <w:tc>
          <w:tcPr>
            <w:tcW w:w="540" w:type="dxa"/>
            <w:vAlign w:val="center"/>
          </w:tcPr>
          <w:p w14:paraId="516B8401" w14:textId="77777777" w:rsidR="006C35F1" w:rsidRPr="006C35F1" w:rsidRDefault="006C35F1" w:rsidP="006C35F1">
            <w:pPr>
              <w:widowControl w:val="0"/>
              <w:snapToGrid w:val="0"/>
              <w:spacing w:after="0" w:line="216" w:lineRule="auto"/>
              <w:jc w:val="both"/>
              <w:rPr>
                <w:rFonts w:ascii="Times New Roman" w:eastAsia="Times New Roman" w:hAnsi="Times New Roman" w:cs="Times New Roman"/>
                <w:b/>
                <w:sz w:val="28"/>
                <w:szCs w:val="24"/>
                <w:lang w:val="uk-UA" w:eastAsia="ru-RU"/>
              </w:rPr>
            </w:pPr>
            <w:r w:rsidRPr="006C35F1">
              <w:rPr>
                <w:rFonts w:ascii="Times New Roman" w:eastAsia="Times New Roman" w:hAnsi="Times New Roman" w:cs="Times New Roman"/>
                <w:b/>
                <w:sz w:val="28"/>
                <w:szCs w:val="24"/>
                <w:lang w:val="uk-UA" w:eastAsia="ru-RU"/>
              </w:rPr>
              <w:t>3</w:t>
            </w:r>
          </w:p>
        </w:tc>
        <w:tc>
          <w:tcPr>
            <w:tcW w:w="9066" w:type="dxa"/>
            <w:vAlign w:val="center"/>
          </w:tcPr>
          <w:p w14:paraId="24B3EA64" w14:textId="77777777" w:rsidR="006C35F1" w:rsidRPr="006C35F1" w:rsidRDefault="006C35F1" w:rsidP="006C35F1">
            <w:pPr>
              <w:widowControl w:val="0"/>
              <w:snapToGrid w:val="0"/>
              <w:spacing w:after="0" w:line="204" w:lineRule="auto"/>
              <w:ind w:left="-62" w:right="-79"/>
              <w:jc w:val="both"/>
              <w:rPr>
                <w:rFonts w:ascii="Times New Roman" w:eastAsia="Times New Roman" w:hAnsi="Times New Roman" w:cs="Times New Roman"/>
                <w:spacing w:val="-2"/>
                <w:sz w:val="28"/>
                <w:szCs w:val="24"/>
                <w:lang w:val="uk-UA" w:eastAsia="ru-RU"/>
              </w:rPr>
            </w:pPr>
            <w:r w:rsidRPr="006C35F1">
              <w:rPr>
                <w:rFonts w:ascii="Times New Roman" w:eastAsia="Times New Roman" w:hAnsi="Times New Roman" w:cs="Times New Roman"/>
                <w:spacing w:val="-2"/>
                <w:sz w:val="28"/>
                <w:szCs w:val="24"/>
                <w:lang w:val="uk-UA" w:eastAsia="ru-RU"/>
              </w:rPr>
              <w:t>Питання, винесені на розгляд, у цілому засвоєні; практичні навички та вміння мають поверхневий характер, потребують подальшого напрацювання та закріплення; навчальні завдання, передбачені планом заняття, виконані, деякі види завдань виконані з помилками.</w:t>
            </w:r>
          </w:p>
        </w:tc>
      </w:tr>
      <w:tr w:rsidR="006C35F1" w:rsidRPr="00032673" w14:paraId="1AB163D1" w14:textId="77777777" w:rsidTr="002F138B">
        <w:trPr>
          <w:cantSplit/>
          <w:trHeight w:val="580"/>
        </w:trPr>
        <w:tc>
          <w:tcPr>
            <w:tcW w:w="540" w:type="dxa"/>
            <w:vAlign w:val="center"/>
          </w:tcPr>
          <w:p w14:paraId="4B2D7E06" w14:textId="77777777" w:rsidR="006C35F1" w:rsidRPr="006C35F1" w:rsidRDefault="006C35F1" w:rsidP="006C35F1">
            <w:pPr>
              <w:widowControl w:val="0"/>
              <w:snapToGrid w:val="0"/>
              <w:spacing w:after="0" w:line="216" w:lineRule="auto"/>
              <w:jc w:val="both"/>
              <w:rPr>
                <w:rFonts w:ascii="Times New Roman" w:eastAsia="Times New Roman" w:hAnsi="Times New Roman" w:cs="Times New Roman"/>
                <w:b/>
                <w:sz w:val="28"/>
                <w:szCs w:val="24"/>
                <w:lang w:val="uk-UA" w:eastAsia="ru-RU"/>
              </w:rPr>
            </w:pPr>
            <w:r w:rsidRPr="006C35F1">
              <w:rPr>
                <w:rFonts w:ascii="Times New Roman" w:eastAsia="Times New Roman" w:hAnsi="Times New Roman" w:cs="Times New Roman"/>
                <w:b/>
                <w:sz w:val="28"/>
                <w:szCs w:val="24"/>
                <w:lang w:val="uk-UA" w:eastAsia="ru-RU"/>
              </w:rPr>
              <w:t>2</w:t>
            </w:r>
          </w:p>
        </w:tc>
        <w:tc>
          <w:tcPr>
            <w:tcW w:w="9066" w:type="dxa"/>
            <w:vAlign w:val="center"/>
          </w:tcPr>
          <w:p w14:paraId="2B48960E" w14:textId="77777777" w:rsidR="006C35F1" w:rsidRPr="006C35F1" w:rsidRDefault="006C35F1" w:rsidP="006C35F1">
            <w:pPr>
              <w:widowControl w:val="0"/>
              <w:snapToGrid w:val="0"/>
              <w:spacing w:after="0" w:line="204" w:lineRule="auto"/>
              <w:ind w:left="-62" w:right="-79"/>
              <w:jc w:val="both"/>
              <w:rPr>
                <w:rFonts w:ascii="Times New Roman" w:eastAsia="Times New Roman" w:hAnsi="Times New Roman" w:cs="Times New Roman"/>
                <w:spacing w:val="-2"/>
                <w:sz w:val="28"/>
                <w:szCs w:val="24"/>
                <w:lang w:val="uk-UA" w:eastAsia="ru-RU"/>
              </w:rPr>
            </w:pPr>
            <w:r w:rsidRPr="006C35F1">
              <w:rPr>
                <w:rFonts w:ascii="Times New Roman" w:eastAsia="Times New Roman" w:hAnsi="Times New Roman" w:cs="Times New Roman"/>
                <w:spacing w:val="-2"/>
                <w:sz w:val="28"/>
                <w:szCs w:val="24"/>
                <w:lang w:val="uk-UA" w:eastAsia="ru-RU"/>
              </w:rPr>
              <w:t>Питання, винесені на розгляд, засвоєні частково, прогалини у знаннях не носять істотного характеру; практичні навички та вміння сформовані недостатньо; більшість навчальних завдань виконано, деякі з виконаних завдань містять істотні помилки, які потребують подальшого усунення.</w:t>
            </w:r>
          </w:p>
        </w:tc>
      </w:tr>
      <w:tr w:rsidR="006C35F1" w:rsidRPr="00032673" w14:paraId="6A09C4BE" w14:textId="77777777" w:rsidTr="002F138B">
        <w:trPr>
          <w:cantSplit/>
          <w:trHeight w:val="580"/>
        </w:trPr>
        <w:tc>
          <w:tcPr>
            <w:tcW w:w="540" w:type="dxa"/>
            <w:vAlign w:val="center"/>
          </w:tcPr>
          <w:p w14:paraId="224EFC67" w14:textId="77777777" w:rsidR="006C35F1" w:rsidRPr="006C35F1" w:rsidRDefault="006C35F1" w:rsidP="006C35F1">
            <w:pPr>
              <w:widowControl w:val="0"/>
              <w:snapToGrid w:val="0"/>
              <w:spacing w:after="0" w:line="216" w:lineRule="auto"/>
              <w:jc w:val="both"/>
              <w:rPr>
                <w:rFonts w:ascii="Times New Roman" w:eastAsia="Times New Roman" w:hAnsi="Times New Roman" w:cs="Times New Roman"/>
                <w:b/>
                <w:sz w:val="28"/>
                <w:szCs w:val="24"/>
                <w:lang w:val="uk-UA" w:eastAsia="ru-RU"/>
              </w:rPr>
            </w:pPr>
            <w:r w:rsidRPr="006C35F1">
              <w:rPr>
                <w:rFonts w:ascii="Times New Roman" w:eastAsia="Times New Roman" w:hAnsi="Times New Roman" w:cs="Times New Roman"/>
                <w:b/>
                <w:sz w:val="28"/>
                <w:szCs w:val="24"/>
                <w:lang w:val="uk-UA" w:eastAsia="ru-RU"/>
              </w:rPr>
              <w:lastRenderedPageBreak/>
              <w:t>1</w:t>
            </w:r>
          </w:p>
        </w:tc>
        <w:tc>
          <w:tcPr>
            <w:tcW w:w="9066" w:type="dxa"/>
            <w:vAlign w:val="center"/>
          </w:tcPr>
          <w:p w14:paraId="4B35CD17" w14:textId="77777777" w:rsidR="006C35F1" w:rsidRPr="006C35F1" w:rsidRDefault="006C35F1" w:rsidP="006C35F1">
            <w:pPr>
              <w:widowControl w:val="0"/>
              <w:snapToGrid w:val="0"/>
              <w:spacing w:after="0" w:line="204" w:lineRule="auto"/>
              <w:ind w:left="-62" w:right="-79"/>
              <w:jc w:val="both"/>
              <w:rPr>
                <w:rFonts w:ascii="Times New Roman" w:eastAsia="Times New Roman" w:hAnsi="Times New Roman" w:cs="Times New Roman"/>
                <w:spacing w:val="-2"/>
                <w:sz w:val="28"/>
                <w:szCs w:val="24"/>
                <w:lang w:val="uk-UA" w:eastAsia="ru-RU"/>
              </w:rPr>
            </w:pPr>
            <w:r w:rsidRPr="006C35F1">
              <w:rPr>
                <w:rFonts w:ascii="Times New Roman" w:eastAsia="Times New Roman" w:hAnsi="Times New Roman" w:cs="Times New Roman"/>
                <w:spacing w:val="-2"/>
                <w:sz w:val="28"/>
                <w:szCs w:val="24"/>
                <w:lang w:val="uk-UA" w:eastAsia="ru-RU"/>
              </w:rPr>
              <w:t xml:space="preserve">Курсант, студент, </w:t>
            </w:r>
            <w:r w:rsidRPr="006C35F1">
              <w:rPr>
                <w:rFonts w:ascii="Times New Roman" w:eastAsia="Times New Roman" w:hAnsi="Times New Roman" w:cs="Times New Roman"/>
                <w:sz w:val="28"/>
                <w:szCs w:val="24"/>
                <w:lang w:val="uk-UA" w:eastAsia="ru-RU"/>
              </w:rPr>
              <w:t>слухач</w:t>
            </w:r>
            <w:r w:rsidRPr="006C35F1">
              <w:rPr>
                <w:rFonts w:ascii="Times New Roman" w:eastAsia="Times New Roman" w:hAnsi="Times New Roman" w:cs="Times New Roman"/>
                <w:spacing w:val="-2"/>
                <w:sz w:val="28"/>
                <w:szCs w:val="24"/>
                <w:lang w:val="uk-UA" w:eastAsia="ru-RU"/>
              </w:rPr>
              <w:t xml:space="preserve"> не готовий до заняття, не знає більшої частини програмного матеріалу, з труднощами виконує завдання, невпевнено відтворює терміни і поняття, що розглядалися під час заняття, допускає змістовні помилки, не володіє відповідними вміннями і навичками, необхідними для розв’язання професійних завдань.</w:t>
            </w:r>
          </w:p>
        </w:tc>
      </w:tr>
      <w:tr w:rsidR="006C35F1" w:rsidRPr="006C35F1" w14:paraId="56D9445C" w14:textId="77777777" w:rsidTr="002F138B">
        <w:trPr>
          <w:trHeight w:val="580"/>
        </w:trPr>
        <w:tc>
          <w:tcPr>
            <w:tcW w:w="540" w:type="dxa"/>
            <w:vAlign w:val="center"/>
          </w:tcPr>
          <w:p w14:paraId="13CDA19D" w14:textId="77777777" w:rsidR="006C35F1" w:rsidRPr="006C35F1" w:rsidRDefault="006C35F1" w:rsidP="006C35F1">
            <w:pPr>
              <w:widowControl w:val="0"/>
              <w:snapToGrid w:val="0"/>
              <w:spacing w:after="0" w:line="216" w:lineRule="auto"/>
              <w:jc w:val="both"/>
              <w:rPr>
                <w:rFonts w:ascii="Times New Roman" w:eastAsia="Times New Roman" w:hAnsi="Times New Roman" w:cs="Times New Roman"/>
                <w:b/>
                <w:sz w:val="28"/>
                <w:szCs w:val="24"/>
                <w:lang w:val="uk-UA" w:eastAsia="ru-RU"/>
              </w:rPr>
            </w:pPr>
            <w:r w:rsidRPr="006C35F1">
              <w:rPr>
                <w:rFonts w:ascii="Times New Roman" w:eastAsia="Times New Roman" w:hAnsi="Times New Roman" w:cs="Times New Roman"/>
                <w:b/>
                <w:sz w:val="28"/>
                <w:szCs w:val="24"/>
                <w:lang w:val="uk-UA" w:eastAsia="ru-RU"/>
              </w:rPr>
              <w:t>0</w:t>
            </w:r>
          </w:p>
        </w:tc>
        <w:tc>
          <w:tcPr>
            <w:tcW w:w="9066" w:type="dxa"/>
            <w:vAlign w:val="center"/>
          </w:tcPr>
          <w:p w14:paraId="52BDCFC9" w14:textId="77777777" w:rsidR="006C35F1" w:rsidRPr="006C35F1" w:rsidRDefault="006C35F1" w:rsidP="006C35F1">
            <w:pPr>
              <w:widowControl w:val="0"/>
              <w:snapToGrid w:val="0"/>
              <w:spacing w:after="0" w:line="204" w:lineRule="auto"/>
              <w:ind w:left="-62" w:right="-79"/>
              <w:jc w:val="both"/>
              <w:rPr>
                <w:rFonts w:ascii="Times New Roman" w:eastAsia="Times New Roman" w:hAnsi="Times New Roman" w:cs="Times New Roman"/>
                <w:spacing w:val="-2"/>
                <w:sz w:val="28"/>
                <w:szCs w:val="24"/>
                <w:lang w:val="uk-UA" w:eastAsia="ru-RU"/>
              </w:rPr>
            </w:pPr>
            <w:r w:rsidRPr="006C35F1">
              <w:rPr>
                <w:rFonts w:ascii="Times New Roman" w:eastAsia="Times New Roman" w:hAnsi="Times New Roman" w:cs="Times New Roman"/>
                <w:spacing w:val="-2"/>
                <w:sz w:val="28"/>
                <w:szCs w:val="24"/>
                <w:lang w:val="uk-UA" w:eastAsia="ru-RU"/>
              </w:rPr>
              <w:t>Відсутність на занятті</w:t>
            </w:r>
          </w:p>
        </w:tc>
      </w:tr>
    </w:tbl>
    <w:p w14:paraId="68205E4D" w14:textId="3D030D5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 xml:space="preserve">Для навчальної дисципліни </w:t>
      </w:r>
      <w:r w:rsidR="00A05607" w:rsidRPr="00A05607">
        <w:rPr>
          <w:rFonts w:ascii="Times New Roman" w:eastAsia="Times New Roman" w:hAnsi="Times New Roman" w:cs="Times New Roman"/>
          <w:sz w:val="28"/>
          <w:szCs w:val="28"/>
          <w:lang w:val="uk-UA" w:eastAsia="ru-RU"/>
        </w:rPr>
        <w:t xml:space="preserve">«Міжнародні організації» </w:t>
      </w:r>
      <w:r w:rsidRPr="006C35F1">
        <w:rPr>
          <w:rFonts w:ascii="Times New Roman" w:eastAsia="Times New Roman" w:hAnsi="Times New Roman" w:cs="Times New Roman"/>
          <w:sz w:val="28"/>
          <w:szCs w:val="28"/>
          <w:lang w:val="uk-UA" w:eastAsia="ru-RU"/>
        </w:rPr>
        <w:t xml:space="preserve">засобами діагностики знань (успішності навчання) виступають: поточне опитування; тестування; виконання індивідуальних завдань у формі есе, презентацій, аналітичних довідок; </w:t>
      </w:r>
      <w:r w:rsidR="009620C2">
        <w:rPr>
          <w:rFonts w:ascii="Times New Roman" w:eastAsia="Times New Roman" w:hAnsi="Times New Roman" w:cs="Times New Roman"/>
          <w:sz w:val="28"/>
          <w:szCs w:val="28"/>
          <w:lang w:val="uk-UA" w:eastAsia="ru-RU"/>
        </w:rPr>
        <w:t>екзамен</w:t>
      </w:r>
      <w:r w:rsidRPr="006C35F1">
        <w:rPr>
          <w:rFonts w:ascii="Times New Roman" w:eastAsia="Times New Roman" w:hAnsi="Times New Roman" w:cs="Times New Roman"/>
          <w:sz w:val="28"/>
          <w:szCs w:val="28"/>
          <w:lang w:val="uk-UA" w:eastAsia="ru-RU"/>
        </w:rPr>
        <w:t>.</w:t>
      </w:r>
    </w:p>
    <w:p w14:paraId="3CCEAADB"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Поточний контроль здійснюється на семінарських заняттях шляхом усного або письмового опитування студентів. Поточний контроль здійснюється протягом всього семестру,  пов'язаний з усіма формами навчального процесу та включає: оцінювання усних та письмових відповідей на семінарах, тестових завдань з кожної теми, виконання індивідуальних завдань.</w:t>
      </w:r>
    </w:p>
    <w:p w14:paraId="5F7D6933"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b/>
          <w:sz w:val="28"/>
          <w:szCs w:val="28"/>
          <w:lang w:val="uk-UA" w:eastAsia="ru-RU"/>
        </w:rPr>
        <w:t xml:space="preserve">Самостійна та індивідуальна робота здобувача вищої освіти </w:t>
      </w:r>
      <w:r w:rsidRPr="006C35F1">
        <w:rPr>
          <w:rFonts w:ascii="Times New Roman" w:eastAsia="Times New Roman" w:hAnsi="Times New Roman" w:cs="Times New Roman"/>
          <w:sz w:val="28"/>
          <w:szCs w:val="28"/>
          <w:lang w:val="uk-UA" w:eastAsia="ru-RU"/>
        </w:rPr>
        <w:t>оцінюється НПП за 15-бальною шкалою кожна. Виконання завдань, які виносяться на самостійну та індивідуальну роботу, контролюється НПП під час консультацій. Бали за самостійну та індивідуальну роботу виставляються у журналі обліку роботи навчальної групи окремими графами напередодні підсумкового контролю.</w:t>
      </w:r>
    </w:p>
    <w:p w14:paraId="6939BAF7"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bidi="uk-UA"/>
        </w:rPr>
      </w:pPr>
      <w:r w:rsidRPr="006C35F1">
        <w:rPr>
          <w:rFonts w:ascii="Times New Roman" w:eastAsia="Times New Roman" w:hAnsi="Times New Roman" w:cs="Times New Roman"/>
          <w:sz w:val="28"/>
          <w:szCs w:val="28"/>
          <w:lang w:val="uk-UA" w:eastAsia="ru-RU" w:bidi="uk-UA"/>
        </w:rPr>
        <w:t>Виконання індивідуального завдання можливе у вигляді реферату, есе, практичних завдань аналітичного характеру.</w:t>
      </w:r>
    </w:p>
    <w:p w14:paraId="66C69615"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bidi="uk-UA"/>
        </w:rPr>
      </w:pPr>
      <w:r w:rsidRPr="006C35F1">
        <w:rPr>
          <w:rFonts w:ascii="Times New Roman" w:eastAsia="Times New Roman" w:hAnsi="Times New Roman" w:cs="Times New Roman"/>
          <w:sz w:val="28"/>
          <w:szCs w:val="28"/>
          <w:lang w:val="uk-UA" w:eastAsia="ru-RU" w:bidi="uk-UA"/>
        </w:rPr>
        <w:t>Виконання самостійної роботи можливе у формі контрольної роботи, тез доповідей до участі у конференції, тестових завдань.</w:t>
      </w:r>
    </w:p>
    <w:p w14:paraId="6B78833C"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p>
    <w:p w14:paraId="094F8C50"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Таблиця 1.3 – Критерії оцінювання самостійної та індивідуальної роботи</w:t>
      </w: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192"/>
      </w:tblGrid>
      <w:tr w:rsidR="006C35F1" w:rsidRPr="006C35F1" w14:paraId="6FD536F8" w14:textId="77777777" w:rsidTr="009B3629">
        <w:trPr>
          <w:trHeight w:val="240"/>
        </w:trPr>
        <w:tc>
          <w:tcPr>
            <w:tcW w:w="1540" w:type="dxa"/>
            <w:tcBorders>
              <w:top w:val="single" w:sz="4" w:space="0" w:color="auto"/>
              <w:left w:val="single" w:sz="4" w:space="0" w:color="auto"/>
              <w:bottom w:val="single" w:sz="4" w:space="0" w:color="auto"/>
              <w:right w:val="single" w:sz="4" w:space="0" w:color="auto"/>
            </w:tcBorders>
            <w:hideMark/>
          </w:tcPr>
          <w:p w14:paraId="4BC681C0" w14:textId="77777777" w:rsidR="006C35F1" w:rsidRPr="006C35F1" w:rsidRDefault="006C35F1" w:rsidP="006C35F1">
            <w:pPr>
              <w:spacing w:after="0" w:line="240" w:lineRule="auto"/>
              <w:ind w:firstLine="720"/>
              <w:jc w:val="both"/>
              <w:rPr>
                <w:rFonts w:ascii="Times New Roman" w:eastAsia="Times New Roman" w:hAnsi="Times New Roman" w:cs="Times New Roman"/>
                <w:bCs/>
                <w:sz w:val="28"/>
                <w:szCs w:val="28"/>
                <w:lang w:val="uk-UA" w:eastAsia="ru-RU"/>
              </w:rPr>
            </w:pPr>
            <w:r w:rsidRPr="006C35F1">
              <w:rPr>
                <w:rFonts w:ascii="Times New Roman" w:eastAsia="Times New Roman" w:hAnsi="Times New Roman" w:cs="Times New Roman"/>
                <w:sz w:val="28"/>
                <w:szCs w:val="28"/>
                <w:lang w:val="uk-UA" w:eastAsia="ru-RU"/>
              </w:rPr>
              <w:t xml:space="preserve">Бали </w:t>
            </w:r>
          </w:p>
        </w:tc>
        <w:tc>
          <w:tcPr>
            <w:tcW w:w="8192" w:type="dxa"/>
            <w:tcBorders>
              <w:top w:val="single" w:sz="4" w:space="0" w:color="auto"/>
              <w:left w:val="single" w:sz="4" w:space="0" w:color="auto"/>
              <w:bottom w:val="single" w:sz="4" w:space="0" w:color="auto"/>
              <w:right w:val="single" w:sz="4" w:space="0" w:color="auto"/>
            </w:tcBorders>
            <w:hideMark/>
          </w:tcPr>
          <w:p w14:paraId="196C6E6E" w14:textId="77777777" w:rsidR="006C35F1" w:rsidRPr="006C35F1" w:rsidRDefault="006C35F1" w:rsidP="006C35F1">
            <w:pPr>
              <w:spacing w:after="0" w:line="240" w:lineRule="auto"/>
              <w:ind w:firstLine="720"/>
              <w:jc w:val="both"/>
              <w:rPr>
                <w:rFonts w:ascii="Times New Roman" w:eastAsia="Times New Roman" w:hAnsi="Times New Roman" w:cs="Times New Roman"/>
                <w:bCs/>
                <w:sz w:val="28"/>
                <w:szCs w:val="28"/>
                <w:lang w:val="uk-UA" w:eastAsia="ru-RU"/>
              </w:rPr>
            </w:pPr>
            <w:r w:rsidRPr="006C35F1">
              <w:rPr>
                <w:rFonts w:ascii="Times New Roman" w:eastAsia="Times New Roman" w:hAnsi="Times New Roman" w:cs="Times New Roman"/>
                <w:sz w:val="28"/>
                <w:szCs w:val="28"/>
                <w:lang w:val="uk-UA" w:eastAsia="ru-RU"/>
              </w:rPr>
              <w:t>Критерії</w:t>
            </w:r>
          </w:p>
        </w:tc>
      </w:tr>
      <w:tr w:rsidR="006C35F1" w:rsidRPr="006C35F1" w14:paraId="29A7C63D" w14:textId="77777777" w:rsidTr="009B3629">
        <w:trPr>
          <w:trHeight w:val="482"/>
        </w:trPr>
        <w:tc>
          <w:tcPr>
            <w:tcW w:w="1540" w:type="dxa"/>
            <w:tcBorders>
              <w:top w:val="single" w:sz="4" w:space="0" w:color="auto"/>
              <w:left w:val="single" w:sz="4" w:space="0" w:color="auto"/>
              <w:bottom w:val="single" w:sz="4" w:space="0" w:color="auto"/>
              <w:right w:val="single" w:sz="4" w:space="0" w:color="auto"/>
            </w:tcBorders>
            <w:hideMark/>
          </w:tcPr>
          <w:p w14:paraId="61AAAD18" w14:textId="77777777" w:rsidR="006C35F1" w:rsidRPr="006C35F1" w:rsidRDefault="006C35F1" w:rsidP="006C35F1">
            <w:pPr>
              <w:spacing w:after="0" w:line="240" w:lineRule="auto"/>
              <w:ind w:firstLine="720"/>
              <w:jc w:val="both"/>
              <w:rPr>
                <w:rFonts w:ascii="Times New Roman" w:eastAsia="Times New Roman" w:hAnsi="Times New Roman" w:cs="Times New Roman"/>
                <w:bCs/>
                <w:sz w:val="28"/>
                <w:szCs w:val="28"/>
                <w:lang w:val="uk-UA" w:eastAsia="ru-RU"/>
              </w:rPr>
            </w:pPr>
            <w:r w:rsidRPr="006C35F1">
              <w:rPr>
                <w:rFonts w:ascii="Times New Roman" w:eastAsia="Times New Roman" w:hAnsi="Times New Roman" w:cs="Times New Roman"/>
                <w:bCs/>
                <w:sz w:val="28"/>
                <w:szCs w:val="28"/>
                <w:lang w:val="uk-UA" w:eastAsia="ru-RU"/>
              </w:rPr>
              <w:t>11-15</w:t>
            </w:r>
          </w:p>
        </w:tc>
        <w:tc>
          <w:tcPr>
            <w:tcW w:w="8192" w:type="dxa"/>
            <w:tcBorders>
              <w:top w:val="single" w:sz="4" w:space="0" w:color="auto"/>
              <w:left w:val="single" w:sz="4" w:space="0" w:color="auto"/>
              <w:bottom w:val="single" w:sz="4" w:space="0" w:color="auto"/>
              <w:right w:val="single" w:sz="4" w:space="0" w:color="auto"/>
            </w:tcBorders>
            <w:hideMark/>
          </w:tcPr>
          <w:p w14:paraId="6BBF6C39"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6C35F1" w:rsidRPr="006C35F1" w14:paraId="56C3281B" w14:textId="77777777" w:rsidTr="009B3629">
        <w:trPr>
          <w:trHeight w:val="604"/>
        </w:trPr>
        <w:tc>
          <w:tcPr>
            <w:tcW w:w="1540" w:type="dxa"/>
            <w:tcBorders>
              <w:top w:val="single" w:sz="4" w:space="0" w:color="auto"/>
              <w:left w:val="single" w:sz="4" w:space="0" w:color="auto"/>
              <w:bottom w:val="single" w:sz="4" w:space="0" w:color="auto"/>
              <w:right w:val="single" w:sz="4" w:space="0" w:color="auto"/>
            </w:tcBorders>
            <w:hideMark/>
          </w:tcPr>
          <w:p w14:paraId="246CCBA2" w14:textId="77777777" w:rsidR="006C35F1" w:rsidRPr="006C35F1" w:rsidRDefault="006C35F1" w:rsidP="006C35F1">
            <w:pPr>
              <w:spacing w:after="0" w:line="240" w:lineRule="auto"/>
              <w:ind w:firstLine="720"/>
              <w:jc w:val="both"/>
              <w:rPr>
                <w:rFonts w:ascii="Times New Roman" w:eastAsia="Times New Roman" w:hAnsi="Times New Roman" w:cs="Times New Roman"/>
                <w:bCs/>
                <w:sz w:val="28"/>
                <w:szCs w:val="28"/>
                <w:lang w:val="uk-UA" w:eastAsia="ru-RU"/>
              </w:rPr>
            </w:pPr>
            <w:r w:rsidRPr="006C35F1">
              <w:rPr>
                <w:rFonts w:ascii="Times New Roman" w:eastAsia="Times New Roman" w:hAnsi="Times New Roman" w:cs="Times New Roman"/>
                <w:bCs/>
                <w:sz w:val="28"/>
                <w:szCs w:val="28"/>
                <w:lang w:val="uk-UA" w:eastAsia="ru-RU"/>
              </w:rPr>
              <w:t>7-10</w:t>
            </w:r>
          </w:p>
        </w:tc>
        <w:tc>
          <w:tcPr>
            <w:tcW w:w="8192" w:type="dxa"/>
            <w:tcBorders>
              <w:top w:val="single" w:sz="4" w:space="0" w:color="auto"/>
              <w:left w:val="single" w:sz="4" w:space="0" w:color="auto"/>
              <w:bottom w:val="single" w:sz="4" w:space="0" w:color="auto"/>
              <w:right w:val="single" w:sz="4" w:space="0" w:color="auto"/>
            </w:tcBorders>
            <w:hideMark/>
          </w:tcPr>
          <w:p w14:paraId="7CCCC58A"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Володіє навчальним матеріалом, самостійно та доповідає, не в повному обсязі розкриває зміст матеріалу.</w:t>
            </w:r>
          </w:p>
        </w:tc>
      </w:tr>
      <w:tr w:rsidR="006C35F1" w:rsidRPr="006C35F1" w14:paraId="3D37F350" w14:textId="77777777" w:rsidTr="009B3629">
        <w:trPr>
          <w:trHeight w:val="604"/>
        </w:trPr>
        <w:tc>
          <w:tcPr>
            <w:tcW w:w="1540" w:type="dxa"/>
            <w:tcBorders>
              <w:top w:val="single" w:sz="4" w:space="0" w:color="auto"/>
              <w:left w:val="single" w:sz="4" w:space="0" w:color="auto"/>
              <w:bottom w:val="single" w:sz="4" w:space="0" w:color="auto"/>
              <w:right w:val="single" w:sz="4" w:space="0" w:color="auto"/>
            </w:tcBorders>
            <w:hideMark/>
          </w:tcPr>
          <w:p w14:paraId="17E68015" w14:textId="77777777" w:rsidR="006C35F1" w:rsidRPr="006C35F1" w:rsidRDefault="006C35F1" w:rsidP="006C35F1">
            <w:pPr>
              <w:spacing w:after="0" w:line="240" w:lineRule="auto"/>
              <w:ind w:firstLine="720"/>
              <w:jc w:val="both"/>
              <w:rPr>
                <w:rFonts w:ascii="Times New Roman" w:eastAsia="Times New Roman" w:hAnsi="Times New Roman" w:cs="Times New Roman"/>
                <w:bCs/>
                <w:sz w:val="28"/>
                <w:szCs w:val="28"/>
                <w:lang w:val="uk-UA" w:eastAsia="ru-RU"/>
              </w:rPr>
            </w:pPr>
            <w:r w:rsidRPr="006C35F1">
              <w:rPr>
                <w:rFonts w:ascii="Times New Roman" w:eastAsia="Times New Roman" w:hAnsi="Times New Roman" w:cs="Times New Roman"/>
                <w:bCs/>
                <w:sz w:val="28"/>
                <w:szCs w:val="28"/>
                <w:lang w:val="uk-UA" w:eastAsia="ru-RU"/>
              </w:rPr>
              <w:t>4-6</w:t>
            </w:r>
          </w:p>
        </w:tc>
        <w:tc>
          <w:tcPr>
            <w:tcW w:w="8192" w:type="dxa"/>
            <w:tcBorders>
              <w:top w:val="single" w:sz="4" w:space="0" w:color="auto"/>
              <w:left w:val="single" w:sz="4" w:space="0" w:color="auto"/>
              <w:bottom w:val="single" w:sz="4" w:space="0" w:color="auto"/>
              <w:right w:val="single" w:sz="4" w:space="0" w:color="auto"/>
            </w:tcBorders>
            <w:hideMark/>
          </w:tcPr>
          <w:p w14:paraId="00CC6B2B"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Частково володіє навчальним матеріалом, самостійно та доповідає, не в повному обсязі розкриває зміст матеріалу.</w:t>
            </w:r>
          </w:p>
        </w:tc>
      </w:tr>
      <w:tr w:rsidR="006C35F1" w:rsidRPr="006C35F1" w14:paraId="770576E1" w14:textId="77777777" w:rsidTr="009B3629">
        <w:trPr>
          <w:trHeight w:val="482"/>
        </w:trPr>
        <w:tc>
          <w:tcPr>
            <w:tcW w:w="1540" w:type="dxa"/>
            <w:tcBorders>
              <w:top w:val="single" w:sz="4" w:space="0" w:color="auto"/>
              <w:left w:val="single" w:sz="4" w:space="0" w:color="auto"/>
              <w:bottom w:val="single" w:sz="4" w:space="0" w:color="auto"/>
              <w:right w:val="single" w:sz="4" w:space="0" w:color="auto"/>
            </w:tcBorders>
            <w:hideMark/>
          </w:tcPr>
          <w:p w14:paraId="267E21BA" w14:textId="77777777" w:rsidR="006C35F1" w:rsidRPr="006C35F1" w:rsidRDefault="006C35F1" w:rsidP="006C35F1">
            <w:pPr>
              <w:spacing w:after="0" w:line="240" w:lineRule="auto"/>
              <w:ind w:firstLine="720"/>
              <w:jc w:val="both"/>
              <w:rPr>
                <w:rFonts w:ascii="Times New Roman" w:eastAsia="Times New Roman" w:hAnsi="Times New Roman" w:cs="Times New Roman"/>
                <w:bCs/>
                <w:sz w:val="28"/>
                <w:szCs w:val="28"/>
                <w:lang w:val="uk-UA" w:eastAsia="ru-RU"/>
              </w:rPr>
            </w:pPr>
            <w:r w:rsidRPr="006C35F1">
              <w:rPr>
                <w:rFonts w:ascii="Times New Roman" w:eastAsia="Times New Roman" w:hAnsi="Times New Roman" w:cs="Times New Roman"/>
                <w:bCs/>
                <w:sz w:val="28"/>
                <w:szCs w:val="28"/>
                <w:lang w:val="uk-UA" w:eastAsia="ru-RU"/>
              </w:rPr>
              <w:t>1-3</w:t>
            </w:r>
          </w:p>
        </w:tc>
        <w:tc>
          <w:tcPr>
            <w:tcW w:w="8192" w:type="dxa"/>
            <w:tcBorders>
              <w:top w:val="single" w:sz="4" w:space="0" w:color="auto"/>
              <w:left w:val="single" w:sz="4" w:space="0" w:color="auto"/>
              <w:bottom w:val="single" w:sz="4" w:space="0" w:color="auto"/>
              <w:right w:val="single" w:sz="4" w:space="0" w:color="auto"/>
            </w:tcBorders>
            <w:hideMark/>
          </w:tcPr>
          <w:p w14:paraId="4FE09D75"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Не володіє навчальним матеріалом, слабко доповідає, поверхнево розкриває зміст матеріалу.</w:t>
            </w:r>
          </w:p>
        </w:tc>
      </w:tr>
    </w:tbl>
    <w:p w14:paraId="27AE8CBA" w14:textId="27019B93"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 xml:space="preserve">Підсумковий контроль з дисципліни </w:t>
      </w:r>
      <w:r w:rsidR="00A05607" w:rsidRPr="00A05607">
        <w:rPr>
          <w:rFonts w:ascii="Times New Roman" w:eastAsia="Times New Roman" w:hAnsi="Times New Roman" w:cs="Times New Roman"/>
          <w:sz w:val="28"/>
          <w:szCs w:val="28"/>
          <w:lang w:val="uk-UA" w:eastAsia="ru-RU"/>
        </w:rPr>
        <w:t xml:space="preserve">«Міжнародні організації» </w:t>
      </w:r>
      <w:r w:rsidRPr="006C35F1">
        <w:rPr>
          <w:rFonts w:ascii="Times New Roman" w:eastAsia="Times New Roman" w:hAnsi="Times New Roman" w:cs="Times New Roman"/>
          <w:sz w:val="28"/>
          <w:szCs w:val="28"/>
          <w:lang w:val="uk-UA" w:eastAsia="ru-RU"/>
        </w:rPr>
        <w:t xml:space="preserve">здійснюється у формі </w:t>
      </w:r>
      <w:r w:rsidR="009620C2">
        <w:rPr>
          <w:rFonts w:ascii="Times New Roman" w:eastAsia="Times New Roman" w:hAnsi="Times New Roman" w:cs="Times New Roman"/>
          <w:sz w:val="28"/>
          <w:szCs w:val="28"/>
          <w:lang w:val="uk-UA" w:eastAsia="ru-RU"/>
        </w:rPr>
        <w:t>екзамену</w:t>
      </w:r>
      <w:r w:rsidRPr="006C35F1">
        <w:rPr>
          <w:rFonts w:ascii="Times New Roman" w:eastAsia="Times New Roman" w:hAnsi="Times New Roman" w:cs="Times New Roman"/>
          <w:sz w:val="28"/>
          <w:szCs w:val="28"/>
          <w:lang w:val="uk-UA" w:eastAsia="ru-RU"/>
        </w:rPr>
        <w:t xml:space="preserve"> відповідно до навчальної програми та розроблених кафедрою </w:t>
      </w:r>
      <w:r w:rsidR="009620C2">
        <w:rPr>
          <w:rFonts w:ascii="Times New Roman" w:eastAsia="Times New Roman" w:hAnsi="Times New Roman" w:cs="Times New Roman"/>
          <w:sz w:val="28"/>
          <w:szCs w:val="28"/>
          <w:lang w:val="uk-UA" w:eastAsia="ru-RU"/>
        </w:rPr>
        <w:t>екзаменаційних</w:t>
      </w:r>
      <w:r w:rsidRPr="006C35F1">
        <w:rPr>
          <w:rFonts w:ascii="Times New Roman" w:eastAsia="Times New Roman" w:hAnsi="Times New Roman" w:cs="Times New Roman"/>
          <w:sz w:val="28"/>
          <w:szCs w:val="28"/>
          <w:lang w:val="uk-UA" w:eastAsia="ru-RU"/>
        </w:rPr>
        <w:t xml:space="preserve"> питань, затверджених у встановленому порядку. Перелік питань, які виносяться на </w:t>
      </w:r>
      <w:r w:rsidR="009620C2">
        <w:rPr>
          <w:rFonts w:ascii="Times New Roman" w:eastAsia="Times New Roman" w:hAnsi="Times New Roman" w:cs="Times New Roman"/>
          <w:sz w:val="28"/>
          <w:szCs w:val="28"/>
          <w:lang w:val="uk-UA" w:eastAsia="ru-RU"/>
        </w:rPr>
        <w:t>екзамен</w:t>
      </w:r>
      <w:r w:rsidRPr="006C35F1">
        <w:rPr>
          <w:rFonts w:ascii="Times New Roman" w:eastAsia="Times New Roman" w:hAnsi="Times New Roman" w:cs="Times New Roman"/>
          <w:sz w:val="28"/>
          <w:szCs w:val="28"/>
          <w:lang w:val="uk-UA" w:eastAsia="ru-RU"/>
        </w:rPr>
        <w:t xml:space="preserve"> складається на основі навчального матеріалу, що охоплює проблеми, які розглядалися на лекціях, семінарах та вивчалися самостійно під час </w:t>
      </w:r>
      <w:proofErr w:type="spellStart"/>
      <w:r w:rsidRPr="006C35F1">
        <w:rPr>
          <w:rFonts w:ascii="Times New Roman" w:eastAsia="Times New Roman" w:hAnsi="Times New Roman" w:cs="Times New Roman"/>
          <w:sz w:val="28"/>
          <w:szCs w:val="28"/>
          <w:lang w:val="uk-UA" w:eastAsia="ru-RU"/>
        </w:rPr>
        <w:t>позааудиторної</w:t>
      </w:r>
      <w:proofErr w:type="spellEnd"/>
      <w:r w:rsidRPr="006C35F1">
        <w:rPr>
          <w:rFonts w:ascii="Times New Roman" w:eastAsia="Times New Roman" w:hAnsi="Times New Roman" w:cs="Times New Roman"/>
          <w:sz w:val="28"/>
          <w:szCs w:val="28"/>
          <w:lang w:val="uk-UA" w:eastAsia="ru-RU"/>
        </w:rPr>
        <w:t xml:space="preserve"> роботи студента.</w:t>
      </w:r>
    </w:p>
    <w:p w14:paraId="6E598021" w14:textId="2F259ACF"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lastRenderedPageBreak/>
        <w:t xml:space="preserve">Студент допускається до </w:t>
      </w:r>
      <w:r w:rsidR="00A05607">
        <w:rPr>
          <w:rFonts w:ascii="Times New Roman" w:eastAsia="Times New Roman" w:hAnsi="Times New Roman" w:cs="Times New Roman"/>
          <w:sz w:val="28"/>
          <w:szCs w:val="28"/>
          <w:lang w:val="uk-UA" w:eastAsia="ru-RU"/>
        </w:rPr>
        <w:t>заліку</w:t>
      </w:r>
      <w:r w:rsidRPr="006C35F1">
        <w:rPr>
          <w:rFonts w:ascii="Times New Roman" w:eastAsia="Times New Roman" w:hAnsi="Times New Roman" w:cs="Times New Roman"/>
          <w:sz w:val="28"/>
          <w:szCs w:val="28"/>
          <w:lang w:val="uk-UA" w:eastAsia="ru-RU"/>
        </w:rPr>
        <w:t xml:space="preserve">, за наступних умов: виконання ним усіх видів робіт, що передбачені навчальним планом та отримання мінімальної кількості балів за кредитно-модульною системою, що надають допуск до </w:t>
      </w:r>
      <w:r w:rsidR="009620C2">
        <w:rPr>
          <w:rFonts w:ascii="Times New Roman" w:eastAsia="Times New Roman" w:hAnsi="Times New Roman" w:cs="Times New Roman"/>
          <w:sz w:val="28"/>
          <w:szCs w:val="28"/>
          <w:lang w:val="uk-UA" w:eastAsia="ru-RU"/>
        </w:rPr>
        <w:t>екзамену</w:t>
      </w:r>
      <w:r w:rsidRPr="006C35F1">
        <w:rPr>
          <w:rFonts w:ascii="Times New Roman" w:eastAsia="Times New Roman" w:hAnsi="Times New Roman" w:cs="Times New Roman"/>
          <w:sz w:val="28"/>
          <w:szCs w:val="28"/>
          <w:lang w:val="uk-UA" w:eastAsia="ru-RU"/>
        </w:rPr>
        <w:t>.</w:t>
      </w:r>
    </w:p>
    <w:p w14:paraId="0E2884A2" w14:textId="77777777" w:rsidR="00BF21E2" w:rsidRDefault="00BF21E2" w:rsidP="002278B6">
      <w:pPr>
        <w:tabs>
          <w:tab w:val="left" w:pos="2205"/>
        </w:tabs>
        <w:contextualSpacing/>
        <w:jc w:val="center"/>
        <w:rPr>
          <w:rFonts w:ascii="Times New Roman" w:hAnsi="Times New Roman" w:cs="Times New Roman"/>
          <w:b/>
          <w:sz w:val="28"/>
          <w:szCs w:val="28"/>
          <w:lang w:val="uk-UA"/>
        </w:rPr>
      </w:pPr>
    </w:p>
    <w:p w14:paraId="63E9E311" w14:textId="26A11ED4" w:rsidR="002278B6" w:rsidRPr="0018476A" w:rsidRDefault="002278B6" w:rsidP="002278B6">
      <w:pPr>
        <w:tabs>
          <w:tab w:val="left" w:pos="2205"/>
        </w:tabs>
        <w:contextualSpacing/>
        <w:jc w:val="center"/>
        <w:rPr>
          <w:rFonts w:ascii="Times New Roman" w:hAnsi="Times New Roman" w:cs="Times New Roman"/>
          <w:b/>
          <w:sz w:val="28"/>
          <w:szCs w:val="28"/>
          <w:lang w:val="uk-UA"/>
        </w:rPr>
      </w:pPr>
      <w:r w:rsidRPr="0018476A">
        <w:rPr>
          <w:rFonts w:ascii="Times New Roman" w:hAnsi="Times New Roman" w:cs="Times New Roman"/>
          <w:b/>
          <w:sz w:val="28"/>
          <w:szCs w:val="28"/>
          <w:lang w:val="uk-UA"/>
        </w:rPr>
        <w:t>Шкала оцінювання: національна та ECTS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503"/>
        <w:gridCol w:w="1813"/>
        <w:gridCol w:w="526"/>
        <w:gridCol w:w="5693"/>
      </w:tblGrid>
      <w:tr w:rsidR="002278B6" w:rsidRPr="0018476A" w14:paraId="01A5381D" w14:textId="77777777" w:rsidTr="002278B6">
        <w:tc>
          <w:tcPr>
            <w:tcW w:w="1099" w:type="dxa"/>
            <w:vMerge w:val="restart"/>
            <w:shd w:val="clear" w:color="auto" w:fill="auto"/>
            <w:vAlign w:val="center"/>
          </w:tcPr>
          <w:p w14:paraId="1EB8F8E4" w14:textId="77777777" w:rsidR="002278B6" w:rsidRPr="0018476A" w:rsidRDefault="002278B6" w:rsidP="0087711C">
            <w:pPr>
              <w:tabs>
                <w:tab w:val="left" w:pos="2205"/>
              </w:tabs>
              <w:contextualSpacing/>
              <w:jc w:val="center"/>
              <w:rPr>
                <w:rFonts w:ascii="Times New Roman" w:eastAsia="Calibri" w:hAnsi="Times New Roman" w:cs="Times New Roman"/>
                <w:sz w:val="20"/>
                <w:szCs w:val="28"/>
                <w:lang w:val="uk-UA"/>
              </w:rPr>
            </w:pPr>
            <w:r w:rsidRPr="0018476A">
              <w:rPr>
                <w:rFonts w:ascii="Times New Roman" w:eastAsia="Calibri" w:hAnsi="Times New Roman" w:cs="Times New Roman"/>
                <w:sz w:val="20"/>
                <w:szCs w:val="28"/>
                <w:lang w:val="uk-UA"/>
              </w:rPr>
              <w:t>Оцінка в балах</w:t>
            </w:r>
          </w:p>
        </w:tc>
        <w:tc>
          <w:tcPr>
            <w:tcW w:w="2311" w:type="dxa"/>
            <w:gridSpan w:val="2"/>
            <w:shd w:val="clear" w:color="auto" w:fill="auto"/>
            <w:vAlign w:val="center"/>
          </w:tcPr>
          <w:p w14:paraId="39310404" w14:textId="77777777" w:rsidR="002278B6" w:rsidRPr="0018476A" w:rsidRDefault="002278B6" w:rsidP="0087711C">
            <w:pPr>
              <w:tabs>
                <w:tab w:val="left" w:pos="2205"/>
              </w:tabs>
              <w:contextualSpacing/>
              <w:jc w:val="center"/>
              <w:rPr>
                <w:rFonts w:ascii="Times New Roman" w:eastAsia="Calibri" w:hAnsi="Times New Roman" w:cs="Times New Roman"/>
                <w:sz w:val="20"/>
                <w:szCs w:val="28"/>
                <w:lang w:val="uk-UA"/>
              </w:rPr>
            </w:pPr>
            <w:r w:rsidRPr="0018476A">
              <w:rPr>
                <w:rFonts w:ascii="Times New Roman" w:eastAsia="Calibri" w:hAnsi="Times New Roman" w:cs="Times New Roman"/>
                <w:sz w:val="20"/>
                <w:szCs w:val="28"/>
                <w:lang w:val="uk-UA"/>
              </w:rPr>
              <w:t>Оцінка за національною шкалою</w:t>
            </w:r>
          </w:p>
        </w:tc>
        <w:tc>
          <w:tcPr>
            <w:tcW w:w="6224" w:type="dxa"/>
            <w:gridSpan w:val="2"/>
            <w:shd w:val="clear" w:color="auto" w:fill="auto"/>
            <w:vAlign w:val="center"/>
          </w:tcPr>
          <w:p w14:paraId="2873E858" w14:textId="77777777" w:rsidR="002278B6" w:rsidRPr="0018476A" w:rsidRDefault="002278B6" w:rsidP="0087711C">
            <w:pPr>
              <w:tabs>
                <w:tab w:val="left" w:pos="2205"/>
              </w:tabs>
              <w:contextualSpacing/>
              <w:jc w:val="center"/>
              <w:rPr>
                <w:rFonts w:ascii="Times New Roman" w:eastAsia="Calibri" w:hAnsi="Times New Roman" w:cs="Times New Roman"/>
                <w:sz w:val="20"/>
                <w:szCs w:val="28"/>
                <w:lang w:val="uk-UA"/>
              </w:rPr>
            </w:pPr>
            <w:r w:rsidRPr="0018476A">
              <w:rPr>
                <w:rFonts w:ascii="Times New Roman" w:eastAsia="Calibri" w:hAnsi="Times New Roman" w:cs="Times New Roman"/>
                <w:sz w:val="20"/>
                <w:szCs w:val="28"/>
                <w:lang w:val="uk-UA"/>
              </w:rPr>
              <w:t xml:space="preserve">Оцінка за шкалою </w:t>
            </w:r>
            <w:r w:rsidRPr="0018476A">
              <w:rPr>
                <w:rFonts w:ascii="Times New Roman" w:eastAsia="Calibri" w:hAnsi="Times New Roman" w:cs="Times New Roman"/>
                <w:szCs w:val="28"/>
                <w:lang w:val="uk-UA"/>
              </w:rPr>
              <w:t>ECTS</w:t>
            </w:r>
          </w:p>
        </w:tc>
      </w:tr>
      <w:tr w:rsidR="002278B6" w:rsidRPr="0018476A" w14:paraId="2F3C27CE" w14:textId="77777777" w:rsidTr="002278B6">
        <w:trPr>
          <w:cantSplit/>
          <w:trHeight w:val="1134"/>
        </w:trPr>
        <w:tc>
          <w:tcPr>
            <w:tcW w:w="1099" w:type="dxa"/>
            <w:vMerge/>
            <w:shd w:val="clear" w:color="auto" w:fill="auto"/>
          </w:tcPr>
          <w:p w14:paraId="3A66503B" w14:textId="77777777" w:rsidR="002278B6" w:rsidRPr="0018476A" w:rsidRDefault="002278B6" w:rsidP="0087711C">
            <w:pPr>
              <w:tabs>
                <w:tab w:val="left" w:pos="2205"/>
              </w:tabs>
              <w:contextualSpacing/>
              <w:jc w:val="center"/>
              <w:rPr>
                <w:rFonts w:ascii="Times New Roman" w:eastAsia="Calibri" w:hAnsi="Times New Roman" w:cs="Times New Roman"/>
                <w:sz w:val="20"/>
                <w:szCs w:val="28"/>
                <w:lang w:val="uk-UA"/>
              </w:rPr>
            </w:pPr>
          </w:p>
        </w:tc>
        <w:tc>
          <w:tcPr>
            <w:tcW w:w="0" w:type="auto"/>
            <w:shd w:val="clear" w:color="auto" w:fill="auto"/>
            <w:textDirection w:val="btLr"/>
            <w:vAlign w:val="center"/>
          </w:tcPr>
          <w:p w14:paraId="0220BAE9" w14:textId="77777777" w:rsidR="002278B6" w:rsidRPr="0018476A" w:rsidRDefault="002278B6" w:rsidP="0087711C">
            <w:pPr>
              <w:tabs>
                <w:tab w:val="left" w:pos="2205"/>
              </w:tabs>
              <w:ind w:left="113" w:right="113"/>
              <w:contextualSpacing/>
              <w:jc w:val="center"/>
              <w:rPr>
                <w:rFonts w:ascii="Times New Roman" w:eastAsia="Calibri" w:hAnsi="Times New Roman" w:cs="Times New Roman"/>
                <w:sz w:val="20"/>
                <w:szCs w:val="28"/>
                <w:lang w:val="uk-UA"/>
              </w:rPr>
            </w:pPr>
            <w:r w:rsidRPr="0018476A">
              <w:rPr>
                <w:rFonts w:ascii="Times New Roman" w:eastAsia="Calibri" w:hAnsi="Times New Roman" w:cs="Times New Roman"/>
                <w:sz w:val="20"/>
                <w:szCs w:val="28"/>
                <w:lang w:val="uk-UA"/>
              </w:rPr>
              <w:t>Залік</w:t>
            </w:r>
          </w:p>
        </w:tc>
        <w:tc>
          <w:tcPr>
            <w:tcW w:w="1813" w:type="dxa"/>
            <w:shd w:val="clear" w:color="auto" w:fill="auto"/>
            <w:vAlign w:val="center"/>
          </w:tcPr>
          <w:p w14:paraId="3CAF228F" w14:textId="77777777" w:rsidR="002278B6" w:rsidRPr="0018476A" w:rsidRDefault="002278B6" w:rsidP="0087711C">
            <w:pPr>
              <w:tabs>
                <w:tab w:val="left" w:pos="2205"/>
              </w:tabs>
              <w:contextualSpacing/>
              <w:jc w:val="center"/>
              <w:rPr>
                <w:rFonts w:ascii="Times New Roman" w:eastAsia="Calibri" w:hAnsi="Times New Roman" w:cs="Times New Roman"/>
                <w:sz w:val="20"/>
                <w:szCs w:val="28"/>
                <w:lang w:val="uk-UA"/>
              </w:rPr>
            </w:pPr>
            <w:r w:rsidRPr="0018476A">
              <w:rPr>
                <w:rFonts w:ascii="Times New Roman" w:eastAsia="Calibri" w:hAnsi="Times New Roman" w:cs="Times New Roman"/>
                <w:sz w:val="20"/>
                <w:szCs w:val="28"/>
                <w:lang w:val="uk-UA"/>
              </w:rPr>
              <w:t>Екзамен/ диференційований залік</w:t>
            </w:r>
          </w:p>
        </w:tc>
        <w:tc>
          <w:tcPr>
            <w:tcW w:w="526" w:type="dxa"/>
            <w:shd w:val="clear" w:color="auto" w:fill="auto"/>
            <w:textDirection w:val="btLr"/>
            <w:vAlign w:val="center"/>
          </w:tcPr>
          <w:p w14:paraId="25CD9E59" w14:textId="77777777" w:rsidR="002278B6" w:rsidRPr="0018476A" w:rsidRDefault="002278B6" w:rsidP="0087711C">
            <w:pPr>
              <w:tabs>
                <w:tab w:val="left" w:pos="2205"/>
              </w:tabs>
              <w:ind w:left="113" w:right="113"/>
              <w:contextualSpacing/>
              <w:jc w:val="center"/>
              <w:rPr>
                <w:rFonts w:ascii="Times New Roman" w:eastAsia="Calibri" w:hAnsi="Times New Roman" w:cs="Times New Roman"/>
                <w:sz w:val="20"/>
                <w:szCs w:val="28"/>
                <w:lang w:val="uk-UA"/>
              </w:rPr>
            </w:pPr>
            <w:r w:rsidRPr="0018476A">
              <w:rPr>
                <w:rFonts w:ascii="Times New Roman" w:eastAsia="Calibri" w:hAnsi="Times New Roman" w:cs="Times New Roman"/>
                <w:sz w:val="20"/>
                <w:szCs w:val="28"/>
                <w:lang w:val="uk-UA"/>
              </w:rPr>
              <w:t>Оцінка</w:t>
            </w:r>
          </w:p>
        </w:tc>
        <w:tc>
          <w:tcPr>
            <w:tcW w:w="5698" w:type="dxa"/>
            <w:shd w:val="clear" w:color="auto" w:fill="auto"/>
            <w:vAlign w:val="center"/>
          </w:tcPr>
          <w:p w14:paraId="5C407101" w14:textId="77777777" w:rsidR="002278B6" w:rsidRPr="0018476A" w:rsidRDefault="002278B6" w:rsidP="0087711C">
            <w:pPr>
              <w:tabs>
                <w:tab w:val="left" w:pos="2205"/>
              </w:tabs>
              <w:contextualSpacing/>
              <w:jc w:val="center"/>
              <w:rPr>
                <w:rFonts w:ascii="Times New Roman" w:eastAsia="Calibri" w:hAnsi="Times New Roman" w:cs="Times New Roman"/>
                <w:sz w:val="20"/>
                <w:szCs w:val="28"/>
                <w:lang w:val="uk-UA"/>
              </w:rPr>
            </w:pPr>
            <w:r w:rsidRPr="0018476A">
              <w:rPr>
                <w:rFonts w:ascii="Times New Roman" w:eastAsia="Calibri" w:hAnsi="Times New Roman" w:cs="Times New Roman"/>
                <w:sz w:val="20"/>
                <w:szCs w:val="28"/>
                <w:lang w:val="uk-UA"/>
              </w:rPr>
              <w:t>Пояснення</w:t>
            </w:r>
          </w:p>
        </w:tc>
      </w:tr>
      <w:tr w:rsidR="002278B6" w:rsidRPr="00032673" w14:paraId="0D350929" w14:textId="77777777" w:rsidTr="002278B6">
        <w:tc>
          <w:tcPr>
            <w:tcW w:w="1099" w:type="dxa"/>
            <w:shd w:val="clear" w:color="auto" w:fill="auto"/>
          </w:tcPr>
          <w:p w14:paraId="31CFC7A7" w14:textId="77777777" w:rsidR="002278B6" w:rsidRPr="0018476A" w:rsidRDefault="002278B6" w:rsidP="0087711C">
            <w:pPr>
              <w:tabs>
                <w:tab w:val="left" w:pos="2205"/>
              </w:tabs>
              <w:contextualSpacing/>
              <w:jc w:val="both"/>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90-100</w:t>
            </w:r>
          </w:p>
        </w:tc>
        <w:tc>
          <w:tcPr>
            <w:tcW w:w="0" w:type="auto"/>
            <w:vMerge w:val="restart"/>
            <w:shd w:val="clear" w:color="auto" w:fill="auto"/>
            <w:textDirection w:val="btLr"/>
          </w:tcPr>
          <w:p w14:paraId="0B2B25E4" w14:textId="77777777" w:rsidR="002278B6" w:rsidRPr="0018476A" w:rsidRDefault="002278B6" w:rsidP="0087711C">
            <w:pPr>
              <w:tabs>
                <w:tab w:val="left" w:pos="2205"/>
              </w:tabs>
              <w:ind w:left="113" w:right="113"/>
              <w:contextualSpacing/>
              <w:jc w:val="center"/>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зараховано</w:t>
            </w:r>
          </w:p>
        </w:tc>
        <w:tc>
          <w:tcPr>
            <w:tcW w:w="1813" w:type="dxa"/>
            <w:shd w:val="clear" w:color="auto" w:fill="auto"/>
          </w:tcPr>
          <w:p w14:paraId="1159559A" w14:textId="77777777" w:rsidR="002278B6" w:rsidRPr="0018476A" w:rsidRDefault="002278B6" w:rsidP="0087711C">
            <w:pPr>
              <w:tabs>
                <w:tab w:val="left" w:pos="2205"/>
              </w:tabs>
              <w:contextualSpacing/>
              <w:jc w:val="center"/>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Відмінно</w:t>
            </w:r>
          </w:p>
        </w:tc>
        <w:tc>
          <w:tcPr>
            <w:tcW w:w="526" w:type="dxa"/>
            <w:shd w:val="clear" w:color="auto" w:fill="auto"/>
          </w:tcPr>
          <w:p w14:paraId="2B35AA25" w14:textId="77777777" w:rsidR="002278B6" w:rsidRPr="0018476A" w:rsidRDefault="002278B6" w:rsidP="0087711C">
            <w:pPr>
              <w:tabs>
                <w:tab w:val="left" w:pos="2205"/>
              </w:tabs>
              <w:contextualSpacing/>
              <w:jc w:val="center"/>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A</w:t>
            </w:r>
          </w:p>
        </w:tc>
        <w:tc>
          <w:tcPr>
            <w:tcW w:w="5698" w:type="dxa"/>
            <w:shd w:val="clear" w:color="auto" w:fill="auto"/>
          </w:tcPr>
          <w:p w14:paraId="44CD25EF" w14:textId="77777777" w:rsidR="002278B6" w:rsidRPr="0018476A" w:rsidRDefault="002278B6" w:rsidP="0087711C">
            <w:pPr>
              <w:tabs>
                <w:tab w:val="left" w:pos="2205"/>
              </w:tabs>
              <w:contextualSpacing/>
              <w:jc w:val="both"/>
              <w:rPr>
                <w:rFonts w:ascii="Times New Roman" w:eastAsia="Calibri" w:hAnsi="Times New Roman" w:cs="Times New Roman"/>
                <w:i/>
                <w:szCs w:val="28"/>
                <w:lang w:val="uk-UA"/>
              </w:rPr>
            </w:pPr>
            <w:r w:rsidRPr="0018476A">
              <w:rPr>
                <w:rFonts w:ascii="Times New Roman" w:eastAsia="Calibri" w:hAnsi="Times New Roman" w:cs="Times New Roman"/>
                <w:i/>
                <w:szCs w:val="28"/>
                <w:lang w:val="uk-UA"/>
              </w:rPr>
              <w:t>«</w:t>
            </w:r>
            <w:r w:rsidRPr="0018476A">
              <w:rPr>
                <w:rFonts w:ascii="Times New Roman" w:eastAsia="Calibri" w:hAnsi="Times New Roman" w:cs="Times New Roman"/>
                <w:b/>
                <w:i/>
                <w:szCs w:val="28"/>
                <w:lang w:val="uk-UA"/>
              </w:rPr>
              <w:t>Відмінно</w:t>
            </w:r>
            <w:r w:rsidRPr="0018476A">
              <w:rPr>
                <w:rFonts w:ascii="Times New Roman" w:eastAsia="Calibri" w:hAnsi="Times New Roman" w:cs="Times New Roman"/>
                <w:i/>
                <w:szCs w:val="28"/>
                <w:lang w:val="uk-UA"/>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2278B6" w:rsidRPr="00032673" w14:paraId="210FDF97" w14:textId="77777777" w:rsidTr="002278B6">
        <w:tc>
          <w:tcPr>
            <w:tcW w:w="1099" w:type="dxa"/>
            <w:shd w:val="clear" w:color="auto" w:fill="auto"/>
          </w:tcPr>
          <w:p w14:paraId="46AD1A60" w14:textId="77777777" w:rsidR="002278B6" w:rsidRPr="0018476A" w:rsidRDefault="002278B6" w:rsidP="0087711C">
            <w:pPr>
              <w:tabs>
                <w:tab w:val="left" w:pos="2205"/>
              </w:tabs>
              <w:contextualSpacing/>
              <w:jc w:val="both"/>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83-89</w:t>
            </w:r>
          </w:p>
        </w:tc>
        <w:tc>
          <w:tcPr>
            <w:tcW w:w="0" w:type="auto"/>
            <w:vMerge/>
            <w:shd w:val="clear" w:color="auto" w:fill="auto"/>
            <w:textDirection w:val="btLr"/>
          </w:tcPr>
          <w:p w14:paraId="79D99C5A" w14:textId="77777777" w:rsidR="002278B6" w:rsidRPr="0018476A" w:rsidRDefault="002278B6" w:rsidP="0087711C">
            <w:pPr>
              <w:tabs>
                <w:tab w:val="left" w:pos="2205"/>
              </w:tabs>
              <w:ind w:left="113" w:right="113"/>
              <w:contextualSpacing/>
              <w:jc w:val="center"/>
              <w:rPr>
                <w:rFonts w:ascii="Times New Roman" w:eastAsia="Calibri" w:hAnsi="Times New Roman" w:cs="Times New Roman"/>
                <w:szCs w:val="28"/>
                <w:lang w:val="uk-UA"/>
              </w:rPr>
            </w:pPr>
          </w:p>
        </w:tc>
        <w:tc>
          <w:tcPr>
            <w:tcW w:w="1813" w:type="dxa"/>
            <w:vMerge w:val="restart"/>
            <w:shd w:val="clear" w:color="auto" w:fill="auto"/>
          </w:tcPr>
          <w:p w14:paraId="2C5033D7" w14:textId="77777777" w:rsidR="002278B6" w:rsidRPr="0018476A" w:rsidRDefault="002278B6" w:rsidP="0087711C">
            <w:pPr>
              <w:tabs>
                <w:tab w:val="left" w:pos="2205"/>
              </w:tabs>
              <w:contextualSpacing/>
              <w:jc w:val="center"/>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Добре</w:t>
            </w:r>
          </w:p>
        </w:tc>
        <w:tc>
          <w:tcPr>
            <w:tcW w:w="526" w:type="dxa"/>
            <w:shd w:val="clear" w:color="auto" w:fill="auto"/>
          </w:tcPr>
          <w:p w14:paraId="1BE17E6C" w14:textId="77777777" w:rsidR="002278B6" w:rsidRPr="0018476A" w:rsidRDefault="002278B6" w:rsidP="0087711C">
            <w:pPr>
              <w:tabs>
                <w:tab w:val="left" w:pos="2205"/>
              </w:tabs>
              <w:contextualSpacing/>
              <w:jc w:val="center"/>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B</w:t>
            </w:r>
          </w:p>
        </w:tc>
        <w:tc>
          <w:tcPr>
            <w:tcW w:w="5698" w:type="dxa"/>
            <w:shd w:val="clear" w:color="auto" w:fill="auto"/>
          </w:tcPr>
          <w:p w14:paraId="34BBBB5E" w14:textId="77777777" w:rsidR="002278B6" w:rsidRPr="0018476A" w:rsidRDefault="002278B6" w:rsidP="0087711C">
            <w:pPr>
              <w:tabs>
                <w:tab w:val="left" w:pos="2205"/>
              </w:tabs>
              <w:contextualSpacing/>
              <w:jc w:val="both"/>
              <w:rPr>
                <w:rFonts w:ascii="Times New Roman" w:eastAsia="Calibri" w:hAnsi="Times New Roman" w:cs="Times New Roman"/>
                <w:i/>
                <w:szCs w:val="28"/>
                <w:lang w:val="uk-UA"/>
              </w:rPr>
            </w:pPr>
            <w:r w:rsidRPr="0018476A">
              <w:rPr>
                <w:rFonts w:ascii="Times New Roman" w:eastAsia="Calibri" w:hAnsi="Times New Roman" w:cs="Times New Roman"/>
                <w:i/>
                <w:szCs w:val="28"/>
                <w:lang w:val="uk-UA"/>
              </w:rPr>
              <w:t>«</w:t>
            </w:r>
            <w:r w:rsidRPr="0018476A">
              <w:rPr>
                <w:rFonts w:ascii="Times New Roman" w:eastAsia="Calibri" w:hAnsi="Times New Roman" w:cs="Times New Roman"/>
                <w:b/>
                <w:i/>
                <w:szCs w:val="28"/>
                <w:lang w:val="uk-UA"/>
              </w:rPr>
              <w:t>Дуже добре</w:t>
            </w:r>
            <w:r w:rsidRPr="0018476A">
              <w:rPr>
                <w:rFonts w:ascii="Times New Roman" w:eastAsia="Calibri" w:hAnsi="Times New Roman" w:cs="Times New Roman"/>
                <w:i/>
                <w:szCs w:val="28"/>
                <w:lang w:val="uk-UA"/>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2278B6" w:rsidRPr="00032673" w14:paraId="1CF0B065" w14:textId="77777777" w:rsidTr="002278B6">
        <w:tc>
          <w:tcPr>
            <w:tcW w:w="1099" w:type="dxa"/>
            <w:shd w:val="clear" w:color="auto" w:fill="auto"/>
          </w:tcPr>
          <w:p w14:paraId="7901608B" w14:textId="77777777" w:rsidR="002278B6" w:rsidRPr="0018476A" w:rsidRDefault="002278B6" w:rsidP="0087711C">
            <w:pPr>
              <w:tabs>
                <w:tab w:val="left" w:pos="2205"/>
              </w:tabs>
              <w:contextualSpacing/>
              <w:jc w:val="both"/>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75-82</w:t>
            </w:r>
          </w:p>
        </w:tc>
        <w:tc>
          <w:tcPr>
            <w:tcW w:w="0" w:type="auto"/>
            <w:vMerge/>
            <w:shd w:val="clear" w:color="auto" w:fill="auto"/>
            <w:textDirection w:val="btLr"/>
          </w:tcPr>
          <w:p w14:paraId="44E1B9A5" w14:textId="77777777" w:rsidR="002278B6" w:rsidRPr="0018476A" w:rsidRDefault="002278B6" w:rsidP="0087711C">
            <w:pPr>
              <w:tabs>
                <w:tab w:val="left" w:pos="2205"/>
              </w:tabs>
              <w:ind w:left="113" w:right="113"/>
              <w:contextualSpacing/>
              <w:jc w:val="center"/>
              <w:rPr>
                <w:rFonts w:ascii="Times New Roman" w:eastAsia="Calibri" w:hAnsi="Times New Roman" w:cs="Times New Roman"/>
                <w:szCs w:val="28"/>
                <w:lang w:val="uk-UA"/>
              </w:rPr>
            </w:pPr>
          </w:p>
        </w:tc>
        <w:tc>
          <w:tcPr>
            <w:tcW w:w="1813" w:type="dxa"/>
            <w:vMerge/>
            <w:shd w:val="clear" w:color="auto" w:fill="auto"/>
          </w:tcPr>
          <w:p w14:paraId="229BC03E" w14:textId="77777777" w:rsidR="002278B6" w:rsidRPr="0018476A" w:rsidRDefault="002278B6" w:rsidP="0087711C">
            <w:pPr>
              <w:tabs>
                <w:tab w:val="left" w:pos="2205"/>
              </w:tabs>
              <w:contextualSpacing/>
              <w:jc w:val="center"/>
              <w:rPr>
                <w:rFonts w:ascii="Times New Roman" w:eastAsia="Calibri" w:hAnsi="Times New Roman" w:cs="Times New Roman"/>
                <w:szCs w:val="28"/>
                <w:lang w:val="uk-UA"/>
              </w:rPr>
            </w:pPr>
          </w:p>
        </w:tc>
        <w:tc>
          <w:tcPr>
            <w:tcW w:w="526" w:type="dxa"/>
            <w:shd w:val="clear" w:color="auto" w:fill="auto"/>
          </w:tcPr>
          <w:p w14:paraId="4C2AC112" w14:textId="77777777" w:rsidR="002278B6" w:rsidRPr="0018476A" w:rsidRDefault="002278B6" w:rsidP="0087711C">
            <w:pPr>
              <w:tabs>
                <w:tab w:val="left" w:pos="2205"/>
              </w:tabs>
              <w:contextualSpacing/>
              <w:jc w:val="center"/>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C</w:t>
            </w:r>
          </w:p>
        </w:tc>
        <w:tc>
          <w:tcPr>
            <w:tcW w:w="5698" w:type="dxa"/>
            <w:shd w:val="clear" w:color="auto" w:fill="auto"/>
          </w:tcPr>
          <w:p w14:paraId="1F3DB25F" w14:textId="77777777" w:rsidR="002278B6" w:rsidRPr="0018476A" w:rsidRDefault="002278B6" w:rsidP="0087711C">
            <w:pPr>
              <w:tabs>
                <w:tab w:val="left" w:pos="2205"/>
              </w:tabs>
              <w:contextualSpacing/>
              <w:jc w:val="both"/>
              <w:rPr>
                <w:rFonts w:ascii="Times New Roman" w:eastAsia="Calibri" w:hAnsi="Times New Roman" w:cs="Times New Roman"/>
                <w:i/>
                <w:szCs w:val="28"/>
                <w:lang w:val="uk-UA"/>
              </w:rPr>
            </w:pPr>
            <w:r w:rsidRPr="0018476A">
              <w:rPr>
                <w:rFonts w:ascii="Times New Roman" w:eastAsia="Calibri" w:hAnsi="Times New Roman" w:cs="Times New Roman"/>
                <w:i/>
                <w:szCs w:val="28"/>
                <w:lang w:val="uk-UA"/>
              </w:rPr>
              <w:t>«</w:t>
            </w:r>
            <w:r w:rsidRPr="0018476A">
              <w:rPr>
                <w:rFonts w:ascii="Times New Roman" w:eastAsia="Calibri" w:hAnsi="Times New Roman" w:cs="Times New Roman"/>
                <w:b/>
                <w:i/>
                <w:szCs w:val="28"/>
                <w:lang w:val="uk-UA"/>
              </w:rPr>
              <w:t>Добре</w:t>
            </w:r>
            <w:r w:rsidRPr="0018476A">
              <w:rPr>
                <w:rFonts w:ascii="Times New Roman" w:eastAsia="Calibri" w:hAnsi="Times New Roman" w:cs="Times New Roman"/>
                <w:i/>
                <w:szCs w:val="28"/>
                <w:lang w:val="uk-UA"/>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2278B6" w:rsidRPr="00032673" w14:paraId="5A1D1B99" w14:textId="77777777" w:rsidTr="002278B6">
        <w:tc>
          <w:tcPr>
            <w:tcW w:w="1099" w:type="dxa"/>
            <w:shd w:val="clear" w:color="auto" w:fill="auto"/>
          </w:tcPr>
          <w:p w14:paraId="58ABC9EA" w14:textId="77777777" w:rsidR="002278B6" w:rsidRPr="0018476A" w:rsidRDefault="002278B6" w:rsidP="0087711C">
            <w:pPr>
              <w:tabs>
                <w:tab w:val="left" w:pos="2205"/>
              </w:tabs>
              <w:contextualSpacing/>
              <w:jc w:val="both"/>
              <w:rPr>
                <w:rFonts w:ascii="Times New Roman" w:eastAsia="Calibri" w:hAnsi="Times New Roman" w:cs="Times New Roman"/>
                <w:lang w:val="uk-UA"/>
              </w:rPr>
            </w:pPr>
            <w:r w:rsidRPr="0018476A">
              <w:rPr>
                <w:rFonts w:ascii="Times New Roman" w:eastAsia="Calibri" w:hAnsi="Times New Roman" w:cs="Times New Roman"/>
                <w:lang w:val="uk-UA"/>
              </w:rPr>
              <w:t>68-74</w:t>
            </w:r>
          </w:p>
        </w:tc>
        <w:tc>
          <w:tcPr>
            <w:tcW w:w="0" w:type="auto"/>
            <w:vMerge/>
            <w:shd w:val="clear" w:color="auto" w:fill="auto"/>
            <w:textDirection w:val="btLr"/>
          </w:tcPr>
          <w:p w14:paraId="516DEAD3" w14:textId="77777777" w:rsidR="002278B6" w:rsidRPr="0018476A" w:rsidRDefault="002278B6" w:rsidP="0087711C">
            <w:pPr>
              <w:tabs>
                <w:tab w:val="left" w:pos="2205"/>
              </w:tabs>
              <w:ind w:left="113" w:right="113"/>
              <w:contextualSpacing/>
              <w:jc w:val="center"/>
              <w:rPr>
                <w:rFonts w:ascii="Times New Roman" w:eastAsia="Calibri" w:hAnsi="Times New Roman" w:cs="Times New Roman"/>
                <w:lang w:val="uk-UA"/>
              </w:rPr>
            </w:pPr>
          </w:p>
        </w:tc>
        <w:tc>
          <w:tcPr>
            <w:tcW w:w="1813" w:type="dxa"/>
            <w:vMerge w:val="restart"/>
            <w:shd w:val="clear" w:color="auto" w:fill="auto"/>
          </w:tcPr>
          <w:p w14:paraId="00D6922C" w14:textId="77777777" w:rsidR="002278B6" w:rsidRPr="0018476A" w:rsidRDefault="002278B6" w:rsidP="0087711C">
            <w:pPr>
              <w:tabs>
                <w:tab w:val="left" w:pos="2205"/>
              </w:tabs>
              <w:contextualSpacing/>
              <w:jc w:val="center"/>
              <w:rPr>
                <w:rFonts w:ascii="Times New Roman" w:eastAsia="Calibri" w:hAnsi="Times New Roman" w:cs="Times New Roman"/>
                <w:lang w:val="uk-UA"/>
              </w:rPr>
            </w:pPr>
            <w:r w:rsidRPr="0018476A">
              <w:rPr>
                <w:rFonts w:ascii="Times New Roman" w:eastAsia="Calibri" w:hAnsi="Times New Roman" w:cs="Times New Roman"/>
                <w:lang w:val="uk-UA"/>
              </w:rPr>
              <w:t>Задовільно</w:t>
            </w:r>
          </w:p>
        </w:tc>
        <w:tc>
          <w:tcPr>
            <w:tcW w:w="526" w:type="dxa"/>
            <w:shd w:val="clear" w:color="auto" w:fill="auto"/>
          </w:tcPr>
          <w:p w14:paraId="42B25C94" w14:textId="77777777" w:rsidR="002278B6" w:rsidRPr="0018476A" w:rsidRDefault="002278B6" w:rsidP="0087711C">
            <w:pPr>
              <w:tabs>
                <w:tab w:val="left" w:pos="2205"/>
              </w:tabs>
              <w:contextualSpacing/>
              <w:jc w:val="center"/>
              <w:rPr>
                <w:rFonts w:ascii="Times New Roman" w:eastAsia="Calibri" w:hAnsi="Times New Roman" w:cs="Times New Roman"/>
                <w:lang w:val="uk-UA"/>
              </w:rPr>
            </w:pPr>
            <w:r w:rsidRPr="0018476A">
              <w:rPr>
                <w:rFonts w:ascii="Times New Roman" w:eastAsia="Calibri" w:hAnsi="Times New Roman" w:cs="Times New Roman"/>
                <w:lang w:val="uk-UA"/>
              </w:rPr>
              <w:t>D</w:t>
            </w:r>
          </w:p>
        </w:tc>
        <w:tc>
          <w:tcPr>
            <w:tcW w:w="5698" w:type="dxa"/>
            <w:shd w:val="clear" w:color="auto" w:fill="auto"/>
          </w:tcPr>
          <w:p w14:paraId="4F967541" w14:textId="77777777" w:rsidR="002278B6" w:rsidRPr="0018476A" w:rsidRDefault="002278B6" w:rsidP="0087711C">
            <w:pPr>
              <w:tabs>
                <w:tab w:val="left" w:pos="2205"/>
              </w:tabs>
              <w:contextualSpacing/>
              <w:jc w:val="both"/>
              <w:rPr>
                <w:rFonts w:ascii="Times New Roman" w:eastAsia="Calibri" w:hAnsi="Times New Roman" w:cs="Times New Roman"/>
                <w:i/>
                <w:szCs w:val="28"/>
                <w:lang w:val="uk-UA"/>
              </w:rPr>
            </w:pPr>
            <w:r w:rsidRPr="0018476A">
              <w:rPr>
                <w:rFonts w:ascii="Times New Roman" w:eastAsia="Calibri" w:hAnsi="Times New Roman" w:cs="Times New Roman"/>
                <w:i/>
                <w:szCs w:val="28"/>
                <w:lang w:val="uk-UA"/>
              </w:rPr>
              <w:t>«</w:t>
            </w:r>
            <w:r w:rsidRPr="0018476A">
              <w:rPr>
                <w:rFonts w:ascii="Times New Roman" w:eastAsia="Calibri" w:hAnsi="Times New Roman" w:cs="Times New Roman"/>
                <w:b/>
                <w:i/>
                <w:szCs w:val="28"/>
                <w:lang w:val="uk-UA"/>
              </w:rPr>
              <w:t>Задовільно</w:t>
            </w:r>
            <w:r w:rsidRPr="0018476A">
              <w:rPr>
                <w:rFonts w:ascii="Times New Roman" w:eastAsia="Calibri" w:hAnsi="Times New Roman" w:cs="Times New Roman"/>
                <w:i/>
                <w:szCs w:val="28"/>
                <w:lang w:val="uk-UA"/>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rsidR="002278B6" w:rsidRPr="0018476A" w14:paraId="723711EE" w14:textId="77777777" w:rsidTr="002278B6">
        <w:tc>
          <w:tcPr>
            <w:tcW w:w="1099" w:type="dxa"/>
            <w:shd w:val="clear" w:color="auto" w:fill="auto"/>
          </w:tcPr>
          <w:p w14:paraId="29B8A662" w14:textId="77777777" w:rsidR="002278B6" w:rsidRPr="0018476A" w:rsidRDefault="002278B6" w:rsidP="0087711C">
            <w:pPr>
              <w:tabs>
                <w:tab w:val="left" w:pos="2205"/>
              </w:tabs>
              <w:contextualSpacing/>
              <w:jc w:val="both"/>
              <w:rPr>
                <w:rFonts w:ascii="Times New Roman" w:eastAsia="Calibri" w:hAnsi="Times New Roman" w:cs="Times New Roman"/>
                <w:lang w:val="uk-UA"/>
              </w:rPr>
            </w:pPr>
            <w:r w:rsidRPr="0018476A">
              <w:rPr>
                <w:rFonts w:ascii="Times New Roman" w:eastAsia="Calibri" w:hAnsi="Times New Roman" w:cs="Times New Roman"/>
                <w:lang w:val="uk-UA"/>
              </w:rPr>
              <w:t>60-67</w:t>
            </w:r>
          </w:p>
        </w:tc>
        <w:tc>
          <w:tcPr>
            <w:tcW w:w="0" w:type="auto"/>
            <w:vMerge/>
            <w:shd w:val="clear" w:color="auto" w:fill="auto"/>
            <w:textDirection w:val="btLr"/>
          </w:tcPr>
          <w:p w14:paraId="2BD3C35D" w14:textId="77777777" w:rsidR="002278B6" w:rsidRPr="0018476A" w:rsidRDefault="002278B6" w:rsidP="0087711C">
            <w:pPr>
              <w:tabs>
                <w:tab w:val="left" w:pos="2205"/>
              </w:tabs>
              <w:ind w:left="113" w:right="113"/>
              <w:contextualSpacing/>
              <w:jc w:val="center"/>
              <w:rPr>
                <w:rFonts w:ascii="Times New Roman" w:eastAsia="Calibri" w:hAnsi="Times New Roman" w:cs="Times New Roman"/>
                <w:lang w:val="uk-UA"/>
              </w:rPr>
            </w:pPr>
          </w:p>
        </w:tc>
        <w:tc>
          <w:tcPr>
            <w:tcW w:w="1813" w:type="dxa"/>
            <w:vMerge/>
            <w:shd w:val="clear" w:color="auto" w:fill="auto"/>
          </w:tcPr>
          <w:p w14:paraId="75FA7E61" w14:textId="77777777" w:rsidR="002278B6" w:rsidRPr="0018476A" w:rsidRDefault="002278B6" w:rsidP="0087711C">
            <w:pPr>
              <w:tabs>
                <w:tab w:val="left" w:pos="2205"/>
              </w:tabs>
              <w:contextualSpacing/>
              <w:jc w:val="center"/>
              <w:rPr>
                <w:rFonts w:ascii="Times New Roman" w:eastAsia="Calibri" w:hAnsi="Times New Roman" w:cs="Times New Roman"/>
                <w:lang w:val="uk-UA"/>
              </w:rPr>
            </w:pPr>
          </w:p>
        </w:tc>
        <w:tc>
          <w:tcPr>
            <w:tcW w:w="526" w:type="dxa"/>
            <w:shd w:val="clear" w:color="auto" w:fill="auto"/>
          </w:tcPr>
          <w:p w14:paraId="25CF46E7" w14:textId="77777777" w:rsidR="002278B6" w:rsidRPr="0018476A" w:rsidRDefault="002278B6" w:rsidP="0087711C">
            <w:pPr>
              <w:tabs>
                <w:tab w:val="left" w:pos="2205"/>
              </w:tabs>
              <w:contextualSpacing/>
              <w:jc w:val="center"/>
              <w:rPr>
                <w:rFonts w:ascii="Times New Roman" w:eastAsia="Calibri" w:hAnsi="Times New Roman" w:cs="Times New Roman"/>
                <w:lang w:val="uk-UA"/>
              </w:rPr>
            </w:pPr>
            <w:r w:rsidRPr="0018476A">
              <w:rPr>
                <w:rFonts w:ascii="Times New Roman" w:eastAsia="Calibri" w:hAnsi="Times New Roman" w:cs="Times New Roman"/>
                <w:lang w:val="uk-UA"/>
              </w:rPr>
              <w:t>E</w:t>
            </w:r>
          </w:p>
        </w:tc>
        <w:tc>
          <w:tcPr>
            <w:tcW w:w="5698" w:type="dxa"/>
            <w:shd w:val="clear" w:color="auto" w:fill="auto"/>
          </w:tcPr>
          <w:p w14:paraId="1BDFC28B" w14:textId="77777777" w:rsidR="002278B6" w:rsidRPr="0018476A" w:rsidRDefault="002278B6" w:rsidP="0087711C">
            <w:pPr>
              <w:tabs>
                <w:tab w:val="left" w:pos="2205"/>
              </w:tabs>
              <w:contextualSpacing/>
              <w:jc w:val="both"/>
              <w:rPr>
                <w:rFonts w:ascii="Times New Roman" w:eastAsia="Calibri" w:hAnsi="Times New Roman" w:cs="Times New Roman"/>
                <w:i/>
                <w:szCs w:val="28"/>
                <w:lang w:val="uk-UA"/>
              </w:rPr>
            </w:pPr>
            <w:r w:rsidRPr="0018476A">
              <w:rPr>
                <w:rFonts w:ascii="Times New Roman" w:eastAsia="Calibri" w:hAnsi="Times New Roman" w:cs="Times New Roman"/>
                <w:i/>
                <w:szCs w:val="28"/>
                <w:lang w:val="uk-UA"/>
              </w:rPr>
              <w:t>«</w:t>
            </w:r>
            <w:r w:rsidRPr="0018476A">
              <w:rPr>
                <w:rFonts w:ascii="Times New Roman" w:eastAsia="Calibri" w:hAnsi="Times New Roman" w:cs="Times New Roman"/>
                <w:b/>
                <w:i/>
                <w:szCs w:val="28"/>
                <w:lang w:val="uk-UA"/>
              </w:rPr>
              <w:t>Достатньо</w:t>
            </w:r>
            <w:r w:rsidRPr="0018476A">
              <w:rPr>
                <w:rFonts w:ascii="Times New Roman" w:eastAsia="Calibri" w:hAnsi="Times New Roman" w:cs="Times New Roman"/>
                <w:i/>
                <w:szCs w:val="28"/>
                <w:lang w:val="uk-UA"/>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2278B6" w:rsidRPr="00032673" w14:paraId="660E41D4" w14:textId="77777777" w:rsidTr="002278B6">
        <w:tc>
          <w:tcPr>
            <w:tcW w:w="1099" w:type="dxa"/>
            <w:shd w:val="clear" w:color="auto" w:fill="auto"/>
          </w:tcPr>
          <w:p w14:paraId="45B7C395" w14:textId="77777777" w:rsidR="002278B6" w:rsidRPr="002278B6" w:rsidRDefault="002278B6" w:rsidP="0087711C">
            <w:pPr>
              <w:tabs>
                <w:tab w:val="left" w:pos="2205"/>
              </w:tabs>
              <w:contextualSpacing/>
              <w:jc w:val="both"/>
              <w:rPr>
                <w:rFonts w:ascii="Times New Roman" w:eastAsia="Calibri" w:hAnsi="Times New Roman" w:cs="Times New Roman"/>
                <w:lang w:val="uk-UA"/>
              </w:rPr>
            </w:pPr>
            <w:r w:rsidRPr="002278B6">
              <w:rPr>
                <w:rFonts w:ascii="Times New Roman" w:eastAsia="Calibri" w:hAnsi="Times New Roman" w:cs="Times New Roman"/>
                <w:lang w:val="uk-UA"/>
              </w:rPr>
              <w:t>35-59</w:t>
            </w:r>
          </w:p>
        </w:tc>
        <w:tc>
          <w:tcPr>
            <w:tcW w:w="0" w:type="auto"/>
            <w:vMerge w:val="restart"/>
            <w:shd w:val="clear" w:color="auto" w:fill="auto"/>
            <w:textDirection w:val="btLr"/>
          </w:tcPr>
          <w:p w14:paraId="35D7092A" w14:textId="77777777" w:rsidR="002278B6" w:rsidRPr="002278B6" w:rsidRDefault="002278B6" w:rsidP="0087711C">
            <w:pPr>
              <w:tabs>
                <w:tab w:val="left" w:pos="2205"/>
              </w:tabs>
              <w:ind w:left="113" w:right="113"/>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не зараховано</w:t>
            </w:r>
          </w:p>
        </w:tc>
        <w:tc>
          <w:tcPr>
            <w:tcW w:w="1813" w:type="dxa"/>
            <w:vMerge w:val="restart"/>
            <w:shd w:val="clear" w:color="auto" w:fill="auto"/>
          </w:tcPr>
          <w:p w14:paraId="15876887" w14:textId="77777777" w:rsidR="002278B6" w:rsidRPr="002278B6" w:rsidRDefault="002278B6" w:rsidP="0087711C">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Не задовільно</w:t>
            </w:r>
          </w:p>
        </w:tc>
        <w:tc>
          <w:tcPr>
            <w:tcW w:w="526" w:type="dxa"/>
            <w:shd w:val="clear" w:color="auto" w:fill="auto"/>
          </w:tcPr>
          <w:p w14:paraId="06C1B579" w14:textId="77777777" w:rsidR="002278B6" w:rsidRPr="002278B6" w:rsidRDefault="002278B6" w:rsidP="0087711C">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FX</w:t>
            </w:r>
          </w:p>
        </w:tc>
        <w:tc>
          <w:tcPr>
            <w:tcW w:w="5698" w:type="dxa"/>
            <w:shd w:val="clear" w:color="auto" w:fill="auto"/>
          </w:tcPr>
          <w:p w14:paraId="505B9FCC" w14:textId="77777777" w:rsidR="002278B6" w:rsidRPr="002278B6" w:rsidRDefault="002278B6" w:rsidP="0087711C">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Умовно незадовільно</w:t>
            </w:r>
            <w:r w:rsidRPr="002278B6">
              <w:rPr>
                <w:rFonts w:ascii="Times New Roman" w:eastAsia="Calibri" w:hAnsi="Times New Roman" w:cs="Times New Roman"/>
                <w:i/>
                <w:szCs w:val="28"/>
                <w:lang w:val="uk-UA"/>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2278B6" w:rsidRPr="00032673" w14:paraId="5A0734E6" w14:textId="77777777" w:rsidTr="002278B6">
        <w:tc>
          <w:tcPr>
            <w:tcW w:w="1099" w:type="dxa"/>
            <w:shd w:val="clear" w:color="auto" w:fill="auto"/>
          </w:tcPr>
          <w:p w14:paraId="4C00515C" w14:textId="77777777" w:rsidR="002278B6" w:rsidRPr="002278B6" w:rsidRDefault="002278B6" w:rsidP="0087711C">
            <w:pPr>
              <w:tabs>
                <w:tab w:val="left" w:pos="2205"/>
              </w:tabs>
              <w:contextualSpacing/>
              <w:jc w:val="both"/>
              <w:rPr>
                <w:rFonts w:ascii="Times New Roman" w:eastAsia="Calibri" w:hAnsi="Times New Roman" w:cs="Times New Roman"/>
                <w:lang w:val="uk-UA"/>
              </w:rPr>
            </w:pPr>
            <w:r w:rsidRPr="002278B6">
              <w:rPr>
                <w:rFonts w:ascii="Times New Roman" w:eastAsia="Calibri" w:hAnsi="Times New Roman" w:cs="Times New Roman"/>
                <w:lang w:val="uk-UA"/>
              </w:rPr>
              <w:t>1-34</w:t>
            </w:r>
          </w:p>
        </w:tc>
        <w:tc>
          <w:tcPr>
            <w:tcW w:w="0" w:type="auto"/>
            <w:vMerge/>
            <w:shd w:val="clear" w:color="auto" w:fill="auto"/>
          </w:tcPr>
          <w:p w14:paraId="433E0D1D" w14:textId="77777777" w:rsidR="002278B6" w:rsidRPr="002278B6" w:rsidRDefault="002278B6" w:rsidP="0087711C">
            <w:pPr>
              <w:tabs>
                <w:tab w:val="left" w:pos="2205"/>
              </w:tabs>
              <w:contextualSpacing/>
              <w:jc w:val="both"/>
              <w:rPr>
                <w:rFonts w:ascii="Times New Roman" w:eastAsia="Calibri" w:hAnsi="Times New Roman" w:cs="Times New Roman"/>
                <w:lang w:val="uk-UA"/>
              </w:rPr>
            </w:pPr>
          </w:p>
        </w:tc>
        <w:tc>
          <w:tcPr>
            <w:tcW w:w="1813" w:type="dxa"/>
            <w:vMerge/>
            <w:shd w:val="clear" w:color="auto" w:fill="auto"/>
          </w:tcPr>
          <w:p w14:paraId="3E89F172" w14:textId="77777777" w:rsidR="002278B6" w:rsidRPr="002278B6" w:rsidRDefault="002278B6" w:rsidP="0087711C">
            <w:pPr>
              <w:tabs>
                <w:tab w:val="left" w:pos="2205"/>
              </w:tabs>
              <w:contextualSpacing/>
              <w:jc w:val="both"/>
              <w:rPr>
                <w:rFonts w:ascii="Times New Roman" w:eastAsia="Calibri" w:hAnsi="Times New Roman" w:cs="Times New Roman"/>
                <w:lang w:val="uk-UA"/>
              </w:rPr>
            </w:pPr>
          </w:p>
        </w:tc>
        <w:tc>
          <w:tcPr>
            <w:tcW w:w="526" w:type="dxa"/>
            <w:shd w:val="clear" w:color="auto" w:fill="auto"/>
          </w:tcPr>
          <w:p w14:paraId="4D006912" w14:textId="77777777" w:rsidR="002278B6" w:rsidRPr="002278B6" w:rsidRDefault="002278B6" w:rsidP="0087711C">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F</w:t>
            </w:r>
          </w:p>
        </w:tc>
        <w:tc>
          <w:tcPr>
            <w:tcW w:w="5698" w:type="dxa"/>
            <w:shd w:val="clear" w:color="auto" w:fill="auto"/>
          </w:tcPr>
          <w:p w14:paraId="23CBBC65" w14:textId="77777777" w:rsidR="002278B6" w:rsidRPr="002278B6" w:rsidRDefault="002278B6" w:rsidP="0087711C">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Безумовно незадовільно</w:t>
            </w:r>
            <w:r w:rsidRPr="002278B6">
              <w:rPr>
                <w:rFonts w:ascii="Times New Roman" w:eastAsia="Calibri" w:hAnsi="Times New Roman" w:cs="Times New Roman"/>
                <w:i/>
                <w:szCs w:val="28"/>
                <w:lang w:val="uk-UA"/>
              </w:rPr>
              <w:t xml:space="preserve">»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w:t>
            </w:r>
            <w:r w:rsidRPr="002278B6">
              <w:rPr>
                <w:rFonts w:ascii="Times New Roman" w:eastAsia="Calibri" w:hAnsi="Times New Roman" w:cs="Times New Roman"/>
                <w:i/>
                <w:szCs w:val="28"/>
                <w:lang w:val="uk-UA"/>
              </w:rPr>
              <w:lastRenderedPageBreak/>
              <w:t>робота над матеріалом курсу не призведе до значного підвищення якості виконання навчальних завдань.</w:t>
            </w:r>
          </w:p>
        </w:tc>
      </w:tr>
    </w:tbl>
    <w:p w14:paraId="61853CF6" w14:textId="77777777" w:rsidR="002278B6" w:rsidRPr="002278B6" w:rsidRDefault="002278B6" w:rsidP="002278B6">
      <w:pPr>
        <w:tabs>
          <w:tab w:val="left" w:pos="2205"/>
        </w:tabs>
        <w:contextualSpacing/>
        <w:jc w:val="both"/>
        <w:rPr>
          <w:rFonts w:ascii="Times New Roman" w:hAnsi="Times New Roman" w:cs="Times New Roman"/>
          <w:sz w:val="28"/>
          <w:szCs w:val="28"/>
          <w:lang w:val="uk-UA"/>
        </w:rPr>
      </w:pPr>
    </w:p>
    <w:p w14:paraId="5AD8D30D" w14:textId="77777777" w:rsidR="002278B6" w:rsidRPr="002278B6" w:rsidRDefault="002278B6" w:rsidP="002278B6">
      <w:pPr>
        <w:widowControl w:val="0"/>
        <w:tabs>
          <w:tab w:val="left" w:pos="1260"/>
          <w:tab w:val="left" w:pos="8288"/>
        </w:tabs>
        <w:autoSpaceDE w:val="0"/>
        <w:autoSpaceDN w:val="0"/>
        <w:jc w:val="both"/>
        <w:rPr>
          <w:rFonts w:ascii="Times New Roman" w:eastAsia="Calibri" w:hAnsi="Times New Roman" w:cs="Times New Roman"/>
          <w:sz w:val="28"/>
          <w:szCs w:val="28"/>
          <w:lang w:val="uk-UA"/>
        </w:rPr>
      </w:pPr>
    </w:p>
    <w:p w14:paraId="4B25816C" w14:textId="77777777" w:rsidR="002278B6" w:rsidRPr="002278B6" w:rsidRDefault="002278B6" w:rsidP="002278B6">
      <w:pPr>
        <w:widowControl w:val="0"/>
        <w:autoSpaceDE w:val="0"/>
        <w:autoSpaceDN w:val="0"/>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Інформаційне та методичне забезпечення навчальної дисципліни (рекомендовані джерела інформації)</w:t>
      </w:r>
    </w:p>
    <w:p w14:paraId="78E2F50E" w14:textId="5D8D95E4" w:rsidR="002278B6" w:rsidRPr="002278B6" w:rsidRDefault="002278B6" w:rsidP="006C4131">
      <w:pPr>
        <w:ind w:right="-2"/>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Додаток 1.3.</w:t>
      </w:r>
    </w:p>
    <w:p w14:paraId="7206F312" w14:textId="77777777" w:rsidR="002278B6" w:rsidRPr="002278B6" w:rsidRDefault="002278B6" w:rsidP="002278B6">
      <w:pPr>
        <w:ind w:left="6379" w:right="-2"/>
        <w:rPr>
          <w:rFonts w:ascii="Times New Roman" w:eastAsia="Calibri" w:hAnsi="Times New Roman" w:cs="Times New Roman"/>
          <w:i/>
          <w:sz w:val="28"/>
          <w:szCs w:val="28"/>
          <w:lang w:val="uk-UA"/>
        </w:rPr>
      </w:pPr>
      <w:r w:rsidRPr="002278B6">
        <w:rPr>
          <w:rFonts w:ascii="Times New Roman" w:hAnsi="Times New Roman" w:cs="Times New Roman"/>
          <w:lang w:val="uk-UA"/>
        </w:rPr>
        <w:br w:type="page"/>
      </w:r>
      <w:r w:rsidRPr="002278B6">
        <w:rPr>
          <w:rFonts w:ascii="Times New Roman" w:hAnsi="Times New Roman" w:cs="Times New Roman"/>
          <w:lang w:val="uk-UA"/>
        </w:rPr>
        <w:lastRenderedPageBreak/>
        <w:t xml:space="preserve">Додаток 1.1 до Робочої програми навчальної </w:t>
      </w:r>
      <w:r w:rsidRPr="002278B6">
        <w:rPr>
          <w:rFonts w:ascii="Times New Roman" w:hAnsi="Times New Roman" w:cs="Times New Roman"/>
          <w:spacing w:val="-52"/>
          <w:lang w:val="uk-UA"/>
        </w:rPr>
        <w:t xml:space="preserve"> </w:t>
      </w:r>
      <w:r w:rsidRPr="002278B6">
        <w:rPr>
          <w:rFonts w:ascii="Times New Roman" w:hAnsi="Times New Roman" w:cs="Times New Roman"/>
          <w:lang w:val="uk-UA"/>
        </w:rPr>
        <w:t>дисципліни</w:t>
      </w:r>
    </w:p>
    <w:p w14:paraId="05C3A7AF" w14:textId="77777777" w:rsidR="00A82CFE" w:rsidRPr="00A82CFE" w:rsidRDefault="00A82CFE" w:rsidP="00A82CFE">
      <w:pPr>
        <w:keepNext/>
        <w:spacing w:before="240" w:after="60" w:line="240" w:lineRule="auto"/>
        <w:jc w:val="center"/>
        <w:outlineLvl w:val="0"/>
        <w:rPr>
          <w:rFonts w:ascii="Times New Roman" w:eastAsia="Times New Roman" w:hAnsi="Times New Roman" w:cs="Times New Roman"/>
          <w:b/>
          <w:caps/>
          <w:kern w:val="32"/>
          <w:sz w:val="32"/>
          <w:szCs w:val="28"/>
          <w:lang w:val="uk-UA" w:eastAsia="ru-RU"/>
        </w:rPr>
      </w:pPr>
      <w:r w:rsidRPr="00A82CFE">
        <w:rPr>
          <w:rFonts w:ascii="Times New Roman" w:eastAsia="Times New Roman" w:hAnsi="Times New Roman" w:cs="Times New Roman"/>
          <w:b/>
          <w:caps/>
          <w:kern w:val="32"/>
          <w:sz w:val="32"/>
          <w:szCs w:val="28"/>
          <w:lang w:val="uk-UA" w:eastAsia="ru-RU"/>
        </w:rPr>
        <w:t>ОБСЯГ НАВЧАЛЬНОЇ ДИСЦИПЛІНИ</w:t>
      </w:r>
    </w:p>
    <w:p w14:paraId="3E0495CD" w14:textId="558A3AAB" w:rsidR="00A82CFE" w:rsidRPr="00A82CFE" w:rsidRDefault="00555228" w:rsidP="00A82CFE">
      <w:pPr>
        <w:keepNext/>
        <w:spacing w:after="0" w:line="240" w:lineRule="auto"/>
        <w:jc w:val="center"/>
        <w:outlineLvl w:val="0"/>
        <w:rPr>
          <w:rFonts w:ascii="Times New Roman" w:eastAsia="Times New Roman" w:hAnsi="Times New Roman" w:cs="Times New Roman"/>
          <w:b/>
          <w:bCs/>
          <w:kern w:val="32"/>
          <w:sz w:val="28"/>
          <w:szCs w:val="28"/>
          <w:lang w:val="uk-UA" w:eastAsia="ru-RU"/>
        </w:rPr>
      </w:pPr>
      <w:r>
        <w:rPr>
          <w:rFonts w:ascii="Times New Roman" w:eastAsia="Times New Roman" w:hAnsi="Times New Roman" w:cs="Times New Roman"/>
          <w:b/>
          <w:bCs/>
          <w:kern w:val="32"/>
          <w:sz w:val="28"/>
          <w:szCs w:val="28"/>
          <w:lang w:val="uk-UA" w:eastAsia="ru-RU"/>
        </w:rPr>
        <w:t>«</w:t>
      </w:r>
      <w:r w:rsidRPr="00555228">
        <w:rPr>
          <w:rFonts w:ascii="Times New Roman" w:eastAsia="Times New Roman" w:hAnsi="Times New Roman" w:cs="Times New Roman"/>
          <w:b/>
          <w:bCs/>
          <w:kern w:val="32"/>
          <w:sz w:val="28"/>
          <w:szCs w:val="28"/>
          <w:lang w:val="uk-UA" w:eastAsia="ru-RU"/>
        </w:rPr>
        <w:t>«МІЖНАРОДНІ ОРГАНІЗАЦІЇ»</w:t>
      </w:r>
      <w:r>
        <w:rPr>
          <w:rFonts w:ascii="Times New Roman" w:eastAsia="Times New Roman" w:hAnsi="Times New Roman" w:cs="Times New Roman"/>
          <w:b/>
          <w:bCs/>
          <w:kern w:val="32"/>
          <w:sz w:val="28"/>
          <w:szCs w:val="28"/>
          <w:lang w:val="uk-UA" w:eastAsia="ru-RU"/>
        </w:rPr>
        <w:t>»</w:t>
      </w:r>
    </w:p>
    <w:p w14:paraId="50F3C046" w14:textId="316E2D27" w:rsidR="00A82CFE" w:rsidRPr="00A82CFE" w:rsidRDefault="00A82CFE" w:rsidP="00305608">
      <w:pPr>
        <w:widowControl w:val="0"/>
        <w:spacing w:after="0" w:line="240" w:lineRule="auto"/>
        <w:jc w:val="center"/>
        <w:rPr>
          <w:rFonts w:ascii="Times New Roman" w:eastAsia="Times New Roman" w:hAnsi="Times New Roman" w:cs="Times New Roman"/>
          <w:sz w:val="28"/>
          <w:szCs w:val="28"/>
          <w:lang w:val="uk-UA" w:eastAsia="ru-RU"/>
        </w:rPr>
      </w:pPr>
      <w:r w:rsidRPr="00A82CFE">
        <w:rPr>
          <w:rFonts w:ascii="Times New Roman" w:eastAsia="Times New Roman" w:hAnsi="Times New Roman" w:cs="Times New Roman"/>
          <w:sz w:val="28"/>
          <w:szCs w:val="28"/>
          <w:lang w:val="uk-UA" w:eastAsia="ru-RU"/>
        </w:rPr>
        <w:t xml:space="preserve">Освітній ступінь  </w:t>
      </w:r>
      <w:r w:rsidRPr="00A82CFE">
        <w:rPr>
          <w:rFonts w:ascii="Times New Roman" w:eastAsia="Times New Roman" w:hAnsi="Times New Roman" w:cs="Times New Roman"/>
          <w:b/>
          <w:bCs/>
          <w:i/>
          <w:iCs/>
          <w:sz w:val="28"/>
          <w:szCs w:val="28"/>
          <w:lang w:val="uk-UA" w:eastAsia="ru-RU"/>
        </w:rPr>
        <w:t>бакалавр</w:t>
      </w:r>
    </w:p>
    <w:p w14:paraId="32241F5D" w14:textId="306ADA21" w:rsidR="00A82CFE" w:rsidRPr="00A82CFE" w:rsidRDefault="00A82CFE" w:rsidP="00305608">
      <w:pPr>
        <w:spacing w:after="0" w:line="240" w:lineRule="auto"/>
        <w:jc w:val="center"/>
        <w:rPr>
          <w:rFonts w:ascii="Times New Roman" w:eastAsia="Times New Roman" w:hAnsi="Times New Roman" w:cs="Times New Roman"/>
          <w:sz w:val="28"/>
          <w:szCs w:val="28"/>
          <w:lang w:val="uk-UA" w:eastAsia="ru-RU"/>
        </w:rPr>
      </w:pPr>
      <w:r w:rsidRPr="00A82CFE">
        <w:rPr>
          <w:rFonts w:ascii="Times New Roman" w:eastAsia="Times New Roman" w:hAnsi="Times New Roman" w:cs="Times New Roman"/>
          <w:sz w:val="28"/>
          <w:szCs w:val="28"/>
          <w:lang w:val="uk-UA" w:eastAsia="ru-RU"/>
        </w:rPr>
        <w:t xml:space="preserve">Спеціальність    </w:t>
      </w:r>
      <w:r w:rsidRPr="00A82CFE">
        <w:rPr>
          <w:rFonts w:ascii="Times New Roman" w:eastAsia="Times New Roman" w:hAnsi="Times New Roman" w:cs="Times New Roman"/>
          <w:b/>
          <w:bCs/>
          <w:i/>
          <w:iCs/>
          <w:sz w:val="28"/>
          <w:szCs w:val="28"/>
          <w:lang w:val="uk-UA" w:eastAsia="ru-RU"/>
        </w:rPr>
        <w:t>291 - «Міжнародні відносини, суспільні комунікації, регіональні на 202</w:t>
      </w:r>
      <w:r w:rsidR="007F2244">
        <w:rPr>
          <w:rFonts w:ascii="Times New Roman" w:eastAsia="Times New Roman" w:hAnsi="Times New Roman" w:cs="Times New Roman"/>
          <w:b/>
          <w:bCs/>
          <w:i/>
          <w:iCs/>
          <w:sz w:val="28"/>
          <w:szCs w:val="28"/>
          <w:lang w:val="uk-UA" w:eastAsia="ru-RU"/>
        </w:rPr>
        <w:t>3</w:t>
      </w:r>
      <w:r w:rsidRPr="00A82CFE">
        <w:rPr>
          <w:rFonts w:ascii="Times New Roman" w:eastAsia="Times New Roman" w:hAnsi="Times New Roman" w:cs="Times New Roman"/>
          <w:b/>
          <w:bCs/>
          <w:i/>
          <w:iCs/>
          <w:sz w:val="28"/>
          <w:szCs w:val="28"/>
          <w:lang w:val="uk-UA" w:eastAsia="ru-RU"/>
        </w:rPr>
        <w:t>/202</w:t>
      </w:r>
      <w:r w:rsidR="007F2244">
        <w:rPr>
          <w:rFonts w:ascii="Times New Roman" w:eastAsia="Times New Roman" w:hAnsi="Times New Roman" w:cs="Times New Roman"/>
          <w:b/>
          <w:bCs/>
          <w:i/>
          <w:iCs/>
          <w:sz w:val="28"/>
          <w:szCs w:val="28"/>
          <w:lang w:val="uk-UA" w:eastAsia="ru-RU"/>
        </w:rPr>
        <w:t>4</w:t>
      </w:r>
      <w:r w:rsidRPr="00A82CFE">
        <w:rPr>
          <w:rFonts w:ascii="Times New Roman" w:eastAsia="Times New Roman" w:hAnsi="Times New Roman" w:cs="Times New Roman"/>
          <w:b/>
          <w:bCs/>
          <w:i/>
          <w:iCs/>
          <w:sz w:val="28"/>
          <w:szCs w:val="28"/>
          <w:lang w:val="uk-UA" w:eastAsia="ru-RU"/>
        </w:rPr>
        <w:t xml:space="preserve"> навчальний рік</w:t>
      </w:r>
    </w:p>
    <w:p w14:paraId="2ED3F5C6" w14:textId="01DB6C4B" w:rsidR="00A82CFE" w:rsidRPr="00A82CFE" w:rsidRDefault="00A82CFE" w:rsidP="00A82CFE">
      <w:pPr>
        <w:widowControl w:val="0"/>
        <w:spacing w:after="0" w:line="240" w:lineRule="auto"/>
        <w:jc w:val="both"/>
        <w:rPr>
          <w:rFonts w:ascii="Times New Roman" w:eastAsia="Times New Roman" w:hAnsi="Times New Roman" w:cs="Times New Roman"/>
          <w:sz w:val="28"/>
          <w:szCs w:val="28"/>
          <w:lang w:val="uk-UA" w:eastAsia="ru-RU"/>
        </w:rPr>
      </w:pPr>
      <w:r w:rsidRPr="00A82CFE">
        <w:rPr>
          <w:rFonts w:ascii="Times New Roman" w:eastAsia="Times New Roman" w:hAnsi="Times New Roman" w:cs="Times New Roman"/>
          <w:b/>
          <w:sz w:val="28"/>
          <w:szCs w:val="28"/>
          <w:lang w:val="uk-UA" w:eastAsia="ru-RU"/>
        </w:rPr>
        <w:t>Форма навчання  ДЕННА</w:t>
      </w:r>
      <w:r w:rsidRPr="00A82CFE">
        <w:rPr>
          <w:rFonts w:ascii="Times New Roman" w:eastAsia="Times New Roman" w:hAnsi="Times New Roman" w:cs="Times New Roman"/>
          <w:b/>
          <w:sz w:val="20"/>
          <w:szCs w:val="28"/>
          <w:lang w:val="uk-UA" w:eastAsia="ru-RU"/>
        </w:rPr>
        <w:t xml:space="preserve">     </w:t>
      </w:r>
      <w:r w:rsidRPr="00A82CFE">
        <w:rPr>
          <w:rFonts w:ascii="Times New Roman" w:eastAsia="Times New Roman" w:hAnsi="Times New Roman" w:cs="Times New Roman"/>
          <w:sz w:val="28"/>
          <w:szCs w:val="28"/>
          <w:lang w:val="uk-UA" w:eastAsia="ru-RU"/>
        </w:rPr>
        <w:t xml:space="preserve">Обсяг   </w:t>
      </w:r>
      <w:r w:rsidR="00555228">
        <w:rPr>
          <w:rFonts w:ascii="Times New Roman" w:eastAsia="Times New Roman" w:hAnsi="Times New Roman" w:cs="Times New Roman"/>
          <w:b/>
          <w:bCs/>
          <w:i/>
          <w:iCs/>
          <w:sz w:val="28"/>
          <w:szCs w:val="28"/>
          <w:lang w:val="uk-UA" w:eastAsia="ru-RU"/>
        </w:rPr>
        <w:t>4</w:t>
      </w:r>
      <w:r w:rsidRPr="00A82CFE">
        <w:rPr>
          <w:rFonts w:ascii="Times New Roman" w:eastAsia="Times New Roman" w:hAnsi="Times New Roman" w:cs="Times New Roman"/>
          <w:b/>
          <w:bCs/>
          <w:i/>
          <w:iCs/>
          <w:sz w:val="28"/>
          <w:szCs w:val="28"/>
          <w:lang w:val="uk-UA" w:eastAsia="ru-RU"/>
        </w:rPr>
        <w:t xml:space="preserve"> </w:t>
      </w:r>
      <w:r w:rsidRPr="00A82CFE">
        <w:rPr>
          <w:rFonts w:ascii="Times New Roman" w:eastAsia="Times New Roman" w:hAnsi="Times New Roman" w:cs="Times New Roman"/>
          <w:sz w:val="28"/>
          <w:szCs w:val="28"/>
          <w:lang w:val="uk-UA" w:eastAsia="ru-RU"/>
        </w:rPr>
        <w:t xml:space="preserve"> кредитів ЄКТС (</w:t>
      </w:r>
      <w:r w:rsidRPr="00A82CFE">
        <w:rPr>
          <w:rFonts w:ascii="Times New Roman" w:eastAsia="Times New Roman" w:hAnsi="Times New Roman" w:cs="Times New Roman"/>
          <w:b/>
          <w:bCs/>
          <w:i/>
          <w:iCs/>
          <w:sz w:val="28"/>
          <w:szCs w:val="28"/>
          <w:lang w:val="uk-UA" w:eastAsia="ru-RU"/>
        </w:rPr>
        <w:t>1</w:t>
      </w:r>
      <w:r w:rsidR="00555228">
        <w:rPr>
          <w:rFonts w:ascii="Times New Roman" w:eastAsia="Times New Roman" w:hAnsi="Times New Roman" w:cs="Times New Roman"/>
          <w:b/>
          <w:bCs/>
          <w:i/>
          <w:iCs/>
          <w:sz w:val="28"/>
          <w:szCs w:val="28"/>
          <w:lang w:val="uk-UA" w:eastAsia="ru-RU"/>
        </w:rPr>
        <w:t>2</w:t>
      </w:r>
      <w:r w:rsidRPr="00A82CFE">
        <w:rPr>
          <w:rFonts w:ascii="Times New Roman" w:eastAsia="Times New Roman" w:hAnsi="Times New Roman" w:cs="Times New Roman"/>
          <w:b/>
          <w:bCs/>
          <w:i/>
          <w:iCs/>
          <w:sz w:val="28"/>
          <w:szCs w:val="28"/>
          <w:lang w:val="uk-UA" w:eastAsia="ru-RU"/>
        </w:rPr>
        <w:t>0 годин</w:t>
      </w:r>
      <w:r w:rsidRPr="00A82CFE">
        <w:rPr>
          <w:rFonts w:ascii="Times New Roman" w:eastAsia="Times New Roman" w:hAnsi="Times New Roman" w:cs="Times New Roman"/>
          <w:sz w:val="28"/>
          <w:szCs w:val="28"/>
          <w:lang w:val="uk-UA" w:eastAsia="ru-RU"/>
        </w:rPr>
        <w:t>).</w:t>
      </w:r>
    </w:p>
    <w:p w14:paraId="14886F3F" w14:textId="77777777" w:rsidR="00A82CFE" w:rsidRPr="00A82CFE" w:rsidRDefault="00A82CFE" w:rsidP="00A82CFE">
      <w:pPr>
        <w:widowControl w:val="0"/>
        <w:spacing w:after="0" w:line="240" w:lineRule="auto"/>
        <w:jc w:val="both"/>
        <w:rPr>
          <w:rFonts w:ascii="Times New Roman" w:eastAsia="Times New Roman" w:hAnsi="Times New Roman" w:cs="Times New Roman"/>
          <w:b/>
          <w:bCs/>
          <w:i/>
          <w:iCs/>
          <w:sz w:val="28"/>
          <w:szCs w:val="28"/>
          <w:lang w:val="uk-UA" w:eastAsia="ru-RU"/>
        </w:rPr>
      </w:pPr>
      <w:r w:rsidRPr="00A82CFE">
        <w:rPr>
          <w:rFonts w:ascii="Times New Roman" w:eastAsia="Times New Roman" w:hAnsi="Times New Roman" w:cs="Times New Roman"/>
          <w:b/>
          <w:bCs/>
          <w:i/>
          <w:iCs/>
          <w:sz w:val="28"/>
          <w:szCs w:val="28"/>
          <w:lang w:val="uk-UA" w:eastAsia="ru-RU"/>
        </w:rPr>
        <w:t>Навчально-науковий інститут права та інноваційної освіти</w:t>
      </w:r>
    </w:p>
    <w:p w14:paraId="51206DD9" w14:textId="33BAA84F" w:rsidR="00A82CFE" w:rsidRPr="00A82CFE" w:rsidRDefault="00A82CFE" w:rsidP="00A82CFE">
      <w:pPr>
        <w:widowControl w:val="0"/>
        <w:spacing w:after="0" w:line="240" w:lineRule="auto"/>
        <w:jc w:val="both"/>
        <w:rPr>
          <w:rFonts w:ascii="Times New Roman" w:eastAsia="Times New Roman" w:hAnsi="Times New Roman" w:cs="Times New Roman"/>
          <w:sz w:val="28"/>
          <w:szCs w:val="28"/>
          <w:lang w:val="uk-UA" w:eastAsia="ru-RU"/>
        </w:rPr>
      </w:pPr>
      <w:r w:rsidRPr="00A82CFE">
        <w:rPr>
          <w:rFonts w:ascii="Times New Roman" w:eastAsia="Times New Roman" w:hAnsi="Times New Roman" w:cs="Times New Roman"/>
          <w:sz w:val="28"/>
          <w:szCs w:val="28"/>
          <w:lang w:val="uk-UA" w:eastAsia="ru-RU"/>
        </w:rPr>
        <w:t>Курс 2 Група Б-МВ-</w:t>
      </w:r>
      <w:r w:rsidR="007F2244">
        <w:rPr>
          <w:rFonts w:ascii="Times New Roman" w:eastAsia="Times New Roman" w:hAnsi="Times New Roman" w:cs="Times New Roman"/>
          <w:sz w:val="28"/>
          <w:szCs w:val="28"/>
          <w:lang w:val="uk-UA" w:eastAsia="ru-RU"/>
        </w:rPr>
        <w:t>2</w:t>
      </w:r>
      <w:r w:rsidRPr="00A82CFE">
        <w:rPr>
          <w:rFonts w:ascii="Times New Roman" w:eastAsia="Times New Roman" w:hAnsi="Times New Roman" w:cs="Times New Roman"/>
          <w:sz w:val="28"/>
          <w:szCs w:val="28"/>
          <w:lang w:val="uk-UA" w:eastAsia="ru-RU"/>
        </w:rPr>
        <w:t>41</w:t>
      </w:r>
    </w:p>
    <w:p w14:paraId="6422ECE1" w14:textId="77777777" w:rsidR="00A82CFE" w:rsidRPr="00A82CFE" w:rsidRDefault="00A82CFE" w:rsidP="00A82CFE">
      <w:pPr>
        <w:widowControl w:val="0"/>
        <w:spacing w:after="0" w:line="240" w:lineRule="auto"/>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708"/>
        <w:gridCol w:w="709"/>
        <w:gridCol w:w="567"/>
        <w:gridCol w:w="567"/>
        <w:gridCol w:w="567"/>
        <w:gridCol w:w="958"/>
      </w:tblGrid>
      <w:tr w:rsidR="00A82CFE" w:rsidRPr="00A82CFE" w14:paraId="72B1B77A" w14:textId="77777777" w:rsidTr="009B3629">
        <w:trPr>
          <w:tblHeader/>
        </w:trPr>
        <w:tc>
          <w:tcPr>
            <w:tcW w:w="675" w:type="dxa"/>
            <w:vMerge w:val="restart"/>
            <w:textDirection w:val="btLr"/>
          </w:tcPr>
          <w:p w14:paraId="2AE665C8" w14:textId="77777777" w:rsidR="00A82CFE" w:rsidRPr="00A82CFE" w:rsidRDefault="00A82CFE" w:rsidP="00A82CFE">
            <w:pPr>
              <w:widowControl w:val="0"/>
              <w:autoSpaceDE w:val="0"/>
              <w:autoSpaceDN w:val="0"/>
              <w:adjustRightInd w:val="0"/>
              <w:spacing w:after="120" w:line="240" w:lineRule="auto"/>
              <w:ind w:left="113" w:right="113"/>
              <w:jc w:val="both"/>
              <w:rPr>
                <w:rFonts w:ascii="Times New Roman" w:eastAsia="Times New Roman" w:hAnsi="Times New Roman" w:cs="Times New Roman"/>
                <w:sz w:val="24"/>
                <w:szCs w:val="28"/>
                <w:lang w:val="uk-UA" w:eastAsia="ru-RU"/>
              </w:rPr>
            </w:pPr>
            <w:bookmarkStart w:id="0" w:name="_Hlk111474828"/>
            <w:r w:rsidRPr="00A82CFE">
              <w:rPr>
                <w:rFonts w:ascii="Times New Roman" w:eastAsia="Times New Roman" w:hAnsi="Times New Roman" w:cs="Times New Roman"/>
                <w:sz w:val="28"/>
                <w:szCs w:val="24"/>
                <w:lang w:val="uk-UA" w:eastAsia="ru-RU"/>
              </w:rPr>
              <w:tab/>
            </w:r>
            <w:r w:rsidRPr="00A82CFE">
              <w:rPr>
                <w:rFonts w:ascii="Times New Roman" w:eastAsia="Times New Roman" w:hAnsi="Times New Roman" w:cs="Times New Roman"/>
                <w:sz w:val="24"/>
                <w:szCs w:val="28"/>
                <w:lang w:val="uk-UA" w:eastAsia="ru-RU"/>
              </w:rPr>
              <w:t>№ теми згідно з РПНД</w:t>
            </w:r>
          </w:p>
        </w:tc>
        <w:tc>
          <w:tcPr>
            <w:tcW w:w="4395" w:type="dxa"/>
            <w:vMerge w:val="restart"/>
            <w:vAlign w:val="center"/>
          </w:tcPr>
          <w:p w14:paraId="63DB6EAA"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sz w:val="24"/>
                <w:szCs w:val="28"/>
                <w:lang w:val="uk-UA" w:eastAsia="ru-RU"/>
              </w:rPr>
            </w:pPr>
            <w:r w:rsidRPr="00A82CFE">
              <w:rPr>
                <w:rFonts w:ascii="Times New Roman" w:eastAsia="Times New Roman" w:hAnsi="Times New Roman" w:cs="Times New Roman"/>
                <w:sz w:val="24"/>
                <w:szCs w:val="28"/>
                <w:lang w:val="uk-UA" w:eastAsia="ru-RU"/>
              </w:rPr>
              <w:t xml:space="preserve">Назва теми </w:t>
            </w:r>
          </w:p>
          <w:p w14:paraId="743154C2"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sz w:val="24"/>
                <w:szCs w:val="28"/>
                <w:lang w:val="uk-UA" w:eastAsia="ru-RU"/>
              </w:rPr>
            </w:pPr>
            <w:r w:rsidRPr="00A82CFE">
              <w:rPr>
                <w:rFonts w:ascii="Times New Roman" w:eastAsia="Times New Roman" w:hAnsi="Times New Roman" w:cs="Times New Roman"/>
                <w:sz w:val="24"/>
                <w:szCs w:val="28"/>
                <w:lang w:val="uk-UA" w:eastAsia="ru-RU"/>
              </w:rPr>
              <w:t>(згідно з РПНД)</w:t>
            </w:r>
          </w:p>
        </w:tc>
        <w:tc>
          <w:tcPr>
            <w:tcW w:w="708" w:type="dxa"/>
            <w:vMerge w:val="restart"/>
            <w:textDirection w:val="btLr"/>
          </w:tcPr>
          <w:p w14:paraId="238D90FD" w14:textId="77777777" w:rsidR="00A82CFE" w:rsidRPr="00A82CFE" w:rsidRDefault="00A82CFE" w:rsidP="00A82CFE">
            <w:pPr>
              <w:widowControl w:val="0"/>
              <w:autoSpaceDE w:val="0"/>
              <w:autoSpaceDN w:val="0"/>
              <w:adjustRightInd w:val="0"/>
              <w:spacing w:after="120" w:line="240" w:lineRule="auto"/>
              <w:ind w:left="113" w:right="113"/>
              <w:jc w:val="both"/>
              <w:rPr>
                <w:rFonts w:ascii="Times New Roman" w:eastAsia="Times New Roman" w:hAnsi="Times New Roman" w:cs="Times New Roman"/>
                <w:sz w:val="24"/>
                <w:szCs w:val="28"/>
                <w:lang w:val="uk-UA" w:eastAsia="ru-RU"/>
              </w:rPr>
            </w:pPr>
            <w:r w:rsidRPr="00A82CFE">
              <w:rPr>
                <w:rFonts w:ascii="Times New Roman" w:eastAsia="Times New Roman" w:hAnsi="Times New Roman" w:cs="Times New Roman"/>
                <w:sz w:val="24"/>
                <w:szCs w:val="28"/>
                <w:lang w:val="uk-UA" w:eastAsia="ru-RU"/>
              </w:rPr>
              <w:t>Загальний обсяг годин</w:t>
            </w:r>
          </w:p>
        </w:tc>
        <w:tc>
          <w:tcPr>
            <w:tcW w:w="2410" w:type="dxa"/>
            <w:gridSpan w:val="4"/>
          </w:tcPr>
          <w:p w14:paraId="08FFECCA"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sz w:val="24"/>
                <w:szCs w:val="28"/>
                <w:lang w:val="uk-UA" w:eastAsia="ru-RU"/>
              </w:rPr>
            </w:pPr>
            <w:r w:rsidRPr="00A82CFE">
              <w:rPr>
                <w:rFonts w:ascii="Times New Roman" w:eastAsia="Times New Roman" w:hAnsi="Times New Roman" w:cs="Times New Roman"/>
                <w:sz w:val="24"/>
                <w:szCs w:val="28"/>
                <w:lang w:val="uk-UA" w:eastAsia="ru-RU"/>
              </w:rPr>
              <w:t>Аудиторна робота</w:t>
            </w:r>
          </w:p>
        </w:tc>
        <w:tc>
          <w:tcPr>
            <w:tcW w:w="958" w:type="dxa"/>
            <w:vMerge w:val="restart"/>
            <w:textDirection w:val="btLr"/>
          </w:tcPr>
          <w:p w14:paraId="5D2BC1AB" w14:textId="77777777" w:rsidR="00A82CFE" w:rsidRPr="00A82CFE" w:rsidRDefault="00A82CFE" w:rsidP="00A82CFE">
            <w:pPr>
              <w:widowControl w:val="0"/>
              <w:autoSpaceDE w:val="0"/>
              <w:autoSpaceDN w:val="0"/>
              <w:adjustRightInd w:val="0"/>
              <w:spacing w:after="120" w:line="240" w:lineRule="auto"/>
              <w:ind w:left="113" w:right="113"/>
              <w:jc w:val="center"/>
              <w:rPr>
                <w:rFonts w:ascii="Times New Roman" w:eastAsia="Times New Roman" w:hAnsi="Times New Roman" w:cs="Times New Roman"/>
                <w:sz w:val="24"/>
                <w:szCs w:val="28"/>
                <w:lang w:val="uk-UA" w:eastAsia="ru-RU"/>
              </w:rPr>
            </w:pPr>
            <w:r w:rsidRPr="00A82CFE">
              <w:rPr>
                <w:rFonts w:ascii="Times New Roman" w:eastAsia="Times New Roman" w:hAnsi="Times New Roman" w:cs="Times New Roman"/>
                <w:sz w:val="24"/>
                <w:szCs w:val="28"/>
                <w:lang w:val="uk-UA" w:eastAsia="ru-RU"/>
              </w:rPr>
              <w:t>Самостійна та індивідуальна робота</w:t>
            </w:r>
          </w:p>
        </w:tc>
      </w:tr>
      <w:tr w:rsidR="00A82CFE" w:rsidRPr="00A82CFE" w14:paraId="6629C11E" w14:textId="77777777" w:rsidTr="009B3629">
        <w:trPr>
          <w:cantSplit/>
          <w:trHeight w:val="1749"/>
          <w:tblHeader/>
        </w:trPr>
        <w:tc>
          <w:tcPr>
            <w:tcW w:w="675" w:type="dxa"/>
            <w:vMerge/>
          </w:tcPr>
          <w:p w14:paraId="26D8B4EA" w14:textId="77777777" w:rsidR="00A82CFE" w:rsidRPr="00A82CFE" w:rsidRDefault="00A82CFE" w:rsidP="00A82CFE">
            <w:pPr>
              <w:widowControl w:val="0"/>
              <w:autoSpaceDE w:val="0"/>
              <w:autoSpaceDN w:val="0"/>
              <w:adjustRightInd w:val="0"/>
              <w:spacing w:after="120" w:line="240" w:lineRule="auto"/>
              <w:ind w:left="283"/>
              <w:jc w:val="both"/>
              <w:rPr>
                <w:rFonts w:ascii="Times New Roman" w:eastAsia="Times New Roman" w:hAnsi="Times New Roman" w:cs="Times New Roman"/>
                <w:sz w:val="28"/>
                <w:szCs w:val="28"/>
                <w:lang w:val="uk-UA" w:eastAsia="ru-RU"/>
              </w:rPr>
            </w:pPr>
          </w:p>
        </w:tc>
        <w:tc>
          <w:tcPr>
            <w:tcW w:w="4395" w:type="dxa"/>
            <w:vMerge/>
          </w:tcPr>
          <w:p w14:paraId="62A13691" w14:textId="77777777" w:rsidR="00A82CFE" w:rsidRPr="00A82CFE" w:rsidRDefault="00A82CFE" w:rsidP="00A82CFE">
            <w:pPr>
              <w:widowControl w:val="0"/>
              <w:autoSpaceDE w:val="0"/>
              <w:autoSpaceDN w:val="0"/>
              <w:adjustRightInd w:val="0"/>
              <w:spacing w:after="120" w:line="240" w:lineRule="auto"/>
              <w:ind w:left="283"/>
              <w:jc w:val="both"/>
              <w:rPr>
                <w:rFonts w:ascii="Times New Roman" w:eastAsia="Times New Roman" w:hAnsi="Times New Roman" w:cs="Times New Roman"/>
                <w:sz w:val="28"/>
                <w:szCs w:val="28"/>
                <w:lang w:val="uk-UA" w:eastAsia="ru-RU"/>
              </w:rPr>
            </w:pPr>
          </w:p>
        </w:tc>
        <w:tc>
          <w:tcPr>
            <w:tcW w:w="708" w:type="dxa"/>
            <w:vMerge/>
          </w:tcPr>
          <w:p w14:paraId="5DB75667" w14:textId="77777777" w:rsidR="00A82CFE" w:rsidRPr="00A82CFE" w:rsidRDefault="00A82CFE" w:rsidP="00A82CFE">
            <w:pPr>
              <w:widowControl w:val="0"/>
              <w:autoSpaceDE w:val="0"/>
              <w:autoSpaceDN w:val="0"/>
              <w:adjustRightInd w:val="0"/>
              <w:spacing w:after="120" w:line="240" w:lineRule="auto"/>
              <w:ind w:left="283"/>
              <w:jc w:val="both"/>
              <w:rPr>
                <w:rFonts w:ascii="Times New Roman" w:eastAsia="Times New Roman" w:hAnsi="Times New Roman" w:cs="Times New Roman"/>
                <w:sz w:val="28"/>
                <w:szCs w:val="28"/>
                <w:lang w:val="uk-UA" w:eastAsia="ru-RU"/>
              </w:rPr>
            </w:pPr>
          </w:p>
        </w:tc>
        <w:tc>
          <w:tcPr>
            <w:tcW w:w="709" w:type="dxa"/>
            <w:textDirection w:val="btLr"/>
          </w:tcPr>
          <w:p w14:paraId="5D7AA5AD" w14:textId="77777777" w:rsidR="00A82CFE" w:rsidRPr="00A82CFE" w:rsidRDefault="00A82CFE" w:rsidP="00A82CFE">
            <w:pPr>
              <w:widowControl w:val="0"/>
              <w:autoSpaceDE w:val="0"/>
              <w:autoSpaceDN w:val="0"/>
              <w:adjustRightInd w:val="0"/>
              <w:spacing w:after="120" w:line="240" w:lineRule="auto"/>
              <w:ind w:left="113" w:right="113"/>
              <w:jc w:val="both"/>
              <w:rPr>
                <w:rFonts w:ascii="Times New Roman" w:eastAsia="Times New Roman" w:hAnsi="Times New Roman" w:cs="Times New Roman"/>
                <w:sz w:val="24"/>
                <w:szCs w:val="28"/>
                <w:lang w:val="uk-UA" w:eastAsia="ru-RU"/>
              </w:rPr>
            </w:pPr>
            <w:r w:rsidRPr="00A82CFE">
              <w:rPr>
                <w:rFonts w:ascii="Times New Roman" w:eastAsia="Times New Roman" w:hAnsi="Times New Roman" w:cs="Times New Roman"/>
                <w:sz w:val="24"/>
                <w:szCs w:val="28"/>
                <w:lang w:val="uk-UA" w:eastAsia="ru-RU"/>
              </w:rPr>
              <w:t>Всього</w:t>
            </w:r>
          </w:p>
        </w:tc>
        <w:tc>
          <w:tcPr>
            <w:tcW w:w="567" w:type="dxa"/>
            <w:textDirection w:val="btLr"/>
          </w:tcPr>
          <w:p w14:paraId="4532CC24" w14:textId="77777777" w:rsidR="00A82CFE" w:rsidRPr="00A82CFE" w:rsidRDefault="00A82CFE" w:rsidP="00A82CFE">
            <w:pPr>
              <w:widowControl w:val="0"/>
              <w:autoSpaceDE w:val="0"/>
              <w:autoSpaceDN w:val="0"/>
              <w:adjustRightInd w:val="0"/>
              <w:spacing w:after="120" w:line="240" w:lineRule="auto"/>
              <w:ind w:left="113" w:right="113"/>
              <w:jc w:val="both"/>
              <w:rPr>
                <w:rFonts w:ascii="Times New Roman" w:eastAsia="Times New Roman" w:hAnsi="Times New Roman" w:cs="Times New Roman"/>
                <w:sz w:val="24"/>
                <w:szCs w:val="28"/>
                <w:lang w:val="uk-UA" w:eastAsia="ru-RU"/>
              </w:rPr>
            </w:pPr>
            <w:r w:rsidRPr="00A82CFE">
              <w:rPr>
                <w:rFonts w:ascii="Times New Roman" w:eastAsia="Times New Roman" w:hAnsi="Times New Roman" w:cs="Times New Roman"/>
                <w:sz w:val="24"/>
                <w:szCs w:val="28"/>
                <w:lang w:val="uk-UA" w:eastAsia="ru-RU"/>
              </w:rPr>
              <w:t>Лекції</w:t>
            </w:r>
          </w:p>
        </w:tc>
        <w:tc>
          <w:tcPr>
            <w:tcW w:w="567" w:type="dxa"/>
            <w:textDirection w:val="btLr"/>
          </w:tcPr>
          <w:p w14:paraId="48CE694E" w14:textId="77777777" w:rsidR="00A82CFE" w:rsidRPr="00A82CFE" w:rsidRDefault="00A82CFE" w:rsidP="00A82CFE">
            <w:pPr>
              <w:widowControl w:val="0"/>
              <w:autoSpaceDE w:val="0"/>
              <w:autoSpaceDN w:val="0"/>
              <w:adjustRightInd w:val="0"/>
              <w:spacing w:after="120" w:line="240" w:lineRule="auto"/>
              <w:ind w:left="113" w:right="113"/>
              <w:jc w:val="both"/>
              <w:rPr>
                <w:rFonts w:ascii="Times New Roman" w:eastAsia="Times New Roman" w:hAnsi="Times New Roman" w:cs="Times New Roman"/>
                <w:sz w:val="24"/>
                <w:szCs w:val="28"/>
                <w:lang w:val="uk-UA" w:eastAsia="ru-RU"/>
              </w:rPr>
            </w:pPr>
            <w:r w:rsidRPr="00A82CFE">
              <w:rPr>
                <w:rFonts w:ascii="Times New Roman" w:eastAsia="Times New Roman" w:hAnsi="Times New Roman" w:cs="Times New Roman"/>
                <w:sz w:val="24"/>
                <w:szCs w:val="28"/>
                <w:lang w:val="uk-UA" w:eastAsia="ru-RU"/>
              </w:rPr>
              <w:t>Семінари</w:t>
            </w:r>
          </w:p>
        </w:tc>
        <w:tc>
          <w:tcPr>
            <w:tcW w:w="567" w:type="dxa"/>
            <w:textDirection w:val="btLr"/>
          </w:tcPr>
          <w:p w14:paraId="31AAA237" w14:textId="77777777" w:rsidR="00A82CFE" w:rsidRPr="00A82CFE" w:rsidRDefault="00A82CFE" w:rsidP="00A82CFE">
            <w:pPr>
              <w:widowControl w:val="0"/>
              <w:autoSpaceDE w:val="0"/>
              <w:autoSpaceDN w:val="0"/>
              <w:adjustRightInd w:val="0"/>
              <w:spacing w:after="120" w:line="240" w:lineRule="auto"/>
              <w:ind w:left="113" w:right="113"/>
              <w:jc w:val="both"/>
              <w:rPr>
                <w:rFonts w:ascii="Times New Roman" w:eastAsia="Times New Roman" w:hAnsi="Times New Roman" w:cs="Times New Roman"/>
                <w:sz w:val="24"/>
                <w:szCs w:val="28"/>
                <w:lang w:val="uk-UA" w:eastAsia="ru-RU"/>
              </w:rPr>
            </w:pPr>
            <w:proofErr w:type="spellStart"/>
            <w:r w:rsidRPr="00A82CFE">
              <w:rPr>
                <w:rFonts w:ascii="Times New Roman" w:eastAsia="Times New Roman" w:hAnsi="Times New Roman" w:cs="Times New Roman"/>
                <w:sz w:val="24"/>
                <w:szCs w:val="28"/>
                <w:lang w:val="uk-UA" w:eastAsia="ru-RU"/>
              </w:rPr>
              <w:t>Практ.заняття</w:t>
            </w:r>
            <w:proofErr w:type="spellEnd"/>
          </w:p>
        </w:tc>
        <w:tc>
          <w:tcPr>
            <w:tcW w:w="958" w:type="dxa"/>
            <w:vMerge/>
          </w:tcPr>
          <w:p w14:paraId="7A1DD964" w14:textId="77777777" w:rsidR="00A82CFE" w:rsidRPr="00A82CFE" w:rsidRDefault="00A82CFE" w:rsidP="00A82CFE">
            <w:pPr>
              <w:widowControl w:val="0"/>
              <w:autoSpaceDE w:val="0"/>
              <w:autoSpaceDN w:val="0"/>
              <w:adjustRightInd w:val="0"/>
              <w:spacing w:after="120" w:line="240" w:lineRule="auto"/>
              <w:ind w:left="283"/>
              <w:jc w:val="both"/>
              <w:rPr>
                <w:rFonts w:ascii="Times New Roman" w:eastAsia="Times New Roman" w:hAnsi="Times New Roman" w:cs="Times New Roman"/>
                <w:sz w:val="28"/>
                <w:szCs w:val="28"/>
                <w:lang w:val="uk-UA" w:eastAsia="ru-RU"/>
              </w:rPr>
            </w:pPr>
          </w:p>
        </w:tc>
      </w:tr>
      <w:tr w:rsidR="00A82CFE" w:rsidRPr="00A82CFE" w14:paraId="1CEBF847" w14:textId="77777777" w:rsidTr="009B3629">
        <w:trPr>
          <w:cantSplit/>
          <w:trHeight w:val="353"/>
          <w:tblHeader/>
        </w:trPr>
        <w:tc>
          <w:tcPr>
            <w:tcW w:w="675" w:type="dxa"/>
          </w:tcPr>
          <w:p w14:paraId="6AE29C66"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b/>
                <w:szCs w:val="28"/>
                <w:lang w:val="uk-UA" w:eastAsia="ru-RU"/>
              </w:rPr>
            </w:pPr>
            <w:r w:rsidRPr="00A82CFE">
              <w:rPr>
                <w:rFonts w:ascii="Times New Roman" w:eastAsia="Times New Roman" w:hAnsi="Times New Roman" w:cs="Times New Roman"/>
                <w:b/>
                <w:szCs w:val="28"/>
                <w:lang w:val="uk-UA" w:eastAsia="ru-RU"/>
              </w:rPr>
              <w:t>1</w:t>
            </w:r>
          </w:p>
        </w:tc>
        <w:tc>
          <w:tcPr>
            <w:tcW w:w="4395" w:type="dxa"/>
          </w:tcPr>
          <w:p w14:paraId="1296E29A"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b/>
                <w:szCs w:val="28"/>
                <w:lang w:val="uk-UA" w:eastAsia="ru-RU"/>
              </w:rPr>
            </w:pPr>
            <w:r w:rsidRPr="00A82CFE">
              <w:rPr>
                <w:rFonts w:ascii="Times New Roman" w:eastAsia="Times New Roman" w:hAnsi="Times New Roman" w:cs="Times New Roman"/>
                <w:b/>
                <w:szCs w:val="28"/>
                <w:lang w:val="uk-UA" w:eastAsia="ru-RU"/>
              </w:rPr>
              <w:t>2</w:t>
            </w:r>
          </w:p>
        </w:tc>
        <w:tc>
          <w:tcPr>
            <w:tcW w:w="708" w:type="dxa"/>
          </w:tcPr>
          <w:p w14:paraId="417FF700"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b/>
                <w:szCs w:val="28"/>
                <w:lang w:val="uk-UA" w:eastAsia="ru-RU"/>
              </w:rPr>
            </w:pPr>
            <w:r w:rsidRPr="00A82CFE">
              <w:rPr>
                <w:rFonts w:ascii="Times New Roman" w:eastAsia="Times New Roman" w:hAnsi="Times New Roman" w:cs="Times New Roman"/>
                <w:b/>
                <w:szCs w:val="28"/>
                <w:lang w:val="uk-UA" w:eastAsia="ru-RU"/>
              </w:rPr>
              <w:t>3</w:t>
            </w:r>
          </w:p>
        </w:tc>
        <w:tc>
          <w:tcPr>
            <w:tcW w:w="709" w:type="dxa"/>
          </w:tcPr>
          <w:p w14:paraId="653398A9"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b/>
                <w:szCs w:val="28"/>
                <w:lang w:val="uk-UA" w:eastAsia="ru-RU"/>
              </w:rPr>
            </w:pPr>
            <w:r w:rsidRPr="00A82CFE">
              <w:rPr>
                <w:rFonts w:ascii="Times New Roman" w:eastAsia="Times New Roman" w:hAnsi="Times New Roman" w:cs="Times New Roman"/>
                <w:b/>
                <w:szCs w:val="28"/>
                <w:lang w:val="uk-UA" w:eastAsia="ru-RU"/>
              </w:rPr>
              <w:t>4</w:t>
            </w:r>
          </w:p>
        </w:tc>
        <w:tc>
          <w:tcPr>
            <w:tcW w:w="567" w:type="dxa"/>
          </w:tcPr>
          <w:p w14:paraId="0774672F"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b/>
                <w:szCs w:val="28"/>
                <w:lang w:val="uk-UA" w:eastAsia="ru-RU"/>
              </w:rPr>
            </w:pPr>
            <w:r w:rsidRPr="00A82CFE">
              <w:rPr>
                <w:rFonts w:ascii="Times New Roman" w:eastAsia="Times New Roman" w:hAnsi="Times New Roman" w:cs="Times New Roman"/>
                <w:b/>
                <w:szCs w:val="28"/>
                <w:lang w:val="uk-UA" w:eastAsia="ru-RU"/>
              </w:rPr>
              <w:t>5</w:t>
            </w:r>
          </w:p>
        </w:tc>
        <w:tc>
          <w:tcPr>
            <w:tcW w:w="567" w:type="dxa"/>
          </w:tcPr>
          <w:p w14:paraId="17A73D1C"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b/>
                <w:szCs w:val="28"/>
                <w:lang w:val="uk-UA" w:eastAsia="ru-RU"/>
              </w:rPr>
            </w:pPr>
            <w:r w:rsidRPr="00A82CFE">
              <w:rPr>
                <w:rFonts w:ascii="Times New Roman" w:eastAsia="Times New Roman" w:hAnsi="Times New Roman" w:cs="Times New Roman"/>
                <w:b/>
                <w:szCs w:val="28"/>
                <w:lang w:val="uk-UA" w:eastAsia="ru-RU"/>
              </w:rPr>
              <w:t>6</w:t>
            </w:r>
          </w:p>
        </w:tc>
        <w:tc>
          <w:tcPr>
            <w:tcW w:w="567" w:type="dxa"/>
          </w:tcPr>
          <w:p w14:paraId="05E01625"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b/>
                <w:szCs w:val="28"/>
                <w:lang w:val="uk-UA" w:eastAsia="ru-RU"/>
              </w:rPr>
            </w:pPr>
            <w:r w:rsidRPr="00A82CFE">
              <w:rPr>
                <w:rFonts w:ascii="Times New Roman" w:eastAsia="Times New Roman" w:hAnsi="Times New Roman" w:cs="Times New Roman"/>
                <w:b/>
                <w:szCs w:val="28"/>
                <w:lang w:val="uk-UA" w:eastAsia="ru-RU"/>
              </w:rPr>
              <w:t>7</w:t>
            </w:r>
          </w:p>
        </w:tc>
        <w:tc>
          <w:tcPr>
            <w:tcW w:w="958" w:type="dxa"/>
          </w:tcPr>
          <w:p w14:paraId="00BE3B0C"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b/>
                <w:szCs w:val="28"/>
                <w:lang w:val="uk-UA" w:eastAsia="ru-RU"/>
              </w:rPr>
            </w:pPr>
            <w:r w:rsidRPr="00A82CFE">
              <w:rPr>
                <w:rFonts w:ascii="Times New Roman" w:eastAsia="Times New Roman" w:hAnsi="Times New Roman" w:cs="Times New Roman"/>
                <w:b/>
                <w:szCs w:val="28"/>
                <w:lang w:val="uk-UA" w:eastAsia="ru-RU"/>
              </w:rPr>
              <w:t>8</w:t>
            </w:r>
          </w:p>
        </w:tc>
      </w:tr>
      <w:tr w:rsidR="00BB15A5" w:rsidRPr="00A82CFE" w14:paraId="55FDA4C5" w14:textId="77777777" w:rsidTr="009B3629">
        <w:trPr>
          <w:cantSplit/>
          <w:trHeight w:val="417"/>
        </w:trPr>
        <w:tc>
          <w:tcPr>
            <w:tcW w:w="675" w:type="dxa"/>
            <w:vAlign w:val="center"/>
          </w:tcPr>
          <w:p w14:paraId="3D0ACB7A" w14:textId="77777777" w:rsidR="00BB15A5" w:rsidRPr="00A82CFE" w:rsidRDefault="00BB15A5" w:rsidP="00BB15A5">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sidRPr="00A82CFE">
              <w:rPr>
                <w:rFonts w:ascii="Times New Roman" w:eastAsia="Times New Roman" w:hAnsi="Times New Roman" w:cs="Times New Roman"/>
                <w:sz w:val="24"/>
                <w:szCs w:val="24"/>
                <w:lang w:val="uk-UA" w:eastAsia="ru-RU"/>
              </w:rPr>
              <w:t>1</w:t>
            </w:r>
          </w:p>
        </w:tc>
        <w:tc>
          <w:tcPr>
            <w:tcW w:w="4395" w:type="dxa"/>
            <w:vAlign w:val="center"/>
          </w:tcPr>
          <w:p w14:paraId="622CE414" w14:textId="23242DA5" w:rsidR="00BB15A5" w:rsidRPr="00C55814" w:rsidRDefault="00BB15A5" w:rsidP="00BB15A5">
            <w:pPr>
              <w:spacing w:after="0" w:line="240" w:lineRule="auto"/>
              <w:jc w:val="both"/>
              <w:rPr>
                <w:rFonts w:ascii="Times New Roman" w:eastAsia="Times New Roman" w:hAnsi="Times New Roman" w:cs="Times New Roman"/>
                <w:sz w:val="24"/>
                <w:szCs w:val="24"/>
                <w:lang w:val="uk-UA" w:eastAsia="ru-RU"/>
              </w:rPr>
            </w:pPr>
            <w:r w:rsidRPr="00C55814">
              <w:rPr>
                <w:rFonts w:ascii="Times New Roman" w:hAnsi="Times New Roman" w:cs="Times New Roman"/>
                <w:sz w:val="24"/>
                <w:szCs w:val="24"/>
                <w:lang w:val="uk-UA"/>
              </w:rPr>
              <w:t>Поняття та основа функціонування міжнародних організацій</w:t>
            </w:r>
          </w:p>
        </w:tc>
        <w:tc>
          <w:tcPr>
            <w:tcW w:w="708" w:type="dxa"/>
            <w:vAlign w:val="center"/>
          </w:tcPr>
          <w:p w14:paraId="6F36CE85" w14:textId="5EE89927" w:rsidR="00BB15A5" w:rsidRPr="00A82CFE" w:rsidRDefault="00720DF5" w:rsidP="00BB15A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709" w:type="dxa"/>
            <w:vAlign w:val="center"/>
          </w:tcPr>
          <w:p w14:paraId="249DBCCE" w14:textId="179A1443" w:rsidR="00BB15A5" w:rsidRPr="00A82CFE" w:rsidRDefault="00720DF5" w:rsidP="00BB15A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5260E14F" w14:textId="66AB27E2" w:rsidR="00BB15A5" w:rsidRPr="00A82CFE" w:rsidRDefault="00BB15A5" w:rsidP="00BB15A5">
            <w:pPr>
              <w:spacing w:after="0" w:line="240" w:lineRule="auto"/>
              <w:jc w:val="center"/>
              <w:rPr>
                <w:rFonts w:ascii="Times New Roman" w:eastAsia="Times New Roman" w:hAnsi="Times New Roman" w:cs="Times New Roman"/>
                <w:sz w:val="24"/>
                <w:szCs w:val="24"/>
                <w:lang w:val="uk-UA" w:eastAsia="ru-RU"/>
              </w:rPr>
            </w:pPr>
          </w:p>
        </w:tc>
        <w:tc>
          <w:tcPr>
            <w:tcW w:w="567" w:type="dxa"/>
            <w:vAlign w:val="center"/>
          </w:tcPr>
          <w:p w14:paraId="69B06F8F" w14:textId="6F9F142D" w:rsidR="00BB15A5" w:rsidRPr="00A82CFE" w:rsidRDefault="007F24ED" w:rsidP="00BB15A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30B4B550" w14:textId="59211EE5" w:rsidR="00BB15A5" w:rsidRPr="00A82CFE" w:rsidRDefault="00BB15A5" w:rsidP="00BB15A5">
            <w:pPr>
              <w:spacing w:after="0" w:line="240" w:lineRule="auto"/>
              <w:jc w:val="center"/>
              <w:rPr>
                <w:rFonts w:ascii="Times New Roman" w:eastAsia="Times New Roman" w:hAnsi="Times New Roman" w:cs="Times New Roman"/>
                <w:sz w:val="24"/>
                <w:szCs w:val="24"/>
                <w:lang w:val="uk-UA" w:eastAsia="ru-RU"/>
              </w:rPr>
            </w:pPr>
          </w:p>
        </w:tc>
        <w:tc>
          <w:tcPr>
            <w:tcW w:w="958" w:type="dxa"/>
            <w:vAlign w:val="center"/>
          </w:tcPr>
          <w:p w14:paraId="1F9C9B47" w14:textId="6CEF6FE4" w:rsidR="00BB15A5" w:rsidRPr="00A82CFE" w:rsidRDefault="00BB15A5" w:rsidP="00BB15A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BB15A5" w:rsidRPr="00A82CFE" w14:paraId="0A17CA39" w14:textId="77777777" w:rsidTr="009B3629">
        <w:trPr>
          <w:cantSplit/>
          <w:trHeight w:val="417"/>
        </w:trPr>
        <w:tc>
          <w:tcPr>
            <w:tcW w:w="675" w:type="dxa"/>
            <w:vAlign w:val="center"/>
          </w:tcPr>
          <w:p w14:paraId="1BCB1ED5" w14:textId="6FA4A16E" w:rsidR="00BB15A5" w:rsidRPr="00A82CFE" w:rsidRDefault="00BB15A5" w:rsidP="00BB15A5">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4395" w:type="dxa"/>
            <w:vAlign w:val="center"/>
          </w:tcPr>
          <w:p w14:paraId="5A6A85FA" w14:textId="3E3E8D00" w:rsidR="00BB15A5" w:rsidRPr="00C55814" w:rsidRDefault="00BB15A5" w:rsidP="00BB15A5">
            <w:pPr>
              <w:spacing w:after="0" w:line="240" w:lineRule="auto"/>
              <w:jc w:val="both"/>
              <w:rPr>
                <w:rFonts w:ascii="Times New Roman" w:eastAsia="Times New Roman" w:hAnsi="Times New Roman" w:cs="Times New Roman"/>
                <w:sz w:val="24"/>
                <w:szCs w:val="24"/>
                <w:lang w:val="uk-UA" w:eastAsia="ru-RU"/>
              </w:rPr>
            </w:pPr>
            <w:r w:rsidRPr="00C55814">
              <w:rPr>
                <w:rFonts w:ascii="Times New Roman" w:hAnsi="Times New Roman" w:cs="Times New Roman"/>
                <w:bCs/>
                <w:iCs/>
                <w:sz w:val="24"/>
                <w:szCs w:val="24"/>
                <w:lang w:val="uk-UA"/>
              </w:rPr>
              <w:t>Історичний розвиток та теорії міжнародних організацій</w:t>
            </w:r>
          </w:p>
        </w:tc>
        <w:tc>
          <w:tcPr>
            <w:tcW w:w="708" w:type="dxa"/>
          </w:tcPr>
          <w:p w14:paraId="43A2B54A" w14:textId="1CC1BEED" w:rsidR="00BB15A5" w:rsidRPr="00A82CFE" w:rsidRDefault="00720DF5" w:rsidP="00BB15A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709" w:type="dxa"/>
            <w:vAlign w:val="center"/>
          </w:tcPr>
          <w:p w14:paraId="5411C02F" w14:textId="0D081454" w:rsidR="00BB15A5" w:rsidRPr="00A82CFE" w:rsidRDefault="00720DF5" w:rsidP="00BB15A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67" w:type="dxa"/>
            <w:vAlign w:val="center"/>
          </w:tcPr>
          <w:p w14:paraId="48069EEB" w14:textId="44BAE876" w:rsidR="00BB15A5" w:rsidRPr="00A82CFE" w:rsidRDefault="007F24ED" w:rsidP="00BB15A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410B8107" w14:textId="44D5FC42" w:rsidR="00BB15A5" w:rsidRPr="00A82CFE" w:rsidRDefault="007F24ED" w:rsidP="00BB15A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7161B358" w14:textId="77777777" w:rsidR="00BB15A5" w:rsidRPr="00A82CFE" w:rsidRDefault="00BB15A5" w:rsidP="00BB15A5">
            <w:pPr>
              <w:spacing w:after="0" w:line="240" w:lineRule="auto"/>
              <w:jc w:val="center"/>
              <w:rPr>
                <w:rFonts w:ascii="Times New Roman" w:eastAsia="Times New Roman" w:hAnsi="Times New Roman" w:cs="Times New Roman"/>
                <w:sz w:val="24"/>
                <w:szCs w:val="24"/>
                <w:lang w:val="uk-UA" w:eastAsia="ru-RU"/>
              </w:rPr>
            </w:pPr>
          </w:p>
        </w:tc>
        <w:tc>
          <w:tcPr>
            <w:tcW w:w="958" w:type="dxa"/>
          </w:tcPr>
          <w:p w14:paraId="4C2A33F3" w14:textId="38A46C20" w:rsidR="00BB15A5" w:rsidRPr="00A82CFE" w:rsidRDefault="00BB15A5" w:rsidP="00BB15A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r>
      <w:tr w:rsidR="00BB15A5" w:rsidRPr="00A82CFE" w14:paraId="3B192683" w14:textId="77777777" w:rsidTr="009B3629">
        <w:trPr>
          <w:cantSplit/>
          <w:trHeight w:val="417"/>
        </w:trPr>
        <w:tc>
          <w:tcPr>
            <w:tcW w:w="675" w:type="dxa"/>
            <w:vAlign w:val="center"/>
          </w:tcPr>
          <w:p w14:paraId="4DB5911F" w14:textId="23B8BB64" w:rsidR="00BB15A5" w:rsidRPr="00A82CFE" w:rsidRDefault="00BB15A5" w:rsidP="00BB15A5">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4395" w:type="dxa"/>
            <w:vAlign w:val="center"/>
          </w:tcPr>
          <w:p w14:paraId="498D36BE" w14:textId="6D9F747C" w:rsidR="00BB15A5" w:rsidRPr="00C55814" w:rsidRDefault="00BB15A5" w:rsidP="00BB15A5">
            <w:pPr>
              <w:spacing w:after="0" w:line="240" w:lineRule="auto"/>
              <w:jc w:val="both"/>
              <w:rPr>
                <w:rFonts w:ascii="Times New Roman" w:eastAsia="Times New Roman" w:hAnsi="Times New Roman" w:cs="Times New Roman"/>
                <w:sz w:val="24"/>
                <w:szCs w:val="24"/>
                <w:lang w:val="uk-UA" w:eastAsia="ru-RU"/>
              </w:rPr>
            </w:pPr>
            <w:r w:rsidRPr="00C55814">
              <w:rPr>
                <w:rFonts w:ascii="Times New Roman" w:hAnsi="Times New Roman" w:cs="Times New Roman"/>
                <w:sz w:val="24"/>
                <w:szCs w:val="24"/>
                <w:lang w:val="uk-UA"/>
              </w:rPr>
              <w:t>ООН – універсальна міжнародна організація</w:t>
            </w:r>
          </w:p>
        </w:tc>
        <w:tc>
          <w:tcPr>
            <w:tcW w:w="708" w:type="dxa"/>
          </w:tcPr>
          <w:p w14:paraId="4979E0C1" w14:textId="04DB8F11" w:rsidR="00BB15A5" w:rsidRPr="00A82CFE" w:rsidRDefault="00720DF5" w:rsidP="00BB15A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709" w:type="dxa"/>
            <w:vAlign w:val="center"/>
          </w:tcPr>
          <w:p w14:paraId="63B01BC3" w14:textId="0A0080A8" w:rsidR="00BB15A5" w:rsidRPr="00A82CFE" w:rsidRDefault="00720DF5" w:rsidP="00BB15A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67" w:type="dxa"/>
            <w:vAlign w:val="center"/>
          </w:tcPr>
          <w:p w14:paraId="7625E4E6" w14:textId="5174DD71" w:rsidR="00BB15A5" w:rsidRPr="00A82CFE" w:rsidRDefault="007F24ED" w:rsidP="00BB15A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26CB3C53" w14:textId="0BB0A779" w:rsidR="00BB15A5" w:rsidRPr="00A82CFE" w:rsidRDefault="00BB15A5" w:rsidP="00BB15A5">
            <w:pPr>
              <w:spacing w:after="0" w:line="240" w:lineRule="auto"/>
              <w:jc w:val="center"/>
              <w:rPr>
                <w:rFonts w:ascii="Times New Roman" w:eastAsia="Times New Roman" w:hAnsi="Times New Roman" w:cs="Times New Roman"/>
                <w:sz w:val="24"/>
                <w:szCs w:val="24"/>
                <w:lang w:val="uk-UA" w:eastAsia="ru-RU"/>
              </w:rPr>
            </w:pPr>
          </w:p>
        </w:tc>
        <w:tc>
          <w:tcPr>
            <w:tcW w:w="567" w:type="dxa"/>
          </w:tcPr>
          <w:p w14:paraId="5DD5FDDD" w14:textId="3FB7E896" w:rsidR="00BB15A5" w:rsidRPr="00A82CFE" w:rsidRDefault="007F24ED" w:rsidP="00BB15A5">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2</w:t>
            </w:r>
          </w:p>
        </w:tc>
        <w:tc>
          <w:tcPr>
            <w:tcW w:w="958" w:type="dxa"/>
          </w:tcPr>
          <w:p w14:paraId="7578EC96" w14:textId="07CEFBF2" w:rsidR="00BB15A5" w:rsidRPr="00A82CFE" w:rsidRDefault="00BB15A5" w:rsidP="00BB15A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r>
      <w:tr w:rsidR="00BB15A5" w:rsidRPr="00A82CFE" w14:paraId="59F618B3" w14:textId="77777777" w:rsidTr="009B3629">
        <w:trPr>
          <w:cantSplit/>
          <w:trHeight w:val="417"/>
        </w:trPr>
        <w:tc>
          <w:tcPr>
            <w:tcW w:w="675" w:type="dxa"/>
            <w:vAlign w:val="center"/>
          </w:tcPr>
          <w:p w14:paraId="4EE73858" w14:textId="0670126E" w:rsidR="00BB15A5" w:rsidRPr="00A82CFE" w:rsidRDefault="00BB15A5" w:rsidP="00BB15A5">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4395" w:type="dxa"/>
            <w:vAlign w:val="center"/>
          </w:tcPr>
          <w:p w14:paraId="1769701F" w14:textId="07FD8A49" w:rsidR="00BB15A5" w:rsidRPr="00C55814" w:rsidRDefault="00BB15A5" w:rsidP="00BB15A5">
            <w:pPr>
              <w:spacing w:after="0" w:line="240" w:lineRule="auto"/>
              <w:jc w:val="both"/>
              <w:rPr>
                <w:rFonts w:ascii="Times New Roman" w:eastAsia="Times New Roman" w:hAnsi="Times New Roman" w:cs="Times New Roman"/>
                <w:sz w:val="24"/>
                <w:szCs w:val="24"/>
                <w:lang w:val="uk-UA" w:eastAsia="ru-RU"/>
              </w:rPr>
            </w:pPr>
            <w:r w:rsidRPr="00C55814">
              <w:rPr>
                <w:rFonts w:ascii="Times New Roman" w:hAnsi="Times New Roman" w:cs="Times New Roman"/>
                <w:sz w:val="24"/>
                <w:szCs w:val="24"/>
                <w:lang w:val="uk-UA"/>
              </w:rPr>
              <w:t>Міжнародні економічні організації</w:t>
            </w:r>
          </w:p>
        </w:tc>
        <w:tc>
          <w:tcPr>
            <w:tcW w:w="708" w:type="dxa"/>
          </w:tcPr>
          <w:p w14:paraId="42FF1B2C" w14:textId="4E225547" w:rsidR="00BB15A5" w:rsidRPr="00A82CFE" w:rsidRDefault="00720DF5" w:rsidP="00BB15A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709" w:type="dxa"/>
            <w:vAlign w:val="center"/>
          </w:tcPr>
          <w:p w14:paraId="4FC22C84" w14:textId="505471F7" w:rsidR="00BB15A5" w:rsidRPr="00A82CFE" w:rsidRDefault="00720DF5" w:rsidP="00BB15A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567" w:type="dxa"/>
            <w:vAlign w:val="center"/>
          </w:tcPr>
          <w:p w14:paraId="6732B35F" w14:textId="0B602B72" w:rsidR="00BB15A5" w:rsidRPr="00A82CFE" w:rsidRDefault="007F24ED" w:rsidP="00BB15A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1F18212D" w14:textId="603B37D5" w:rsidR="00BB15A5" w:rsidRPr="00A82CFE" w:rsidRDefault="007F24ED" w:rsidP="00BB15A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tcPr>
          <w:p w14:paraId="7BBD70C5" w14:textId="2E5AC846" w:rsidR="00BB15A5" w:rsidRPr="00A82CFE" w:rsidRDefault="0074351C" w:rsidP="00BB15A5">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2</w:t>
            </w:r>
          </w:p>
        </w:tc>
        <w:tc>
          <w:tcPr>
            <w:tcW w:w="958" w:type="dxa"/>
          </w:tcPr>
          <w:p w14:paraId="2D9C22F7" w14:textId="2033114C" w:rsidR="00BB15A5" w:rsidRPr="00A82CFE" w:rsidRDefault="00BB15A5" w:rsidP="00BB15A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r>
      <w:tr w:rsidR="00C55814" w:rsidRPr="00A82CFE" w14:paraId="295F1319" w14:textId="77777777" w:rsidTr="009B3629">
        <w:trPr>
          <w:cantSplit/>
          <w:trHeight w:val="417"/>
        </w:trPr>
        <w:tc>
          <w:tcPr>
            <w:tcW w:w="675" w:type="dxa"/>
            <w:vAlign w:val="center"/>
          </w:tcPr>
          <w:p w14:paraId="511E62FE" w14:textId="0313B9B2" w:rsidR="00C55814" w:rsidRPr="00A82CFE" w:rsidRDefault="00C55814" w:rsidP="00C55814">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4395" w:type="dxa"/>
            <w:vAlign w:val="center"/>
          </w:tcPr>
          <w:p w14:paraId="15C88D8E" w14:textId="2BD4B206" w:rsidR="00C55814" w:rsidRPr="00C55814" w:rsidRDefault="00C55814" w:rsidP="00C55814">
            <w:pPr>
              <w:spacing w:after="0" w:line="240" w:lineRule="auto"/>
              <w:jc w:val="both"/>
              <w:rPr>
                <w:rFonts w:ascii="Times New Roman" w:eastAsia="Times New Roman" w:hAnsi="Times New Roman" w:cs="Times New Roman"/>
                <w:sz w:val="24"/>
                <w:szCs w:val="24"/>
                <w:lang w:val="uk-UA" w:eastAsia="ru-RU"/>
              </w:rPr>
            </w:pPr>
            <w:r w:rsidRPr="00C55814">
              <w:rPr>
                <w:rFonts w:ascii="Times New Roman" w:hAnsi="Times New Roman" w:cs="Times New Roman"/>
                <w:sz w:val="24"/>
                <w:szCs w:val="24"/>
                <w:lang w:val="uk-UA"/>
              </w:rPr>
              <w:t>Міжнародні організації у сфері регулювання світової торгівлі</w:t>
            </w:r>
          </w:p>
        </w:tc>
        <w:tc>
          <w:tcPr>
            <w:tcW w:w="708" w:type="dxa"/>
          </w:tcPr>
          <w:p w14:paraId="49EB4DE9" w14:textId="0CC03537" w:rsidR="00C55814" w:rsidRPr="00A82CFE" w:rsidRDefault="00720DF5" w:rsidP="00C5581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709" w:type="dxa"/>
            <w:vAlign w:val="center"/>
          </w:tcPr>
          <w:p w14:paraId="6318CEDD" w14:textId="52A4EEC4" w:rsidR="00C55814" w:rsidRPr="00A82CFE" w:rsidRDefault="00720DF5" w:rsidP="00C5581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567" w:type="dxa"/>
            <w:vAlign w:val="center"/>
          </w:tcPr>
          <w:p w14:paraId="49C4F1B7" w14:textId="036F5D67" w:rsidR="00C55814" w:rsidRPr="00A82CFE" w:rsidRDefault="007F24ED" w:rsidP="00C5581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2379D5DE" w14:textId="5AD9C7A2" w:rsidR="00C55814" w:rsidRPr="00A82CFE" w:rsidRDefault="007F24ED" w:rsidP="00C5581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tcPr>
          <w:p w14:paraId="140E7E11" w14:textId="0AA7800C" w:rsidR="00C55814" w:rsidRPr="00A82CFE" w:rsidRDefault="0074351C" w:rsidP="00C55814">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2</w:t>
            </w:r>
          </w:p>
        </w:tc>
        <w:tc>
          <w:tcPr>
            <w:tcW w:w="958" w:type="dxa"/>
          </w:tcPr>
          <w:p w14:paraId="0B07128B" w14:textId="622B5A1D" w:rsidR="00C55814" w:rsidRPr="00A82CFE" w:rsidRDefault="00C55814" w:rsidP="00C5581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r>
      <w:tr w:rsidR="00C55814" w:rsidRPr="00A82CFE" w14:paraId="1F8CCE43" w14:textId="77777777" w:rsidTr="009B3629">
        <w:trPr>
          <w:cantSplit/>
          <w:trHeight w:val="417"/>
        </w:trPr>
        <w:tc>
          <w:tcPr>
            <w:tcW w:w="675" w:type="dxa"/>
            <w:vAlign w:val="center"/>
          </w:tcPr>
          <w:p w14:paraId="3F6C6D30" w14:textId="52DE7234" w:rsidR="00C55814" w:rsidRPr="00A82CFE" w:rsidRDefault="00C55814" w:rsidP="00C55814">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4395" w:type="dxa"/>
            <w:vAlign w:val="center"/>
          </w:tcPr>
          <w:p w14:paraId="3DA5B2BD" w14:textId="35F55318" w:rsidR="00C55814" w:rsidRPr="00C55814" w:rsidRDefault="00C55814" w:rsidP="00C55814">
            <w:pPr>
              <w:spacing w:after="0" w:line="240" w:lineRule="auto"/>
              <w:jc w:val="both"/>
              <w:rPr>
                <w:rFonts w:ascii="Times New Roman" w:eastAsia="Times New Roman" w:hAnsi="Times New Roman" w:cs="Times New Roman"/>
                <w:sz w:val="24"/>
                <w:szCs w:val="24"/>
                <w:lang w:val="uk-UA" w:eastAsia="ru-RU"/>
              </w:rPr>
            </w:pPr>
            <w:r w:rsidRPr="00C55814">
              <w:rPr>
                <w:rFonts w:ascii="Times New Roman" w:hAnsi="Times New Roman" w:cs="Times New Roman"/>
                <w:sz w:val="24"/>
                <w:szCs w:val="24"/>
                <w:lang w:val="uk-UA"/>
              </w:rPr>
              <w:t>Міжнародні політико-безпекові  організації</w:t>
            </w:r>
          </w:p>
        </w:tc>
        <w:tc>
          <w:tcPr>
            <w:tcW w:w="708" w:type="dxa"/>
          </w:tcPr>
          <w:p w14:paraId="18C6D082" w14:textId="0400335E" w:rsidR="00C55814" w:rsidRPr="00A82CFE" w:rsidRDefault="00720DF5" w:rsidP="00C5581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709" w:type="dxa"/>
            <w:vAlign w:val="center"/>
          </w:tcPr>
          <w:p w14:paraId="1E39C885" w14:textId="1C68AD79" w:rsidR="00C55814" w:rsidRPr="00A82CFE" w:rsidRDefault="00720DF5" w:rsidP="00C5581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567" w:type="dxa"/>
            <w:vAlign w:val="center"/>
          </w:tcPr>
          <w:p w14:paraId="29CE601F" w14:textId="625EF99B" w:rsidR="00C55814" w:rsidRPr="00A82CFE" w:rsidRDefault="007F24ED" w:rsidP="00C5581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6D4A5BE0" w14:textId="6FCC8936" w:rsidR="00C55814" w:rsidRPr="00A82CFE" w:rsidRDefault="007F24ED" w:rsidP="00C5581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tcPr>
          <w:p w14:paraId="58B39FAD" w14:textId="6BC1F381" w:rsidR="00C55814" w:rsidRPr="00A82CFE" w:rsidRDefault="0074351C" w:rsidP="00C55814">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2</w:t>
            </w:r>
          </w:p>
        </w:tc>
        <w:tc>
          <w:tcPr>
            <w:tcW w:w="958" w:type="dxa"/>
          </w:tcPr>
          <w:p w14:paraId="7E01A110" w14:textId="342CEBA5" w:rsidR="00C55814" w:rsidRPr="00A82CFE" w:rsidRDefault="00C55814" w:rsidP="00C5581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r>
      <w:tr w:rsidR="00C55814" w:rsidRPr="00A82CFE" w14:paraId="7EEE99D7" w14:textId="77777777" w:rsidTr="009B3629">
        <w:trPr>
          <w:cantSplit/>
          <w:trHeight w:val="417"/>
        </w:trPr>
        <w:tc>
          <w:tcPr>
            <w:tcW w:w="675" w:type="dxa"/>
            <w:vAlign w:val="center"/>
          </w:tcPr>
          <w:p w14:paraId="77D1A618" w14:textId="5E2ED6E9" w:rsidR="00C55814" w:rsidRPr="00A82CFE" w:rsidRDefault="00C55814" w:rsidP="00C55814">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4395" w:type="dxa"/>
            <w:vAlign w:val="center"/>
          </w:tcPr>
          <w:p w14:paraId="40DDEB0B" w14:textId="52F19096" w:rsidR="00C55814" w:rsidRPr="00C55814" w:rsidRDefault="00C55814" w:rsidP="00C55814">
            <w:pPr>
              <w:spacing w:after="0" w:line="240" w:lineRule="auto"/>
              <w:jc w:val="both"/>
              <w:rPr>
                <w:rFonts w:ascii="Times New Roman" w:eastAsia="Times New Roman" w:hAnsi="Times New Roman" w:cs="Times New Roman"/>
                <w:sz w:val="24"/>
                <w:szCs w:val="24"/>
                <w:lang w:val="uk-UA" w:eastAsia="ru-RU"/>
              </w:rPr>
            </w:pPr>
            <w:r w:rsidRPr="00C55814">
              <w:rPr>
                <w:rFonts w:ascii="Times New Roman" w:hAnsi="Times New Roman" w:cs="Times New Roman"/>
                <w:sz w:val="24"/>
                <w:szCs w:val="24"/>
                <w:lang w:val="uk-UA"/>
              </w:rPr>
              <w:t>Міжнародні організації з гуманітарного, соціального та науково-технічного розвитку</w:t>
            </w:r>
          </w:p>
        </w:tc>
        <w:tc>
          <w:tcPr>
            <w:tcW w:w="708" w:type="dxa"/>
          </w:tcPr>
          <w:p w14:paraId="1C8ED672" w14:textId="44A75A3F" w:rsidR="00C55814" w:rsidRPr="00A82CFE" w:rsidRDefault="00720DF5" w:rsidP="00C5581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709" w:type="dxa"/>
            <w:vAlign w:val="center"/>
          </w:tcPr>
          <w:p w14:paraId="2EC597E6" w14:textId="76D3AD61" w:rsidR="00C55814" w:rsidRPr="00A82CFE" w:rsidRDefault="00720DF5" w:rsidP="00C5581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6D612D24" w14:textId="7F564DF1" w:rsidR="00C55814" w:rsidRPr="00A82CFE" w:rsidRDefault="00C55814" w:rsidP="00C55814">
            <w:pPr>
              <w:spacing w:after="0" w:line="240" w:lineRule="auto"/>
              <w:jc w:val="center"/>
              <w:rPr>
                <w:rFonts w:ascii="Times New Roman" w:eastAsia="Times New Roman" w:hAnsi="Times New Roman" w:cs="Times New Roman"/>
                <w:sz w:val="24"/>
                <w:szCs w:val="24"/>
                <w:lang w:val="uk-UA" w:eastAsia="ru-RU"/>
              </w:rPr>
            </w:pPr>
          </w:p>
        </w:tc>
        <w:tc>
          <w:tcPr>
            <w:tcW w:w="567" w:type="dxa"/>
            <w:vAlign w:val="center"/>
          </w:tcPr>
          <w:p w14:paraId="440DAF12" w14:textId="14B8C405" w:rsidR="00C55814" w:rsidRPr="00A82CFE" w:rsidRDefault="007F24ED" w:rsidP="00C5581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tcPr>
          <w:p w14:paraId="5C021C14" w14:textId="3059C7E4" w:rsidR="00C55814" w:rsidRPr="00A82CFE" w:rsidRDefault="00C55814" w:rsidP="00C55814">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p>
        </w:tc>
        <w:tc>
          <w:tcPr>
            <w:tcW w:w="958" w:type="dxa"/>
          </w:tcPr>
          <w:p w14:paraId="57FC2399" w14:textId="3A58DC01" w:rsidR="00C55814" w:rsidRPr="00A82CFE" w:rsidRDefault="00C55814" w:rsidP="00C5581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r>
      <w:tr w:rsidR="00C55814" w:rsidRPr="00A82CFE" w14:paraId="53848569" w14:textId="77777777" w:rsidTr="009B3629">
        <w:trPr>
          <w:cantSplit/>
          <w:trHeight w:val="417"/>
        </w:trPr>
        <w:tc>
          <w:tcPr>
            <w:tcW w:w="675" w:type="dxa"/>
            <w:vAlign w:val="center"/>
          </w:tcPr>
          <w:p w14:paraId="2290D793" w14:textId="42CBA6ED" w:rsidR="00C55814" w:rsidRPr="00A82CFE" w:rsidRDefault="00C55814" w:rsidP="00C55814">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4395" w:type="dxa"/>
            <w:vAlign w:val="center"/>
          </w:tcPr>
          <w:p w14:paraId="29AAEFA8" w14:textId="28245CC1" w:rsidR="00C55814" w:rsidRPr="00C55814" w:rsidRDefault="00C55814" w:rsidP="00C55814">
            <w:pPr>
              <w:spacing w:after="0" w:line="240" w:lineRule="auto"/>
              <w:jc w:val="both"/>
              <w:rPr>
                <w:rFonts w:ascii="Times New Roman" w:eastAsia="Times New Roman" w:hAnsi="Times New Roman" w:cs="Times New Roman"/>
                <w:sz w:val="24"/>
                <w:szCs w:val="24"/>
                <w:lang w:val="uk-UA" w:eastAsia="ru-RU"/>
              </w:rPr>
            </w:pPr>
            <w:r w:rsidRPr="00C55814">
              <w:rPr>
                <w:rFonts w:ascii="Times New Roman" w:hAnsi="Times New Roman" w:cs="Times New Roman"/>
                <w:sz w:val="24"/>
                <w:szCs w:val="24"/>
                <w:lang w:val="uk-UA"/>
              </w:rPr>
              <w:t>Регіональні міжнародні організації</w:t>
            </w:r>
          </w:p>
        </w:tc>
        <w:tc>
          <w:tcPr>
            <w:tcW w:w="708" w:type="dxa"/>
          </w:tcPr>
          <w:p w14:paraId="1DB8BDED" w14:textId="5A5A9128" w:rsidR="00C55814" w:rsidRPr="00A82CFE" w:rsidRDefault="00720DF5" w:rsidP="00C5581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709" w:type="dxa"/>
            <w:vAlign w:val="center"/>
          </w:tcPr>
          <w:p w14:paraId="535AE1EC" w14:textId="31AF6BCF" w:rsidR="00C55814" w:rsidRPr="00A82CFE" w:rsidRDefault="00720DF5" w:rsidP="00C5581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567" w:type="dxa"/>
            <w:vAlign w:val="center"/>
          </w:tcPr>
          <w:p w14:paraId="6099F6BF" w14:textId="709A8A32" w:rsidR="00C55814" w:rsidRPr="00A82CFE" w:rsidRDefault="007F24ED" w:rsidP="00C5581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0D9BD954" w14:textId="0F44C0C5" w:rsidR="00C55814" w:rsidRPr="00A82CFE" w:rsidRDefault="007F24ED" w:rsidP="00C5581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tcPr>
          <w:p w14:paraId="2EED1A1F" w14:textId="56E7FA4A" w:rsidR="00C55814" w:rsidRPr="00A82CFE" w:rsidRDefault="0074351C" w:rsidP="00C55814">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2</w:t>
            </w:r>
          </w:p>
        </w:tc>
        <w:tc>
          <w:tcPr>
            <w:tcW w:w="958" w:type="dxa"/>
          </w:tcPr>
          <w:p w14:paraId="590FF05A" w14:textId="7DFCDBA4" w:rsidR="00C55814" w:rsidRPr="00A82CFE" w:rsidRDefault="00C55814" w:rsidP="00C5581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r>
      <w:tr w:rsidR="00C55814" w:rsidRPr="00A82CFE" w14:paraId="7F4C0ED2" w14:textId="77777777" w:rsidTr="009B3629">
        <w:trPr>
          <w:cantSplit/>
          <w:trHeight w:val="417"/>
        </w:trPr>
        <w:tc>
          <w:tcPr>
            <w:tcW w:w="675" w:type="dxa"/>
            <w:vAlign w:val="center"/>
          </w:tcPr>
          <w:p w14:paraId="2DAE1056" w14:textId="6AD75C32" w:rsidR="00C55814" w:rsidRPr="00A82CFE" w:rsidRDefault="00C55814" w:rsidP="00C55814">
            <w:pPr>
              <w:widowControl w:val="0"/>
              <w:autoSpaceDE w:val="0"/>
              <w:autoSpaceDN w:val="0"/>
              <w:adjustRightInd w:val="0"/>
              <w:spacing w:after="120" w:line="240" w:lineRule="auto"/>
              <w:ind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4395" w:type="dxa"/>
            <w:vAlign w:val="center"/>
          </w:tcPr>
          <w:p w14:paraId="09B59148" w14:textId="5326F51B" w:rsidR="00C55814" w:rsidRPr="00C55814" w:rsidRDefault="00C55814" w:rsidP="00C55814">
            <w:pPr>
              <w:spacing w:after="0" w:line="240" w:lineRule="auto"/>
              <w:jc w:val="both"/>
              <w:rPr>
                <w:rFonts w:ascii="Times New Roman" w:eastAsia="Times New Roman" w:hAnsi="Times New Roman" w:cs="Times New Roman"/>
                <w:sz w:val="24"/>
                <w:szCs w:val="24"/>
                <w:lang w:val="uk-UA" w:eastAsia="ru-RU"/>
              </w:rPr>
            </w:pPr>
            <w:r w:rsidRPr="00C55814">
              <w:rPr>
                <w:rFonts w:ascii="Times New Roman" w:hAnsi="Times New Roman" w:cs="Times New Roman"/>
                <w:sz w:val="24"/>
                <w:szCs w:val="24"/>
                <w:lang w:val="uk-UA"/>
              </w:rPr>
              <w:t>Міжнародні неурядові організації</w:t>
            </w:r>
          </w:p>
        </w:tc>
        <w:tc>
          <w:tcPr>
            <w:tcW w:w="708" w:type="dxa"/>
          </w:tcPr>
          <w:p w14:paraId="15932910" w14:textId="3D3A3C02" w:rsidR="00C55814" w:rsidRPr="00A82CFE" w:rsidRDefault="00720DF5" w:rsidP="00C5581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709" w:type="dxa"/>
            <w:vAlign w:val="center"/>
          </w:tcPr>
          <w:p w14:paraId="499AFD3D" w14:textId="31C7AA8F" w:rsidR="00C55814" w:rsidRPr="00A82CFE" w:rsidRDefault="00720DF5" w:rsidP="00C5581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67" w:type="dxa"/>
            <w:vAlign w:val="center"/>
          </w:tcPr>
          <w:p w14:paraId="59F1F05D" w14:textId="73B486AA" w:rsidR="00C55814" w:rsidRPr="00A82CFE" w:rsidRDefault="007F24ED" w:rsidP="00C5581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319F0C82" w14:textId="5BA40DF2" w:rsidR="00C55814" w:rsidRPr="00A82CFE" w:rsidRDefault="007F24ED" w:rsidP="00C5581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tcPr>
          <w:p w14:paraId="3DAFA035" w14:textId="3F4B8A97" w:rsidR="00C55814" w:rsidRPr="00A82CFE" w:rsidRDefault="00C55814" w:rsidP="00C55814">
            <w:pPr>
              <w:widowControl w:val="0"/>
              <w:autoSpaceDE w:val="0"/>
              <w:autoSpaceDN w:val="0"/>
              <w:adjustRightInd w:val="0"/>
              <w:spacing w:after="120" w:line="240" w:lineRule="auto"/>
              <w:jc w:val="center"/>
              <w:rPr>
                <w:rFonts w:ascii="Times New Roman" w:eastAsia="Times New Roman" w:hAnsi="Times New Roman" w:cs="Times New Roman"/>
                <w:sz w:val="24"/>
                <w:szCs w:val="28"/>
                <w:lang w:val="uk-UA" w:eastAsia="ru-RU"/>
              </w:rPr>
            </w:pPr>
          </w:p>
        </w:tc>
        <w:tc>
          <w:tcPr>
            <w:tcW w:w="958" w:type="dxa"/>
          </w:tcPr>
          <w:p w14:paraId="15A1E7F3" w14:textId="68831524" w:rsidR="00C55814" w:rsidRPr="00A82CFE" w:rsidRDefault="00C55814" w:rsidP="00C55814">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r>
      <w:tr w:rsidR="00DC33F9" w:rsidRPr="00A82CFE" w14:paraId="24EC5F5F" w14:textId="77777777" w:rsidTr="009B3629">
        <w:trPr>
          <w:cantSplit/>
          <w:trHeight w:val="417"/>
        </w:trPr>
        <w:tc>
          <w:tcPr>
            <w:tcW w:w="675" w:type="dxa"/>
          </w:tcPr>
          <w:p w14:paraId="65D7F6C6" w14:textId="77777777" w:rsidR="00DC33F9" w:rsidRPr="00A82CFE" w:rsidRDefault="00DC33F9" w:rsidP="00A82CFE">
            <w:pPr>
              <w:widowControl w:val="0"/>
              <w:autoSpaceDE w:val="0"/>
              <w:autoSpaceDN w:val="0"/>
              <w:adjustRightInd w:val="0"/>
              <w:spacing w:after="120" w:line="240" w:lineRule="auto"/>
              <w:ind w:left="283"/>
              <w:jc w:val="both"/>
              <w:rPr>
                <w:rFonts w:ascii="Times New Roman" w:eastAsia="Times New Roman" w:hAnsi="Times New Roman" w:cs="Times New Roman"/>
                <w:sz w:val="28"/>
                <w:szCs w:val="28"/>
                <w:lang w:val="uk-UA" w:eastAsia="ru-RU"/>
              </w:rPr>
            </w:pPr>
          </w:p>
        </w:tc>
        <w:tc>
          <w:tcPr>
            <w:tcW w:w="4395" w:type="dxa"/>
          </w:tcPr>
          <w:p w14:paraId="29230962" w14:textId="020625F5" w:rsidR="00DC33F9" w:rsidRPr="00A82CFE" w:rsidRDefault="00DC33F9" w:rsidP="00A82CFE">
            <w:pPr>
              <w:widowControl w:val="0"/>
              <w:autoSpaceDE w:val="0"/>
              <w:autoSpaceDN w:val="0"/>
              <w:adjustRightInd w:val="0"/>
              <w:spacing w:after="120" w:line="240" w:lineRule="auto"/>
              <w:ind w:left="283"/>
              <w:jc w:val="right"/>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Разом за навчальний рік</w:t>
            </w:r>
          </w:p>
        </w:tc>
        <w:tc>
          <w:tcPr>
            <w:tcW w:w="708" w:type="dxa"/>
            <w:vAlign w:val="center"/>
          </w:tcPr>
          <w:p w14:paraId="402BCD51" w14:textId="16E6B5B6" w:rsidR="00DC33F9" w:rsidRPr="00A82CFE" w:rsidRDefault="00BB15A5" w:rsidP="00A82CFE">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120</w:t>
            </w:r>
          </w:p>
        </w:tc>
        <w:tc>
          <w:tcPr>
            <w:tcW w:w="709" w:type="dxa"/>
            <w:vAlign w:val="center"/>
          </w:tcPr>
          <w:p w14:paraId="6B7078A9" w14:textId="0E27BEF5" w:rsidR="00DC33F9" w:rsidRPr="00A82CFE" w:rsidRDefault="00BB15A5" w:rsidP="00A82CFE">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40</w:t>
            </w:r>
          </w:p>
        </w:tc>
        <w:tc>
          <w:tcPr>
            <w:tcW w:w="567" w:type="dxa"/>
            <w:vAlign w:val="center"/>
          </w:tcPr>
          <w:p w14:paraId="54D1DC3C" w14:textId="42B19BE4" w:rsidR="00DC33F9" w:rsidRPr="00A82CFE" w:rsidRDefault="00BB15A5" w:rsidP="00A82CFE">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14</w:t>
            </w:r>
          </w:p>
        </w:tc>
        <w:tc>
          <w:tcPr>
            <w:tcW w:w="567" w:type="dxa"/>
            <w:vAlign w:val="center"/>
          </w:tcPr>
          <w:p w14:paraId="11FAD8EB" w14:textId="14FCF818" w:rsidR="00DC33F9" w:rsidRPr="00A82CFE" w:rsidRDefault="00BB15A5" w:rsidP="00A82CFE">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16</w:t>
            </w:r>
          </w:p>
        </w:tc>
        <w:tc>
          <w:tcPr>
            <w:tcW w:w="567" w:type="dxa"/>
            <w:vAlign w:val="center"/>
          </w:tcPr>
          <w:p w14:paraId="5F607128" w14:textId="20E7A4DF" w:rsidR="00DC33F9" w:rsidRPr="00A82CFE" w:rsidRDefault="00BB15A5" w:rsidP="00A82CFE">
            <w:pPr>
              <w:widowControl w:val="0"/>
              <w:autoSpaceDE w:val="0"/>
              <w:autoSpaceDN w:val="0"/>
              <w:adjustRightInd w:val="0"/>
              <w:spacing w:after="12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10</w:t>
            </w:r>
          </w:p>
        </w:tc>
        <w:tc>
          <w:tcPr>
            <w:tcW w:w="958" w:type="dxa"/>
            <w:vAlign w:val="center"/>
          </w:tcPr>
          <w:p w14:paraId="11E1F7CE" w14:textId="0A65580C" w:rsidR="00DC33F9" w:rsidRPr="00A82CFE" w:rsidRDefault="00BB15A5" w:rsidP="00A82CFE">
            <w:pPr>
              <w:widowControl w:val="0"/>
              <w:autoSpaceDE w:val="0"/>
              <w:autoSpaceDN w:val="0"/>
              <w:adjustRightInd w:val="0"/>
              <w:spacing w:after="120" w:line="240" w:lineRule="auto"/>
              <w:ind w:left="283"/>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80</w:t>
            </w:r>
          </w:p>
        </w:tc>
      </w:tr>
      <w:tr w:rsidR="00A82CFE" w:rsidRPr="00A82CFE" w14:paraId="223C52BA" w14:textId="77777777" w:rsidTr="009B3629">
        <w:trPr>
          <w:cantSplit/>
          <w:trHeight w:val="417"/>
        </w:trPr>
        <w:tc>
          <w:tcPr>
            <w:tcW w:w="675" w:type="dxa"/>
          </w:tcPr>
          <w:p w14:paraId="254EF8F7" w14:textId="77777777" w:rsidR="00A82CFE" w:rsidRPr="00A82CFE" w:rsidRDefault="00A82CFE" w:rsidP="00A82CFE">
            <w:pPr>
              <w:widowControl w:val="0"/>
              <w:autoSpaceDE w:val="0"/>
              <w:autoSpaceDN w:val="0"/>
              <w:adjustRightInd w:val="0"/>
              <w:spacing w:after="120" w:line="240" w:lineRule="auto"/>
              <w:ind w:left="283"/>
              <w:jc w:val="both"/>
              <w:rPr>
                <w:rFonts w:ascii="Times New Roman" w:eastAsia="Times New Roman" w:hAnsi="Times New Roman" w:cs="Times New Roman"/>
                <w:sz w:val="28"/>
                <w:szCs w:val="28"/>
                <w:lang w:val="uk-UA" w:eastAsia="ru-RU"/>
              </w:rPr>
            </w:pPr>
          </w:p>
        </w:tc>
        <w:tc>
          <w:tcPr>
            <w:tcW w:w="4395" w:type="dxa"/>
          </w:tcPr>
          <w:p w14:paraId="61B1F56B" w14:textId="77777777" w:rsidR="00A82CFE" w:rsidRPr="00A82CFE" w:rsidRDefault="00A82CFE" w:rsidP="00A82CFE">
            <w:pPr>
              <w:widowControl w:val="0"/>
              <w:autoSpaceDE w:val="0"/>
              <w:autoSpaceDN w:val="0"/>
              <w:adjustRightInd w:val="0"/>
              <w:spacing w:after="120" w:line="240" w:lineRule="auto"/>
              <w:ind w:left="283"/>
              <w:jc w:val="right"/>
              <w:rPr>
                <w:rFonts w:ascii="Times New Roman" w:eastAsia="Times New Roman" w:hAnsi="Times New Roman" w:cs="Times New Roman"/>
                <w:sz w:val="24"/>
                <w:szCs w:val="24"/>
                <w:lang w:val="uk-UA" w:eastAsia="ru-RU"/>
              </w:rPr>
            </w:pPr>
            <w:r w:rsidRPr="00A82CFE">
              <w:rPr>
                <w:rFonts w:ascii="Times New Roman" w:eastAsia="Times New Roman" w:hAnsi="Times New Roman" w:cs="Times New Roman"/>
                <w:b/>
                <w:i/>
                <w:sz w:val="24"/>
                <w:szCs w:val="24"/>
                <w:lang w:val="uk-UA" w:eastAsia="ru-RU"/>
              </w:rPr>
              <w:t>Форма підсумкового контролю</w:t>
            </w:r>
          </w:p>
        </w:tc>
        <w:tc>
          <w:tcPr>
            <w:tcW w:w="4076" w:type="dxa"/>
            <w:gridSpan w:val="6"/>
          </w:tcPr>
          <w:p w14:paraId="0320F3F9" w14:textId="4B1DE019" w:rsidR="00A82CFE" w:rsidRPr="00A82CFE" w:rsidRDefault="009620C2" w:rsidP="00A82CFE">
            <w:pPr>
              <w:widowControl w:val="0"/>
              <w:autoSpaceDE w:val="0"/>
              <w:autoSpaceDN w:val="0"/>
              <w:adjustRightInd w:val="0"/>
              <w:spacing w:after="120" w:line="240" w:lineRule="auto"/>
              <w:ind w:left="283"/>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екзамен</w:t>
            </w:r>
          </w:p>
        </w:tc>
      </w:tr>
      <w:bookmarkEnd w:id="0"/>
    </w:tbl>
    <w:p w14:paraId="7F3E770C" w14:textId="77777777" w:rsidR="00A82CFE" w:rsidRPr="00A82CFE" w:rsidRDefault="00A82CFE" w:rsidP="00A82CFE">
      <w:pPr>
        <w:widowControl w:val="0"/>
        <w:spacing w:after="0" w:line="240" w:lineRule="auto"/>
        <w:ind w:firstLine="709"/>
        <w:jc w:val="both"/>
        <w:rPr>
          <w:rFonts w:ascii="Times New Roman" w:eastAsia="Times New Roman" w:hAnsi="Times New Roman" w:cs="Times New Roman"/>
          <w:sz w:val="28"/>
          <w:szCs w:val="28"/>
          <w:lang w:val="uk-UA" w:eastAsia="ru-RU"/>
        </w:rPr>
      </w:pPr>
    </w:p>
    <w:p w14:paraId="1A69F129" w14:textId="1E914E9A" w:rsidR="00A82CFE" w:rsidRPr="00A82CFE" w:rsidRDefault="00A82CFE" w:rsidP="00A82CFE">
      <w:pPr>
        <w:tabs>
          <w:tab w:val="left" w:pos="0"/>
          <w:tab w:val="left" w:pos="10065"/>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bookmarkStart w:id="1" w:name="_Hlk111474873"/>
      <w:r w:rsidRPr="00A82CFE">
        <w:rPr>
          <w:rFonts w:ascii="Times New Roman" w:eastAsia="Times New Roman" w:hAnsi="Times New Roman" w:cs="Times New Roman"/>
          <w:sz w:val="28"/>
          <w:szCs w:val="28"/>
          <w:lang w:val="uk-UA" w:eastAsia="ru-RU"/>
        </w:rPr>
        <w:t xml:space="preserve">Розглянуто і схвалено на засіданні кафедри міжнародних відносин та соціально-гуманітарних дисциплін протокол від </w:t>
      </w:r>
      <w:r w:rsidRPr="00A82CFE">
        <w:rPr>
          <w:rFonts w:ascii="Times New Roman" w:eastAsia="Times New Roman" w:hAnsi="Times New Roman" w:cs="Times New Roman"/>
          <w:sz w:val="28"/>
          <w:szCs w:val="28"/>
          <w:highlight w:val="yellow"/>
          <w:lang w:val="uk-UA" w:eastAsia="ru-RU"/>
        </w:rPr>
        <w:t>28.06.202</w:t>
      </w:r>
      <w:r w:rsidR="00D5557A" w:rsidRPr="00D5557A">
        <w:rPr>
          <w:rFonts w:ascii="Times New Roman" w:eastAsia="Times New Roman" w:hAnsi="Times New Roman" w:cs="Times New Roman"/>
          <w:sz w:val="28"/>
          <w:szCs w:val="28"/>
          <w:highlight w:val="yellow"/>
          <w:lang w:val="uk-UA" w:eastAsia="ru-RU"/>
        </w:rPr>
        <w:t>3</w:t>
      </w:r>
      <w:r w:rsidRPr="00A82CFE">
        <w:rPr>
          <w:rFonts w:ascii="Times New Roman" w:eastAsia="Times New Roman" w:hAnsi="Times New Roman" w:cs="Times New Roman"/>
          <w:sz w:val="28"/>
          <w:szCs w:val="28"/>
          <w:highlight w:val="yellow"/>
          <w:lang w:val="uk-UA" w:eastAsia="ru-RU"/>
        </w:rPr>
        <w:t xml:space="preserve"> р. №2</w:t>
      </w:r>
    </w:p>
    <w:p w14:paraId="02DC1FA2" w14:textId="77777777" w:rsidR="00A82CFE" w:rsidRPr="00A82CFE" w:rsidRDefault="00A82CFE" w:rsidP="00A82CFE">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sidRPr="00A82CFE">
        <w:rPr>
          <w:rFonts w:ascii="Times New Roman" w:eastAsia="Times New Roman" w:hAnsi="Times New Roman" w:cs="Times New Roman"/>
          <w:b/>
          <w:sz w:val="28"/>
          <w:szCs w:val="28"/>
          <w:lang w:val="uk-UA" w:eastAsia="ru-RU"/>
        </w:rPr>
        <w:t xml:space="preserve">Завідувач кафедри міжнародних відносин та </w:t>
      </w:r>
    </w:p>
    <w:p w14:paraId="51B634EF" w14:textId="77777777" w:rsidR="00A82CFE" w:rsidRPr="00A82CFE" w:rsidRDefault="00A82CFE" w:rsidP="00A82CFE">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sidRPr="00A82CFE">
        <w:rPr>
          <w:rFonts w:ascii="Times New Roman" w:eastAsia="Times New Roman" w:hAnsi="Times New Roman" w:cs="Times New Roman"/>
          <w:b/>
          <w:sz w:val="28"/>
          <w:szCs w:val="28"/>
          <w:lang w:val="uk-UA" w:eastAsia="ru-RU"/>
        </w:rPr>
        <w:t>соціально-гуманітарних дисциплін</w:t>
      </w:r>
      <w:r w:rsidRPr="00A82CFE">
        <w:rPr>
          <w:rFonts w:ascii="Times New Roman" w:eastAsia="Times New Roman" w:hAnsi="Times New Roman" w:cs="Times New Roman"/>
          <w:b/>
          <w:sz w:val="28"/>
          <w:szCs w:val="28"/>
          <w:lang w:val="uk-UA" w:eastAsia="ru-RU"/>
        </w:rPr>
        <w:tab/>
      </w:r>
      <w:r w:rsidRPr="00A82CFE">
        <w:rPr>
          <w:rFonts w:ascii="Times New Roman" w:eastAsia="Times New Roman" w:hAnsi="Times New Roman" w:cs="Times New Roman"/>
          <w:b/>
          <w:sz w:val="28"/>
          <w:szCs w:val="28"/>
          <w:lang w:val="uk-UA" w:eastAsia="ru-RU"/>
        </w:rPr>
        <w:tab/>
      </w:r>
      <w:r w:rsidRPr="00A82CFE">
        <w:rPr>
          <w:rFonts w:ascii="Times New Roman" w:eastAsia="Times New Roman" w:hAnsi="Times New Roman" w:cs="Times New Roman"/>
          <w:b/>
          <w:sz w:val="28"/>
          <w:szCs w:val="28"/>
          <w:lang w:val="uk-UA" w:eastAsia="ru-RU"/>
        </w:rPr>
        <w:tab/>
        <w:t>Олексій ХАЛАПСІС</w:t>
      </w:r>
    </w:p>
    <w:bookmarkEnd w:id="1"/>
    <w:p w14:paraId="56199FAC" w14:textId="77777777" w:rsidR="00A82CFE" w:rsidRPr="00A82CFE" w:rsidRDefault="00A82CFE" w:rsidP="00A82CFE">
      <w:pPr>
        <w:shd w:val="clear" w:color="auto" w:fill="FFFFFF"/>
        <w:spacing w:after="0" w:line="240" w:lineRule="auto"/>
        <w:jc w:val="both"/>
        <w:rPr>
          <w:rFonts w:ascii="Times New Roman" w:eastAsia="Times New Roman" w:hAnsi="Times New Roman" w:cs="Times New Roman"/>
          <w:sz w:val="28"/>
          <w:szCs w:val="28"/>
          <w:lang w:val="uk-UA" w:eastAsia="ru-RU"/>
        </w:rPr>
      </w:pPr>
    </w:p>
    <w:p w14:paraId="43749669" w14:textId="3CC01736" w:rsidR="004110FD" w:rsidRPr="002278B6" w:rsidRDefault="00A82CFE" w:rsidP="004110FD">
      <w:pPr>
        <w:spacing w:line="276" w:lineRule="auto"/>
        <w:ind w:left="6237" w:right="-2"/>
        <w:jc w:val="both"/>
        <w:rPr>
          <w:rFonts w:ascii="Times New Roman" w:hAnsi="Times New Roman" w:cs="Times New Roman"/>
          <w:lang w:val="uk-UA"/>
        </w:rPr>
      </w:pPr>
      <w:r w:rsidRPr="00A82CFE">
        <w:rPr>
          <w:rFonts w:ascii="Times New Roman" w:eastAsia="Times New Roman" w:hAnsi="Times New Roman" w:cs="Times New Roman"/>
          <w:sz w:val="28"/>
          <w:szCs w:val="24"/>
          <w:lang w:val="uk-UA" w:eastAsia="ru-RU"/>
        </w:rPr>
        <w:br w:type="page"/>
      </w:r>
    </w:p>
    <w:p w14:paraId="29089AD4" w14:textId="77777777" w:rsidR="00F236B7" w:rsidRPr="00F236B7" w:rsidRDefault="00F236B7" w:rsidP="00F236B7">
      <w:pPr>
        <w:spacing w:after="0" w:line="240" w:lineRule="auto"/>
        <w:jc w:val="center"/>
        <w:rPr>
          <w:rFonts w:ascii="Times New Roman" w:eastAsia="Times New Roman" w:hAnsi="Times New Roman" w:cs="Times New Roman"/>
          <w:b/>
          <w:bCs/>
          <w:spacing w:val="-2"/>
          <w:sz w:val="28"/>
          <w:szCs w:val="28"/>
          <w:lang w:eastAsia="ru-RU"/>
        </w:rPr>
      </w:pPr>
      <w:r w:rsidRPr="00F236B7">
        <w:rPr>
          <w:rFonts w:ascii="Times New Roman" w:eastAsia="Times New Roman" w:hAnsi="Times New Roman" w:cs="Times New Roman"/>
          <w:b/>
          <w:sz w:val="28"/>
          <w:szCs w:val="28"/>
          <w:lang w:eastAsia="ru-RU"/>
        </w:rPr>
        <w:lastRenderedPageBreak/>
        <w:t>ІНФОРМАЦІЙНЕ ТА МЕТОДИЧНЕ ЗАБЕЗПЕЧЕННЯ НАВЧАЛЬНОЇ ДИСЦИПЛІНИ</w:t>
      </w:r>
    </w:p>
    <w:p w14:paraId="4A288BFC" w14:textId="240BB538" w:rsidR="00F236B7" w:rsidRPr="00F236B7" w:rsidRDefault="00B17030" w:rsidP="00F236B7">
      <w:pPr>
        <w:keepNext/>
        <w:spacing w:after="0" w:line="240" w:lineRule="auto"/>
        <w:jc w:val="center"/>
        <w:outlineLvl w:val="0"/>
        <w:rPr>
          <w:rFonts w:ascii="Times New Roman" w:eastAsia="Times New Roman" w:hAnsi="Times New Roman" w:cs="Times New Roman"/>
          <w:b/>
          <w:bCs/>
          <w:kern w:val="32"/>
          <w:sz w:val="28"/>
          <w:szCs w:val="28"/>
          <w:lang w:val="uk-UA" w:eastAsia="ru-RU"/>
        </w:rPr>
      </w:pPr>
      <w:r>
        <w:rPr>
          <w:rFonts w:ascii="Times New Roman" w:eastAsia="Times New Roman" w:hAnsi="Times New Roman" w:cs="Times New Roman"/>
          <w:b/>
          <w:bCs/>
          <w:kern w:val="32"/>
          <w:sz w:val="28"/>
          <w:szCs w:val="28"/>
          <w:lang w:val="uk-UA" w:eastAsia="ru-RU"/>
        </w:rPr>
        <w:t>МІЖНАРОДНІ ОРГАНІЗАЦІЇ</w:t>
      </w:r>
    </w:p>
    <w:p w14:paraId="108F1BA4" w14:textId="77777777" w:rsidR="00F236B7" w:rsidRPr="00F236B7" w:rsidRDefault="00F236B7" w:rsidP="00F236B7">
      <w:pPr>
        <w:widowControl w:val="0"/>
        <w:spacing w:after="120" w:line="240" w:lineRule="auto"/>
        <w:jc w:val="center"/>
        <w:rPr>
          <w:rFonts w:ascii="Times New Roman" w:eastAsia="Times New Roman" w:hAnsi="Times New Roman" w:cs="Times New Roman"/>
          <w:sz w:val="28"/>
          <w:szCs w:val="28"/>
          <w:lang w:eastAsia="ru-RU"/>
        </w:rPr>
      </w:pPr>
    </w:p>
    <w:p w14:paraId="5D2414EE" w14:textId="77777777" w:rsidR="00F236B7" w:rsidRPr="00F236B7" w:rsidRDefault="00F236B7" w:rsidP="00F236B7">
      <w:pPr>
        <w:widowControl w:val="0"/>
        <w:spacing w:after="0" w:line="240" w:lineRule="auto"/>
        <w:jc w:val="center"/>
        <w:rPr>
          <w:rFonts w:ascii="Times New Roman" w:eastAsia="Times New Roman" w:hAnsi="Times New Roman" w:cs="Times New Roman"/>
          <w:sz w:val="28"/>
          <w:szCs w:val="28"/>
          <w:lang w:eastAsia="ru-RU"/>
        </w:rPr>
      </w:pPr>
      <w:proofErr w:type="spellStart"/>
      <w:r w:rsidRPr="00F236B7">
        <w:rPr>
          <w:rFonts w:ascii="Times New Roman" w:eastAsia="Times New Roman" w:hAnsi="Times New Roman" w:cs="Times New Roman"/>
          <w:sz w:val="28"/>
          <w:szCs w:val="28"/>
          <w:lang w:eastAsia="ru-RU"/>
        </w:rPr>
        <w:t>Освітній</w:t>
      </w:r>
      <w:proofErr w:type="spellEnd"/>
      <w:r w:rsidRPr="00F236B7">
        <w:rPr>
          <w:rFonts w:ascii="Times New Roman" w:eastAsia="Times New Roman" w:hAnsi="Times New Roman" w:cs="Times New Roman"/>
          <w:sz w:val="28"/>
          <w:szCs w:val="28"/>
          <w:lang w:eastAsia="ru-RU"/>
        </w:rPr>
        <w:t xml:space="preserve"> </w:t>
      </w:r>
      <w:proofErr w:type="spellStart"/>
      <w:r w:rsidRPr="00F236B7">
        <w:rPr>
          <w:rFonts w:ascii="Times New Roman" w:eastAsia="Times New Roman" w:hAnsi="Times New Roman" w:cs="Times New Roman"/>
          <w:sz w:val="28"/>
          <w:szCs w:val="28"/>
          <w:lang w:eastAsia="ru-RU"/>
        </w:rPr>
        <w:t>ступінь</w:t>
      </w:r>
      <w:proofErr w:type="spellEnd"/>
      <w:r w:rsidRPr="00F236B7">
        <w:rPr>
          <w:rFonts w:ascii="Times New Roman" w:eastAsia="Times New Roman" w:hAnsi="Times New Roman" w:cs="Times New Roman"/>
          <w:sz w:val="28"/>
          <w:szCs w:val="28"/>
          <w:lang w:eastAsia="ru-RU"/>
        </w:rPr>
        <w:t xml:space="preserve"> бакалавр</w:t>
      </w:r>
    </w:p>
    <w:p w14:paraId="4C43CAB2" w14:textId="77777777" w:rsidR="00F236B7" w:rsidRPr="00F236B7" w:rsidRDefault="00F236B7" w:rsidP="00F236B7">
      <w:pPr>
        <w:widowControl w:val="0"/>
        <w:spacing w:after="0" w:line="240" w:lineRule="auto"/>
        <w:jc w:val="center"/>
        <w:rPr>
          <w:rFonts w:ascii="Times New Roman" w:eastAsia="Times New Roman" w:hAnsi="Times New Roman" w:cs="Times New Roman"/>
          <w:b/>
          <w:bCs/>
          <w:sz w:val="28"/>
          <w:szCs w:val="28"/>
          <w:lang w:eastAsia="ru-RU"/>
        </w:rPr>
      </w:pPr>
      <w:proofErr w:type="spellStart"/>
      <w:r w:rsidRPr="00F236B7">
        <w:rPr>
          <w:rFonts w:ascii="Times New Roman" w:eastAsia="Times New Roman" w:hAnsi="Times New Roman" w:cs="Times New Roman"/>
          <w:sz w:val="28"/>
          <w:szCs w:val="28"/>
          <w:lang w:eastAsia="ru-RU"/>
        </w:rPr>
        <w:t>Спеціальність</w:t>
      </w:r>
      <w:proofErr w:type="spellEnd"/>
      <w:r w:rsidRPr="00F236B7">
        <w:rPr>
          <w:rFonts w:ascii="Times New Roman" w:eastAsia="Times New Roman" w:hAnsi="Times New Roman" w:cs="Times New Roman"/>
          <w:sz w:val="28"/>
          <w:szCs w:val="28"/>
          <w:lang w:eastAsia="ru-RU"/>
        </w:rPr>
        <w:t xml:space="preserve"> </w:t>
      </w:r>
      <w:r w:rsidRPr="00F236B7">
        <w:rPr>
          <w:rFonts w:ascii="Times New Roman" w:eastAsia="Times New Roman" w:hAnsi="Times New Roman" w:cs="Times New Roman"/>
          <w:b/>
          <w:bCs/>
          <w:sz w:val="28"/>
          <w:szCs w:val="28"/>
          <w:lang w:eastAsia="ru-RU"/>
        </w:rPr>
        <w:t>291 - «</w:t>
      </w:r>
      <w:proofErr w:type="spellStart"/>
      <w:r w:rsidRPr="00F236B7">
        <w:rPr>
          <w:rFonts w:ascii="Times New Roman" w:eastAsia="Times New Roman" w:hAnsi="Times New Roman" w:cs="Times New Roman"/>
          <w:b/>
          <w:bCs/>
          <w:sz w:val="28"/>
          <w:szCs w:val="28"/>
          <w:lang w:eastAsia="ru-RU"/>
        </w:rPr>
        <w:t>Міжнародні</w:t>
      </w:r>
      <w:proofErr w:type="spellEnd"/>
      <w:r w:rsidRPr="00F236B7">
        <w:rPr>
          <w:rFonts w:ascii="Times New Roman" w:eastAsia="Times New Roman" w:hAnsi="Times New Roman" w:cs="Times New Roman"/>
          <w:b/>
          <w:bCs/>
          <w:sz w:val="28"/>
          <w:szCs w:val="28"/>
          <w:lang w:eastAsia="ru-RU"/>
        </w:rPr>
        <w:t xml:space="preserve"> </w:t>
      </w:r>
      <w:proofErr w:type="spellStart"/>
      <w:r w:rsidRPr="00F236B7">
        <w:rPr>
          <w:rFonts w:ascii="Times New Roman" w:eastAsia="Times New Roman" w:hAnsi="Times New Roman" w:cs="Times New Roman"/>
          <w:b/>
          <w:bCs/>
          <w:sz w:val="28"/>
          <w:szCs w:val="28"/>
          <w:lang w:eastAsia="ru-RU"/>
        </w:rPr>
        <w:t>відносини</w:t>
      </w:r>
      <w:proofErr w:type="spellEnd"/>
      <w:r w:rsidRPr="00F236B7">
        <w:rPr>
          <w:rFonts w:ascii="Times New Roman" w:eastAsia="Times New Roman" w:hAnsi="Times New Roman" w:cs="Times New Roman"/>
          <w:b/>
          <w:bCs/>
          <w:sz w:val="28"/>
          <w:szCs w:val="28"/>
          <w:lang w:eastAsia="ru-RU"/>
        </w:rPr>
        <w:t xml:space="preserve">, </w:t>
      </w:r>
      <w:proofErr w:type="spellStart"/>
      <w:r w:rsidRPr="00F236B7">
        <w:rPr>
          <w:rFonts w:ascii="Times New Roman" w:eastAsia="Times New Roman" w:hAnsi="Times New Roman" w:cs="Times New Roman"/>
          <w:b/>
          <w:bCs/>
          <w:sz w:val="28"/>
          <w:szCs w:val="28"/>
          <w:lang w:eastAsia="ru-RU"/>
        </w:rPr>
        <w:t>суспільні</w:t>
      </w:r>
      <w:proofErr w:type="spellEnd"/>
      <w:r w:rsidRPr="00F236B7">
        <w:rPr>
          <w:rFonts w:ascii="Times New Roman" w:eastAsia="Times New Roman" w:hAnsi="Times New Roman" w:cs="Times New Roman"/>
          <w:b/>
          <w:bCs/>
          <w:sz w:val="28"/>
          <w:szCs w:val="28"/>
          <w:lang w:eastAsia="ru-RU"/>
        </w:rPr>
        <w:t xml:space="preserve"> </w:t>
      </w:r>
      <w:proofErr w:type="spellStart"/>
      <w:r w:rsidRPr="00F236B7">
        <w:rPr>
          <w:rFonts w:ascii="Times New Roman" w:eastAsia="Times New Roman" w:hAnsi="Times New Roman" w:cs="Times New Roman"/>
          <w:b/>
          <w:bCs/>
          <w:sz w:val="28"/>
          <w:szCs w:val="28"/>
          <w:lang w:eastAsia="ru-RU"/>
        </w:rPr>
        <w:t>комунікації</w:t>
      </w:r>
      <w:proofErr w:type="spellEnd"/>
      <w:r w:rsidRPr="00F236B7">
        <w:rPr>
          <w:rFonts w:ascii="Times New Roman" w:eastAsia="Times New Roman" w:hAnsi="Times New Roman" w:cs="Times New Roman"/>
          <w:b/>
          <w:bCs/>
          <w:sz w:val="28"/>
          <w:szCs w:val="28"/>
          <w:lang w:eastAsia="ru-RU"/>
        </w:rPr>
        <w:t xml:space="preserve">, </w:t>
      </w:r>
      <w:proofErr w:type="spellStart"/>
      <w:r w:rsidRPr="00F236B7">
        <w:rPr>
          <w:rFonts w:ascii="Times New Roman" w:eastAsia="Times New Roman" w:hAnsi="Times New Roman" w:cs="Times New Roman"/>
          <w:b/>
          <w:bCs/>
          <w:sz w:val="28"/>
          <w:szCs w:val="28"/>
          <w:lang w:eastAsia="ru-RU"/>
        </w:rPr>
        <w:t>регіональні</w:t>
      </w:r>
      <w:proofErr w:type="spellEnd"/>
      <w:r w:rsidRPr="00F236B7">
        <w:rPr>
          <w:rFonts w:ascii="Times New Roman" w:eastAsia="Times New Roman" w:hAnsi="Times New Roman" w:cs="Times New Roman"/>
          <w:b/>
          <w:bCs/>
          <w:sz w:val="28"/>
          <w:szCs w:val="28"/>
          <w:lang w:eastAsia="ru-RU"/>
        </w:rPr>
        <w:t xml:space="preserve"> </w:t>
      </w:r>
      <w:proofErr w:type="spellStart"/>
      <w:r w:rsidRPr="00F236B7">
        <w:rPr>
          <w:rFonts w:ascii="Times New Roman" w:eastAsia="Times New Roman" w:hAnsi="Times New Roman" w:cs="Times New Roman"/>
          <w:b/>
          <w:bCs/>
          <w:sz w:val="28"/>
          <w:szCs w:val="28"/>
          <w:lang w:eastAsia="ru-RU"/>
        </w:rPr>
        <w:t>студії</w:t>
      </w:r>
      <w:proofErr w:type="spellEnd"/>
      <w:r w:rsidRPr="00F236B7">
        <w:rPr>
          <w:rFonts w:ascii="Times New Roman" w:eastAsia="Times New Roman" w:hAnsi="Times New Roman" w:cs="Times New Roman"/>
          <w:b/>
          <w:bCs/>
          <w:sz w:val="28"/>
          <w:szCs w:val="28"/>
          <w:lang w:eastAsia="ru-RU"/>
        </w:rPr>
        <w:t>»</w:t>
      </w:r>
    </w:p>
    <w:p w14:paraId="5FC3FF81" w14:textId="1F4D7652" w:rsidR="00F236B7" w:rsidRPr="00F236B7" w:rsidRDefault="00F236B7" w:rsidP="00F236B7">
      <w:pPr>
        <w:widowControl w:val="0"/>
        <w:spacing w:after="0" w:line="240" w:lineRule="auto"/>
        <w:jc w:val="center"/>
        <w:rPr>
          <w:rFonts w:ascii="Times New Roman" w:eastAsia="Times New Roman" w:hAnsi="Times New Roman" w:cs="Times New Roman"/>
          <w:bCs/>
          <w:sz w:val="28"/>
          <w:szCs w:val="28"/>
          <w:lang w:eastAsia="ru-RU"/>
        </w:rPr>
      </w:pPr>
      <w:r w:rsidRPr="00F236B7">
        <w:rPr>
          <w:rFonts w:ascii="Times New Roman" w:eastAsia="Times New Roman" w:hAnsi="Times New Roman" w:cs="Times New Roman"/>
          <w:bCs/>
          <w:sz w:val="28"/>
          <w:szCs w:val="28"/>
          <w:lang w:eastAsia="ru-RU"/>
        </w:rPr>
        <w:t xml:space="preserve">на </w:t>
      </w:r>
      <w:r w:rsidRPr="00F236B7">
        <w:rPr>
          <w:rFonts w:ascii="Times New Roman" w:eastAsia="Times New Roman" w:hAnsi="Times New Roman" w:cs="Times New Roman"/>
          <w:b/>
          <w:sz w:val="28"/>
          <w:szCs w:val="28"/>
          <w:lang w:eastAsia="ru-RU"/>
        </w:rPr>
        <w:t>202</w:t>
      </w:r>
      <w:r w:rsidR="00905C98">
        <w:rPr>
          <w:rFonts w:ascii="Times New Roman" w:eastAsia="Times New Roman" w:hAnsi="Times New Roman" w:cs="Times New Roman"/>
          <w:b/>
          <w:sz w:val="28"/>
          <w:szCs w:val="28"/>
          <w:lang w:val="uk-UA" w:eastAsia="ru-RU"/>
        </w:rPr>
        <w:t>3</w:t>
      </w:r>
      <w:r w:rsidRPr="00F236B7">
        <w:rPr>
          <w:rFonts w:ascii="Times New Roman" w:eastAsia="Times New Roman" w:hAnsi="Times New Roman" w:cs="Times New Roman"/>
          <w:b/>
          <w:sz w:val="28"/>
          <w:szCs w:val="28"/>
          <w:lang w:eastAsia="ru-RU"/>
        </w:rPr>
        <w:t>/202</w:t>
      </w:r>
      <w:r w:rsidR="00905C98">
        <w:rPr>
          <w:rFonts w:ascii="Times New Roman" w:eastAsia="Times New Roman" w:hAnsi="Times New Roman" w:cs="Times New Roman"/>
          <w:b/>
          <w:sz w:val="28"/>
          <w:szCs w:val="28"/>
          <w:lang w:val="uk-UA" w:eastAsia="ru-RU"/>
        </w:rPr>
        <w:t>4</w:t>
      </w:r>
      <w:r w:rsidRPr="00F236B7">
        <w:rPr>
          <w:rFonts w:ascii="Times New Roman" w:eastAsia="Times New Roman" w:hAnsi="Times New Roman" w:cs="Times New Roman"/>
          <w:bCs/>
          <w:sz w:val="28"/>
          <w:szCs w:val="28"/>
          <w:lang w:eastAsia="ru-RU"/>
        </w:rPr>
        <w:t xml:space="preserve"> </w:t>
      </w:r>
      <w:proofErr w:type="spellStart"/>
      <w:r w:rsidRPr="00F236B7">
        <w:rPr>
          <w:rFonts w:ascii="Times New Roman" w:eastAsia="Times New Roman" w:hAnsi="Times New Roman" w:cs="Times New Roman"/>
          <w:bCs/>
          <w:sz w:val="28"/>
          <w:szCs w:val="28"/>
          <w:lang w:eastAsia="ru-RU"/>
        </w:rPr>
        <w:t>навчальний</w:t>
      </w:r>
      <w:proofErr w:type="spellEnd"/>
      <w:r w:rsidRPr="00F236B7">
        <w:rPr>
          <w:rFonts w:ascii="Times New Roman" w:eastAsia="Times New Roman" w:hAnsi="Times New Roman" w:cs="Times New Roman"/>
          <w:bCs/>
          <w:sz w:val="28"/>
          <w:szCs w:val="28"/>
          <w:lang w:eastAsia="ru-RU"/>
        </w:rPr>
        <w:t xml:space="preserve"> </w:t>
      </w:r>
      <w:proofErr w:type="spellStart"/>
      <w:r w:rsidRPr="00F236B7">
        <w:rPr>
          <w:rFonts w:ascii="Times New Roman" w:eastAsia="Times New Roman" w:hAnsi="Times New Roman" w:cs="Times New Roman"/>
          <w:bCs/>
          <w:sz w:val="28"/>
          <w:szCs w:val="28"/>
          <w:lang w:eastAsia="ru-RU"/>
        </w:rPr>
        <w:t>рік</w:t>
      </w:r>
      <w:proofErr w:type="spellEnd"/>
    </w:p>
    <w:p w14:paraId="7D2DE6D4" w14:textId="77777777" w:rsidR="00F236B7" w:rsidRPr="00F236B7" w:rsidRDefault="00F236B7" w:rsidP="00F236B7">
      <w:pPr>
        <w:spacing w:after="0" w:line="240" w:lineRule="auto"/>
        <w:ind w:firstLine="540"/>
        <w:jc w:val="both"/>
        <w:rPr>
          <w:rFonts w:ascii="Times New Roman" w:eastAsia="Times New Roman" w:hAnsi="Times New Roman" w:cs="Times New Roman"/>
          <w:spacing w:val="-2"/>
          <w:sz w:val="28"/>
          <w:szCs w:val="28"/>
          <w:lang w:val="uk-UA" w:eastAsia="ru-RU"/>
        </w:rPr>
      </w:pPr>
    </w:p>
    <w:p w14:paraId="64FD5397" w14:textId="77777777" w:rsidR="00F236B7" w:rsidRPr="00F236B7" w:rsidRDefault="00F236B7" w:rsidP="00F236B7">
      <w:pPr>
        <w:spacing w:after="0" w:line="240" w:lineRule="auto"/>
        <w:jc w:val="center"/>
        <w:rPr>
          <w:rFonts w:ascii="Times New Roman" w:eastAsia="Times New Roman" w:hAnsi="Times New Roman" w:cs="Times New Roman"/>
          <w:b/>
          <w:bCs/>
          <w:sz w:val="28"/>
          <w:szCs w:val="28"/>
          <w:lang w:val="uk-UA" w:eastAsia="ru-RU"/>
        </w:rPr>
      </w:pPr>
      <w:r w:rsidRPr="00F236B7">
        <w:rPr>
          <w:rFonts w:ascii="Times New Roman" w:eastAsia="Times New Roman" w:hAnsi="Times New Roman" w:cs="Times New Roman"/>
          <w:b/>
          <w:bCs/>
          <w:sz w:val="28"/>
          <w:szCs w:val="28"/>
          <w:lang w:val="uk-UA" w:eastAsia="ru-RU"/>
        </w:rPr>
        <w:t>Основні нормативні акти</w:t>
      </w:r>
    </w:p>
    <w:p w14:paraId="599815D2" w14:textId="77777777" w:rsidR="006F4BB7" w:rsidRPr="00D27E0D" w:rsidRDefault="006F4BB7" w:rsidP="006F4BB7">
      <w:pPr>
        <w:numPr>
          <w:ilvl w:val="0"/>
          <w:numId w:val="21"/>
        </w:numPr>
        <w:tabs>
          <w:tab w:val="clear" w:pos="1429"/>
          <w:tab w:val="num" w:pos="0"/>
        </w:tabs>
        <w:spacing w:after="0" w:line="240" w:lineRule="auto"/>
        <w:ind w:left="0" w:firstLine="720"/>
        <w:jc w:val="both"/>
        <w:rPr>
          <w:rFonts w:ascii="Times New Roman" w:eastAsia="Times New Roman" w:hAnsi="Times New Roman" w:cs="Times New Roman"/>
          <w:sz w:val="28"/>
          <w:szCs w:val="28"/>
          <w:lang w:val="uk-UA" w:eastAsia="ru-RU"/>
        </w:rPr>
      </w:pPr>
      <w:r w:rsidRPr="00D27E0D">
        <w:rPr>
          <w:rFonts w:ascii="Times New Roman" w:eastAsia="Times New Roman" w:hAnsi="Times New Roman" w:cs="Times New Roman"/>
          <w:sz w:val="28"/>
          <w:szCs w:val="28"/>
          <w:lang w:val="uk-UA" w:eastAsia="ru-RU"/>
        </w:rPr>
        <w:t xml:space="preserve">ASEAN </w:t>
      </w:r>
      <w:proofErr w:type="spellStart"/>
      <w:r w:rsidRPr="00D27E0D">
        <w:rPr>
          <w:rFonts w:ascii="Times New Roman" w:eastAsia="Times New Roman" w:hAnsi="Times New Roman" w:cs="Times New Roman"/>
          <w:sz w:val="28"/>
          <w:szCs w:val="28"/>
          <w:lang w:val="uk-UA" w:eastAsia="ru-RU"/>
        </w:rPr>
        <w:t>Charter</w:t>
      </w:r>
      <w:proofErr w:type="spellEnd"/>
      <w:r>
        <w:rPr>
          <w:rFonts w:ascii="Times New Roman" w:eastAsia="Times New Roman" w:hAnsi="Times New Roman" w:cs="Times New Roman"/>
          <w:sz w:val="28"/>
          <w:szCs w:val="28"/>
          <w:lang w:val="uk-UA" w:eastAsia="ru-RU"/>
        </w:rPr>
        <w:t xml:space="preserve">, </w:t>
      </w:r>
      <w:r w:rsidRPr="00D27E0D">
        <w:rPr>
          <w:rFonts w:ascii="Times New Roman" w:eastAsia="Times New Roman" w:hAnsi="Times New Roman" w:cs="Times New Roman"/>
          <w:sz w:val="28"/>
          <w:szCs w:val="28"/>
          <w:lang w:val="uk-UA" w:eastAsia="ru-RU"/>
        </w:rPr>
        <w:t xml:space="preserve">15 </w:t>
      </w:r>
      <w:proofErr w:type="spellStart"/>
      <w:r w:rsidRPr="00D27E0D">
        <w:rPr>
          <w:rFonts w:ascii="Times New Roman" w:eastAsia="Times New Roman" w:hAnsi="Times New Roman" w:cs="Times New Roman"/>
          <w:sz w:val="28"/>
          <w:szCs w:val="28"/>
          <w:lang w:val="uk-UA" w:eastAsia="ru-RU"/>
        </w:rPr>
        <w:t>December</w:t>
      </w:r>
      <w:proofErr w:type="spellEnd"/>
      <w:r w:rsidRPr="00D27E0D">
        <w:rPr>
          <w:rFonts w:ascii="Times New Roman" w:eastAsia="Times New Roman" w:hAnsi="Times New Roman" w:cs="Times New Roman"/>
          <w:sz w:val="28"/>
          <w:szCs w:val="28"/>
          <w:lang w:val="uk-UA" w:eastAsia="ru-RU"/>
        </w:rPr>
        <w:t xml:space="preserve"> 2008</w:t>
      </w:r>
      <w:r>
        <w:rPr>
          <w:rFonts w:ascii="Times New Roman" w:eastAsia="Times New Roman" w:hAnsi="Times New Roman" w:cs="Times New Roman"/>
          <w:sz w:val="28"/>
          <w:szCs w:val="28"/>
          <w:lang w:val="uk-UA" w:eastAsia="ru-RU"/>
        </w:rPr>
        <w:t xml:space="preserve">. </w:t>
      </w:r>
      <w:r w:rsidRPr="00F236B7">
        <w:rPr>
          <w:rFonts w:ascii="Times New Roman" w:eastAsia="Times New Roman" w:hAnsi="Times New Roman" w:cs="Times New Roman"/>
          <w:sz w:val="28"/>
          <w:szCs w:val="20"/>
          <w:lang w:val="uk-UA" w:eastAsia="ru-RU"/>
        </w:rPr>
        <w:t>URL:</w:t>
      </w:r>
      <w:r>
        <w:rPr>
          <w:rFonts w:ascii="Times New Roman" w:eastAsia="Times New Roman" w:hAnsi="Times New Roman" w:cs="Times New Roman"/>
          <w:sz w:val="28"/>
          <w:szCs w:val="20"/>
          <w:lang w:val="uk-UA" w:eastAsia="ru-RU"/>
        </w:rPr>
        <w:t xml:space="preserve"> </w:t>
      </w:r>
      <w:hyperlink r:id="rId9" w:history="1">
        <w:r w:rsidRPr="00144424">
          <w:rPr>
            <w:rStyle w:val="af0"/>
            <w:rFonts w:ascii="Times New Roman" w:eastAsia="Times New Roman" w:hAnsi="Times New Roman" w:cs="Times New Roman"/>
            <w:sz w:val="28"/>
            <w:szCs w:val="20"/>
            <w:lang w:val="uk-UA" w:eastAsia="ru-RU"/>
          </w:rPr>
          <w:t>https://asean.org/asean-charter/</w:t>
        </w:r>
      </w:hyperlink>
      <w:r>
        <w:rPr>
          <w:rFonts w:ascii="Times New Roman" w:eastAsia="Times New Roman" w:hAnsi="Times New Roman" w:cs="Times New Roman"/>
          <w:sz w:val="28"/>
          <w:szCs w:val="20"/>
          <w:lang w:val="uk-UA" w:eastAsia="ru-RU"/>
        </w:rPr>
        <w:t xml:space="preserve"> (дата звернення - </w:t>
      </w:r>
      <w:r w:rsidRPr="00F236B7">
        <w:rPr>
          <w:rFonts w:ascii="Times New Roman" w:eastAsia="Times New Roman" w:hAnsi="Times New Roman" w:cs="Times New Roman"/>
          <w:sz w:val="28"/>
          <w:szCs w:val="28"/>
          <w:lang w:val="uk-UA" w:eastAsia="ru-RU"/>
        </w:rPr>
        <w:t>20.0</w:t>
      </w:r>
      <w:r>
        <w:rPr>
          <w:rFonts w:ascii="Times New Roman" w:eastAsia="Times New Roman" w:hAnsi="Times New Roman" w:cs="Times New Roman"/>
          <w:sz w:val="28"/>
          <w:szCs w:val="28"/>
          <w:lang w:val="uk-UA" w:eastAsia="ru-RU"/>
        </w:rPr>
        <w:t>7</w:t>
      </w:r>
      <w:r w:rsidRPr="00F236B7">
        <w:rPr>
          <w:rFonts w:ascii="Times New Roman" w:eastAsia="Times New Roman" w:hAnsi="Times New Roman" w:cs="Times New Roman"/>
          <w:sz w:val="28"/>
          <w:szCs w:val="28"/>
          <w:lang w:val="uk-UA" w:eastAsia="ru-RU"/>
        </w:rPr>
        <w:t>.202</w:t>
      </w:r>
      <w:r>
        <w:rPr>
          <w:rFonts w:ascii="Times New Roman" w:eastAsia="Times New Roman" w:hAnsi="Times New Roman" w:cs="Times New Roman"/>
          <w:sz w:val="28"/>
          <w:szCs w:val="28"/>
          <w:lang w:val="uk-UA" w:eastAsia="ru-RU"/>
        </w:rPr>
        <w:t>3</w:t>
      </w:r>
      <w:r w:rsidRPr="00F236B7">
        <w:rPr>
          <w:rFonts w:ascii="Times New Roman" w:eastAsia="Times New Roman" w:hAnsi="Times New Roman" w:cs="Times New Roman"/>
          <w:sz w:val="28"/>
          <w:szCs w:val="28"/>
          <w:lang w:val="uk-UA" w:eastAsia="ru-RU"/>
        </w:rPr>
        <w:t>)</w:t>
      </w:r>
      <w:r w:rsidRPr="00F236B7">
        <w:rPr>
          <w:rFonts w:ascii="Times New Roman" w:eastAsia="Times New Roman" w:hAnsi="Times New Roman" w:cs="Times New Roman"/>
          <w:sz w:val="28"/>
          <w:szCs w:val="20"/>
          <w:lang w:val="uk-UA" w:eastAsia="ru-RU"/>
        </w:rPr>
        <w:t>.</w:t>
      </w:r>
    </w:p>
    <w:p w14:paraId="3A89ED36" w14:textId="77777777" w:rsidR="006F4BB7" w:rsidRPr="00F236B7" w:rsidRDefault="006F4BB7" w:rsidP="006F4BB7">
      <w:pPr>
        <w:numPr>
          <w:ilvl w:val="0"/>
          <w:numId w:val="21"/>
        </w:numPr>
        <w:tabs>
          <w:tab w:val="clear" w:pos="1429"/>
          <w:tab w:val="num" w:pos="0"/>
        </w:tabs>
        <w:spacing w:after="0" w:line="240" w:lineRule="auto"/>
        <w:ind w:left="0" w:firstLine="720"/>
        <w:jc w:val="both"/>
        <w:rPr>
          <w:rFonts w:ascii="Times New Roman" w:eastAsia="Times New Roman" w:hAnsi="Times New Roman" w:cs="Times New Roman"/>
          <w:sz w:val="28"/>
          <w:szCs w:val="28"/>
          <w:lang w:val="uk-UA" w:eastAsia="ru-RU"/>
        </w:rPr>
      </w:pPr>
      <w:r w:rsidRPr="00F236B7">
        <w:rPr>
          <w:rFonts w:ascii="Times New Roman" w:eastAsia="Times New Roman" w:hAnsi="Times New Roman" w:cs="Times New Roman"/>
          <w:sz w:val="28"/>
          <w:szCs w:val="28"/>
          <w:lang w:val="uk-UA" w:eastAsia="ru-RU"/>
        </w:rPr>
        <w:t xml:space="preserve">Закон України «Про дипломатичну службу». URL: </w:t>
      </w:r>
      <w:hyperlink r:id="rId10" w:history="1">
        <w:r w:rsidRPr="00F236B7">
          <w:rPr>
            <w:rFonts w:ascii="Times New Roman" w:eastAsia="Times New Roman" w:hAnsi="Times New Roman" w:cs="Times New Roman"/>
            <w:color w:val="0000FF"/>
            <w:sz w:val="28"/>
            <w:szCs w:val="28"/>
            <w:u w:val="single"/>
            <w:lang w:val="uk-UA" w:eastAsia="ru-RU"/>
          </w:rPr>
          <w:t>https://zakon.rada.gov.ua/laws/show/2449-19</w:t>
        </w:r>
      </w:hyperlink>
      <w:r w:rsidRPr="00F236B7">
        <w:rPr>
          <w:rFonts w:ascii="Times New Roman" w:eastAsia="Times New Roman" w:hAnsi="Times New Roman" w:cs="Times New Roman"/>
          <w:sz w:val="28"/>
          <w:szCs w:val="28"/>
          <w:lang w:val="uk-UA" w:eastAsia="ru-RU"/>
        </w:rPr>
        <w:t xml:space="preserve"> </w:t>
      </w:r>
      <w:bookmarkStart w:id="2" w:name="_Hlk124930009"/>
      <w:r w:rsidRPr="00F236B7">
        <w:rPr>
          <w:rFonts w:ascii="Times New Roman" w:eastAsia="Times New Roman" w:hAnsi="Times New Roman" w:cs="Times New Roman"/>
          <w:sz w:val="28"/>
          <w:szCs w:val="28"/>
          <w:lang w:val="uk-UA" w:eastAsia="ru-RU"/>
        </w:rPr>
        <w:t>(дата звернення – 20.05.2022)</w:t>
      </w:r>
      <w:bookmarkEnd w:id="2"/>
      <w:r w:rsidRPr="00F236B7">
        <w:rPr>
          <w:rFonts w:ascii="Times New Roman" w:eastAsia="Times New Roman" w:hAnsi="Times New Roman" w:cs="Times New Roman"/>
          <w:sz w:val="28"/>
          <w:szCs w:val="28"/>
          <w:lang w:val="uk-UA" w:eastAsia="ru-RU"/>
        </w:rPr>
        <w:t xml:space="preserve">. </w:t>
      </w:r>
    </w:p>
    <w:p w14:paraId="585DF4E0" w14:textId="77777777" w:rsidR="006F4BB7" w:rsidRPr="00F236B7" w:rsidRDefault="006F4BB7" w:rsidP="006F4BB7">
      <w:pPr>
        <w:numPr>
          <w:ilvl w:val="0"/>
          <w:numId w:val="21"/>
        </w:numPr>
        <w:tabs>
          <w:tab w:val="clear" w:pos="1429"/>
          <w:tab w:val="num" w:pos="0"/>
        </w:tabs>
        <w:spacing w:after="0" w:line="240" w:lineRule="auto"/>
        <w:ind w:left="0" w:firstLine="720"/>
        <w:jc w:val="both"/>
        <w:rPr>
          <w:rFonts w:ascii="Times New Roman" w:eastAsia="Times New Roman" w:hAnsi="Times New Roman" w:cs="Times New Roman"/>
          <w:sz w:val="28"/>
          <w:szCs w:val="28"/>
          <w:lang w:val="uk-UA" w:eastAsia="ru-RU"/>
        </w:rPr>
      </w:pPr>
      <w:r w:rsidRPr="00F236B7">
        <w:rPr>
          <w:rFonts w:ascii="Times New Roman" w:eastAsia="Times New Roman" w:hAnsi="Times New Roman" w:cs="Times New Roman"/>
          <w:sz w:val="28"/>
          <w:szCs w:val="20"/>
          <w:lang w:val="uk-UA" w:eastAsia="ru-RU"/>
        </w:rPr>
        <w:t xml:space="preserve">Конституція України. URL: </w:t>
      </w:r>
      <w:hyperlink r:id="rId11" w:history="1">
        <w:r w:rsidRPr="00F236B7">
          <w:rPr>
            <w:rFonts w:ascii="Times New Roman" w:eastAsia="Times New Roman" w:hAnsi="Times New Roman" w:cs="Times New Roman"/>
            <w:color w:val="0000FF"/>
            <w:sz w:val="28"/>
            <w:szCs w:val="28"/>
            <w:u w:val="single"/>
            <w:lang w:val="uk-UA" w:eastAsia="ru-RU"/>
          </w:rPr>
          <w:t>https://zakon.rada.gov.ua/laws/show/254%D0%BA/96-%D0%B2%D1%80</w:t>
        </w:r>
      </w:hyperlink>
      <w:r w:rsidRPr="00F236B7">
        <w:rPr>
          <w:rFonts w:ascii="Times New Roman" w:eastAsia="Times New Roman" w:hAnsi="Times New Roman" w:cs="Times New Roman"/>
          <w:sz w:val="28"/>
          <w:szCs w:val="20"/>
          <w:lang w:val="uk-UA" w:eastAsia="ru-RU"/>
        </w:rPr>
        <w:t xml:space="preserve"> </w:t>
      </w:r>
      <w:r w:rsidRPr="00F236B7">
        <w:rPr>
          <w:rFonts w:ascii="Times New Roman" w:eastAsia="Times New Roman" w:hAnsi="Times New Roman" w:cs="Times New Roman"/>
          <w:sz w:val="28"/>
          <w:szCs w:val="28"/>
          <w:lang w:val="uk-UA" w:eastAsia="ru-RU"/>
        </w:rPr>
        <w:t>(дата звернення – 20.0</w:t>
      </w:r>
      <w:r>
        <w:rPr>
          <w:rFonts w:ascii="Times New Roman" w:eastAsia="Times New Roman" w:hAnsi="Times New Roman" w:cs="Times New Roman"/>
          <w:sz w:val="28"/>
          <w:szCs w:val="28"/>
          <w:lang w:val="uk-UA" w:eastAsia="ru-RU"/>
        </w:rPr>
        <w:t>7</w:t>
      </w:r>
      <w:r w:rsidRPr="00F236B7">
        <w:rPr>
          <w:rFonts w:ascii="Times New Roman" w:eastAsia="Times New Roman" w:hAnsi="Times New Roman" w:cs="Times New Roman"/>
          <w:sz w:val="28"/>
          <w:szCs w:val="28"/>
          <w:lang w:val="uk-UA" w:eastAsia="ru-RU"/>
        </w:rPr>
        <w:t>.202</w:t>
      </w:r>
      <w:r>
        <w:rPr>
          <w:rFonts w:ascii="Times New Roman" w:eastAsia="Times New Roman" w:hAnsi="Times New Roman" w:cs="Times New Roman"/>
          <w:sz w:val="28"/>
          <w:szCs w:val="28"/>
          <w:lang w:val="uk-UA" w:eastAsia="ru-RU"/>
        </w:rPr>
        <w:t>3</w:t>
      </w:r>
      <w:r w:rsidRPr="00F236B7">
        <w:rPr>
          <w:rFonts w:ascii="Times New Roman" w:eastAsia="Times New Roman" w:hAnsi="Times New Roman" w:cs="Times New Roman"/>
          <w:sz w:val="28"/>
          <w:szCs w:val="28"/>
          <w:lang w:val="uk-UA" w:eastAsia="ru-RU"/>
        </w:rPr>
        <w:t>)</w:t>
      </w:r>
      <w:r w:rsidRPr="00F236B7">
        <w:rPr>
          <w:rFonts w:ascii="Times New Roman" w:eastAsia="Times New Roman" w:hAnsi="Times New Roman" w:cs="Times New Roman"/>
          <w:sz w:val="28"/>
          <w:szCs w:val="20"/>
          <w:lang w:val="uk-UA" w:eastAsia="ru-RU"/>
        </w:rPr>
        <w:t>.</w:t>
      </w:r>
    </w:p>
    <w:p w14:paraId="2788216C" w14:textId="3707A1AE" w:rsidR="006F4BB7" w:rsidRPr="006F4BB7" w:rsidRDefault="00BD491B" w:rsidP="006F4BB7">
      <w:pPr>
        <w:numPr>
          <w:ilvl w:val="0"/>
          <w:numId w:val="21"/>
        </w:numPr>
        <w:tabs>
          <w:tab w:val="clear" w:pos="1429"/>
          <w:tab w:val="num" w:pos="0"/>
        </w:tabs>
        <w:spacing w:after="0" w:line="240" w:lineRule="auto"/>
        <w:ind w:left="0" w:firstLine="720"/>
        <w:jc w:val="both"/>
        <w:rPr>
          <w:rFonts w:ascii="Times New Roman" w:eastAsia="Times New Roman" w:hAnsi="Times New Roman" w:cs="Times New Roman"/>
          <w:sz w:val="28"/>
          <w:szCs w:val="28"/>
          <w:lang w:val="uk-UA" w:eastAsia="ru-RU"/>
        </w:rPr>
      </w:pPr>
      <w:r w:rsidRPr="000746DB">
        <w:rPr>
          <w:rFonts w:ascii="Times New Roman" w:eastAsia="Times New Roman" w:hAnsi="Times New Roman" w:cs="Times New Roman"/>
          <w:sz w:val="28"/>
          <w:szCs w:val="28"/>
          <w:lang w:val="uk-UA" w:eastAsia="ru-RU"/>
        </w:rPr>
        <w:t xml:space="preserve">Конституція </w:t>
      </w:r>
      <w:r w:rsidR="006F4BB7" w:rsidRPr="000746DB">
        <w:rPr>
          <w:rFonts w:ascii="Times New Roman" w:eastAsia="Times New Roman" w:hAnsi="Times New Roman" w:cs="Times New Roman"/>
          <w:sz w:val="28"/>
          <w:szCs w:val="28"/>
          <w:lang w:val="uk-UA" w:eastAsia="ru-RU"/>
        </w:rPr>
        <w:t>ЮНЕСКО,</w:t>
      </w:r>
      <w:r w:rsidR="006F4BB7">
        <w:rPr>
          <w:rFonts w:ascii="Times New Roman" w:eastAsia="Times New Roman" w:hAnsi="Times New Roman" w:cs="Times New Roman"/>
          <w:sz w:val="28"/>
          <w:szCs w:val="28"/>
          <w:lang w:val="uk-UA" w:eastAsia="ru-RU"/>
        </w:rPr>
        <w:t xml:space="preserve"> </w:t>
      </w:r>
      <w:r w:rsidR="006F4BB7" w:rsidRPr="000746DB">
        <w:rPr>
          <w:rFonts w:ascii="Times New Roman" w:eastAsia="Times New Roman" w:hAnsi="Times New Roman" w:cs="Times New Roman"/>
          <w:sz w:val="28"/>
          <w:szCs w:val="28"/>
          <w:lang w:val="uk-UA" w:eastAsia="ru-RU"/>
        </w:rPr>
        <w:t>Лондон, 16 листопада 1945</w:t>
      </w:r>
      <w:r w:rsidR="006F4BB7">
        <w:rPr>
          <w:rFonts w:ascii="Times New Roman" w:eastAsia="Times New Roman" w:hAnsi="Times New Roman" w:cs="Times New Roman"/>
          <w:sz w:val="28"/>
          <w:szCs w:val="28"/>
          <w:lang w:val="uk-UA" w:eastAsia="ru-RU"/>
        </w:rPr>
        <w:t xml:space="preserve">. </w:t>
      </w:r>
      <w:r w:rsidR="006F4BB7" w:rsidRPr="00F236B7">
        <w:rPr>
          <w:rFonts w:ascii="Times New Roman" w:eastAsia="Times New Roman" w:hAnsi="Times New Roman" w:cs="Times New Roman"/>
          <w:sz w:val="28"/>
          <w:szCs w:val="20"/>
          <w:lang w:val="uk-UA" w:eastAsia="ru-RU"/>
        </w:rPr>
        <w:t>URL:</w:t>
      </w:r>
      <w:r w:rsidR="006F4BB7">
        <w:rPr>
          <w:rFonts w:ascii="Times New Roman" w:eastAsia="Times New Roman" w:hAnsi="Times New Roman" w:cs="Times New Roman"/>
          <w:sz w:val="28"/>
          <w:szCs w:val="20"/>
          <w:lang w:val="uk-UA" w:eastAsia="ru-RU"/>
        </w:rPr>
        <w:t xml:space="preserve"> </w:t>
      </w:r>
      <w:hyperlink r:id="rId12" w:anchor="Text" w:history="1">
        <w:r w:rsidR="006F4BB7" w:rsidRPr="00144424">
          <w:rPr>
            <w:rStyle w:val="af0"/>
            <w:rFonts w:ascii="Times New Roman" w:eastAsia="Times New Roman" w:hAnsi="Times New Roman" w:cs="Times New Roman"/>
            <w:sz w:val="28"/>
            <w:szCs w:val="20"/>
            <w:lang w:val="uk-UA" w:eastAsia="ru-RU"/>
          </w:rPr>
          <w:t>https://zakon.rada.gov.ua/laws/show/995_014#Text</w:t>
        </w:r>
      </w:hyperlink>
      <w:r w:rsidR="006F4BB7">
        <w:rPr>
          <w:rFonts w:ascii="Times New Roman" w:eastAsia="Times New Roman" w:hAnsi="Times New Roman" w:cs="Times New Roman"/>
          <w:sz w:val="28"/>
          <w:szCs w:val="20"/>
          <w:lang w:val="uk-UA" w:eastAsia="ru-RU"/>
        </w:rPr>
        <w:t xml:space="preserve"> (дата звернення - </w:t>
      </w:r>
      <w:r w:rsidR="006F4BB7" w:rsidRPr="00F236B7">
        <w:rPr>
          <w:rFonts w:ascii="Times New Roman" w:eastAsia="Times New Roman" w:hAnsi="Times New Roman" w:cs="Times New Roman"/>
          <w:sz w:val="28"/>
          <w:szCs w:val="28"/>
          <w:lang w:val="uk-UA" w:eastAsia="ru-RU"/>
        </w:rPr>
        <w:t>20.0</w:t>
      </w:r>
      <w:r w:rsidR="006F4BB7">
        <w:rPr>
          <w:rFonts w:ascii="Times New Roman" w:eastAsia="Times New Roman" w:hAnsi="Times New Roman" w:cs="Times New Roman"/>
          <w:sz w:val="28"/>
          <w:szCs w:val="28"/>
          <w:lang w:val="uk-UA" w:eastAsia="ru-RU"/>
        </w:rPr>
        <w:t>7</w:t>
      </w:r>
      <w:r w:rsidR="006F4BB7" w:rsidRPr="00F236B7">
        <w:rPr>
          <w:rFonts w:ascii="Times New Roman" w:eastAsia="Times New Roman" w:hAnsi="Times New Roman" w:cs="Times New Roman"/>
          <w:sz w:val="28"/>
          <w:szCs w:val="28"/>
          <w:lang w:val="uk-UA" w:eastAsia="ru-RU"/>
        </w:rPr>
        <w:t>.202</w:t>
      </w:r>
      <w:r w:rsidR="006F4BB7">
        <w:rPr>
          <w:rFonts w:ascii="Times New Roman" w:eastAsia="Times New Roman" w:hAnsi="Times New Roman" w:cs="Times New Roman"/>
          <w:sz w:val="28"/>
          <w:szCs w:val="28"/>
          <w:lang w:val="uk-UA" w:eastAsia="ru-RU"/>
        </w:rPr>
        <w:t>3</w:t>
      </w:r>
      <w:r w:rsidR="006F4BB7" w:rsidRPr="00F236B7">
        <w:rPr>
          <w:rFonts w:ascii="Times New Roman" w:eastAsia="Times New Roman" w:hAnsi="Times New Roman" w:cs="Times New Roman"/>
          <w:sz w:val="28"/>
          <w:szCs w:val="28"/>
          <w:lang w:val="uk-UA" w:eastAsia="ru-RU"/>
        </w:rPr>
        <w:t>)</w:t>
      </w:r>
      <w:r w:rsidR="006F4BB7" w:rsidRPr="00F236B7">
        <w:rPr>
          <w:rFonts w:ascii="Times New Roman" w:eastAsia="Times New Roman" w:hAnsi="Times New Roman" w:cs="Times New Roman"/>
          <w:sz w:val="28"/>
          <w:szCs w:val="20"/>
          <w:lang w:val="uk-UA" w:eastAsia="ru-RU"/>
        </w:rPr>
        <w:t>.</w:t>
      </w:r>
    </w:p>
    <w:p w14:paraId="2C77033A" w14:textId="619FC9D8" w:rsidR="006F4BB7" w:rsidRPr="0002359D" w:rsidRDefault="006F4BB7" w:rsidP="006F4BB7">
      <w:pPr>
        <w:numPr>
          <w:ilvl w:val="0"/>
          <w:numId w:val="21"/>
        </w:numPr>
        <w:tabs>
          <w:tab w:val="clear" w:pos="1429"/>
          <w:tab w:val="num" w:pos="0"/>
        </w:tabs>
        <w:spacing w:after="0" w:line="240" w:lineRule="auto"/>
        <w:ind w:left="0" w:firstLine="720"/>
        <w:jc w:val="both"/>
        <w:rPr>
          <w:rFonts w:ascii="Times New Roman" w:eastAsia="Times New Roman" w:hAnsi="Times New Roman" w:cs="Times New Roman"/>
          <w:sz w:val="28"/>
          <w:szCs w:val="28"/>
          <w:lang w:val="uk-UA" w:eastAsia="ru-RU"/>
        </w:rPr>
      </w:pPr>
      <w:r w:rsidRPr="0095391A">
        <w:rPr>
          <w:rFonts w:ascii="Times New Roman" w:eastAsia="Times New Roman" w:hAnsi="Times New Roman" w:cs="Times New Roman"/>
          <w:sz w:val="28"/>
          <w:szCs w:val="28"/>
          <w:lang w:val="uk-UA" w:eastAsia="ru-RU"/>
        </w:rPr>
        <w:t>Північноатлантичний договір</w:t>
      </w:r>
      <w:r w:rsidR="00260401">
        <w:rPr>
          <w:rFonts w:ascii="Times New Roman" w:eastAsia="Times New Roman" w:hAnsi="Times New Roman" w:cs="Times New Roman"/>
          <w:sz w:val="28"/>
          <w:szCs w:val="28"/>
          <w:lang w:val="uk-UA" w:eastAsia="ru-RU"/>
        </w:rPr>
        <w:t>,</w:t>
      </w:r>
      <w:r w:rsidRPr="0095391A">
        <w:rPr>
          <w:rFonts w:ascii="Times New Roman" w:eastAsia="Times New Roman" w:hAnsi="Times New Roman" w:cs="Times New Roman"/>
          <w:sz w:val="28"/>
          <w:szCs w:val="28"/>
          <w:lang w:val="uk-UA" w:eastAsia="ru-RU"/>
        </w:rPr>
        <w:t xml:space="preserve"> Вашингтон, округ Колумбія, 4 квітня 1949 р.</w:t>
      </w:r>
      <w:r>
        <w:rPr>
          <w:rFonts w:ascii="Times New Roman" w:eastAsia="Times New Roman" w:hAnsi="Times New Roman" w:cs="Times New Roman"/>
          <w:sz w:val="28"/>
          <w:szCs w:val="28"/>
          <w:lang w:val="uk-UA" w:eastAsia="ru-RU"/>
        </w:rPr>
        <w:t xml:space="preserve"> </w:t>
      </w:r>
      <w:r w:rsidRPr="00F236B7">
        <w:rPr>
          <w:rFonts w:ascii="Times New Roman" w:eastAsia="Times New Roman" w:hAnsi="Times New Roman" w:cs="Times New Roman"/>
          <w:sz w:val="28"/>
          <w:szCs w:val="20"/>
          <w:lang w:val="uk-UA" w:eastAsia="ru-RU"/>
        </w:rPr>
        <w:t>URL:</w:t>
      </w:r>
      <w:r>
        <w:rPr>
          <w:rFonts w:ascii="Times New Roman" w:eastAsia="Times New Roman" w:hAnsi="Times New Roman" w:cs="Times New Roman"/>
          <w:sz w:val="28"/>
          <w:szCs w:val="20"/>
          <w:lang w:val="uk-UA" w:eastAsia="ru-RU"/>
        </w:rPr>
        <w:t xml:space="preserve"> </w:t>
      </w:r>
      <w:hyperlink r:id="rId13" w:history="1">
        <w:r w:rsidRPr="00144424">
          <w:rPr>
            <w:rStyle w:val="af0"/>
            <w:rFonts w:ascii="Times New Roman" w:eastAsia="Times New Roman" w:hAnsi="Times New Roman" w:cs="Times New Roman"/>
            <w:sz w:val="28"/>
            <w:szCs w:val="20"/>
            <w:lang w:val="uk-UA" w:eastAsia="ru-RU"/>
          </w:rPr>
          <w:t>https://www.nato.int/cps/uk/natohq/official_texts_17120.htm</w:t>
        </w:r>
      </w:hyperlink>
      <w:r>
        <w:rPr>
          <w:rFonts w:ascii="Times New Roman" w:eastAsia="Times New Roman" w:hAnsi="Times New Roman" w:cs="Times New Roman"/>
          <w:sz w:val="28"/>
          <w:szCs w:val="20"/>
          <w:lang w:val="uk-UA" w:eastAsia="ru-RU"/>
        </w:rPr>
        <w:t xml:space="preserve"> (дата звернення - </w:t>
      </w:r>
      <w:r w:rsidRPr="00F236B7">
        <w:rPr>
          <w:rFonts w:ascii="Times New Roman" w:eastAsia="Times New Roman" w:hAnsi="Times New Roman" w:cs="Times New Roman"/>
          <w:sz w:val="28"/>
          <w:szCs w:val="28"/>
          <w:lang w:val="uk-UA" w:eastAsia="ru-RU"/>
        </w:rPr>
        <w:t>20.0</w:t>
      </w:r>
      <w:r>
        <w:rPr>
          <w:rFonts w:ascii="Times New Roman" w:eastAsia="Times New Roman" w:hAnsi="Times New Roman" w:cs="Times New Roman"/>
          <w:sz w:val="28"/>
          <w:szCs w:val="28"/>
          <w:lang w:val="uk-UA" w:eastAsia="ru-RU"/>
        </w:rPr>
        <w:t>7</w:t>
      </w:r>
      <w:r w:rsidRPr="00F236B7">
        <w:rPr>
          <w:rFonts w:ascii="Times New Roman" w:eastAsia="Times New Roman" w:hAnsi="Times New Roman" w:cs="Times New Roman"/>
          <w:sz w:val="28"/>
          <w:szCs w:val="28"/>
          <w:lang w:val="uk-UA" w:eastAsia="ru-RU"/>
        </w:rPr>
        <w:t>.202</w:t>
      </w:r>
      <w:r>
        <w:rPr>
          <w:rFonts w:ascii="Times New Roman" w:eastAsia="Times New Roman" w:hAnsi="Times New Roman" w:cs="Times New Roman"/>
          <w:sz w:val="28"/>
          <w:szCs w:val="28"/>
          <w:lang w:val="uk-UA" w:eastAsia="ru-RU"/>
        </w:rPr>
        <w:t>3</w:t>
      </w:r>
      <w:r w:rsidRPr="00F236B7">
        <w:rPr>
          <w:rFonts w:ascii="Times New Roman" w:eastAsia="Times New Roman" w:hAnsi="Times New Roman" w:cs="Times New Roman"/>
          <w:sz w:val="28"/>
          <w:szCs w:val="28"/>
          <w:lang w:val="uk-UA" w:eastAsia="ru-RU"/>
        </w:rPr>
        <w:t>)</w:t>
      </w:r>
      <w:r w:rsidRPr="00F236B7">
        <w:rPr>
          <w:rFonts w:ascii="Times New Roman" w:eastAsia="Times New Roman" w:hAnsi="Times New Roman" w:cs="Times New Roman"/>
          <w:sz w:val="28"/>
          <w:szCs w:val="20"/>
          <w:lang w:val="uk-UA" w:eastAsia="ru-RU"/>
        </w:rPr>
        <w:t>.</w:t>
      </w:r>
    </w:p>
    <w:p w14:paraId="6CC39D7C" w14:textId="77777777" w:rsidR="006F4BB7" w:rsidRDefault="006F4BB7" w:rsidP="006F4BB7">
      <w:pPr>
        <w:numPr>
          <w:ilvl w:val="0"/>
          <w:numId w:val="21"/>
        </w:numPr>
        <w:tabs>
          <w:tab w:val="clear" w:pos="1429"/>
          <w:tab w:val="num" w:pos="0"/>
        </w:tabs>
        <w:spacing w:after="0" w:line="240" w:lineRule="auto"/>
        <w:ind w:left="0" w:firstLine="720"/>
        <w:jc w:val="both"/>
        <w:rPr>
          <w:rFonts w:ascii="Times New Roman" w:eastAsia="Times New Roman" w:hAnsi="Times New Roman" w:cs="Times New Roman"/>
          <w:sz w:val="28"/>
          <w:szCs w:val="28"/>
          <w:lang w:val="uk-UA" w:eastAsia="ru-RU"/>
        </w:rPr>
      </w:pPr>
      <w:r w:rsidRPr="00F236B7">
        <w:rPr>
          <w:rFonts w:ascii="Times New Roman" w:eastAsia="Times New Roman" w:hAnsi="Times New Roman" w:cs="Times New Roman"/>
          <w:sz w:val="28"/>
          <w:szCs w:val="20"/>
          <w:lang w:val="uk-UA" w:eastAsia="ru-RU"/>
        </w:rPr>
        <w:t xml:space="preserve">Статут Організації Об'єднаних Націй і Статут Міжнародного Суду. – URL: </w:t>
      </w:r>
      <w:hyperlink r:id="rId14" w:history="1">
        <w:r w:rsidRPr="00F236B7">
          <w:rPr>
            <w:rFonts w:ascii="Times New Roman" w:eastAsia="Times New Roman" w:hAnsi="Times New Roman" w:cs="Times New Roman"/>
            <w:color w:val="0000FF"/>
            <w:sz w:val="28"/>
            <w:szCs w:val="28"/>
            <w:u w:val="single"/>
            <w:lang w:val="uk-UA" w:eastAsia="ru-RU"/>
          </w:rPr>
          <w:t>http://zakon3.rada.gov.ua/laws/show/995_010</w:t>
        </w:r>
      </w:hyperlink>
      <w:r w:rsidRPr="00F236B7">
        <w:rPr>
          <w:rFonts w:ascii="Times New Roman" w:eastAsia="Times New Roman" w:hAnsi="Times New Roman" w:cs="Times New Roman"/>
          <w:sz w:val="28"/>
          <w:szCs w:val="20"/>
          <w:lang w:val="uk-UA" w:eastAsia="ru-RU"/>
        </w:rPr>
        <w:t xml:space="preserve"> </w:t>
      </w:r>
      <w:r w:rsidRPr="00F236B7">
        <w:rPr>
          <w:rFonts w:ascii="Times New Roman" w:eastAsia="Times New Roman" w:hAnsi="Times New Roman" w:cs="Times New Roman"/>
          <w:sz w:val="28"/>
          <w:szCs w:val="28"/>
          <w:lang w:val="uk-UA" w:eastAsia="ru-RU"/>
        </w:rPr>
        <w:t>(дата звернення – 20.0</w:t>
      </w:r>
      <w:r>
        <w:rPr>
          <w:rFonts w:ascii="Times New Roman" w:eastAsia="Times New Roman" w:hAnsi="Times New Roman" w:cs="Times New Roman"/>
          <w:sz w:val="28"/>
          <w:szCs w:val="28"/>
          <w:lang w:val="uk-UA" w:eastAsia="ru-RU"/>
        </w:rPr>
        <w:t>7</w:t>
      </w:r>
      <w:r w:rsidRPr="00F236B7">
        <w:rPr>
          <w:rFonts w:ascii="Times New Roman" w:eastAsia="Times New Roman" w:hAnsi="Times New Roman" w:cs="Times New Roman"/>
          <w:sz w:val="28"/>
          <w:szCs w:val="28"/>
          <w:lang w:val="uk-UA" w:eastAsia="ru-RU"/>
        </w:rPr>
        <w:t>.202</w:t>
      </w:r>
      <w:r>
        <w:rPr>
          <w:rFonts w:ascii="Times New Roman" w:eastAsia="Times New Roman" w:hAnsi="Times New Roman" w:cs="Times New Roman"/>
          <w:sz w:val="28"/>
          <w:szCs w:val="28"/>
          <w:lang w:val="uk-UA" w:eastAsia="ru-RU"/>
        </w:rPr>
        <w:t>3</w:t>
      </w:r>
      <w:r w:rsidRPr="00F236B7">
        <w:rPr>
          <w:rFonts w:ascii="Times New Roman" w:eastAsia="Times New Roman" w:hAnsi="Times New Roman" w:cs="Times New Roman"/>
          <w:sz w:val="28"/>
          <w:szCs w:val="28"/>
          <w:lang w:val="uk-UA" w:eastAsia="ru-RU"/>
        </w:rPr>
        <w:t>)</w:t>
      </w:r>
      <w:r w:rsidRPr="00F236B7">
        <w:rPr>
          <w:rFonts w:ascii="Times New Roman" w:eastAsia="Times New Roman" w:hAnsi="Times New Roman" w:cs="Times New Roman"/>
          <w:sz w:val="28"/>
          <w:szCs w:val="20"/>
          <w:lang w:val="uk-UA" w:eastAsia="ru-RU"/>
        </w:rPr>
        <w:t>.</w:t>
      </w:r>
    </w:p>
    <w:p w14:paraId="277DA0F3" w14:textId="77777777" w:rsidR="006F4BB7" w:rsidRPr="005646C0" w:rsidRDefault="006F4BB7" w:rsidP="006F4BB7">
      <w:pPr>
        <w:numPr>
          <w:ilvl w:val="0"/>
          <w:numId w:val="21"/>
        </w:numPr>
        <w:tabs>
          <w:tab w:val="clear" w:pos="1429"/>
          <w:tab w:val="num" w:pos="0"/>
        </w:tabs>
        <w:spacing w:after="0" w:line="240" w:lineRule="auto"/>
        <w:ind w:left="0" w:firstLine="720"/>
        <w:jc w:val="both"/>
        <w:rPr>
          <w:rFonts w:ascii="Times New Roman" w:eastAsia="Times New Roman" w:hAnsi="Times New Roman" w:cs="Times New Roman"/>
          <w:sz w:val="28"/>
          <w:szCs w:val="28"/>
          <w:lang w:val="uk-UA" w:eastAsia="ru-RU"/>
        </w:rPr>
      </w:pPr>
      <w:r w:rsidRPr="005646C0">
        <w:rPr>
          <w:rFonts w:ascii="Times New Roman" w:eastAsia="Times New Roman" w:hAnsi="Times New Roman" w:cs="Times New Roman"/>
          <w:sz w:val="28"/>
          <w:szCs w:val="28"/>
          <w:lang w:val="uk-UA" w:eastAsia="ru-RU"/>
        </w:rPr>
        <w:t>Угода</w:t>
      </w:r>
      <w:r>
        <w:rPr>
          <w:rFonts w:ascii="Times New Roman" w:eastAsia="Times New Roman" w:hAnsi="Times New Roman" w:cs="Times New Roman"/>
          <w:sz w:val="28"/>
          <w:szCs w:val="28"/>
          <w:lang w:val="uk-UA" w:eastAsia="ru-RU"/>
        </w:rPr>
        <w:t xml:space="preserve"> </w:t>
      </w:r>
      <w:r w:rsidRPr="005646C0">
        <w:rPr>
          <w:rFonts w:ascii="Times New Roman" w:eastAsia="Times New Roman" w:hAnsi="Times New Roman" w:cs="Times New Roman"/>
          <w:sz w:val="28"/>
          <w:szCs w:val="28"/>
          <w:lang w:val="uk-UA" w:eastAsia="ru-RU"/>
        </w:rPr>
        <w:t>про заснування Світової організації торгівлі</w:t>
      </w:r>
      <w:r>
        <w:rPr>
          <w:rFonts w:ascii="Times New Roman" w:eastAsia="Times New Roman" w:hAnsi="Times New Roman" w:cs="Times New Roman"/>
          <w:sz w:val="28"/>
          <w:szCs w:val="28"/>
          <w:lang w:val="uk-UA" w:eastAsia="ru-RU"/>
        </w:rPr>
        <w:t xml:space="preserve">, </w:t>
      </w:r>
      <w:r w:rsidRPr="005646C0">
        <w:rPr>
          <w:rFonts w:ascii="Times New Roman" w:eastAsia="Times New Roman" w:hAnsi="Times New Roman" w:cs="Times New Roman"/>
          <w:sz w:val="28"/>
          <w:szCs w:val="28"/>
          <w:lang w:val="uk-UA" w:eastAsia="ru-RU"/>
        </w:rPr>
        <w:t>15.04.1994</w:t>
      </w:r>
      <w:r>
        <w:rPr>
          <w:rFonts w:ascii="Times New Roman" w:eastAsia="Times New Roman" w:hAnsi="Times New Roman" w:cs="Times New Roman"/>
          <w:sz w:val="28"/>
          <w:szCs w:val="28"/>
          <w:lang w:val="uk-UA" w:eastAsia="ru-RU"/>
        </w:rPr>
        <w:t xml:space="preserve">. </w:t>
      </w:r>
      <w:r w:rsidRPr="00F236B7">
        <w:rPr>
          <w:rFonts w:ascii="Times New Roman" w:eastAsia="Times New Roman" w:hAnsi="Times New Roman" w:cs="Times New Roman"/>
          <w:sz w:val="28"/>
          <w:szCs w:val="20"/>
          <w:lang w:val="uk-UA" w:eastAsia="ru-RU"/>
        </w:rPr>
        <w:t>URL:</w:t>
      </w:r>
      <w:r>
        <w:rPr>
          <w:rFonts w:ascii="Times New Roman" w:eastAsia="Times New Roman" w:hAnsi="Times New Roman" w:cs="Times New Roman"/>
          <w:sz w:val="28"/>
          <w:szCs w:val="20"/>
          <w:lang w:val="uk-UA" w:eastAsia="ru-RU"/>
        </w:rPr>
        <w:t xml:space="preserve"> </w:t>
      </w:r>
      <w:hyperlink r:id="rId15" w:anchor="Text" w:history="1">
        <w:r w:rsidRPr="00144424">
          <w:rPr>
            <w:rStyle w:val="af0"/>
            <w:rFonts w:ascii="Times New Roman" w:eastAsia="Times New Roman" w:hAnsi="Times New Roman" w:cs="Times New Roman"/>
            <w:sz w:val="28"/>
            <w:szCs w:val="20"/>
            <w:lang w:val="uk-UA" w:eastAsia="ru-RU"/>
          </w:rPr>
          <w:t>https://zakon.rada.gov.ua/laws/show/995_342#Text</w:t>
        </w:r>
      </w:hyperlink>
      <w:r>
        <w:rPr>
          <w:rFonts w:ascii="Times New Roman" w:eastAsia="Times New Roman" w:hAnsi="Times New Roman" w:cs="Times New Roman"/>
          <w:sz w:val="28"/>
          <w:szCs w:val="20"/>
          <w:lang w:val="uk-UA" w:eastAsia="ru-RU"/>
        </w:rPr>
        <w:t xml:space="preserve"> (дата звернення - </w:t>
      </w:r>
      <w:r w:rsidRPr="00F236B7">
        <w:rPr>
          <w:rFonts w:ascii="Times New Roman" w:eastAsia="Times New Roman" w:hAnsi="Times New Roman" w:cs="Times New Roman"/>
          <w:sz w:val="28"/>
          <w:szCs w:val="28"/>
          <w:lang w:val="uk-UA" w:eastAsia="ru-RU"/>
        </w:rPr>
        <w:t>20.0</w:t>
      </w:r>
      <w:r>
        <w:rPr>
          <w:rFonts w:ascii="Times New Roman" w:eastAsia="Times New Roman" w:hAnsi="Times New Roman" w:cs="Times New Roman"/>
          <w:sz w:val="28"/>
          <w:szCs w:val="28"/>
          <w:lang w:val="uk-UA" w:eastAsia="ru-RU"/>
        </w:rPr>
        <w:t>7</w:t>
      </w:r>
      <w:r w:rsidRPr="00F236B7">
        <w:rPr>
          <w:rFonts w:ascii="Times New Roman" w:eastAsia="Times New Roman" w:hAnsi="Times New Roman" w:cs="Times New Roman"/>
          <w:sz w:val="28"/>
          <w:szCs w:val="28"/>
          <w:lang w:val="uk-UA" w:eastAsia="ru-RU"/>
        </w:rPr>
        <w:t>.202</w:t>
      </w:r>
      <w:r>
        <w:rPr>
          <w:rFonts w:ascii="Times New Roman" w:eastAsia="Times New Roman" w:hAnsi="Times New Roman" w:cs="Times New Roman"/>
          <w:sz w:val="28"/>
          <w:szCs w:val="28"/>
          <w:lang w:val="uk-UA" w:eastAsia="ru-RU"/>
        </w:rPr>
        <w:t>3</w:t>
      </w:r>
      <w:r w:rsidRPr="00F236B7">
        <w:rPr>
          <w:rFonts w:ascii="Times New Roman" w:eastAsia="Times New Roman" w:hAnsi="Times New Roman" w:cs="Times New Roman"/>
          <w:sz w:val="28"/>
          <w:szCs w:val="28"/>
          <w:lang w:val="uk-UA" w:eastAsia="ru-RU"/>
        </w:rPr>
        <w:t>)</w:t>
      </w:r>
      <w:r w:rsidRPr="00F236B7">
        <w:rPr>
          <w:rFonts w:ascii="Times New Roman" w:eastAsia="Times New Roman" w:hAnsi="Times New Roman" w:cs="Times New Roman"/>
          <w:sz w:val="28"/>
          <w:szCs w:val="20"/>
          <w:lang w:val="uk-UA" w:eastAsia="ru-RU"/>
        </w:rPr>
        <w:t>.</w:t>
      </w:r>
    </w:p>
    <w:p w14:paraId="63C4FC56" w14:textId="77777777" w:rsidR="00F236B7" w:rsidRPr="00F236B7" w:rsidRDefault="00F236B7" w:rsidP="00F236B7">
      <w:pPr>
        <w:spacing w:after="0" w:line="240" w:lineRule="auto"/>
        <w:jc w:val="center"/>
        <w:rPr>
          <w:rFonts w:ascii="Times New Roman" w:eastAsia="Times New Roman" w:hAnsi="Times New Roman" w:cs="Times New Roman"/>
          <w:b/>
          <w:sz w:val="28"/>
          <w:szCs w:val="28"/>
          <w:lang w:val="uk-UA" w:eastAsia="ru-RU"/>
        </w:rPr>
      </w:pPr>
    </w:p>
    <w:p w14:paraId="17114E54" w14:textId="77777777" w:rsidR="00F236B7" w:rsidRPr="00F236B7" w:rsidRDefault="00F236B7" w:rsidP="00F236B7">
      <w:pPr>
        <w:spacing w:after="0" w:line="240" w:lineRule="auto"/>
        <w:jc w:val="center"/>
        <w:rPr>
          <w:rFonts w:ascii="Times New Roman" w:eastAsia="Times New Roman" w:hAnsi="Times New Roman" w:cs="Times New Roman"/>
          <w:sz w:val="28"/>
          <w:szCs w:val="28"/>
          <w:lang w:val="uk-UA" w:eastAsia="ru-RU"/>
        </w:rPr>
      </w:pPr>
      <w:r w:rsidRPr="00F236B7">
        <w:rPr>
          <w:rFonts w:ascii="Times New Roman" w:eastAsia="Times New Roman" w:hAnsi="Times New Roman" w:cs="Times New Roman"/>
          <w:b/>
          <w:sz w:val="28"/>
          <w:szCs w:val="28"/>
          <w:lang w:val="uk-UA" w:eastAsia="ru-RU"/>
        </w:rPr>
        <w:t>Підручники, навчальні посібники:</w:t>
      </w:r>
    </w:p>
    <w:p w14:paraId="3A7343D7" w14:textId="77777777" w:rsidR="008879E6" w:rsidRPr="00952766" w:rsidRDefault="008879E6" w:rsidP="00952766">
      <w:pPr>
        <w:numPr>
          <w:ilvl w:val="0"/>
          <w:numId w:val="22"/>
        </w:numPr>
        <w:spacing w:after="0" w:line="240" w:lineRule="auto"/>
        <w:ind w:left="0" w:firstLine="540"/>
        <w:jc w:val="both"/>
        <w:rPr>
          <w:rFonts w:ascii="Times New Roman" w:eastAsia="Times New Roman" w:hAnsi="Times New Roman" w:cs="Times New Roman"/>
          <w:sz w:val="28"/>
          <w:szCs w:val="24"/>
          <w:lang w:val="uk-UA" w:eastAsia="ru-RU"/>
        </w:rPr>
      </w:pPr>
      <w:r w:rsidRPr="00B57DAE">
        <w:rPr>
          <w:rFonts w:ascii="Times New Roman" w:eastAsia="Times New Roman" w:hAnsi="Times New Roman" w:cs="Times New Roman"/>
          <w:sz w:val="28"/>
          <w:szCs w:val="28"/>
          <w:lang w:val="uk-UA" w:eastAsia="ru-RU"/>
        </w:rPr>
        <w:t xml:space="preserve">Довідник НАТО. – </w:t>
      </w:r>
      <w:r w:rsidRPr="00B57DAE">
        <w:rPr>
          <w:rFonts w:ascii="Times New Roman" w:eastAsia="Times New Roman" w:hAnsi="Times New Roman" w:cs="Times New Roman"/>
          <w:sz w:val="28"/>
          <w:szCs w:val="28"/>
          <w:lang w:val="en-US" w:eastAsia="ru-RU"/>
        </w:rPr>
        <w:t>URL</w:t>
      </w:r>
      <w:r w:rsidRPr="00B57DAE">
        <w:rPr>
          <w:rFonts w:ascii="Times New Roman" w:eastAsia="Times New Roman" w:hAnsi="Times New Roman" w:cs="Times New Roman"/>
          <w:sz w:val="28"/>
          <w:szCs w:val="28"/>
          <w:lang w:val="uk-UA" w:eastAsia="ru-RU"/>
        </w:rPr>
        <w:t xml:space="preserve">: </w:t>
      </w:r>
      <w:hyperlink r:id="rId16" w:history="1">
        <w:r w:rsidRPr="00B57DAE">
          <w:rPr>
            <w:rFonts w:ascii="Times New Roman" w:eastAsia="Times New Roman" w:hAnsi="Times New Roman" w:cs="Times New Roman"/>
            <w:color w:val="0000FF"/>
            <w:sz w:val="28"/>
            <w:szCs w:val="28"/>
            <w:u w:val="single"/>
            <w:lang w:val="uk-UA" w:eastAsia="ru-RU"/>
          </w:rPr>
          <w:t>https://www.nato.int/docu/handbook/2006/hb-ukr-2006.pdf</w:t>
        </w:r>
      </w:hyperlink>
      <w:r w:rsidRPr="00B57DAE">
        <w:rPr>
          <w:rFonts w:ascii="Times New Roman" w:eastAsia="Times New Roman" w:hAnsi="Times New Roman" w:cs="Times New Roman"/>
          <w:sz w:val="28"/>
          <w:szCs w:val="28"/>
          <w:lang w:val="uk-UA" w:eastAsia="ru-RU"/>
        </w:rPr>
        <w:t xml:space="preserve"> (дата звернення - 26.08.2023).</w:t>
      </w:r>
    </w:p>
    <w:p w14:paraId="72FE58E8" w14:textId="77777777" w:rsidR="008879E6" w:rsidRDefault="008879E6" w:rsidP="00B57DAE">
      <w:pPr>
        <w:numPr>
          <w:ilvl w:val="0"/>
          <w:numId w:val="22"/>
        </w:numPr>
        <w:spacing w:after="0" w:line="240" w:lineRule="auto"/>
        <w:ind w:left="0" w:firstLine="540"/>
        <w:jc w:val="both"/>
        <w:rPr>
          <w:rFonts w:ascii="Times New Roman" w:eastAsia="Times New Roman" w:hAnsi="Times New Roman" w:cs="Times New Roman"/>
          <w:sz w:val="28"/>
          <w:szCs w:val="24"/>
          <w:lang w:val="uk-UA" w:eastAsia="ru-RU"/>
        </w:rPr>
      </w:pPr>
      <w:r w:rsidRPr="00D046B6">
        <w:rPr>
          <w:rFonts w:ascii="Times New Roman" w:eastAsia="Times New Roman" w:hAnsi="Times New Roman" w:cs="Times New Roman"/>
          <w:sz w:val="28"/>
          <w:szCs w:val="24"/>
          <w:lang w:val="uk-UA" w:eastAsia="ru-RU"/>
        </w:rPr>
        <w:t>Козак Ю.Г.</w:t>
      </w:r>
      <w:r>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8"/>
          <w:lang w:val="uk-UA" w:eastAsia="ru-RU"/>
        </w:rPr>
        <w:t>Міжнародні організації: підручник. К.:</w:t>
      </w:r>
      <w:r w:rsidRPr="00D046B6">
        <w:rPr>
          <w:rFonts w:ascii="Times New Roman" w:eastAsia="Times New Roman" w:hAnsi="Times New Roman" w:cs="Times New Roman"/>
          <w:sz w:val="28"/>
          <w:szCs w:val="24"/>
          <w:lang w:val="uk-UA" w:eastAsia="ru-RU"/>
        </w:rPr>
        <w:t xml:space="preserve"> </w:t>
      </w:r>
      <w:r w:rsidRPr="004D223A">
        <w:rPr>
          <w:rFonts w:ascii="Times New Roman" w:eastAsia="Times New Roman" w:hAnsi="Times New Roman" w:cs="Times New Roman"/>
          <w:sz w:val="28"/>
          <w:szCs w:val="24"/>
          <w:lang w:val="uk-UA" w:eastAsia="ru-RU"/>
        </w:rPr>
        <w:t>Центр учбової літератури</w:t>
      </w:r>
      <w:r>
        <w:rPr>
          <w:rFonts w:ascii="Times New Roman" w:eastAsia="Times New Roman" w:hAnsi="Times New Roman" w:cs="Times New Roman"/>
          <w:sz w:val="28"/>
          <w:szCs w:val="24"/>
          <w:lang w:val="uk-UA" w:eastAsia="ru-RU"/>
        </w:rPr>
        <w:t>. 2019. 344 с.</w:t>
      </w:r>
    </w:p>
    <w:p w14:paraId="22A5B944" w14:textId="77777777" w:rsidR="008879E6" w:rsidRDefault="008879E6" w:rsidP="00F236B7">
      <w:pPr>
        <w:numPr>
          <w:ilvl w:val="0"/>
          <w:numId w:val="22"/>
        </w:numPr>
        <w:spacing w:after="0" w:line="240" w:lineRule="auto"/>
        <w:ind w:left="0" w:firstLine="54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Мокій А.І. Міжнародні організації: навчально-методичний посібник. К.: </w:t>
      </w:r>
      <w:r w:rsidRPr="004D223A">
        <w:rPr>
          <w:rFonts w:ascii="Times New Roman" w:eastAsia="Times New Roman" w:hAnsi="Times New Roman" w:cs="Times New Roman"/>
          <w:sz w:val="28"/>
          <w:szCs w:val="24"/>
          <w:lang w:val="uk-UA" w:eastAsia="ru-RU"/>
        </w:rPr>
        <w:t>Центр учбової літератури</w:t>
      </w:r>
      <w:r>
        <w:rPr>
          <w:rFonts w:ascii="Times New Roman" w:eastAsia="Times New Roman" w:hAnsi="Times New Roman" w:cs="Times New Roman"/>
          <w:sz w:val="28"/>
          <w:szCs w:val="24"/>
          <w:lang w:val="uk-UA" w:eastAsia="ru-RU"/>
        </w:rPr>
        <w:t>. 2020. 280 с.</w:t>
      </w:r>
    </w:p>
    <w:p w14:paraId="69C8FF34" w14:textId="77777777" w:rsidR="00F236B7" w:rsidRPr="00F236B7" w:rsidRDefault="00F236B7" w:rsidP="00F236B7">
      <w:pPr>
        <w:spacing w:after="0" w:line="240" w:lineRule="auto"/>
        <w:ind w:firstLine="540"/>
        <w:jc w:val="center"/>
        <w:rPr>
          <w:rFonts w:ascii="Times New Roman" w:eastAsia="Times New Roman" w:hAnsi="Times New Roman" w:cs="Times New Roman"/>
          <w:b/>
          <w:sz w:val="28"/>
          <w:szCs w:val="28"/>
          <w:lang w:val="uk-UA" w:eastAsia="ru-RU"/>
        </w:rPr>
      </w:pPr>
    </w:p>
    <w:p w14:paraId="5EF34FAC" w14:textId="77777777" w:rsidR="00F236B7" w:rsidRPr="00F236B7" w:rsidRDefault="00F236B7" w:rsidP="00F236B7">
      <w:pPr>
        <w:spacing w:after="0" w:line="240" w:lineRule="auto"/>
        <w:jc w:val="center"/>
        <w:rPr>
          <w:rFonts w:ascii="Times New Roman" w:eastAsia="Times New Roman" w:hAnsi="Times New Roman" w:cs="Times New Roman"/>
          <w:sz w:val="28"/>
          <w:szCs w:val="28"/>
          <w:lang w:val="uk-UA" w:eastAsia="ru-RU"/>
        </w:rPr>
      </w:pPr>
      <w:r w:rsidRPr="00F236B7">
        <w:rPr>
          <w:rFonts w:ascii="Times New Roman" w:eastAsia="Times New Roman" w:hAnsi="Times New Roman" w:cs="Times New Roman"/>
          <w:b/>
          <w:bCs/>
          <w:snapToGrid w:val="0"/>
          <w:sz w:val="28"/>
          <w:szCs w:val="24"/>
          <w:lang w:val="uk-UA" w:eastAsia="ru-RU"/>
        </w:rPr>
        <w:t>Монографії та інші наукові видання:</w:t>
      </w:r>
    </w:p>
    <w:p w14:paraId="74E9538A" w14:textId="77777777" w:rsidR="006A01F5" w:rsidRDefault="006A01F5" w:rsidP="00876B1F">
      <w:pPr>
        <w:pStyle w:val="a6"/>
        <w:numPr>
          <w:ilvl w:val="1"/>
          <w:numId w:val="21"/>
        </w:numPr>
        <w:tabs>
          <w:tab w:val="clear" w:pos="2225"/>
          <w:tab w:val="num" w:pos="0"/>
        </w:tabs>
        <w:spacing w:after="0" w:line="240" w:lineRule="auto"/>
        <w:ind w:left="0" w:firstLine="709"/>
        <w:jc w:val="both"/>
        <w:rPr>
          <w:rFonts w:ascii="Times New Roman" w:eastAsia="Times New Roman" w:hAnsi="Times New Roman" w:cs="Times New Roman"/>
          <w:bCs/>
          <w:sz w:val="28"/>
          <w:szCs w:val="24"/>
          <w:lang w:val="uk-UA" w:eastAsia="ru-RU"/>
        </w:rPr>
      </w:pPr>
      <w:proofErr w:type="spellStart"/>
      <w:r w:rsidRPr="00C71AE9">
        <w:rPr>
          <w:rFonts w:ascii="Times New Roman" w:eastAsia="Times New Roman" w:hAnsi="Times New Roman" w:cs="Times New Roman"/>
          <w:bCs/>
          <w:sz w:val="28"/>
          <w:szCs w:val="24"/>
          <w:lang w:val="uk-UA" w:eastAsia="ru-RU"/>
        </w:rPr>
        <w:t>Kopiika</w:t>
      </w:r>
      <w:proofErr w:type="spellEnd"/>
      <w:r w:rsidRPr="00C71AE9">
        <w:rPr>
          <w:rFonts w:ascii="Times New Roman" w:eastAsia="Times New Roman" w:hAnsi="Times New Roman" w:cs="Times New Roman"/>
          <w:bCs/>
          <w:sz w:val="28"/>
          <w:szCs w:val="24"/>
          <w:lang w:val="uk-UA" w:eastAsia="ru-RU"/>
        </w:rPr>
        <w:t xml:space="preserve"> M. V. Модернізація політики міжнародних організацій у сфері інформаційної безпеки. Політичне життя</w:t>
      </w:r>
      <w:r>
        <w:rPr>
          <w:rFonts w:ascii="Times New Roman" w:eastAsia="Times New Roman" w:hAnsi="Times New Roman" w:cs="Times New Roman"/>
          <w:bCs/>
          <w:sz w:val="28"/>
          <w:szCs w:val="24"/>
          <w:lang w:val="uk-UA" w:eastAsia="ru-RU"/>
        </w:rPr>
        <w:t>. 2020. №</w:t>
      </w:r>
      <w:r w:rsidRPr="00C71AE9">
        <w:rPr>
          <w:rFonts w:ascii="Times New Roman" w:eastAsia="Times New Roman" w:hAnsi="Times New Roman" w:cs="Times New Roman"/>
          <w:bCs/>
          <w:sz w:val="28"/>
          <w:szCs w:val="24"/>
          <w:lang w:val="uk-UA" w:eastAsia="ru-RU"/>
        </w:rPr>
        <w:t>1</w:t>
      </w:r>
      <w:r>
        <w:rPr>
          <w:rFonts w:ascii="Times New Roman" w:eastAsia="Times New Roman" w:hAnsi="Times New Roman" w:cs="Times New Roman"/>
          <w:bCs/>
          <w:sz w:val="28"/>
          <w:szCs w:val="24"/>
          <w:lang w:val="uk-UA" w:eastAsia="ru-RU"/>
        </w:rPr>
        <w:t>.</w:t>
      </w:r>
      <w:r w:rsidRPr="00C71AE9">
        <w:rPr>
          <w:rFonts w:ascii="Times New Roman" w:eastAsia="Times New Roman" w:hAnsi="Times New Roman" w:cs="Times New Roman"/>
          <w:bCs/>
          <w:sz w:val="28"/>
          <w:szCs w:val="24"/>
          <w:lang w:val="uk-UA" w:eastAsia="ru-RU"/>
        </w:rPr>
        <w:t xml:space="preserve"> </w:t>
      </w:r>
      <w:r>
        <w:rPr>
          <w:rFonts w:ascii="Times New Roman" w:eastAsia="Times New Roman" w:hAnsi="Times New Roman" w:cs="Times New Roman"/>
          <w:bCs/>
          <w:sz w:val="28"/>
          <w:szCs w:val="24"/>
          <w:lang w:val="uk-UA" w:eastAsia="ru-RU"/>
        </w:rPr>
        <w:t xml:space="preserve">С. </w:t>
      </w:r>
      <w:r w:rsidRPr="00C71AE9">
        <w:rPr>
          <w:rFonts w:ascii="Times New Roman" w:eastAsia="Times New Roman" w:hAnsi="Times New Roman" w:cs="Times New Roman"/>
          <w:bCs/>
          <w:sz w:val="28"/>
          <w:szCs w:val="24"/>
          <w:lang w:val="uk-UA" w:eastAsia="ru-RU"/>
        </w:rPr>
        <w:t>102-109.</w:t>
      </w:r>
    </w:p>
    <w:p w14:paraId="3636D230" w14:textId="77777777" w:rsidR="006A01F5" w:rsidRDefault="006A01F5" w:rsidP="00876B1F">
      <w:pPr>
        <w:pStyle w:val="a6"/>
        <w:numPr>
          <w:ilvl w:val="1"/>
          <w:numId w:val="21"/>
        </w:numPr>
        <w:tabs>
          <w:tab w:val="clear" w:pos="2225"/>
          <w:tab w:val="num" w:pos="0"/>
        </w:tabs>
        <w:spacing w:after="0" w:line="240" w:lineRule="auto"/>
        <w:ind w:left="0" w:firstLine="709"/>
        <w:jc w:val="both"/>
        <w:rPr>
          <w:rFonts w:ascii="Times New Roman" w:eastAsia="Times New Roman" w:hAnsi="Times New Roman" w:cs="Times New Roman"/>
          <w:bCs/>
          <w:sz w:val="28"/>
          <w:szCs w:val="24"/>
          <w:lang w:val="uk-UA" w:eastAsia="ru-RU"/>
        </w:rPr>
      </w:pPr>
      <w:proofErr w:type="spellStart"/>
      <w:r w:rsidRPr="00C71AE9">
        <w:rPr>
          <w:rFonts w:ascii="Times New Roman" w:eastAsia="Times New Roman" w:hAnsi="Times New Roman" w:cs="Times New Roman"/>
          <w:bCs/>
          <w:sz w:val="28"/>
          <w:szCs w:val="24"/>
          <w:lang w:val="uk-UA" w:eastAsia="ru-RU"/>
        </w:rPr>
        <w:t>Likarchuk</w:t>
      </w:r>
      <w:proofErr w:type="spellEnd"/>
      <w:r w:rsidRPr="00C71AE9">
        <w:rPr>
          <w:rFonts w:ascii="Times New Roman" w:eastAsia="Times New Roman" w:hAnsi="Times New Roman" w:cs="Times New Roman"/>
          <w:bCs/>
          <w:sz w:val="28"/>
          <w:szCs w:val="24"/>
          <w:lang w:val="uk-UA" w:eastAsia="ru-RU"/>
        </w:rPr>
        <w:t xml:space="preserve"> D.</w:t>
      </w:r>
      <w:r>
        <w:rPr>
          <w:rFonts w:ascii="Times New Roman" w:eastAsia="Times New Roman" w:hAnsi="Times New Roman" w:cs="Times New Roman"/>
          <w:bCs/>
          <w:sz w:val="28"/>
          <w:szCs w:val="24"/>
          <w:lang w:val="uk-UA" w:eastAsia="ru-RU"/>
        </w:rPr>
        <w:t xml:space="preserve"> </w:t>
      </w:r>
      <w:r w:rsidRPr="00C71AE9">
        <w:rPr>
          <w:rFonts w:ascii="Times New Roman" w:eastAsia="Times New Roman" w:hAnsi="Times New Roman" w:cs="Times New Roman"/>
          <w:bCs/>
          <w:sz w:val="28"/>
          <w:szCs w:val="24"/>
          <w:lang w:val="uk-UA" w:eastAsia="ru-RU"/>
        </w:rPr>
        <w:t>Роль міжнародних організацій у врегулюванні зовнішньополітичних конфліктів. Міжнародні відносини: теоретико-практичні аспекти</w:t>
      </w:r>
      <w:r>
        <w:rPr>
          <w:rFonts w:ascii="Times New Roman" w:eastAsia="Times New Roman" w:hAnsi="Times New Roman" w:cs="Times New Roman"/>
          <w:bCs/>
          <w:sz w:val="28"/>
          <w:szCs w:val="24"/>
          <w:lang w:val="uk-UA" w:eastAsia="ru-RU"/>
        </w:rPr>
        <w:t>. 2020. №</w:t>
      </w:r>
      <w:r w:rsidRPr="00C71AE9">
        <w:rPr>
          <w:rFonts w:ascii="Times New Roman" w:eastAsia="Times New Roman" w:hAnsi="Times New Roman" w:cs="Times New Roman"/>
          <w:bCs/>
          <w:sz w:val="28"/>
          <w:szCs w:val="24"/>
          <w:lang w:val="uk-UA" w:eastAsia="ru-RU"/>
        </w:rPr>
        <w:t>5</w:t>
      </w:r>
      <w:r>
        <w:rPr>
          <w:rFonts w:ascii="Times New Roman" w:eastAsia="Times New Roman" w:hAnsi="Times New Roman" w:cs="Times New Roman"/>
          <w:bCs/>
          <w:sz w:val="28"/>
          <w:szCs w:val="24"/>
          <w:lang w:val="uk-UA" w:eastAsia="ru-RU"/>
        </w:rPr>
        <w:t>. С.</w:t>
      </w:r>
      <w:r w:rsidRPr="00C71AE9">
        <w:rPr>
          <w:rFonts w:ascii="Times New Roman" w:eastAsia="Times New Roman" w:hAnsi="Times New Roman" w:cs="Times New Roman"/>
          <w:bCs/>
          <w:sz w:val="28"/>
          <w:szCs w:val="24"/>
          <w:lang w:val="uk-UA" w:eastAsia="ru-RU"/>
        </w:rPr>
        <w:t xml:space="preserve"> 35-44.</w:t>
      </w:r>
    </w:p>
    <w:p w14:paraId="702A5B6B" w14:textId="4C99EE9B" w:rsidR="006A01F5" w:rsidRDefault="006A01F5" w:rsidP="00876B1F">
      <w:pPr>
        <w:pStyle w:val="a6"/>
        <w:numPr>
          <w:ilvl w:val="1"/>
          <w:numId w:val="21"/>
        </w:numPr>
        <w:tabs>
          <w:tab w:val="clear" w:pos="2225"/>
          <w:tab w:val="num" w:pos="0"/>
        </w:tabs>
        <w:spacing w:after="0" w:line="240" w:lineRule="auto"/>
        <w:ind w:left="0" w:firstLine="709"/>
        <w:jc w:val="both"/>
        <w:rPr>
          <w:rFonts w:ascii="Times New Roman" w:eastAsia="Times New Roman" w:hAnsi="Times New Roman" w:cs="Times New Roman"/>
          <w:bCs/>
          <w:sz w:val="28"/>
          <w:szCs w:val="24"/>
          <w:lang w:val="uk-UA" w:eastAsia="ru-RU"/>
        </w:rPr>
      </w:pPr>
      <w:proofErr w:type="spellStart"/>
      <w:r w:rsidRPr="0089742F">
        <w:rPr>
          <w:rFonts w:ascii="Times New Roman" w:eastAsia="Times New Roman" w:hAnsi="Times New Roman" w:cs="Times New Roman"/>
          <w:bCs/>
          <w:sz w:val="28"/>
          <w:szCs w:val="24"/>
          <w:lang w:val="uk-UA" w:eastAsia="ru-RU"/>
        </w:rPr>
        <w:t>Mysiuk</w:t>
      </w:r>
      <w:proofErr w:type="spellEnd"/>
      <w:r w:rsidRPr="0089742F">
        <w:rPr>
          <w:rFonts w:ascii="Times New Roman" w:eastAsia="Times New Roman" w:hAnsi="Times New Roman" w:cs="Times New Roman"/>
          <w:bCs/>
          <w:sz w:val="28"/>
          <w:szCs w:val="24"/>
          <w:lang w:val="uk-UA" w:eastAsia="ru-RU"/>
        </w:rPr>
        <w:t xml:space="preserve">, K., &amp; </w:t>
      </w:r>
      <w:proofErr w:type="spellStart"/>
      <w:r w:rsidRPr="0089742F">
        <w:rPr>
          <w:rFonts w:ascii="Times New Roman" w:eastAsia="Times New Roman" w:hAnsi="Times New Roman" w:cs="Times New Roman"/>
          <w:bCs/>
          <w:sz w:val="28"/>
          <w:szCs w:val="24"/>
          <w:lang w:val="uk-UA" w:eastAsia="ru-RU"/>
        </w:rPr>
        <w:t>Boiar</w:t>
      </w:r>
      <w:proofErr w:type="spellEnd"/>
      <w:r w:rsidRPr="0089742F">
        <w:rPr>
          <w:rFonts w:ascii="Times New Roman" w:eastAsia="Times New Roman" w:hAnsi="Times New Roman" w:cs="Times New Roman"/>
          <w:bCs/>
          <w:sz w:val="28"/>
          <w:szCs w:val="24"/>
          <w:lang w:val="uk-UA" w:eastAsia="ru-RU"/>
        </w:rPr>
        <w:t xml:space="preserve">, A. Зовнішньоторговельна політика </w:t>
      </w:r>
      <w:r w:rsidR="00092D8B" w:rsidRPr="0089742F">
        <w:rPr>
          <w:rFonts w:ascii="Times New Roman" w:eastAsia="Times New Roman" w:hAnsi="Times New Roman" w:cs="Times New Roman"/>
          <w:bCs/>
          <w:sz w:val="28"/>
          <w:szCs w:val="24"/>
          <w:lang w:val="uk-UA" w:eastAsia="ru-RU"/>
        </w:rPr>
        <w:t>України</w:t>
      </w:r>
      <w:r w:rsidRPr="0089742F">
        <w:rPr>
          <w:rFonts w:ascii="Times New Roman" w:eastAsia="Times New Roman" w:hAnsi="Times New Roman" w:cs="Times New Roman"/>
          <w:bCs/>
          <w:sz w:val="28"/>
          <w:szCs w:val="24"/>
          <w:lang w:val="uk-UA" w:eastAsia="ru-RU"/>
        </w:rPr>
        <w:t xml:space="preserve"> після вступу до СОТ. Міжнародні відносини, суспільні комунікації та регіональні студії</w:t>
      </w:r>
      <w:r>
        <w:rPr>
          <w:rFonts w:ascii="Times New Roman" w:eastAsia="Times New Roman" w:hAnsi="Times New Roman" w:cs="Times New Roman"/>
          <w:bCs/>
          <w:sz w:val="28"/>
          <w:szCs w:val="24"/>
          <w:lang w:val="uk-UA" w:eastAsia="ru-RU"/>
        </w:rPr>
        <w:t>. 2021. №</w:t>
      </w:r>
      <w:r w:rsidRPr="0089742F">
        <w:rPr>
          <w:rFonts w:ascii="Times New Roman" w:eastAsia="Times New Roman" w:hAnsi="Times New Roman" w:cs="Times New Roman"/>
          <w:bCs/>
          <w:sz w:val="28"/>
          <w:szCs w:val="24"/>
          <w:lang w:val="uk-UA" w:eastAsia="ru-RU"/>
        </w:rPr>
        <w:t>2 (10)</w:t>
      </w:r>
      <w:r>
        <w:rPr>
          <w:rFonts w:ascii="Times New Roman" w:eastAsia="Times New Roman" w:hAnsi="Times New Roman" w:cs="Times New Roman"/>
          <w:bCs/>
          <w:sz w:val="28"/>
          <w:szCs w:val="24"/>
          <w:lang w:val="uk-UA" w:eastAsia="ru-RU"/>
        </w:rPr>
        <w:t>. С.</w:t>
      </w:r>
      <w:r w:rsidRPr="0089742F">
        <w:rPr>
          <w:rFonts w:ascii="Times New Roman" w:eastAsia="Times New Roman" w:hAnsi="Times New Roman" w:cs="Times New Roman"/>
          <w:bCs/>
          <w:sz w:val="28"/>
          <w:szCs w:val="24"/>
          <w:lang w:val="uk-UA" w:eastAsia="ru-RU"/>
        </w:rPr>
        <w:t xml:space="preserve"> 213-221.</w:t>
      </w:r>
    </w:p>
    <w:p w14:paraId="24020BDD" w14:textId="77777777" w:rsidR="006A01F5" w:rsidRDefault="006A01F5" w:rsidP="00876B1F">
      <w:pPr>
        <w:pStyle w:val="a6"/>
        <w:numPr>
          <w:ilvl w:val="1"/>
          <w:numId w:val="21"/>
        </w:numPr>
        <w:tabs>
          <w:tab w:val="clear" w:pos="2225"/>
          <w:tab w:val="num" w:pos="0"/>
        </w:tabs>
        <w:spacing w:after="0" w:line="240" w:lineRule="auto"/>
        <w:ind w:left="0" w:firstLine="709"/>
        <w:jc w:val="both"/>
        <w:rPr>
          <w:rFonts w:ascii="Times New Roman" w:eastAsia="Times New Roman" w:hAnsi="Times New Roman" w:cs="Times New Roman"/>
          <w:bCs/>
          <w:sz w:val="28"/>
          <w:szCs w:val="24"/>
          <w:lang w:val="uk-UA" w:eastAsia="ru-RU"/>
        </w:rPr>
      </w:pPr>
      <w:proofErr w:type="spellStart"/>
      <w:r w:rsidRPr="00674464">
        <w:rPr>
          <w:rFonts w:ascii="Times New Roman" w:eastAsia="Times New Roman" w:hAnsi="Times New Roman" w:cs="Times New Roman"/>
          <w:bCs/>
          <w:sz w:val="28"/>
          <w:szCs w:val="24"/>
          <w:lang w:val="uk-UA" w:eastAsia="ru-RU"/>
        </w:rPr>
        <w:lastRenderedPageBreak/>
        <w:t>Алексієвець</w:t>
      </w:r>
      <w:proofErr w:type="spellEnd"/>
      <w:r>
        <w:rPr>
          <w:rFonts w:ascii="Times New Roman" w:eastAsia="Times New Roman" w:hAnsi="Times New Roman" w:cs="Times New Roman"/>
          <w:bCs/>
          <w:sz w:val="28"/>
          <w:szCs w:val="24"/>
          <w:lang w:val="uk-UA" w:eastAsia="ru-RU"/>
        </w:rPr>
        <w:t xml:space="preserve"> </w:t>
      </w:r>
      <w:r w:rsidRPr="00674464">
        <w:rPr>
          <w:rFonts w:ascii="Times New Roman" w:eastAsia="Times New Roman" w:hAnsi="Times New Roman" w:cs="Times New Roman"/>
          <w:bCs/>
          <w:sz w:val="28"/>
          <w:szCs w:val="24"/>
          <w:lang w:val="uk-UA" w:eastAsia="ru-RU"/>
        </w:rPr>
        <w:t>Л. Е.</w:t>
      </w:r>
      <w:r>
        <w:rPr>
          <w:rFonts w:ascii="Times New Roman" w:eastAsia="Times New Roman" w:hAnsi="Times New Roman" w:cs="Times New Roman"/>
          <w:bCs/>
          <w:sz w:val="28"/>
          <w:szCs w:val="24"/>
          <w:lang w:val="uk-UA" w:eastAsia="ru-RU"/>
        </w:rPr>
        <w:t>,</w:t>
      </w:r>
      <w:r w:rsidRPr="00674464">
        <w:rPr>
          <w:rFonts w:ascii="Times New Roman" w:eastAsia="Times New Roman" w:hAnsi="Times New Roman" w:cs="Times New Roman"/>
          <w:bCs/>
          <w:sz w:val="28"/>
          <w:szCs w:val="24"/>
          <w:lang w:val="uk-UA" w:eastAsia="ru-RU"/>
        </w:rPr>
        <w:t xml:space="preserve"> </w:t>
      </w:r>
      <w:proofErr w:type="spellStart"/>
      <w:r w:rsidRPr="00674464">
        <w:rPr>
          <w:rFonts w:ascii="Times New Roman" w:eastAsia="Times New Roman" w:hAnsi="Times New Roman" w:cs="Times New Roman"/>
          <w:bCs/>
          <w:sz w:val="28"/>
          <w:szCs w:val="24"/>
          <w:lang w:val="uk-UA" w:eastAsia="ru-RU"/>
        </w:rPr>
        <w:t>Алексієвець</w:t>
      </w:r>
      <w:proofErr w:type="spellEnd"/>
      <w:r w:rsidRPr="00674464">
        <w:rPr>
          <w:rFonts w:ascii="Times New Roman" w:eastAsia="Times New Roman" w:hAnsi="Times New Roman" w:cs="Times New Roman"/>
          <w:bCs/>
          <w:sz w:val="28"/>
          <w:szCs w:val="24"/>
          <w:lang w:val="uk-UA" w:eastAsia="ru-RU"/>
        </w:rPr>
        <w:t>, М.</w:t>
      </w:r>
      <w:r>
        <w:rPr>
          <w:rFonts w:ascii="Times New Roman" w:eastAsia="Times New Roman" w:hAnsi="Times New Roman" w:cs="Times New Roman"/>
          <w:bCs/>
          <w:sz w:val="28"/>
          <w:szCs w:val="24"/>
          <w:lang w:val="uk-UA" w:eastAsia="ru-RU"/>
        </w:rPr>
        <w:t xml:space="preserve"> </w:t>
      </w:r>
      <w:r w:rsidRPr="00674464">
        <w:rPr>
          <w:rFonts w:ascii="Times New Roman" w:eastAsia="Times New Roman" w:hAnsi="Times New Roman" w:cs="Times New Roman"/>
          <w:bCs/>
          <w:sz w:val="28"/>
          <w:szCs w:val="24"/>
          <w:lang w:val="uk-UA" w:eastAsia="ru-RU"/>
        </w:rPr>
        <w:t>Трансформація відносин України та НАТО в 1991–2019 рр.: історичний аспект. Український історичний журнал.</w:t>
      </w:r>
      <w:r>
        <w:rPr>
          <w:rFonts w:ascii="Times New Roman" w:eastAsia="Times New Roman" w:hAnsi="Times New Roman" w:cs="Times New Roman"/>
          <w:bCs/>
          <w:sz w:val="28"/>
          <w:szCs w:val="24"/>
          <w:lang w:val="uk-UA" w:eastAsia="ru-RU"/>
        </w:rPr>
        <w:t xml:space="preserve"> 2020. №1. С. 126-142.</w:t>
      </w:r>
    </w:p>
    <w:p w14:paraId="7D8DD7A7" w14:textId="77777777" w:rsidR="006A01F5" w:rsidRDefault="006A01F5" w:rsidP="00876B1F">
      <w:pPr>
        <w:pStyle w:val="a6"/>
        <w:numPr>
          <w:ilvl w:val="1"/>
          <w:numId w:val="21"/>
        </w:numPr>
        <w:tabs>
          <w:tab w:val="clear" w:pos="2225"/>
          <w:tab w:val="num" w:pos="0"/>
        </w:tabs>
        <w:spacing w:after="0" w:line="240" w:lineRule="auto"/>
        <w:ind w:left="0" w:firstLine="709"/>
        <w:jc w:val="both"/>
        <w:rPr>
          <w:rFonts w:ascii="Times New Roman" w:eastAsia="Times New Roman" w:hAnsi="Times New Roman" w:cs="Times New Roman"/>
          <w:bCs/>
          <w:sz w:val="28"/>
          <w:szCs w:val="24"/>
          <w:lang w:val="uk-UA" w:eastAsia="ru-RU"/>
        </w:rPr>
      </w:pPr>
      <w:proofErr w:type="spellStart"/>
      <w:r w:rsidRPr="00674464">
        <w:rPr>
          <w:rFonts w:ascii="Times New Roman" w:eastAsia="Times New Roman" w:hAnsi="Times New Roman" w:cs="Times New Roman"/>
          <w:bCs/>
          <w:sz w:val="28"/>
          <w:szCs w:val="24"/>
          <w:lang w:val="uk-UA" w:eastAsia="ru-RU"/>
        </w:rPr>
        <w:t>Ватаманюк</w:t>
      </w:r>
      <w:proofErr w:type="spellEnd"/>
      <w:r w:rsidRPr="00674464">
        <w:rPr>
          <w:rFonts w:ascii="Times New Roman" w:eastAsia="Times New Roman" w:hAnsi="Times New Roman" w:cs="Times New Roman"/>
          <w:bCs/>
          <w:sz w:val="28"/>
          <w:szCs w:val="24"/>
          <w:lang w:val="uk-UA" w:eastAsia="ru-RU"/>
        </w:rPr>
        <w:t>-Зелінська У</w:t>
      </w:r>
      <w:r>
        <w:rPr>
          <w:rFonts w:ascii="Times New Roman" w:eastAsia="Times New Roman" w:hAnsi="Times New Roman" w:cs="Times New Roman"/>
          <w:bCs/>
          <w:sz w:val="28"/>
          <w:szCs w:val="24"/>
          <w:lang w:val="uk-UA" w:eastAsia="ru-RU"/>
        </w:rPr>
        <w:t>.</w:t>
      </w:r>
      <w:r w:rsidRPr="00674464">
        <w:rPr>
          <w:rFonts w:ascii="Times New Roman" w:eastAsia="Times New Roman" w:hAnsi="Times New Roman" w:cs="Times New Roman"/>
          <w:bCs/>
          <w:sz w:val="28"/>
          <w:szCs w:val="24"/>
          <w:lang w:val="uk-UA" w:eastAsia="ru-RU"/>
        </w:rPr>
        <w:t xml:space="preserve"> З</w:t>
      </w:r>
      <w:r>
        <w:rPr>
          <w:rFonts w:ascii="Times New Roman" w:eastAsia="Times New Roman" w:hAnsi="Times New Roman" w:cs="Times New Roman"/>
          <w:bCs/>
          <w:sz w:val="28"/>
          <w:szCs w:val="24"/>
          <w:lang w:val="uk-UA" w:eastAsia="ru-RU"/>
        </w:rPr>
        <w:t xml:space="preserve">., </w:t>
      </w:r>
      <w:proofErr w:type="spellStart"/>
      <w:r w:rsidRPr="00674464">
        <w:rPr>
          <w:rFonts w:ascii="Times New Roman" w:eastAsia="Times New Roman" w:hAnsi="Times New Roman" w:cs="Times New Roman"/>
          <w:bCs/>
          <w:sz w:val="28"/>
          <w:szCs w:val="24"/>
          <w:lang w:val="uk-UA" w:eastAsia="ru-RU"/>
        </w:rPr>
        <w:t>Тишковець</w:t>
      </w:r>
      <w:proofErr w:type="spellEnd"/>
      <w:r w:rsidRPr="00674464">
        <w:rPr>
          <w:rFonts w:ascii="Times New Roman" w:eastAsia="Times New Roman" w:hAnsi="Times New Roman" w:cs="Times New Roman"/>
          <w:bCs/>
          <w:sz w:val="28"/>
          <w:szCs w:val="24"/>
          <w:lang w:val="uk-UA" w:eastAsia="ru-RU"/>
        </w:rPr>
        <w:t xml:space="preserve"> М</w:t>
      </w:r>
      <w:r>
        <w:rPr>
          <w:rFonts w:ascii="Times New Roman" w:eastAsia="Times New Roman" w:hAnsi="Times New Roman" w:cs="Times New Roman"/>
          <w:bCs/>
          <w:sz w:val="28"/>
          <w:szCs w:val="24"/>
          <w:lang w:val="uk-UA" w:eastAsia="ru-RU"/>
        </w:rPr>
        <w:t>.</w:t>
      </w:r>
      <w:r w:rsidRPr="00674464">
        <w:rPr>
          <w:rFonts w:ascii="Times New Roman" w:eastAsia="Times New Roman" w:hAnsi="Times New Roman" w:cs="Times New Roman"/>
          <w:bCs/>
          <w:sz w:val="28"/>
          <w:szCs w:val="24"/>
          <w:lang w:val="uk-UA" w:eastAsia="ru-RU"/>
        </w:rPr>
        <w:t xml:space="preserve"> М</w:t>
      </w:r>
      <w:r>
        <w:rPr>
          <w:rFonts w:ascii="Times New Roman" w:eastAsia="Times New Roman" w:hAnsi="Times New Roman" w:cs="Times New Roman"/>
          <w:bCs/>
          <w:sz w:val="28"/>
          <w:szCs w:val="24"/>
          <w:lang w:val="uk-UA" w:eastAsia="ru-RU"/>
        </w:rPr>
        <w:t xml:space="preserve">. </w:t>
      </w:r>
      <w:r w:rsidRPr="00674464">
        <w:rPr>
          <w:rFonts w:ascii="Times New Roman" w:eastAsia="Times New Roman" w:hAnsi="Times New Roman" w:cs="Times New Roman"/>
          <w:bCs/>
          <w:sz w:val="28"/>
          <w:szCs w:val="24"/>
          <w:lang w:val="uk-UA" w:eastAsia="ru-RU"/>
        </w:rPr>
        <w:t xml:space="preserve">Членство в СОТ як рушій трансформації торговельної політики України. </w:t>
      </w:r>
      <w:proofErr w:type="spellStart"/>
      <w:r w:rsidRPr="00674464">
        <w:rPr>
          <w:rFonts w:ascii="Times New Roman" w:eastAsia="Times New Roman" w:hAnsi="Times New Roman" w:cs="Times New Roman"/>
          <w:bCs/>
          <w:sz w:val="28"/>
          <w:szCs w:val="24"/>
          <w:lang w:val="uk-UA" w:eastAsia="ru-RU"/>
        </w:rPr>
        <w:t>The</w:t>
      </w:r>
      <w:proofErr w:type="spellEnd"/>
      <w:r w:rsidRPr="00674464">
        <w:rPr>
          <w:rFonts w:ascii="Times New Roman" w:eastAsia="Times New Roman" w:hAnsi="Times New Roman" w:cs="Times New Roman"/>
          <w:bCs/>
          <w:sz w:val="28"/>
          <w:szCs w:val="24"/>
          <w:lang w:val="uk-UA" w:eastAsia="ru-RU"/>
        </w:rPr>
        <w:t xml:space="preserve"> 12 </w:t>
      </w:r>
      <w:proofErr w:type="spellStart"/>
      <w:r w:rsidRPr="00674464">
        <w:rPr>
          <w:rFonts w:ascii="Times New Roman" w:eastAsia="Times New Roman" w:hAnsi="Times New Roman" w:cs="Times New Roman"/>
          <w:bCs/>
          <w:sz w:val="28"/>
          <w:szCs w:val="24"/>
          <w:lang w:val="uk-UA" w:eastAsia="ru-RU"/>
        </w:rPr>
        <w:t>th</w:t>
      </w:r>
      <w:proofErr w:type="spellEnd"/>
      <w:r w:rsidRPr="00674464">
        <w:rPr>
          <w:rFonts w:ascii="Times New Roman" w:eastAsia="Times New Roman" w:hAnsi="Times New Roman" w:cs="Times New Roman"/>
          <w:bCs/>
          <w:sz w:val="28"/>
          <w:szCs w:val="24"/>
          <w:lang w:val="uk-UA" w:eastAsia="ru-RU"/>
        </w:rPr>
        <w:t xml:space="preserve"> </w:t>
      </w:r>
      <w:proofErr w:type="spellStart"/>
      <w:r w:rsidRPr="00674464">
        <w:rPr>
          <w:rFonts w:ascii="Times New Roman" w:eastAsia="Times New Roman" w:hAnsi="Times New Roman" w:cs="Times New Roman"/>
          <w:bCs/>
          <w:sz w:val="28"/>
          <w:szCs w:val="24"/>
          <w:lang w:val="uk-UA" w:eastAsia="ru-RU"/>
        </w:rPr>
        <w:t>International</w:t>
      </w:r>
      <w:proofErr w:type="spellEnd"/>
      <w:r w:rsidRPr="00674464">
        <w:rPr>
          <w:rFonts w:ascii="Times New Roman" w:eastAsia="Times New Roman" w:hAnsi="Times New Roman" w:cs="Times New Roman"/>
          <w:bCs/>
          <w:sz w:val="28"/>
          <w:szCs w:val="24"/>
          <w:lang w:val="uk-UA" w:eastAsia="ru-RU"/>
        </w:rPr>
        <w:t xml:space="preserve"> </w:t>
      </w:r>
      <w:proofErr w:type="spellStart"/>
      <w:r w:rsidRPr="00674464">
        <w:rPr>
          <w:rFonts w:ascii="Times New Roman" w:eastAsia="Times New Roman" w:hAnsi="Times New Roman" w:cs="Times New Roman"/>
          <w:bCs/>
          <w:sz w:val="28"/>
          <w:szCs w:val="24"/>
          <w:lang w:val="uk-UA" w:eastAsia="ru-RU"/>
        </w:rPr>
        <w:t>scientific</w:t>
      </w:r>
      <w:proofErr w:type="spellEnd"/>
      <w:r w:rsidRPr="00674464">
        <w:rPr>
          <w:rFonts w:ascii="Times New Roman" w:eastAsia="Times New Roman" w:hAnsi="Times New Roman" w:cs="Times New Roman"/>
          <w:bCs/>
          <w:sz w:val="28"/>
          <w:szCs w:val="24"/>
          <w:lang w:val="uk-UA" w:eastAsia="ru-RU"/>
        </w:rPr>
        <w:t xml:space="preserve"> </w:t>
      </w:r>
      <w:proofErr w:type="spellStart"/>
      <w:r w:rsidRPr="00674464">
        <w:rPr>
          <w:rFonts w:ascii="Times New Roman" w:eastAsia="Times New Roman" w:hAnsi="Times New Roman" w:cs="Times New Roman"/>
          <w:bCs/>
          <w:sz w:val="28"/>
          <w:szCs w:val="24"/>
          <w:lang w:val="uk-UA" w:eastAsia="ru-RU"/>
        </w:rPr>
        <w:t>and</w:t>
      </w:r>
      <w:proofErr w:type="spellEnd"/>
      <w:r w:rsidRPr="00674464">
        <w:rPr>
          <w:rFonts w:ascii="Times New Roman" w:eastAsia="Times New Roman" w:hAnsi="Times New Roman" w:cs="Times New Roman"/>
          <w:bCs/>
          <w:sz w:val="28"/>
          <w:szCs w:val="24"/>
          <w:lang w:val="uk-UA" w:eastAsia="ru-RU"/>
        </w:rPr>
        <w:t xml:space="preserve"> </w:t>
      </w:r>
      <w:proofErr w:type="spellStart"/>
      <w:r w:rsidRPr="00674464">
        <w:rPr>
          <w:rFonts w:ascii="Times New Roman" w:eastAsia="Times New Roman" w:hAnsi="Times New Roman" w:cs="Times New Roman"/>
          <w:bCs/>
          <w:sz w:val="28"/>
          <w:szCs w:val="24"/>
          <w:lang w:val="uk-UA" w:eastAsia="ru-RU"/>
        </w:rPr>
        <w:t>practical</w:t>
      </w:r>
      <w:proofErr w:type="spellEnd"/>
      <w:r w:rsidRPr="00674464">
        <w:rPr>
          <w:rFonts w:ascii="Times New Roman" w:eastAsia="Times New Roman" w:hAnsi="Times New Roman" w:cs="Times New Roman"/>
          <w:bCs/>
          <w:sz w:val="28"/>
          <w:szCs w:val="24"/>
          <w:lang w:val="uk-UA" w:eastAsia="ru-RU"/>
        </w:rPr>
        <w:t xml:space="preserve"> </w:t>
      </w:r>
      <w:proofErr w:type="spellStart"/>
      <w:r w:rsidRPr="00674464">
        <w:rPr>
          <w:rFonts w:ascii="Times New Roman" w:eastAsia="Times New Roman" w:hAnsi="Times New Roman" w:cs="Times New Roman"/>
          <w:bCs/>
          <w:sz w:val="28"/>
          <w:szCs w:val="24"/>
          <w:lang w:val="uk-UA" w:eastAsia="ru-RU"/>
        </w:rPr>
        <w:t>conference</w:t>
      </w:r>
      <w:proofErr w:type="spellEnd"/>
      <w:r w:rsidRPr="00674464">
        <w:rPr>
          <w:rFonts w:ascii="Times New Roman" w:eastAsia="Times New Roman" w:hAnsi="Times New Roman" w:cs="Times New Roman"/>
          <w:bCs/>
          <w:sz w:val="28"/>
          <w:szCs w:val="24"/>
          <w:lang w:val="uk-UA" w:eastAsia="ru-RU"/>
        </w:rPr>
        <w:t xml:space="preserve"> “</w:t>
      </w:r>
      <w:proofErr w:type="spellStart"/>
      <w:r w:rsidRPr="00674464">
        <w:rPr>
          <w:rFonts w:ascii="Times New Roman" w:eastAsia="Times New Roman" w:hAnsi="Times New Roman" w:cs="Times New Roman"/>
          <w:bCs/>
          <w:sz w:val="28"/>
          <w:szCs w:val="24"/>
          <w:lang w:val="uk-UA" w:eastAsia="ru-RU"/>
        </w:rPr>
        <w:t>Innovations</w:t>
      </w:r>
      <w:proofErr w:type="spellEnd"/>
      <w:r w:rsidRPr="00674464">
        <w:rPr>
          <w:rFonts w:ascii="Times New Roman" w:eastAsia="Times New Roman" w:hAnsi="Times New Roman" w:cs="Times New Roman"/>
          <w:bCs/>
          <w:sz w:val="28"/>
          <w:szCs w:val="24"/>
          <w:lang w:val="uk-UA" w:eastAsia="ru-RU"/>
        </w:rPr>
        <w:t xml:space="preserve"> </w:t>
      </w:r>
      <w:proofErr w:type="spellStart"/>
      <w:r w:rsidRPr="00674464">
        <w:rPr>
          <w:rFonts w:ascii="Times New Roman" w:eastAsia="Times New Roman" w:hAnsi="Times New Roman" w:cs="Times New Roman"/>
          <w:bCs/>
          <w:sz w:val="28"/>
          <w:szCs w:val="24"/>
          <w:lang w:val="uk-UA" w:eastAsia="ru-RU"/>
        </w:rPr>
        <w:t>and</w:t>
      </w:r>
      <w:proofErr w:type="spellEnd"/>
      <w:r w:rsidRPr="00674464">
        <w:rPr>
          <w:rFonts w:ascii="Times New Roman" w:eastAsia="Times New Roman" w:hAnsi="Times New Roman" w:cs="Times New Roman"/>
          <w:bCs/>
          <w:sz w:val="28"/>
          <w:szCs w:val="24"/>
          <w:lang w:val="uk-UA" w:eastAsia="ru-RU"/>
        </w:rPr>
        <w:t xml:space="preserve"> </w:t>
      </w:r>
      <w:proofErr w:type="spellStart"/>
      <w:r w:rsidRPr="00674464">
        <w:rPr>
          <w:rFonts w:ascii="Times New Roman" w:eastAsia="Times New Roman" w:hAnsi="Times New Roman" w:cs="Times New Roman"/>
          <w:bCs/>
          <w:sz w:val="28"/>
          <w:szCs w:val="24"/>
          <w:lang w:val="uk-UA" w:eastAsia="ru-RU"/>
        </w:rPr>
        <w:t>prospects</w:t>
      </w:r>
      <w:proofErr w:type="spellEnd"/>
      <w:r w:rsidRPr="00674464">
        <w:rPr>
          <w:rFonts w:ascii="Times New Roman" w:eastAsia="Times New Roman" w:hAnsi="Times New Roman" w:cs="Times New Roman"/>
          <w:bCs/>
          <w:sz w:val="28"/>
          <w:szCs w:val="24"/>
          <w:lang w:val="uk-UA" w:eastAsia="ru-RU"/>
        </w:rPr>
        <w:t xml:space="preserve"> </w:t>
      </w:r>
      <w:proofErr w:type="spellStart"/>
      <w:r w:rsidRPr="00674464">
        <w:rPr>
          <w:rFonts w:ascii="Times New Roman" w:eastAsia="Times New Roman" w:hAnsi="Times New Roman" w:cs="Times New Roman"/>
          <w:bCs/>
          <w:sz w:val="28"/>
          <w:szCs w:val="24"/>
          <w:lang w:val="uk-UA" w:eastAsia="ru-RU"/>
        </w:rPr>
        <w:t>of</w:t>
      </w:r>
      <w:proofErr w:type="spellEnd"/>
      <w:r w:rsidRPr="00674464">
        <w:rPr>
          <w:rFonts w:ascii="Times New Roman" w:eastAsia="Times New Roman" w:hAnsi="Times New Roman" w:cs="Times New Roman"/>
          <w:bCs/>
          <w:sz w:val="28"/>
          <w:szCs w:val="24"/>
          <w:lang w:val="uk-UA" w:eastAsia="ru-RU"/>
        </w:rPr>
        <w:t xml:space="preserve"> </w:t>
      </w:r>
      <w:proofErr w:type="spellStart"/>
      <w:r w:rsidRPr="00674464">
        <w:rPr>
          <w:rFonts w:ascii="Times New Roman" w:eastAsia="Times New Roman" w:hAnsi="Times New Roman" w:cs="Times New Roman"/>
          <w:bCs/>
          <w:sz w:val="28"/>
          <w:szCs w:val="24"/>
          <w:lang w:val="uk-UA" w:eastAsia="ru-RU"/>
        </w:rPr>
        <w:t>world</w:t>
      </w:r>
      <w:proofErr w:type="spellEnd"/>
      <w:r w:rsidRPr="00674464">
        <w:rPr>
          <w:rFonts w:ascii="Times New Roman" w:eastAsia="Times New Roman" w:hAnsi="Times New Roman" w:cs="Times New Roman"/>
          <w:bCs/>
          <w:sz w:val="28"/>
          <w:szCs w:val="24"/>
          <w:lang w:val="uk-UA" w:eastAsia="ru-RU"/>
        </w:rPr>
        <w:t xml:space="preserve"> </w:t>
      </w:r>
      <w:proofErr w:type="spellStart"/>
      <w:r w:rsidRPr="00674464">
        <w:rPr>
          <w:rFonts w:ascii="Times New Roman" w:eastAsia="Times New Roman" w:hAnsi="Times New Roman" w:cs="Times New Roman"/>
          <w:bCs/>
          <w:sz w:val="28"/>
          <w:szCs w:val="24"/>
          <w:lang w:val="uk-UA" w:eastAsia="ru-RU"/>
        </w:rPr>
        <w:t>science</w:t>
      </w:r>
      <w:proofErr w:type="spellEnd"/>
      <w:r w:rsidRPr="00674464">
        <w:rPr>
          <w:rFonts w:ascii="Times New Roman" w:eastAsia="Times New Roman" w:hAnsi="Times New Roman" w:cs="Times New Roman"/>
          <w:bCs/>
          <w:sz w:val="28"/>
          <w:szCs w:val="24"/>
          <w:lang w:val="uk-UA" w:eastAsia="ru-RU"/>
        </w:rPr>
        <w:t>”(</w:t>
      </w:r>
      <w:proofErr w:type="spellStart"/>
      <w:r w:rsidRPr="00674464">
        <w:rPr>
          <w:rFonts w:ascii="Times New Roman" w:eastAsia="Times New Roman" w:hAnsi="Times New Roman" w:cs="Times New Roman"/>
          <w:bCs/>
          <w:sz w:val="28"/>
          <w:szCs w:val="24"/>
          <w:lang w:val="uk-UA" w:eastAsia="ru-RU"/>
        </w:rPr>
        <w:t>July</w:t>
      </w:r>
      <w:proofErr w:type="spellEnd"/>
      <w:r w:rsidRPr="00674464">
        <w:rPr>
          <w:rFonts w:ascii="Times New Roman" w:eastAsia="Times New Roman" w:hAnsi="Times New Roman" w:cs="Times New Roman"/>
          <w:bCs/>
          <w:sz w:val="28"/>
          <w:szCs w:val="24"/>
          <w:lang w:val="uk-UA" w:eastAsia="ru-RU"/>
        </w:rPr>
        <w:t xml:space="preserve"> 20-22, 2022) </w:t>
      </w:r>
      <w:proofErr w:type="spellStart"/>
      <w:r w:rsidRPr="00674464">
        <w:rPr>
          <w:rFonts w:ascii="Times New Roman" w:eastAsia="Times New Roman" w:hAnsi="Times New Roman" w:cs="Times New Roman"/>
          <w:bCs/>
          <w:sz w:val="28"/>
          <w:szCs w:val="24"/>
          <w:lang w:val="uk-UA" w:eastAsia="ru-RU"/>
        </w:rPr>
        <w:t>Perfect</w:t>
      </w:r>
      <w:proofErr w:type="spellEnd"/>
      <w:r w:rsidRPr="00674464">
        <w:rPr>
          <w:rFonts w:ascii="Times New Roman" w:eastAsia="Times New Roman" w:hAnsi="Times New Roman" w:cs="Times New Roman"/>
          <w:bCs/>
          <w:sz w:val="28"/>
          <w:szCs w:val="24"/>
          <w:lang w:val="uk-UA" w:eastAsia="ru-RU"/>
        </w:rPr>
        <w:t xml:space="preserve"> </w:t>
      </w:r>
      <w:proofErr w:type="spellStart"/>
      <w:r w:rsidRPr="00674464">
        <w:rPr>
          <w:rFonts w:ascii="Times New Roman" w:eastAsia="Times New Roman" w:hAnsi="Times New Roman" w:cs="Times New Roman"/>
          <w:bCs/>
          <w:sz w:val="28"/>
          <w:szCs w:val="24"/>
          <w:lang w:val="uk-UA" w:eastAsia="ru-RU"/>
        </w:rPr>
        <w:t>Publishing</w:t>
      </w:r>
      <w:proofErr w:type="spellEnd"/>
      <w:r w:rsidRPr="00674464">
        <w:rPr>
          <w:rFonts w:ascii="Times New Roman" w:eastAsia="Times New Roman" w:hAnsi="Times New Roman" w:cs="Times New Roman"/>
          <w:bCs/>
          <w:sz w:val="28"/>
          <w:szCs w:val="24"/>
          <w:lang w:val="uk-UA" w:eastAsia="ru-RU"/>
        </w:rPr>
        <w:t xml:space="preserve">, </w:t>
      </w:r>
      <w:proofErr w:type="spellStart"/>
      <w:r w:rsidRPr="00674464">
        <w:rPr>
          <w:rFonts w:ascii="Times New Roman" w:eastAsia="Times New Roman" w:hAnsi="Times New Roman" w:cs="Times New Roman"/>
          <w:bCs/>
          <w:sz w:val="28"/>
          <w:szCs w:val="24"/>
          <w:lang w:val="uk-UA" w:eastAsia="ru-RU"/>
        </w:rPr>
        <w:t>Vancouver</w:t>
      </w:r>
      <w:proofErr w:type="spellEnd"/>
      <w:r w:rsidRPr="00674464">
        <w:rPr>
          <w:rFonts w:ascii="Times New Roman" w:eastAsia="Times New Roman" w:hAnsi="Times New Roman" w:cs="Times New Roman"/>
          <w:bCs/>
          <w:sz w:val="28"/>
          <w:szCs w:val="24"/>
          <w:lang w:val="uk-UA" w:eastAsia="ru-RU"/>
        </w:rPr>
        <w:t xml:space="preserve">, </w:t>
      </w:r>
      <w:proofErr w:type="spellStart"/>
      <w:r w:rsidRPr="00674464">
        <w:rPr>
          <w:rFonts w:ascii="Times New Roman" w:eastAsia="Times New Roman" w:hAnsi="Times New Roman" w:cs="Times New Roman"/>
          <w:bCs/>
          <w:sz w:val="28"/>
          <w:szCs w:val="24"/>
          <w:lang w:val="uk-UA" w:eastAsia="ru-RU"/>
        </w:rPr>
        <w:t>Canada</w:t>
      </w:r>
      <w:proofErr w:type="spellEnd"/>
      <w:r w:rsidRPr="00674464">
        <w:rPr>
          <w:rFonts w:ascii="Times New Roman" w:eastAsia="Times New Roman" w:hAnsi="Times New Roman" w:cs="Times New Roman"/>
          <w:bCs/>
          <w:sz w:val="28"/>
          <w:szCs w:val="24"/>
          <w:lang w:val="uk-UA" w:eastAsia="ru-RU"/>
        </w:rPr>
        <w:t>. 2022. 344 p.</w:t>
      </w:r>
      <w:r>
        <w:rPr>
          <w:rFonts w:ascii="Times New Roman" w:eastAsia="Times New Roman" w:hAnsi="Times New Roman" w:cs="Times New Roman"/>
          <w:bCs/>
          <w:sz w:val="28"/>
          <w:szCs w:val="24"/>
          <w:lang w:val="uk-UA" w:eastAsia="ru-RU"/>
        </w:rPr>
        <w:t xml:space="preserve"> </w:t>
      </w:r>
      <w:r w:rsidRPr="00674464">
        <w:rPr>
          <w:rFonts w:ascii="Times New Roman" w:eastAsia="Times New Roman" w:hAnsi="Times New Roman" w:cs="Times New Roman"/>
          <w:bCs/>
          <w:sz w:val="28"/>
          <w:szCs w:val="24"/>
          <w:lang w:val="uk-UA" w:eastAsia="ru-RU"/>
        </w:rPr>
        <w:t>2022.</w:t>
      </w:r>
    </w:p>
    <w:p w14:paraId="45970E9D" w14:textId="77777777" w:rsidR="006A01F5" w:rsidRDefault="006A01F5" w:rsidP="00876B1F">
      <w:pPr>
        <w:pStyle w:val="a6"/>
        <w:numPr>
          <w:ilvl w:val="1"/>
          <w:numId w:val="21"/>
        </w:numPr>
        <w:tabs>
          <w:tab w:val="clear" w:pos="2225"/>
          <w:tab w:val="num" w:pos="0"/>
        </w:tabs>
        <w:spacing w:after="0" w:line="240" w:lineRule="auto"/>
        <w:ind w:left="0" w:firstLine="709"/>
        <w:jc w:val="both"/>
        <w:rPr>
          <w:rFonts w:ascii="Times New Roman" w:eastAsia="Times New Roman" w:hAnsi="Times New Roman" w:cs="Times New Roman"/>
          <w:bCs/>
          <w:sz w:val="28"/>
          <w:szCs w:val="24"/>
          <w:lang w:val="uk-UA" w:eastAsia="ru-RU"/>
        </w:rPr>
      </w:pPr>
      <w:proofErr w:type="spellStart"/>
      <w:r>
        <w:rPr>
          <w:rFonts w:ascii="Times New Roman" w:eastAsia="Times New Roman" w:hAnsi="Times New Roman" w:cs="Times New Roman"/>
          <w:bCs/>
          <w:sz w:val="28"/>
          <w:szCs w:val="24"/>
          <w:lang w:val="uk-UA" w:eastAsia="ru-RU"/>
        </w:rPr>
        <w:t>Єремєєва</w:t>
      </w:r>
      <w:proofErr w:type="spellEnd"/>
      <w:r>
        <w:rPr>
          <w:rFonts w:ascii="Times New Roman" w:eastAsia="Times New Roman" w:hAnsi="Times New Roman" w:cs="Times New Roman"/>
          <w:bCs/>
          <w:sz w:val="28"/>
          <w:szCs w:val="24"/>
          <w:lang w:val="uk-UA" w:eastAsia="ru-RU"/>
        </w:rPr>
        <w:t xml:space="preserve"> І.А. </w:t>
      </w:r>
      <w:r w:rsidRPr="00F01076">
        <w:rPr>
          <w:rFonts w:ascii="Times New Roman" w:eastAsia="Times New Roman" w:hAnsi="Times New Roman" w:cs="Times New Roman"/>
          <w:bCs/>
          <w:sz w:val="28"/>
          <w:szCs w:val="24"/>
          <w:lang w:val="uk-UA" w:eastAsia="ru-RU"/>
        </w:rPr>
        <w:t xml:space="preserve">Проблеми </w:t>
      </w:r>
      <w:proofErr w:type="spellStart"/>
      <w:r w:rsidRPr="00F01076">
        <w:rPr>
          <w:rFonts w:ascii="Times New Roman" w:eastAsia="Times New Roman" w:hAnsi="Times New Roman" w:cs="Times New Roman"/>
          <w:bCs/>
          <w:sz w:val="28"/>
          <w:szCs w:val="24"/>
          <w:lang w:val="uk-UA" w:eastAsia="ru-RU"/>
        </w:rPr>
        <w:t>миротворчості</w:t>
      </w:r>
      <w:proofErr w:type="spellEnd"/>
      <w:r w:rsidRPr="00F01076">
        <w:rPr>
          <w:rFonts w:ascii="Times New Roman" w:eastAsia="Times New Roman" w:hAnsi="Times New Roman" w:cs="Times New Roman"/>
          <w:bCs/>
          <w:sz w:val="28"/>
          <w:szCs w:val="24"/>
          <w:lang w:val="uk-UA" w:eastAsia="ru-RU"/>
        </w:rPr>
        <w:t xml:space="preserve"> ООН в умовах трансформації міжнародних безпекових інститутів</w:t>
      </w:r>
      <w:r>
        <w:rPr>
          <w:rFonts w:ascii="Times New Roman" w:eastAsia="Times New Roman" w:hAnsi="Times New Roman" w:cs="Times New Roman"/>
          <w:bCs/>
          <w:sz w:val="28"/>
          <w:szCs w:val="24"/>
          <w:lang w:val="uk-UA" w:eastAsia="ru-RU"/>
        </w:rPr>
        <w:t xml:space="preserve">. </w:t>
      </w:r>
      <w:proofErr w:type="spellStart"/>
      <w:r>
        <w:rPr>
          <w:rFonts w:ascii="Times New Roman" w:eastAsia="Times New Roman" w:hAnsi="Times New Roman" w:cs="Times New Roman"/>
          <w:bCs/>
          <w:sz w:val="28"/>
          <w:szCs w:val="24"/>
          <w:lang w:val="uk-UA" w:eastAsia="ru-RU"/>
        </w:rPr>
        <w:t>Політикус</w:t>
      </w:r>
      <w:proofErr w:type="spellEnd"/>
      <w:r>
        <w:rPr>
          <w:rFonts w:ascii="Times New Roman" w:eastAsia="Times New Roman" w:hAnsi="Times New Roman" w:cs="Times New Roman"/>
          <w:bCs/>
          <w:sz w:val="28"/>
          <w:szCs w:val="24"/>
          <w:lang w:val="uk-UA" w:eastAsia="ru-RU"/>
        </w:rPr>
        <w:t>. 2016. №1. С.204-209.</w:t>
      </w:r>
    </w:p>
    <w:p w14:paraId="4F187B12" w14:textId="77777777" w:rsidR="006A01F5" w:rsidRDefault="006A01F5" w:rsidP="00876B1F">
      <w:pPr>
        <w:pStyle w:val="a6"/>
        <w:numPr>
          <w:ilvl w:val="1"/>
          <w:numId w:val="21"/>
        </w:numPr>
        <w:tabs>
          <w:tab w:val="clear" w:pos="2225"/>
          <w:tab w:val="num" w:pos="0"/>
        </w:tabs>
        <w:spacing w:after="0" w:line="240" w:lineRule="auto"/>
        <w:ind w:left="0" w:firstLine="709"/>
        <w:jc w:val="both"/>
        <w:rPr>
          <w:rFonts w:ascii="Times New Roman" w:eastAsia="Times New Roman" w:hAnsi="Times New Roman" w:cs="Times New Roman"/>
          <w:bCs/>
          <w:sz w:val="28"/>
          <w:szCs w:val="24"/>
          <w:lang w:val="uk-UA" w:eastAsia="ru-RU"/>
        </w:rPr>
      </w:pPr>
      <w:r w:rsidRPr="00E565B3">
        <w:rPr>
          <w:rFonts w:ascii="Times New Roman" w:eastAsia="Times New Roman" w:hAnsi="Times New Roman" w:cs="Times New Roman"/>
          <w:bCs/>
          <w:sz w:val="28"/>
          <w:szCs w:val="24"/>
          <w:lang w:val="uk-UA" w:eastAsia="ru-RU"/>
        </w:rPr>
        <w:t>Задорожна</w:t>
      </w:r>
      <w:r>
        <w:rPr>
          <w:rFonts w:ascii="Times New Roman" w:eastAsia="Times New Roman" w:hAnsi="Times New Roman" w:cs="Times New Roman"/>
          <w:bCs/>
          <w:sz w:val="28"/>
          <w:szCs w:val="24"/>
          <w:lang w:val="uk-UA" w:eastAsia="ru-RU"/>
        </w:rPr>
        <w:t xml:space="preserve"> </w:t>
      </w:r>
      <w:r w:rsidRPr="00E565B3">
        <w:rPr>
          <w:rFonts w:ascii="Times New Roman" w:eastAsia="Times New Roman" w:hAnsi="Times New Roman" w:cs="Times New Roman"/>
          <w:bCs/>
          <w:sz w:val="28"/>
          <w:szCs w:val="24"/>
          <w:lang w:val="uk-UA" w:eastAsia="ru-RU"/>
        </w:rPr>
        <w:t>С. М.,</w:t>
      </w:r>
      <w:r>
        <w:rPr>
          <w:rFonts w:ascii="Times New Roman" w:eastAsia="Times New Roman" w:hAnsi="Times New Roman" w:cs="Times New Roman"/>
          <w:bCs/>
          <w:sz w:val="28"/>
          <w:szCs w:val="24"/>
          <w:lang w:val="uk-UA" w:eastAsia="ru-RU"/>
        </w:rPr>
        <w:t xml:space="preserve"> </w:t>
      </w:r>
      <w:proofErr w:type="spellStart"/>
      <w:r w:rsidRPr="00E565B3">
        <w:rPr>
          <w:rFonts w:ascii="Times New Roman" w:eastAsia="Times New Roman" w:hAnsi="Times New Roman" w:cs="Times New Roman"/>
          <w:bCs/>
          <w:sz w:val="28"/>
          <w:szCs w:val="24"/>
          <w:lang w:val="uk-UA" w:eastAsia="ru-RU"/>
        </w:rPr>
        <w:t>Маник</w:t>
      </w:r>
      <w:proofErr w:type="spellEnd"/>
      <w:r w:rsidRPr="00E565B3">
        <w:rPr>
          <w:rFonts w:ascii="Times New Roman" w:eastAsia="Times New Roman" w:hAnsi="Times New Roman" w:cs="Times New Roman"/>
          <w:bCs/>
          <w:sz w:val="28"/>
          <w:szCs w:val="24"/>
          <w:lang w:val="uk-UA" w:eastAsia="ru-RU"/>
        </w:rPr>
        <w:t xml:space="preserve">, А. З. Загальні принципи в класичному міжнародному праві: від </w:t>
      </w:r>
      <w:proofErr w:type="spellStart"/>
      <w:r w:rsidRPr="00E565B3">
        <w:rPr>
          <w:rFonts w:ascii="Times New Roman" w:eastAsia="Times New Roman" w:hAnsi="Times New Roman" w:cs="Times New Roman"/>
          <w:bCs/>
          <w:sz w:val="28"/>
          <w:szCs w:val="24"/>
          <w:lang w:val="uk-UA" w:eastAsia="ru-RU"/>
        </w:rPr>
        <w:t>Вестфальського</w:t>
      </w:r>
      <w:proofErr w:type="spellEnd"/>
      <w:r w:rsidRPr="00E565B3">
        <w:rPr>
          <w:rFonts w:ascii="Times New Roman" w:eastAsia="Times New Roman" w:hAnsi="Times New Roman" w:cs="Times New Roman"/>
          <w:bCs/>
          <w:sz w:val="28"/>
          <w:szCs w:val="24"/>
          <w:lang w:val="uk-UA" w:eastAsia="ru-RU"/>
        </w:rPr>
        <w:t xml:space="preserve"> миру до ООН.</w:t>
      </w:r>
      <w:r>
        <w:rPr>
          <w:rFonts w:ascii="Times New Roman" w:eastAsia="Times New Roman" w:hAnsi="Times New Roman" w:cs="Times New Roman"/>
          <w:bCs/>
          <w:sz w:val="28"/>
          <w:szCs w:val="24"/>
          <w:lang w:val="uk-UA" w:eastAsia="ru-RU"/>
        </w:rPr>
        <w:t xml:space="preserve"> 2020. </w:t>
      </w:r>
      <w:r w:rsidRPr="00E565B3">
        <w:rPr>
          <w:rFonts w:ascii="Times New Roman" w:eastAsia="Times New Roman" w:hAnsi="Times New Roman" w:cs="Times New Roman"/>
          <w:bCs/>
          <w:sz w:val="28"/>
          <w:szCs w:val="24"/>
          <w:lang w:val="uk-UA" w:eastAsia="ru-RU"/>
        </w:rPr>
        <w:t>Юридичний науковий електронний журнал</w:t>
      </w:r>
      <w:r>
        <w:rPr>
          <w:rFonts w:ascii="Times New Roman" w:eastAsia="Times New Roman" w:hAnsi="Times New Roman" w:cs="Times New Roman"/>
          <w:bCs/>
          <w:sz w:val="28"/>
          <w:szCs w:val="24"/>
          <w:lang w:val="uk-UA" w:eastAsia="ru-RU"/>
        </w:rPr>
        <w:t xml:space="preserve">. </w:t>
      </w:r>
      <w:r>
        <w:rPr>
          <w:rFonts w:ascii="Times New Roman" w:eastAsia="Times New Roman" w:hAnsi="Times New Roman" w:cs="Times New Roman"/>
          <w:bCs/>
          <w:sz w:val="28"/>
          <w:szCs w:val="24"/>
          <w:lang w:val="en-US" w:eastAsia="ru-RU"/>
        </w:rPr>
        <w:t>URL</w:t>
      </w:r>
      <w:r>
        <w:rPr>
          <w:rFonts w:ascii="Times New Roman" w:eastAsia="Times New Roman" w:hAnsi="Times New Roman" w:cs="Times New Roman"/>
          <w:bCs/>
          <w:sz w:val="28"/>
          <w:szCs w:val="24"/>
          <w:lang w:val="uk-UA" w:eastAsia="ru-RU"/>
        </w:rPr>
        <w:t xml:space="preserve">: </w:t>
      </w:r>
      <w:hyperlink r:id="rId17" w:history="1">
        <w:r w:rsidRPr="00144424">
          <w:rPr>
            <w:rStyle w:val="af0"/>
            <w:rFonts w:ascii="Times New Roman" w:eastAsia="Times New Roman" w:hAnsi="Times New Roman" w:cs="Times New Roman"/>
            <w:bCs/>
            <w:sz w:val="28"/>
            <w:szCs w:val="24"/>
            <w:lang w:val="uk-UA" w:eastAsia="ru-RU"/>
          </w:rPr>
          <w:t>https://archer.chnu.edu.ua/jspui/bitstream/123456789/1650/1/%D0%A1%D1%82%D0%B0%D1%82%D1%82%D1%8F%2011.pdf</w:t>
        </w:r>
      </w:hyperlink>
      <w:r>
        <w:rPr>
          <w:rFonts w:ascii="Times New Roman" w:eastAsia="Times New Roman" w:hAnsi="Times New Roman" w:cs="Times New Roman"/>
          <w:bCs/>
          <w:sz w:val="28"/>
          <w:szCs w:val="24"/>
          <w:lang w:val="uk-UA" w:eastAsia="ru-RU"/>
        </w:rPr>
        <w:t xml:space="preserve"> (дата звернення – 12.08.2023).</w:t>
      </w:r>
    </w:p>
    <w:p w14:paraId="0F860C21" w14:textId="6C344418" w:rsidR="00C66515" w:rsidRDefault="00C66515" w:rsidP="00876B1F">
      <w:pPr>
        <w:pStyle w:val="a6"/>
        <w:numPr>
          <w:ilvl w:val="1"/>
          <w:numId w:val="21"/>
        </w:numPr>
        <w:tabs>
          <w:tab w:val="clear" w:pos="2225"/>
          <w:tab w:val="num" w:pos="0"/>
        </w:tabs>
        <w:spacing w:after="0" w:line="240" w:lineRule="auto"/>
        <w:ind w:left="0" w:firstLine="709"/>
        <w:jc w:val="both"/>
        <w:rPr>
          <w:rFonts w:ascii="Times New Roman" w:eastAsia="Times New Roman" w:hAnsi="Times New Roman" w:cs="Times New Roman"/>
          <w:bCs/>
          <w:sz w:val="28"/>
          <w:szCs w:val="24"/>
          <w:lang w:val="uk-UA" w:eastAsia="ru-RU"/>
        </w:rPr>
      </w:pPr>
      <w:proofErr w:type="spellStart"/>
      <w:r w:rsidRPr="00C66515">
        <w:rPr>
          <w:rFonts w:ascii="Times New Roman" w:eastAsia="Times New Roman" w:hAnsi="Times New Roman" w:cs="Times New Roman"/>
          <w:bCs/>
          <w:sz w:val="28"/>
          <w:szCs w:val="24"/>
          <w:lang w:val="uk-UA" w:eastAsia="ru-RU"/>
        </w:rPr>
        <w:t>Здановський</w:t>
      </w:r>
      <w:proofErr w:type="spellEnd"/>
      <w:r w:rsidRPr="00C66515">
        <w:rPr>
          <w:rFonts w:ascii="Times New Roman" w:eastAsia="Times New Roman" w:hAnsi="Times New Roman" w:cs="Times New Roman"/>
          <w:bCs/>
          <w:sz w:val="28"/>
          <w:szCs w:val="24"/>
          <w:lang w:val="uk-UA" w:eastAsia="ru-RU"/>
        </w:rPr>
        <w:t xml:space="preserve"> В. Г., Глива В. А</w:t>
      </w:r>
      <w:r>
        <w:rPr>
          <w:rFonts w:ascii="Times New Roman" w:eastAsia="Times New Roman" w:hAnsi="Times New Roman" w:cs="Times New Roman"/>
          <w:bCs/>
          <w:sz w:val="28"/>
          <w:szCs w:val="24"/>
          <w:lang w:val="uk-UA" w:eastAsia="ru-RU"/>
        </w:rPr>
        <w:t xml:space="preserve">, </w:t>
      </w:r>
      <w:proofErr w:type="spellStart"/>
      <w:r w:rsidRPr="00C66515">
        <w:rPr>
          <w:rFonts w:ascii="Times New Roman" w:eastAsia="Times New Roman" w:hAnsi="Times New Roman" w:cs="Times New Roman"/>
          <w:bCs/>
          <w:sz w:val="28"/>
          <w:szCs w:val="24"/>
          <w:lang w:val="uk-UA" w:eastAsia="ru-RU"/>
        </w:rPr>
        <w:t>Бурдейна</w:t>
      </w:r>
      <w:proofErr w:type="spellEnd"/>
      <w:r w:rsidRPr="00C66515">
        <w:rPr>
          <w:rFonts w:ascii="Times New Roman" w:eastAsia="Times New Roman" w:hAnsi="Times New Roman" w:cs="Times New Roman"/>
          <w:bCs/>
          <w:sz w:val="28"/>
          <w:szCs w:val="24"/>
          <w:lang w:val="uk-UA" w:eastAsia="ru-RU"/>
        </w:rPr>
        <w:t xml:space="preserve"> Н. Б. Основні задачі імплементації міжнародних нормативів з охорони праці у правове поле України. Екологічна безпека та природокористування</w:t>
      </w:r>
      <w:r>
        <w:rPr>
          <w:rFonts w:ascii="Times New Roman" w:eastAsia="Times New Roman" w:hAnsi="Times New Roman" w:cs="Times New Roman"/>
          <w:bCs/>
          <w:sz w:val="28"/>
          <w:szCs w:val="24"/>
          <w:lang w:val="uk-UA" w:eastAsia="ru-RU"/>
        </w:rPr>
        <w:t>. 2022. №</w:t>
      </w:r>
      <w:r w:rsidRPr="00C66515">
        <w:rPr>
          <w:rFonts w:ascii="Times New Roman" w:eastAsia="Times New Roman" w:hAnsi="Times New Roman" w:cs="Times New Roman"/>
          <w:bCs/>
          <w:sz w:val="28"/>
          <w:szCs w:val="24"/>
          <w:lang w:val="uk-UA" w:eastAsia="ru-RU"/>
        </w:rPr>
        <w:t>42(2)</w:t>
      </w:r>
      <w:r>
        <w:rPr>
          <w:rFonts w:ascii="Times New Roman" w:eastAsia="Times New Roman" w:hAnsi="Times New Roman" w:cs="Times New Roman"/>
          <w:bCs/>
          <w:sz w:val="28"/>
          <w:szCs w:val="24"/>
          <w:lang w:val="uk-UA" w:eastAsia="ru-RU"/>
        </w:rPr>
        <w:t xml:space="preserve">. С. </w:t>
      </w:r>
      <w:r w:rsidRPr="00C66515">
        <w:rPr>
          <w:rFonts w:ascii="Times New Roman" w:eastAsia="Times New Roman" w:hAnsi="Times New Roman" w:cs="Times New Roman"/>
          <w:bCs/>
          <w:sz w:val="28"/>
          <w:szCs w:val="24"/>
          <w:lang w:val="uk-UA" w:eastAsia="ru-RU"/>
        </w:rPr>
        <w:t>47-58.</w:t>
      </w:r>
    </w:p>
    <w:p w14:paraId="793639CD" w14:textId="48638833" w:rsidR="006A01F5" w:rsidRDefault="006A01F5" w:rsidP="00876B1F">
      <w:pPr>
        <w:pStyle w:val="a6"/>
        <w:numPr>
          <w:ilvl w:val="1"/>
          <w:numId w:val="21"/>
        </w:numPr>
        <w:tabs>
          <w:tab w:val="clear" w:pos="2225"/>
          <w:tab w:val="num" w:pos="0"/>
        </w:tabs>
        <w:spacing w:after="0" w:line="240" w:lineRule="auto"/>
        <w:ind w:left="0" w:firstLine="709"/>
        <w:jc w:val="both"/>
        <w:rPr>
          <w:rFonts w:ascii="Times New Roman" w:eastAsia="Times New Roman" w:hAnsi="Times New Roman" w:cs="Times New Roman"/>
          <w:bCs/>
          <w:sz w:val="28"/>
          <w:szCs w:val="24"/>
          <w:lang w:val="uk-UA" w:eastAsia="ru-RU"/>
        </w:rPr>
      </w:pPr>
      <w:r w:rsidRPr="00C71AE9">
        <w:rPr>
          <w:rFonts w:ascii="Times New Roman" w:eastAsia="Times New Roman" w:hAnsi="Times New Roman" w:cs="Times New Roman"/>
          <w:bCs/>
          <w:sz w:val="28"/>
          <w:szCs w:val="24"/>
          <w:lang w:val="uk-UA" w:eastAsia="ru-RU"/>
        </w:rPr>
        <w:t>Камінська</w:t>
      </w:r>
      <w:r>
        <w:rPr>
          <w:rFonts w:ascii="Times New Roman" w:eastAsia="Times New Roman" w:hAnsi="Times New Roman" w:cs="Times New Roman"/>
          <w:bCs/>
          <w:sz w:val="28"/>
          <w:szCs w:val="24"/>
          <w:lang w:val="uk-UA" w:eastAsia="ru-RU"/>
        </w:rPr>
        <w:t xml:space="preserve"> </w:t>
      </w:r>
      <w:r w:rsidRPr="00C71AE9">
        <w:rPr>
          <w:rFonts w:ascii="Times New Roman" w:eastAsia="Times New Roman" w:hAnsi="Times New Roman" w:cs="Times New Roman"/>
          <w:bCs/>
          <w:sz w:val="28"/>
          <w:szCs w:val="24"/>
          <w:lang w:val="uk-UA" w:eastAsia="ru-RU"/>
        </w:rPr>
        <w:t>Н. В., Свєшнікова, М. М. Діяльність міжнародних організацій у сфері</w:t>
      </w:r>
      <w:r w:rsidR="00092D8B">
        <w:rPr>
          <w:rFonts w:ascii="Times New Roman" w:eastAsia="Times New Roman" w:hAnsi="Times New Roman" w:cs="Times New Roman"/>
          <w:bCs/>
          <w:sz w:val="28"/>
          <w:szCs w:val="24"/>
          <w:lang w:val="uk-UA" w:eastAsia="ru-RU"/>
        </w:rPr>
        <w:t xml:space="preserve"> </w:t>
      </w:r>
      <w:r w:rsidRPr="00C71AE9">
        <w:rPr>
          <w:rFonts w:ascii="Times New Roman" w:eastAsia="Times New Roman" w:hAnsi="Times New Roman" w:cs="Times New Roman"/>
          <w:bCs/>
          <w:sz w:val="28"/>
          <w:szCs w:val="24"/>
          <w:lang w:val="uk-UA" w:eastAsia="ru-RU"/>
        </w:rPr>
        <w:t xml:space="preserve">забезпечення гендерної рівності. </w:t>
      </w:r>
      <w:proofErr w:type="spellStart"/>
      <w:r w:rsidRPr="00C71AE9">
        <w:rPr>
          <w:rFonts w:ascii="Times New Roman" w:eastAsia="Times New Roman" w:hAnsi="Times New Roman" w:cs="Times New Roman"/>
          <w:bCs/>
          <w:sz w:val="28"/>
          <w:szCs w:val="24"/>
          <w:lang w:val="uk-UA" w:eastAsia="ru-RU"/>
        </w:rPr>
        <w:t>Activities</w:t>
      </w:r>
      <w:proofErr w:type="spellEnd"/>
      <w:r w:rsidRPr="00C71AE9">
        <w:rPr>
          <w:rFonts w:ascii="Times New Roman" w:eastAsia="Times New Roman" w:hAnsi="Times New Roman" w:cs="Times New Roman"/>
          <w:bCs/>
          <w:sz w:val="28"/>
          <w:szCs w:val="24"/>
          <w:lang w:val="uk-UA" w:eastAsia="ru-RU"/>
        </w:rPr>
        <w:t xml:space="preserve"> </w:t>
      </w:r>
      <w:proofErr w:type="spellStart"/>
      <w:r w:rsidRPr="00C71AE9">
        <w:rPr>
          <w:rFonts w:ascii="Times New Roman" w:eastAsia="Times New Roman" w:hAnsi="Times New Roman" w:cs="Times New Roman"/>
          <w:bCs/>
          <w:sz w:val="28"/>
          <w:szCs w:val="24"/>
          <w:lang w:val="uk-UA" w:eastAsia="ru-RU"/>
        </w:rPr>
        <w:t>of</w:t>
      </w:r>
      <w:proofErr w:type="spellEnd"/>
      <w:r w:rsidRPr="00C71AE9">
        <w:rPr>
          <w:rFonts w:ascii="Times New Roman" w:eastAsia="Times New Roman" w:hAnsi="Times New Roman" w:cs="Times New Roman"/>
          <w:bCs/>
          <w:sz w:val="28"/>
          <w:szCs w:val="24"/>
          <w:lang w:val="uk-UA" w:eastAsia="ru-RU"/>
        </w:rPr>
        <w:t xml:space="preserve"> </w:t>
      </w:r>
      <w:proofErr w:type="spellStart"/>
      <w:r w:rsidRPr="00C71AE9">
        <w:rPr>
          <w:rFonts w:ascii="Times New Roman" w:eastAsia="Times New Roman" w:hAnsi="Times New Roman" w:cs="Times New Roman"/>
          <w:bCs/>
          <w:sz w:val="28"/>
          <w:szCs w:val="24"/>
          <w:lang w:val="uk-UA" w:eastAsia="ru-RU"/>
        </w:rPr>
        <w:t>International</w:t>
      </w:r>
      <w:proofErr w:type="spellEnd"/>
      <w:r w:rsidRPr="00C71AE9">
        <w:rPr>
          <w:rFonts w:ascii="Times New Roman" w:eastAsia="Times New Roman" w:hAnsi="Times New Roman" w:cs="Times New Roman"/>
          <w:bCs/>
          <w:sz w:val="28"/>
          <w:szCs w:val="24"/>
          <w:lang w:val="uk-UA" w:eastAsia="ru-RU"/>
        </w:rPr>
        <w:t xml:space="preserve"> </w:t>
      </w:r>
      <w:proofErr w:type="spellStart"/>
      <w:r w:rsidRPr="00C71AE9">
        <w:rPr>
          <w:rFonts w:ascii="Times New Roman" w:eastAsia="Times New Roman" w:hAnsi="Times New Roman" w:cs="Times New Roman"/>
          <w:bCs/>
          <w:sz w:val="28"/>
          <w:szCs w:val="24"/>
          <w:lang w:val="uk-UA" w:eastAsia="ru-RU"/>
        </w:rPr>
        <w:t>Organizations</w:t>
      </w:r>
      <w:proofErr w:type="spellEnd"/>
      <w:r w:rsidRPr="00C71AE9">
        <w:rPr>
          <w:rFonts w:ascii="Times New Roman" w:eastAsia="Times New Roman" w:hAnsi="Times New Roman" w:cs="Times New Roman"/>
          <w:bCs/>
          <w:sz w:val="28"/>
          <w:szCs w:val="24"/>
          <w:lang w:val="uk-UA" w:eastAsia="ru-RU"/>
        </w:rPr>
        <w:t xml:space="preserve"> </w:t>
      </w:r>
      <w:proofErr w:type="spellStart"/>
      <w:r w:rsidRPr="00C71AE9">
        <w:rPr>
          <w:rFonts w:ascii="Times New Roman" w:eastAsia="Times New Roman" w:hAnsi="Times New Roman" w:cs="Times New Roman"/>
          <w:bCs/>
          <w:sz w:val="28"/>
          <w:szCs w:val="24"/>
          <w:lang w:val="uk-UA" w:eastAsia="ru-RU"/>
        </w:rPr>
        <w:t>in</w:t>
      </w:r>
      <w:proofErr w:type="spellEnd"/>
      <w:r w:rsidRPr="00C71AE9">
        <w:rPr>
          <w:rFonts w:ascii="Times New Roman" w:eastAsia="Times New Roman" w:hAnsi="Times New Roman" w:cs="Times New Roman"/>
          <w:bCs/>
          <w:sz w:val="28"/>
          <w:szCs w:val="24"/>
          <w:lang w:val="uk-UA" w:eastAsia="ru-RU"/>
        </w:rPr>
        <w:t xml:space="preserve"> </w:t>
      </w:r>
      <w:proofErr w:type="spellStart"/>
      <w:r w:rsidRPr="00C71AE9">
        <w:rPr>
          <w:rFonts w:ascii="Times New Roman" w:eastAsia="Times New Roman" w:hAnsi="Times New Roman" w:cs="Times New Roman"/>
          <w:bCs/>
          <w:sz w:val="28"/>
          <w:szCs w:val="24"/>
          <w:lang w:val="uk-UA" w:eastAsia="ru-RU"/>
        </w:rPr>
        <w:t>the</w:t>
      </w:r>
      <w:proofErr w:type="spellEnd"/>
      <w:r w:rsidRPr="00C71AE9">
        <w:rPr>
          <w:rFonts w:ascii="Times New Roman" w:eastAsia="Times New Roman" w:hAnsi="Times New Roman" w:cs="Times New Roman"/>
          <w:bCs/>
          <w:sz w:val="28"/>
          <w:szCs w:val="24"/>
          <w:lang w:val="uk-UA" w:eastAsia="ru-RU"/>
        </w:rPr>
        <w:t xml:space="preserve"> </w:t>
      </w:r>
      <w:proofErr w:type="spellStart"/>
      <w:r w:rsidRPr="00C71AE9">
        <w:rPr>
          <w:rFonts w:ascii="Times New Roman" w:eastAsia="Times New Roman" w:hAnsi="Times New Roman" w:cs="Times New Roman"/>
          <w:bCs/>
          <w:sz w:val="28"/>
          <w:szCs w:val="24"/>
          <w:lang w:val="uk-UA" w:eastAsia="ru-RU"/>
        </w:rPr>
        <w:t>Field</w:t>
      </w:r>
      <w:proofErr w:type="spellEnd"/>
      <w:r w:rsidRPr="00C71AE9">
        <w:rPr>
          <w:rFonts w:ascii="Times New Roman" w:eastAsia="Times New Roman" w:hAnsi="Times New Roman" w:cs="Times New Roman"/>
          <w:bCs/>
          <w:sz w:val="28"/>
          <w:szCs w:val="24"/>
          <w:lang w:val="uk-UA" w:eastAsia="ru-RU"/>
        </w:rPr>
        <w:t xml:space="preserve"> </w:t>
      </w:r>
      <w:proofErr w:type="spellStart"/>
      <w:r w:rsidRPr="00C71AE9">
        <w:rPr>
          <w:rFonts w:ascii="Times New Roman" w:eastAsia="Times New Roman" w:hAnsi="Times New Roman" w:cs="Times New Roman"/>
          <w:bCs/>
          <w:sz w:val="28"/>
          <w:szCs w:val="24"/>
          <w:lang w:val="uk-UA" w:eastAsia="ru-RU"/>
        </w:rPr>
        <w:t>of</w:t>
      </w:r>
      <w:proofErr w:type="spellEnd"/>
      <w:r w:rsidRPr="00C71AE9">
        <w:rPr>
          <w:rFonts w:ascii="Times New Roman" w:eastAsia="Times New Roman" w:hAnsi="Times New Roman" w:cs="Times New Roman"/>
          <w:bCs/>
          <w:sz w:val="28"/>
          <w:szCs w:val="24"/>
          <w:lang w:val="uk-UA" w:eastAsia="ru-RU"/>
        </w:rPr>
        <w:t xml:space="preserve"> </w:t>
      </w:r>
      <w:proofErr w:type="spellStart"/>
      <w:r w:rsidRPr="00C71AE9">
        <w:rPr>
          <w:rFonts w:ascii="Times New Roman" w:eastAsia="Times New Roman" w:hAnsi="Times New Roman" w:cs="Times New Roman"/>
          <w:bCs/>
          <w:sz w:val="28"/>
          <w:szCs w:val="24"/>
          <w:lang w:val="uk-UA" w:eastAsia="ru-RU"/>
        </w:rPr>
        <w:t>Gender</w:t>
      </w:r>
      <w:proofErr w:type="spellEnd"/>
      <w:r w:rsidRPr="00C71AE9">
        <w:rPr>
          <w:rFonts w:ascii="Times New Roman" w:eastAsia="Times New Roman" w:hAnsi="Times New Roman" w:cs="Times New Roman"/>
          <w:bCs/>
          <w:sz w:val="28"/>
          <w:szCs w:val="24"/>
          <w:lang w:val="uk-UA" w:eastAsia="ru-RU"/>
        </w:rPr>
        <w:t xml:space="preserve"> </w:t>
      </w:r>
      <w:proofErr w:type="spellStart"/>
      <w:r w:rsidRPr="00C71AE9">
        <w:rPr>
          <w:rFonts w:ascii="Times New Roman" w:eastAsia="Times New Roman" w:hAnsi="Times New Roman" w:cs="Times New Roman"/>
          <w:bCs/>
          <w:sz w:val="28"/>
          <w:szCs w:val="24"/>
          <w:lang w:val="uk-UA" w:eastAsia="ru-RU"/>
        </w:rPr>
        <w:t>Equality</w:t>
      </w:r>
      <w:proofErr w:type="spellEnd"/>
      <w:r w:rsidRPr="00C71AE9">
        <w:rPr>
          <w:rFonts w:ascii="Times New Roman" w:eastAsia="Times New Roman" w:hAnsi="Times New Roman" w:cs="Times New Roman"/>
          <w:bCs/>
          <w:sz w:val="28"/>
          <w:szCs w:val="24"/>
          <w:lang w:val="uk-UA" w:eastAsia="ru-RU"/>
        </w:rPr>
        <w:t>.</w:t>
      </w:r>
      <w:r>
        <w:rPr>
          <w:rFonts w:ascii="Times New Roman" w:eastAsia="Times New Roman" w:hAnsi="Times New Roman" w:cs="Times New Roman"/>
          <w:bCs/>
          <w:sz w:val="28"/>
          <w:szCs w:val="24"/>
          <w:lang w:val="uk-UA" w:eastAsia="ru-RU"/>
        </w:rPr>
        <w:t xml:space="preserve"> 2020.</w:t>
      </w:r>
    </w:p>
    <w:p w14:paraId="2BA281C5" w14:textId="6906C7C1" w:rsidR="00D64C5E" w:rsidRDefault="00D64C5E" w:rsidP="00876B1F">
      <w:pPr>
        <w:pStyle w:val="a6"/>
        <w:numPr>
          <w:ilvl w:val="1"/>
          <w:numId w:val="21"/>
        </w:numPr>
        <w:tabs>
          <w:tab w:val="clear" w:pos="2225"/>
          <w:tab w:val="num" w:pos="0"/>
        </w:tabs>
        <w:spacing w:after="0" w:line="240" w:lineRule="auto"/>
        <w:ind w:left="0" w:firstLine="709"/>
        <w:jc w:val="both"/>
        <w:rPr>
          <w:rFonts w:ascii="Times New Roman" w:eastAsia="Times New Roman" w:hAnsi="Times New Roman" w:cs="Times New Roman"/>
          <w:bCs/>
          <w:sz w:val="28"/>
          <w:szCs w:val="24"/>
          <w:lang w:val="uk-UA" w:eastAsia="ru-RU"/>
        </w:rPr>
      </w:pPr>
      <w:r w:rsidRPr="00D64C5E">
        <w:rPr>
          <w:rFonts w:ascii="Times New Roman" w:eastAsia="Times New Roman" w:hAnsi="Times New Roman" w:cs="Times New Roman"/>
          <w:bCs/>
          <w:sz w:val="28"/>
          <w:szCs w:val="24"/>
          <w:lang w:val="uk-UA" w:eastAsia="ru-RU"/>
        </w:rPr>
        <w:t>Ковальчук Р. Співробітництво України та ОБСЄ у рамках протистояння російській агресії. Травневі студії: історія, політологія, міжнародні відносини</w:t>
      </w:r>
      <w:r>
        <w:rPr>
          <w:rFonts w:ascii="Times New Roman" w:eastAsia="Times New Roman" w:hAnsi="Times New Roman" w:cs="Times New Roman"/>
          <w:bCs/>
          <w:sz w:val="28"/>
          <w:szCs w:val="24"/>
          <w:lang w:val="uk-UA" w:eastAsia="ru-RU"/>
        </w:rPr>
        <w:t xml:space="preserve">. 2022. С. </w:t>
      </w:r>
      <w:r w:rsidRPr="00D64C5E">
        <w:rPr>
          <w:rFonts w:ascii="Times New Roman" w:eastAsia="Times New Roman" w:hAnsi="Times New Roman" w:cs="Times New Roman"/>
          <w:bCs/>
          <w:sz w:val="28"/>
          <w:szCs w:val="24"/>
          <w:lang w:val="uk-UA" w:eastAsia="ru-RU"/>
        </w:rPr>
        <w:t>18-20.</w:t>
      </w:r>
    </w:p>
    <w:p w14:paraId="30546CA1" w14:textId="77777777" w:rsidR="006A01F5" w:rsidRDefault="006A01F5" w:rsidP="00876B1F">
      <w:pPr>
        <w:pStyle w:val="a6"/>
        <w:numPr>
          <w:ilvl w:val="1"/>
          <w:numId w:val="21"/>
        </w:numPr>
        <w:tabs>
          <w:tab w:val="clear" w:pos="2225"/>
          <w:tab w:val="num" w:pos="0"/>
        </w:tabs>
        <w:spacing w:after="0" w:line="240" w:lineRule="auto"/>
        <w:ind w:left="0" w:firstLine="709"/>
        <w:jc w:val="both"/>
        <w:rPr>
          <w:rFonts w:ascii="Times New Roman" w:eastAsia="Times New Roman" w:hAnsi="Times New Roman" w:cs="Times New Roman"/>
          <w:bCs/>
          <w:sz w:val="28"/>
          <w:szCs w:val="24"/>
          <w:lang w:val="uk-UA" w:eastAsia="ru-RU"/>
        </w:rPr>
      </w:pPr>
      <w:r w:rsidRPr="00876B1F">
        <w:rPr>
          <w:rFonts w:ascii="Times New Roman" w:eastAsia="Times New Roman" w:hAnsi="Times New Roman" w:cs="Times New Roman"/>
          <w:bCs/>
          <w:sz w:val="28"/>
          <w:szCs w:val="24"/>
          <w:lang w:val="uk-UA" w:eastAsia="ru-RU"/>
        </w:rPr>
        <w:t>Кононенко В. П., Новікова Л. В.,</w:t>
      </w:r>
      <w:r>
        <w:rPr>
          <w:rFonts w:ascii="Times New Roman" w:eastAsia="Times New Roman" w:hAnsi="Times New Roman" w:cs="Times New Roman"/>
          <w:bCs/>
          <w:sz w:val="28"/>
          <w:szCs w:val="24"/>
          <w:lang w:val="uk-UA" w:eastAsia="ru-RU"/>
        </w:rPr>
        <w:t xml:space="preserve"> </w:t>
      </w:r>
      <w:proofErr w:type="spellStart"/>
      <w:r w:rsidRPr="00876B1F">
        <w:rPr>
          <w:rFonts w:ascii="Times New Roman" w:eastAsia="Times New Roman" w:hAnsi="Times New Roman" w:cs="Times New Roman"/>
          <w:bCs/>
          <w:sz w:val="28"/>
          <w:szCs w:val="24"/>
          <w:lang w:val="uk-UA" w:eastAsia="ru-RU"/>
        </w:rPr>
        <w:t>Копицька</w:t>
      </w:r>
      <w:proofErr w:type="spellEnd"/>
      <w:r w:rsidRPr="00876B1F">
        <w:rPr>
          <w:rFonts w:ascii="Times New Roman" w:eastAsia="Times New Roman" w:hAnsi="Times New Roman" w:cs="Times New Roman"/>
          <w:bCs/>
          <w:sz w:val="28"/>
          <w:szCs w:val="24"/>
          <w:lang w:val="uk-UA" w:eastAsia="ru-RU"/>
        </w:rPr>
        <w:t xml:space="preserve"> П. О. Політика міжнародних організацій з питань інформаційної безпеки. Науковий вісник Ужгородського національного університету. Серія: Право</w:t>
      </w:r>
      <w:r>
        <w:rPr>
          <w:rFonts w:ascii="Times New Roman" w:eastAsia="Times New Roman" w:hAnsi="Times New Roman" w:cs="Times New Roman"/>
          <w:bCs/>
          <w:sz w:val="28"/>
          <w:szCs w:val="24"/>
          <w:lang w:val="uk-UA" w:eastAsia="ru-RU"/>
        </w:rPr>
        <w:t>. 2021. №</w:t>
      </w:r>
      <w:r w:rsidRPr="00876B1F">
        <w:rPr>
          <w:rFonts w:ascii="Times New Roman" w:eastAsia="Times New Roman" w:hAnsi="Times New Roman" w:cs="Times New Roman"/>
          <w:bCs/>
          <w:sz w:val="28"/>
          <w:szCs w:val="24"/>
          <w:lang w:val="uk-UA" w:eastAsia="ru-RU"/>
        </w:rPr>
        <w:t>65</w:t>
      </w:r>
      <w:r>
        <w:rPr>
          <w:rFonts w:ascii="Times New Roman" w:eastAsia="Times New Roman" w:hAnsi="Times New Roman" w:cs="Times New Roman"/>
          <w:bCs/>
          <w:sz w:val="28"/>
          <w:szCs w:val="24"/>
          <w:lang w:val="uk-UA" w:eastAsia="ru-RU"/>
        </w:rPr>
        <w:t xml:space="preserve">. С. </w:t>
      </w:r>
      <w:r w:rsidRPr="00876B1F">
        <w:rPr>
          <w:rFonts w:ascii="Times New Roman" w:eastAsia="Times New Roman" w:hAnsi="Times New Roman" w:cs="Times New Roman"/>
          <w:bCs/>
          <w:sz w:val="28"/>
          <w:szCs w:val="24"/>
          <w:lang w:val="uk-UA" w:eastAsia="ru-RU"/>
        </w:rPr>
        <w:t>353-358.</w:t>
      </w:r>
    </w:p>
    <w:p w14:paraId="31D81968" w14:textId="77777777" w:rsidR="006A01F5" w:rsidRPr="0061312D" w:rsidRDefault="006A01F5" w:rsidP="0061312D">
      <w:pPr>
        <w:pStyle w:val="a6"/>
        <w:numPr>
          <w:ilvl w:val="1"/>
          <w:numId w:val="21"/>
        </w:numPr>
        <w:tabs>
          <w:tab w:val="clear" w:pos="2225"/>
          <w:tab w:val="num" w:pos="0"/>
        </w:tabs>
        <w:spacing w:after="0" w:line="240" w:lineRule="auto"/>
        <w:ind w:left="0" w:firstLine="709"/>
        <w:jc w:val="both"/>
        <w:rPr>
          <w:rFonts w:ascii="Times New Roman" w:eastAsia="Times New Roman" w:hAnsi="Times New Roman" w:cs="Times New Roman"/>
          <w:bCs/>
          <w:sz w:val="28"/>
          <w:szCs w:val="24"/>
          <w:lang w:val="uk-UA" w:eastAsia="ru-RU"/>
        </w:rPr>
      </w:pPr>
      <w:r w:rsidRPr="0061312D">
        <w:rPr>
          <w:rFonts w:ascii="Times New Roman" w:eastAsia="Times New Roman" w:hAnsi="Times New Roman" w:cs="Times New Roman"/>
          <w:sz w:val="28"/>
          <w:szCs w:val="28"/>
          <w:lang w:eastAsia="ru-RU"/>
        </w:rPr>
        <w:t>Кравченко, М.В. </w:t>
      </w:r>
      <w:proofErr w:type="spellStart"/>
      <w:r w:rsidRPr="0061312D">
        <w:rPr>
          <w:rFonts w:ascii="Times New Roman" w:eastAsia="Times New Roman" w:hAnsi="Times New Roman" w:cs="Times New Roman"/>
          <w:sz w:val="28"/>
          <w:szCs w:val="28"/>
          <w:lang w:eastAsia="ru-RU"/>
        </w:rPr>
        <w:t>Африканський</w:t>
      </w:r>
      <w:proofErr w:type="spellEnd"/>
      <w:r w:rsidRPr="0061312D">
        <w:rPr>
          <w:rFonts w:ascii="Times New Roman" w:eastAsia="Times New Roman" w:hAnsi="Times New Roman" w:cs="Times New Roman"/>
          <w:sz w:val="28"/>
          <w:szCs w:val="28"/>
          <w:lang w:eastAsia="ru-RU"/>
        </w:rPr>
        <w:t xml:space="preserve"> Союз: </w:t>
      </w:r>
      <w:proofErr w:type="spellStart"/>
      <w:r w:rsidRPr="0061312D">
        <w:rPr>
          <w:rFonts w:ascii="Times New Roman" w:eastAsia="Times New Roman" w:hAnsi="Times New Roman" w:cs="Times New Roman"/>
          <w:sz w:val="28"/>
          <w:szCs w:val="28"/>
          <w:lang w:eastAsia="ru-RU"/>
        </w:rPr>
        <w:t>основні</w:t>
      </w:r>
      <w:proofErr w:type="spellEnd"/>
      <w:r w:rsidRPr="0061312D">
        <w:rPr>
          <w:rFonts w:ascii="Times New Roman" w:eastAsia="Times New Roman" w:hAnsi="Times New Roman" w:cs="Times New Roman"/>
          <w:sz w:val="28"/>
          <w:szCs w:val="28"/>
          <w:lang w:eastAsia="ru-RU"/>
        </w:rPr>
        <w:t xml:space="preserve"> </w:t>
      </w:r>
      <w:proofErr w:type="spellStart"/>
      <w:r w:rsidRPr="0061312D">
        <w:rPr>
          <w:rFonts w:ascii="Times New Roman" w:eastAsia="Times New Roman" w:hAnsi="Times New Roman" w:cs="Times New Roman"/>
          <w:sz w:val="28"/>
          <w:szCs w:val="28"/>
          <w:lang w:eastAsia="ru-RU"/>
        </w:rPr>
        <w:t>етапи</w:t>
      </w:r>
      <w:proofErr w:type="spellEnd"/>
      <w:r w:rsidRPr="0061312D">
        <w:rPr>
          <w:rFonts w:ascii="Times New Roman" w:eastAsia="Times New Roman" w:hAnsi="Times New Roman" w:cs="Times New Roman"/>
          <w:sz w:val="28"/>
          <w:szCs w:val="28"/>
          <w:lang w:eastAsia="ru-RU"/>
        </w:rPr>
        <w:t xml:space="preserve"> </w:t>
      </w:r>
      <w:proofErr w:type="spellStart"/>
      <w:r w:rsidRPr="0061312D">
        <w:rPr>
          <w:rFonts w:ascii="Times New Roman" w:eastAsia="Times New Roman" w:hAnsi="Times New Roman" w:cs="Times New Roman"/>
          <w:sz w:val="28"/>
          <w:szCs w:val="28"/>
          <w:lang w:eastAsia="ru-RU"/>
        </w:rPr>
        <w:t>розвитку</w:t>
      </w:r>
      <w:proofErr w:type="spellEnd"/>
      <w:r w:rsidRPr="0061312D">
        <w:rPr>
          <w:rFonts w:ascii="Times New Roman" w:eastAsia="Times New Roman" w:hAnsi="Times New Roman" w:cs="Times New Roman"/>
          <w:sz w:val="28"/>
          <w:szCs w:val="28"/>
          <w:lang w:eastAsia="ru-RU"/>
        </w:rPr>
        <w:t xml:space="preserve"> та </w:t>
      </w:r>
      <w:proofErr w:type="spellStart"/>
      <w:r w:rsidRPr="0061312D">
        <w:rPr>
          <w:rFonts w:ascii="Times New Roman" w:eastAsia="Times New Roman" w:hAnsi="Times New Roman" w:cs="Times New Roman"/>
          <w:sz w:val="28"/>
          <w:szCs w:val="28"/>
          <w:lang w:eastAsia="ru-RU"/>
        </w:rPr>
        <w:t>сучасні</w:t>
      </w:r>
      <w:proofErr w:type="spellEnd"/>
      <w:r w:rsidRPr="0061312D">
        <w:rPr>
          <w:rFonts w:ascii="Times New Roman" w:eastAsia="Times New Roman" w:hAnsi="Times New Roman" w:cs="Times New Roman"/>
          <w:sz w:val="28"/>
          <w:szCs w:val="28"/>
          <w:lang w:eastAsia="ru-RU"/>
        </w:rPr>
        <w:t xml:space="preserve"> </w:t>
      </w:r>
      <w:proofErr w:type="spellStart"/>
      <w:r w:rsidRPr="0061312D">
        <w:rPr>
          <w:rFonts w:ascii="Times New Roman" w:eastAsia="Times New Roman" w:hAnsi="Times New Roman" w:cs="Times New Roman"/>
          <w:sz w:val="28"/>
          <w:szCs w:val="28"/>
          <w:lang w:eastAsia="ru-RU"/>
        </w:rPr>
        <w:t>виклики</w:t>
      </w:r>
      <w:proofErr w:type="spellEnd"/>
      <w:r w:rsidRPr="0061312D">
        <w:rPr>
          <w:rFonts w:ascii="Times New Roman" w:eastAsia="Times New Roman" w:hAnsi="Times New Roman" w:cs="Times New Roman"/>
          <w:sz w:val="28"/>
          <w:szCs w:val="28"/>
          <w:lang w:eastAsia="ru-RU"/>
        </w:rPr>
        <w:t>. </w:t>
      </w:r>
      <w:proofErr w:type="spellStart"/>
      <w:r w:rsidRPr="0061312D">
        <w:rPr>
          <w:rFonts w:ascii="Times New Roman" w:eastAsia="Times New Roman" w:hAnsi="Times New Roman" w:cs="Times New Roman"/>
          <w:sz w:val="28"/>
          <w:szCs w:val="28"/>
          <w:lang w:eastAsia="ru-RU"/>
        </w:rPr>
        <w:t>Актуальні</w:t>
      </w:r>
      <w:proofErr w:type="spellEnd"/>
      <w:r w:rsidRPr="0061312D">
        <w:rPr>
          <w:rFonts w:ascii="Times New Roman" w:eastAsia="Times New Roman" w:hAnsi="Times New Roman" w:cs="Times New Roman"/>
          <w:sz w:val="28"/>
          <w:szCs w:val="28"/>
          <w:lang w:eastAsia="ru-RU"/>
        </w:rPr>
        <w:t xml:space="preserve"> </w:t>
      </w:r>
      <w:proofErr w:type="spellStart"/>
      <w:r w:rsidRPr="0061312D">
        <w:rPr>
          <w:rFonts w:ascii="Times New Roman" w:eastAsia="Times New Roman" w:hAnsi="Times New Roman" w:cs="Times New Roman"/>
          <w:sz w:val="28"/>
          <w:szCs w:val="28"/>
          <w:lang w:eastAsia="ru-RU"/>
        </w:rPr>
        <w:t>проблеми</w:t>
      </w:r>
      <w:proofErr w:type="spellEnd"/>
      <w:r w:rsidRPr="0061312D">
        <w:rPr>
          <w:rFonts w:ascii="Times New Roman" w:eastAsia="Times New Roman" w:hAnsi="Times New Roman" w:cs="Times New Roman"/>
          <w:sz w:val="28"/>
          <w:szCs w:val="28"/>
          <w:lang w:eastAsia="ru-RU"/>
        </w:rPr>
        <w:t xml:space="preserve"> </w:t>
      </w:r>
      <w:proofErr w:type="spellStart"/>
      <w:r w:rsidRPr="0061312D">
        <w:rPr>
          <w:rFonts w:ascii="Times New Roman" w:eastAsia="Times New Roman" w:hAnsi="Times New Roman" w:cs="Times New Roman"/>
          <w:sz w:val="28"/>
          <w:szCs w:val="28"/>
          <w:lang w:eastAsia="ru-RU"/>
        </w:rPr>
        <w:t>історії</w:t>
      </w:r>
      <w:proofErr w:type="spellEnd"/>
      <w:r w:rsidRPr="0061312D">
        <w:rPr>
          <w:rFonts w:ascii="Times New Roman" w:eastAsia="Times New Roman" w:hAnsi="Times New Roman" w:cs="Times New Roman"/>
          <w:sz w:val="28"/>
          <w:szCs w:val="28"/>
          <w:lang w:eastAsia="ru-RU"/>
        </w:rPr>
        <w:t xml:space="preserve"> і </w:t>
      </w:r>
      <w:proofErr w:type="spellStart"/>
      <w:r w:rsidRPr="0061312D">
        <w:rPr>
          <w:rFonts w:ascii="Times New Roman" w:eastAsia="Times New Roman" w:hAnsi="Times New Roman" w:cs="Times New Roman"/>
          <w:sz w:val="28"/>
          <w:szCs w:val="28"/>
          <w:lang w:eastAsia="ru-RU"/>
        </w:rPr>
        <w:t>філософії</w:t>
      </w:r>
      <w:proofErr w:type="spellEnd"/>
      <w:r w:rsidRPr="0061312D">
        <w:rPr>
          <w:rFonts w:ascii="Times New Roman" w:eastAsia="Times New Roman" w:hAnsi="Times New Roman" w:cs="Times New Roman"/>
          <w:sz w:val="28"/>
          <w:szCs w:val="28"/>
          <w:lang w:eastAsia="ru-RU"/>
        </w:rPr>
        <w:t xml:space="preserve"> у </w:t>
      </w:r>
      <w:proofErr w:type="spellStart"/>
      <w:r w:rsidRPr="0061312D">
        <w:rPr>
          <w:rFonts w:ascii="Times New Roman" w:eastAsia="Times New Roman" w:hAnsi="Times New Roman" w:cs="Times New Roman"/>
          <w:sz w:val="28"/>
          <w:szCs w:val="28"/>
          <w:lang w:eastAsia="ru-RU"/>
        </w:rPr>
        <w:t>дослідженнях</w:t>
      </w:r>
      <w:proofErr w:type="spellEnd"/>
      <w:r w:rsidRPr="0061312D">
        <w:rPr>
          <w:rFonts w:ascii="Times New Roman" w:eastAsia="Times New Roman" w:hAnsi="Times New Roman" w:cs="Times New Roman"/>
          <w:sz w:val="28"/>
          <w:szCs w:val="28"/>
          <w:lang w:eastAsia="ru-RU"/>
        </w:rPr>
        <w:t xml:space="preserve"> </w:t>
      </w:r>
      <w:proofErr w:type="spellStart"/>
      <w:r w:rsidRPr="0061312D">
        <w:rPr>
          <w:rFonts w:ascii="Times New Roman" w:eastAsia="Times New Roman" w:hAnsi="Times New Roman" w:cs="Times New Roman"/>
          <w:sz w:val="28"/>
          <w:szCs w:val="28"/>
          <w:lang w:eastAsia="ru-RU"/>
        </w:rPr>
        <w:t>молодих</w:t>
      </w:r>
      <w:proofErr w:type="spellEnd"/>
      <w:r w:rsidRPr="0061312D">
        <w:rPr>
          <w:rFonts w:ascii="Times New Roman" w:eastAsia="Times New Roman" w:hAnsi="Times New Roman" w:cs="Times New Roman"/>
          <w:sz w:val="28"/>
          <w:szCs w:val="28"/>
          <w:lang w:eastAsia="ru-RU"/>
        </w:rPr>
        <w:t xml:space="preserve"> </w:t>
      </w:r>
      <w:proofErr w:type="spellStart"/>
      <w:r w:rsidRPr="0061312D">
        <w:rPr>
          <w:rFonts w:ascii="Times New Roman" w:eastAsia="Times New Roman" w:hAnsi="Times New Roman" w:cs="Times New Roman"/>
          <w:sz w:val="28"/>
          <w:szCs w:val="28"/>
          <w:lang w:eastAsia="ru-RU"/>
        </w:rPr>
        <w:t>учених</w:t>
      </w:r>
      <w:proofErr w:type="spellEnd"/>
      <w:r w:rsidRPr="0061312D">
        <w:rPr>
          <w:rFonts w:ascii="Times New Roman" w:eastAsia="Times New Roman" w:hAnsi="Times New Roman" w:cs="Times New Roman"/>
          <w:sz w:val="28"/>
          <w:szCs w:val="28"/>
          <w:lang w:eastAsia="ru-RU"/>
        </w:rPr>
        <w:t xml:space="preserve">: </w:t>
      </w:r>
      <w:proofErr w:type="spellStart"/>
      <w:r w:rsidRPr="0061312D">
        <w:rPr>
          <w:rFonts w:ascii="Times New Roman" w:eastAsia="Times New Roman" w:hAnsi="Times New Roman" w:cs="Times New Roman"/>
          <w:sz w:val="28"/>
          <w:szCs w:val="28"/>
          <w:lang w:eastAsia="ru-RU"/>
        </w:rPr>
        <w:t>збірник</w:t>
      </w:r>
      <w:proofErr w:type="spellEnd"/>
      <w:r w:rsidRPr="0061312D">
        <w:rPr>
          <w:rFonts w:ascii="Times New Roman" w:eastAsia="Times New Roman" w:hAnsi="Times New Roman" w:cs="Times New Roman"/>
          <w:sz w:val="28"/>
          <w:szCs w:val="28"/>
          <w:lang w:eastAsia="ru-RU"/>
        </w:rPr>
        <w:t xml:space="preserve"> тез </w:t>
      </w:r>
      <w:proofErr w:type="spellStart"/>
      <w:r w:rsidRPr="0061312D">
        <w:rPr>
          <w:rFonts w:ascii="Times New Roman" w:eastAsia="Times New Roman" w:hAnsi="Times New Roman" w:cs="Times New Roman"/>
          <w:sz w:val="28"/>
          <w:szCs w:val="28"/>
          <w:lang w:eastAsia="ru-RU"/>
        </w:rPr>
        <w:t>учасників</w:t>
      </w:r>
      <w:proofErr w:type="spellEnd"/>
      <w:r w:rsidRPr="0061312D">
        <w:rPr>
          <w:rFonts w:ascii="Times New Roman" w:eastAsia="Times New Roman" w:hAnsi="Times New Roman" w:cs="Times New Roman"/>
          <w:sz w:val="28"/>
          <w:szCs w:val="28"/>
          <w:lang w:eastAsia="ru-RU"/>
        </w:rPr>
        <w:t xml:space="preserve"> </w:t>
      </w:r>
      <w:proofErr w:type="spellStart"/>
      <w:r w:rsidRPr="0061312D">
        <w:rPr>
          <w:rFonts w:ascii="Times New Roman" w:eastAsia="Times New Roman" w:hAnsi="Times New Roman" w:cs="Times New Roman"/>
          <w:sz w:val="28"/>
          <w:szCs w:val="28"/>
          <w:lang w:eastAsia="ru-RU"/>
        </w:rPr>
        <w:t>конференції</w:t>
      </w:r>
      <w:proofErr w:type="spellEnd"/>
      <w:r w:rsidRPr="0061312D">
        <w:rPr>
          <w:rFonts w:ascii="Times New Roman" w:eastAsia="Times New Roman" w:hAnsi="Times New Roman" w:cs="Times New Roman"/>
          <w:sz w:val="28"/>
          <w:szCs w:val="28"/>
          <w:lang w:eastAsia="ru-RU"/>
        </w:rPr>
        <w:t xml:space="preserve"> </w:t>
      </w:r>
      <w:proofErr w:type="spellStart"/>
      <w:r w:rsidRPr="0061312D">
        <w:rPr>
          <w:rFonts w:ascii="Times New Roman" w:eastAsia="Times New Roman" w:hAnsi="Times New Roman" w:cs="Times New Roman"/>
          <w:sz w:val="28"/>
          <w:szCs w:val="28"/>
          <w:lang w:eastAsia="ru-RU"/>
        </w:rPr>
        <w:t>молодих</w:t>
      </w:r>
      <w:proofErr w:type="spellEnd"/>
      <w:r w:rsidRPr="0061312D">
        <w:rPr>
          <w:rFonts w:ascii="Times New Roman" w:eastAsia="Times New Roman" w:hAnsi="Times New Roman" w:cs="Times New Roman"/>
          <w:sz w:val="28"/>
          <w:szCs w:val="28"/>
          <w:lang w:eastAsia="ru-RU"/>
        </w:rPr>
        <w:t xml:space="preserve"> </w:t>
      </w:r>
      <w:proofErr w:type="spellStart"/>
      <w:r w:rsidRPr="0061312D">
        <w:rPr>
          <w:rFonts w:ascii="Times New Roman" w:eastAsia="Times New Roman" w:hAnsi="Times New Roman" w:cs="Times New Roman"/>
          <w:sz w:val="28"/>
          <w:szCs w:val="28"/>
          <w:lang w:eastAsia="ru-RU"/>
        </w:rPr>
        <w:t>учених</w:t>
      </w:r>
      <w:proofErr w:type="spellEnd"/>
      <w:r w:rsidRPr="0061312D">
        <w:rPr>
          <w:rFonts w:ascii="Times New Roman" w:eastAsia="Times New Roman" w:hAnsi="Times New Roman" w:cs="Times New Roman"/>
          <w:sz w:val="28"/>
          <w:szCs w:val="28"/>
          <w:lang w:eastAsia="ru-RU"/>
        </w:rPr>
        <w:t>. 2019. С. 41-47.</w:t>
      </w:r>
    </w:p>
    <w:p w14:paraId="4A53781B" w14:textId="051BE680" w:rsidR="006A01F5" w:rsidRPr="0061312D" w:rsidRDefault="006A01F5" w:rsidP="0061312D">
      <w:pPr>
        <w:pStyle w:val="a6"/>
        <w:numPr>
          <w:ilvl w:val="1"/>
          <w:numId w:val="21"/>
        </w:numPr>
        <w:tabs>
          <w:tab w:val="clear" w:pos="2225"/>
          <w:tab w:val="num" w:pos="0"/>
        </w:tabs>
        <w:spacing w:after="0" w:line="240" w:lineRule="auto"/>
        <w:ind w:left="0" w:firstLine="709"/>
        <w:jc w:val="both"/>
        <w:rPr>
          <w:rFonts w:ascii="Times New Roman" w:eastAsia="Times New Roman" w:hAnsi="Times New Roman" w:cs="Times New Roman"/>
          <w:bCs/>
          <w:sz w:val="28"/>
          <w:szCs w:val="24"/>
          <w:lang w:val="uk-UA" w:eastAsia="ru-RU"/>
        </w:rPr>
      </w:pPr>
      <w:proofErr w:type="spellStart"/>
      <w:r w:rsidRPr="0061312D">
        <w:rPr>
          <w:rFonts w:ascii="Times New Roman" w:eastAsia="Times New Roman" w:hAnsi="Times New Roman" w:cs="Times New Roman"/>
          <w:sz w:val="28"/>
          <w:szCs w:val="28"/>
          <w:lang w:val="uk-UA" w:eastAsia="ru-RU"/>
        </w:rPr>
        <w:t>Кучик</w:t>
      </w:r>
      <w:proofErr w:type="spellEnd"/>
      <w:r w:rsidRPr="0061312D">
        <w:rPr>
          <w:rFonts w:ascii="Times New Roman" w:eastAsia="Times New Roman" w:hAnsi="Times New Roman" w:cs="Times New Roman"/>
          <w:sz w:val="28"/>
          <w:szCs w:val="28"/>
          <w:lang w:val="uk-UA" w:eastAsia="ru-RU"/>
        </w:rPr>
        <w:t>, О. С. Питання адаптації діяльності міжнародних безпекових організацій в умовах новітніх викликів міжнародній системі безпеки.</w:t>
      </w:r>
      <w:r w:rsidR="00C43218">
        <w:rPr>
          <w:rFonts w:ascii="Times New Roman" w:eastAsia="Times New Roman" w:hAnsi="Times New Roman" w:cs="Times New Roman"/>
          <w:sz w:val="28"/>
          <w:szCs w:val="28"/>
          <w:lang w:val="uk-UA" w:eastAsia="ru-RU"/>
        </w:rPr>
        <w:t xml:space="preserve"> </w:t>
      </w:r>
      <w:r w:rsidRPr="0061312D">
        <w:rPr>
          <w:rFonts w:ascii="Times New Roman" w:eastAsia="Times New Roman" w:hAnsi="Times New Roman" w:cs="Times New Roman"/>
          <w:sz w:val="28"/>
          <w:szCs w:val="28"/>
          <w:lang w:val="uk-UA" w:eastAsia="ru-RU"/>
        </w:rPr>
        <w:t>Політичне життя. 2022. №1. С. 61-68.</w:t>
      </w:r>
    </w:p>
    <w:p w14:paraId="7F338F07" w14:textId="77777777" w:rsidR="006A01F5" w:rsidRPr="0061312D" w:rsidRDefault="006A01F5" w:rsidP="0061312D">
      <w:pPr>
        <w:pStyle w:val="a6"/>
        <w:numPr>
          <w:ilvl w:val="1"/>
          <w:numId w:val="21"/>
        </w:numPr>
        <w:tabs>
          <w:tab w:val="clear" w:pos="2225"/>
          <w:tab w:val="num" w:pos="0"/>
        </w:tabs>
        <w:spacing w:after="0" w:line="240" w:lineRule="auto"/>
        <w:ind w:left="0" w:firstLine="709"/>
        <w:jc w:val="both"/>
        <w:rPr>
          <w:rFonts w:ascii="Times New Roman" w:eastAsia="Times New Roman" w:hAnsi="Times New Roman" w:cs="Times New Roman"/>
          <w:bCs/>
          <w:sz w:val="28"/>
          <w:szCs w:val="24"/>
          <w:lang w:val="uk-UA" w:eastAsia="ru-RU"/>
        </w:rPr>
      </w:pPr>
      <w:proofErr w:type="spellStart"/>
      <w:r w:rsidRPr="0061312D">
        <w:rPr>
          <w:rFonts w:ascii="Times New Roman" w:eastAsia="Times New Roman" w:hAnsi="Times New Roman" w:cs="Times New Roman"/>
          <w:sz w:val="28"/>
          <w:szCs w:val="28"/>
          <w:lang w:val="uk-UA" w:eastAsia="ru-RU"/>
        </w:rPr>
        <w:t>Лісогорова</w:t>
      </w:r>
      <w:proofErr w:type="spellEnd"/>
      <w:r w:rsidRPr="0061312D">
        <w:rPr>
          <w:rFonts w:ascii="Times New Roman" w:eastAsia="Times New Roman" w:hAnsi="Times New Roman" w:cs="Times New Roman"/>
          <w:sz w:val="28"/>
          <w:szCs w:val="28"/>
          <w:lang w:val="uk-UA" w:eastAsia="ru-RU"/>
        </w:rPr>
        <w:t xml:space="preserve">, Катерина, Свистун Діана. Від Ліги Націй до ООН: історія становлення універсальних міжнародних організацій колективної </w:t>
      </w:r>
      <w:proofErr w:type="spellStart"/>
      <w:r w:rsidRPr="0061312D">
        <w:rPr>
          <w:rFonts w:ascii="Times New Roman" w:eastAsia="Times New Roman" w:hAnsi="Times New Roman" w:cs="Times New Roman"/>
          <w:sz w:val="28"/>
          <w:szCs w:val="28"/>
          <w:lang w:val="uk-UA" w:eastAsia="ru-RU"/>
        </w:rPr>
        <w:t>безпеки.Актуальні</w:t>
      </w:r>
      <w:proofErr w:type="spellEnd"/>
      <w:r w:rsidRPr="0061312D">
        <w:rPr>
          <w:rFonts w:ascii="Times New Roman" w:eastAsia="Times New Roman" w:hAnsi="Times New Roman" w:cs="Times New Roman"/>
          <w:sz w:val="28"/>
          <w:szCs w:val="28"/>
          <w:lang w:val="uk-UA" w:eastAsia="ru-RU"/>
        </w:rPr>
        <w:t xml:space="preserve"> проблеми правознавства. 2021. №1. С. 5-11.</w:t>
      </w:r>
    </w:p>
    <w:p w14:paraId="7802FCF8" w14:textId="77777777" w:rsidR="006A01F5" w:rsidRDefault="006A01F5" w:rsidP="00876B1F">
      <w:pPr>
        <w:pStyle w:val="a6"/>
        <w:numPr>
          <w:ilvl w:val="1"/>
          <w:numId w:val="21"/>
        </w:numPr>
        <w:tabs>
          <w:tab w:val="clear" w:pos="2225"/>
          <w:tab w:val="num" w:pos="0"/>
        </w:tabs>
        <w:spacing w:after="0" w:line="240" w:lineRule="auto"/>
        <w:ind w:left="0" w:firstLine="709"/>
        <w:jc w:val="both"/>
        <w:rPr>
          <w:rFonts w:ascii="Times New Roman" w:eastAsia="Times New Roman" w:hAnsi="Times New Roman" w:cs="Times New Roman"/>
          <w:bCs/>
          <w:sz w:val="28"/>
          <w:szCs w:val="24"/>
          <w:lang w:val="uk-UA" w:eastAsia="ru-RU"/>
        </w:rPr>
      </w:pPr>
      <w:proofErr w:type="spellStart"/>
      <w:r w:rsidRPr="008D1DFB">
        <w:rPr>
          <w:rFonts w:ascii="Times New Roman" w:eastAsia="Times New Roman" w:hAnsi="Times New Roman" w:cs="Times New Roman"/>
          <w:bCs/>
          <w:sz w:val="28"/>
          <w:szCs w:val="24"/>
          <w:lang w:val="uk-UA" w:eastAsia="ru-RU"/>
        </w:rPr>
        <w:t>Проховник</w:t>
      </w:r>
      <w:proofErr w:type="spellEnd"/>
      <w:r w:rsidRPr="008D1DFB">
        <w:rPr>
          <w:rFonts w:ascii="Times New Roman" w:eastAsia="Times New Roman" w:hAnsi="Times New Roman" w:cs="Times New Roman"/>
          <w:bCs/>
          <w:sz w:val="28"/>
          <w:szCs w:val="24"/>
          <w:lang w:val="uk-UA" w:eastAsia="ru-RU"/>
        </w:rPr>
        <w:t xml:space="preserve">, П. М. </w:t>
      </w:r>
      <w:bookmarkStart w:id="3" w:name="_Hlk144118646"/>
      <w:r w:rsidRPr="008D1DFB">
        <w:rPr>
          <w:rFonts w:ascii="Times New Roman" w:eastAsia="Times New Roman" w:hAnsi="Times New Roman" w:cs="Times New Roman"/>
          <w:bCs/>
          <w:sz w:val="28"/>
          <w:szCs w:val="24"/>
          <w:lang w:val="uk-UA" w:eastAsia="ru-RU"/>
        </w:rPr>
        <w:t>Міжнародна співпраця Україна–НАТО в умовах російсько-української війни</w:t>
      </w:r>
      <w:bookmarkEnd w:id="3"/>
      <w:r w:rsidRPr="008D1DFB">
        <w:rPr>
          <w:rFonts w:ascii="Times New Roman" w:eastAsia="Times New Roman" w:hAnsi="Times New Roman" w:cs="Times New Roman"/>
          <w:bCs/>
          <w:sz w:val="28"/>
          <w:szCs w:val="24"/>
          <w:lang w:val="uk-UA" w:eastAsia="ru-RU"/>
        </w:rPr>
        <w:t>: нормативно-правова база. Військово-науковий вісник</w:t>
      </w:r>
      <w:r>
        <w:rPr>
          <w:rFonts w:ascii="Times New Roman" w:eastAsia="Times New Roman" w:hAnsi="Times New Roman" w:cs="Times New Roman"/>
          <w:bCs/>
          <w:sz w:val="28"/>
          <w:szCs w:val="24"/>
          <w:lang w:val="uk-UA" w:eastAsia="ru-RU"/>
        </w:rPr>
        <w:t>. 2022. №</w:t>
      </w:r>
      <w:r w:rsidRPr="008D1DFB">
        <w:rPr>
          <w:rFonts w:ascii="Times New Roman" w:eastAsia="Times New Roman" w:hAnsi="Times New Roman" w:cs="Times New Roman"/>
          <w:bCs/>
          <w:sz w:val="28"/>
          <w:szCs w:val="24"/>
          <w:lang w:val="uk-UA" w:eastAsia="ru-RU"/>
        </w:rPr>
        <w:t>37</w:t>
      </w:r>
      <w:r>
        <w:rPr>
          <w:rFonts w:ascii="Times New Roman" w:eastAsia="Times New Roman" w:hAnsi="Times New Roman" w:cs="Times New Roman"/>
          <w:bCs/>
          <w:sz w:val="28"/>
          <w:szCs w:val="24"/>
          <w:lang w:val="uk-UA" w:eastAsia="ru-RU"/>
        </w:rPr>
        <w:t>.</w:t>
      </w:r>
      <w:r w:rsidRPr="008D1DFB">
        <w:rPr>
          <w:rFonts w:ascii="Times New Roman" w:eastAsia="Times New Roman" w:hAnsi="Times New Roman" w:cs="Times New Roman"/>
          <w:bCs/>
          <w:sz w:val="28"/>
          <w:szCs w:val="24"/>
          <w:lang w:val="uk-UA" w:eastAsia="ru-RU"/>
        </w:rPr>
        <w:t xml:space="preserve"> </w:t>
      </w:r>
      <w:r>
        <w:rPr>
          <w:rFonts w:ascii="Times New Roman" w:eastAsia="Times New Roman" w:hAnsi="Times New Roman" w:cs="Times New Roman"/>
          <w:bCs/>
          <w:sz w:val="28"/>
          <w:szCs w:val="24"/>
          <w:lang w:val="uk-UA" w:eastAsia="ru-RU"/>
        </w:rPr>
        <w:t xml:space="preserve">С. </w:t>
      </w:r>
      <w:r w:rsidRPr="008D1DFB">
        <w:rPr>
          <w:rFonts w:ascii="Times New Roman" w:eastAsia="Times New Roman" w:hAnsi="Times New Roman" w:cs="Times New Roman"/>
          <w:bCs/>
          <w:sz w:val="28"/>
          <w:szCs w:val="24"/>
          <w:lang w:val="uk-UA" w:eastAsia="ru-RU"/>
        </w:rPr>
        <w:t>98-114.</w:t>
      </w:r>
    </w:p>
    <w:p w14:paraId="25AFB8FF" w14:textId="77777777" w:rsidR="006A01F5" w:rsidRDefault="006A01F5" w:rsidP="00876B1F">
      <w:pPr>
        <w:pStyle w:val="a6"/>
        <w:numPr>
          <w:ilvl w:val="1"/>
          <w:numId w:val="21"/>
        </w:numPr>
        <w:tabs>
          <w:tab w:val="clear" w:pos="2225"/>
          <w:tab w:val="num" w:pos="0"/>
        </w:tabs>
        <w:spacing w:after="0" w:line="240" w:lineRule="auto"/>
        <w:ind w:left="0" w:firstLine="709"/>
        <w:jc w:val="both"/>
        <w:rPr>
          <w:rFonts w:ascii="Times New Roman" w:eastAsia="Times New Roman" w:hAnsi="Times New Roman" w:cs="Times New Roman"/>
          <w:bCs/>
          <w:sz w:val="28"/>
          <w:szCs w:val="24"/>
          <w:lang w:val="uk-UA" w:eastAsia="ru-RU"/>
        </w:rPr>
      </w:pPr>
      <w:proofErr w:type="spellStart"/>
      <w:r w:rsidRPr="00C71AE9">
        <w:rPr>
          <w:rFonts w:ascii="Times New Roman" w:eastAsia="Times New Roman" w:hAnsi="Times New Roman" w:cs="Times New Roman"/>
          <w:bCs/>
          <w:sz w:val="28"/>
          <w:szCs w:val="24"/>
          <w:lang w:val="uk-UA" w:eastAsia="ru-RU"/>
        </w:rPr>
        <w:t>Резнікова</w:t>
      </w:r>
      <w:proofErr w:type="spellEnd"/>
      <w:r w:rsidRPr="00C71AE9">
        <w:rPr>
          <w:rFonts w:ascii="Times New Roman" w:eastAsia="Times New Roman" w:hAnsi="Times New Roman" w:cs="Times New Roman"/>
          <w:bCs/>
          <w:sz w:val="28"/>
          <w:szCs w:val="24"/>
          <w:lang w:val="uk-UA" w:eastAsia="ru-RU"/>
        </w:rPr>
        <w:t xml:space="preserve"> Н. В., Іващенко, О. А., Н. В. Ідентифікаційні характеристики розвинених країн у мандатах міжнародних організацій: ознаки передової економіки у фокусі дослідження. Економіка та держава</w:t>
      </w:r>
      <w:r>
        <w:rPr>
          <w:rFonts w:ascii="Times New Roman" w:eastAsia="Times New Roman" w:hAnsi="Times New Roman" w:cs="Times New Roman"/>
          <w:bCs/>
          <w:sz w:val="28"/>
          <w:szCs w:val="24"/>
          <w:lang w:val="uk-UA" w:eastAsia="ru-RU"/>
        </w:rPr>
        <w:t>. 2020. №</w:t>
      </w:r>
      <w:r w:rsidRPr="00C71AE9">
        <w:rPr>
          <w:rFonts w:ascii="Times New Roman" w:eastAsia="Times New Roman" w:hAnsi="Times New Roman" w:cs="Times New Roman"/>
          <w:bCs/>
          <w:sz w:val="28"/>
          <w:szCs w:val="24"/>
          <w:lang w:val="uk-UA" w:eastAsia="ru-RU"/>
        </w:rPr>
        <w:t>9</w:t>
      </w:r>
      <w:r>
        <w:rPr>
          <w:rFonts w:ascii="Times New Roman" w:eastAsia="Times New Roman" w:hAnsi="Times New Roman" w:cs="Times New Roman"/>
          <w:bCs/>
          <w:sz w:val="28"/>
          <w:szCs w:val="24"/>
          <w:lang w:val="uk-UA" w:eastAsia="ru-RU"/>
        </w:rPr>
        <w:t>. С.</w:t>
      </w:r>
      <w:r w:rsidRPr="00C71AE9">
        <w:rPr>
          <w:rFonts w:ascii="Times New Roman" w:eastAsia="Times New Roman" w:hAnsi="Times New Roman" w:cs="Times New Roman"/>
          <w:bCs/>
          <w:sz w:val="28"/>
          <w:szCs w:val="24"/>
          <w:lang w:val="uk-UA" w:eastAsia="ru-RU"/>
        </w:rPr>
        <w:t xml:space="preserve"> 17-24.</w:t>
      </w:r>
    </w:p>
    <w:p w14:paraId="41396090" w14:textId="5B5C475A" w:rsidR="008D1DFB" w:rsidRPr="006A01F5" w:rsidRDefault="006A01F5" w:rsidP="006A01F5">
      <w:pPr>
        <w:pStyle w:val="a6"/>
        <w:numPr>
          <w:ilvl w:val="1"/>
          <w:numId w:val="21"/>
        </w:numPr>
        <w:tabs>
          <w:tab w:val="clear" w:pos="2225"/>
          <w:tab w:val="num" w:pos="0"/>
        </w:tabs>
        <w:spacing w:after="0" w:line="240" w:lineRule="auto"/>
        <w:ind w:left="0" w:firstLine="709"/>
        <w:jc w:val="both"/>
        <w:rPr>
          <w:rFonts w:ascii="Times New Roman" w:eastAsia="Times New Roman" w:hAnsi="Times New Roman" w:cs="Times New Roman"/>
          <w:bCs/>
          <w:sz w:val="28"/>
          <w:szCs w:val="24"/>
          <w:lang w:val="uk-UA" w:eastAsia="ru-RU"/>
        </w:rPr>
      </w:pPr>
      <w:proofErr w:type="spellStart"/>
      <w:r w:rsidRPr="001C7ACE">
        <w:rPr>
          <w:rFonts w:ascii="Times New Roman" w:eastAsia="Times New Roman" w:hAnsi="Times New Roman" w:cs="Times New Roman"/>
          <w:bCs/>
          <w:sz w:val="28"/>
          <w:szCs w:val="24"/>
          <w:lang w:val="uk-UA" w:eastAsia="ru-RU"/>
        </w:rPr>
        <w:t>Ярмош</w:t>
      </w:r>
      <w:proofErr w:type="spellEnd"/>
      <w:r w:rsidRPr="001C7ACE">
        <w:rPr>
          <w:rFonts w:ascii="Times New Roman" w:eastAsia="Times New Roman" w:hAnsi="Times New Roman" w:cs="Times New Roman"/>
          <w:bCs/>
          <w:sz w:val="28"/>
          <w:szCs w:val="24"/>
          <w:lang w:val="uk-UA" w:eastAsia="ru-RU"/>
        </w:rPr>
        <w:t xml:space="preserve"> О. В. Міжнародний тероризм та особливості боротьби з ним на регіональному рівні на прикладі ЄС та ШОС Вісник Харків. </w:t>
      </w:r>
      <w:proofErr w:type="spellStart"/>
      <w:r w:rsidRPr="001C7ACE">
        <w:rPr>
          <w:rFonts w:ascii="Times New Roman" w:eastAsia="Times New Roman" w:hAnsi="Times New Roman" w:cs="Times New Roman"/>
          <w:bCs/>
          <w:sz w:val="28"/>
          <w:szCs w:val="24"/>
          <w:lang w:val="uk-UA" w:eastAsia="ru-RU"/>
        </w:rPr>
        <w:t>нац</w:t>
      </w:r>
      <w:proofErr w:type="spellEnd"/>
      <w:r w:rsidRPr="001C7ACE">
        <w:rPr>
          <w:rFonts w:ascii="Times New Roman" w:eastAsia="Times New Roman" w:hAnsi="Times New Roman" w:cs="Times New Roman"/>
          <w:bCs/>
          <w:sz w:val="28"/>
          <w:szCs w:val="24"/>
          <w:lang w:val="uk-UA" w:eastAsia="ru-RU"/>
        </w:rPr>
        <w:t xml:space="preserve">-го ун-ту ім. </w:t>
      </w:r>
      <w:r w:rsidRPr="001C7ACE">
        <w:rPr>
          <w:rFonts w:ascii="Times New Roman" w:eastAsia="Times New Roman" w:hAnsi="Times New Roman" w:cs="Times New Roman"/>
          <w:bCs/>
          <w:sz w:val="28"/>
          <w:szCs w:val="24"/>
          <w:lang w:val="uk-UA" w:eastAsia="ru-RU"/>
        </w:rPr>
        <w:lastRenderedPageBreak/>
        <w:t xml:space="preserve">В. Н. Каразіна. Серія: Міжнародні відносини. Економіка. Країнознавство. Туризм. 2020. </w:t>
      </w:r>
      <w:proofErr w:type="spellStart"/>
      <w:r w:rsidRPr="001C7ACE">
        <w:rPr>
          <w:rFonts w:ascii="Times New Roman" w:eastAsia="Times New Roman" w:hAnsi="Times New Roman" w:cs="Times New Roman"/>
          <w:bCs/>
          <w:sz w:val="28"/>
          <w:szCs w:val="24"/>
          <w:lang w:val="uk-UA" w:eastAsia="ru-RU"/>
        </w:rPr>
        <w:t>Вип</w:t>
      </w:r>
      <w:proofErr w:type="spellEnd"/>
      <w:r w:rsidRPr="001C7ACE">
        <w:rPr>
          <w:rFonts w:ascii="Times New Roman" w:eastAsia="Times New Roman" w:hAnsi="Times New Roman" w:cs="Times New Roman"/>
          <w:bCs/>
          <w:sz w:val="28"/>
          <w:szCs w:val="24"/>
          <w:lang w:val="uk-UA" w:eastAsia="ru-RU"/>
        </w:rPr>
        <w:t>. 12. С. 69-76.</w:t>
      </w:r>
    </w:p>
    <w:p w14:paraId="3551C888" w14:textId="77777777" w:rsidR="006A01F5" w:rsidRDefault="006A01F5" w:rsidP="00F236B7">
      <w:pPr>
        <w:spacing w:after="0" w:line="240" w:lineRule="auto"/>
        <w:jc w:val="center"/>
        <w:rPr>
          <w:rFonts w:ascii="Times New Roman" w:eastAsia="Times New Roman" w:hAnsi="Times New Roman" w:cs="Times New Roman"/>
          <w:b/>
          <w:sz w:val="28"/>
          <w:szCs w:val="24"/>
          <w:lang w:val="uk-UA" w:eastAsia="ru-RU"/>
        </w:rPr>
      </w:pPr>
    </w:p>
    <w:p w14:paraId="00265977" w14:textId="7E2A3C21" w:rsidR="00F236B7" w:rsidRPr="00F236B7" w:rsidRDefault="00F236B7" w:rsidP="00F236B7">
      <w:pPr>
        <w:spacing w:after="0" w:line="240" w:lineRule="auto"/>
        <w:jc w:val="center"/>
        <w:rPr>
          <w:rFonts w:ascii="Times New Roman" w:eastAsia="Times New Roman" w:hAnsi="Times New Roman" w:cs="Times New Roman"/>
          <w:b/>
          <w:sz w:val="28"/>
          <w:szCs w:val="24"/>
          <w:lang w:val="uk-UA" w:eastAsia="ru-RU"/>
        </w:rPr>
      </w:pPr>
      <w:r w:rsidRPr="00F236B7">
        <w:rPr>
          <w:rFonts w:ascii="Times New Roman" w:eastAsia="Times New Roman" w:hAnsi="Times New Roman" w:cs="Times New Roman"/>
          <w:b/>
          <w:sz w:val="28"/>
          <w:szCs w:val="24"/>
          <w:lang w:val="uk-UA" w:eastAsia="ru-RU"/>
        </w:rPr>
        <w:t>Інформаційні ресурси в Інтернеті:</w:t>
      </w:r>
    </w:p>
    <w:p w14:paraId="5A42DF47" w14:textId="77777777" w:rsidR="00F236B7" w:rsidRPr="00F236B7" w:rsidRDefault="00015A52" w:rsidP="00F236B7">
      <w:pPr>
        <w:numPr>
          <w:ilvl w:val="1"/>
          <w:numId w:val="23"/>
        </w:numPr>
        <w:tabs>
          <w:tab w:val="num" w:pos="0"/>
        </w:tabs>
        <w:spacing w:after="0" w:line="240" w:lineRule="auto"/>
        <w:ind w:left="0" w:firstLine="720"/>
        <w:jc w:val="both"/>
        <w:rPr>
          <w:rFonts w:ascii="Times New Roman" w:eastAsia="Times New Roman" w:hAnsi="Times New Roman" w:cs="Times New Roman"/>
          <w:sz w:val="28"/>
          <w:szCs w:val="28"/>
          <w:lang w:val="en-US" w:eastAsia="ru-RU"/>
        </w:rPr>
      </w:pPr>
      <w:hyperlink r:id="rId18" w:history="1">
        <w:r w:rsidR="00F236B7" w:rsidRPr="00F236B7">
          <w:rPr>
            <w:rFonts w:ascii="Times New Roman" w:eastAsia="Times New Roman" w:hAnsi="Times New Roman" w:cs="Times New Roman"/>
            <w:color w:val="0000FF"/>
            <w:sz w:val="28"/>
            <w:szCs w:val="28"/>
            <w:u w:val="single"/>
            <w:lang w:val="uk-UA" w:eastAsia="ru-RU"/>
          </w:rPr>
          <w:t>http://dduvs.in.ua/</w:t>
        </w:r>
      </w:hyperlink>
      <w:r w:rsidR="00F236B7" w:rsidRPr="00F236B7">
        <w:rPr>
          <w:rFonts w:ascii="Times New Roman" w:eastAsia="Times New Roman" w:hAnsi="Times New Roman" w:cs="Times New Roman"/>
          <w:sz w:val="28"/>
          <w:szCs w:val="28"/>
          <w:lang w:val="uk-UA" w:eastAsia="ru-RU"/>
        </w:rPr>
        <w:t xml:space="preserve"> </w:t>
      </w:r>
    </w:p>
    <w:p w14:paraId="527C97B6" w14:textId="77777777" w:rsidR="00F236B7" w:rsidRPr="00F236B7" w:rsidRDefault="00015A52" w:rsidP="00F236B7">
      <w:pPr>
        <w:numPr>
          <w:ilvl w:val="1"/>
          <w:numId w:val="23"/>
        </w:numPr>
        <w:tabs>
          <w:tab w:val="num" w:pos="0"/>
        </w:tabs>
        <w:spacing w:after="0" w:line="240" w:lineRule="auto"/>
        <w:ind w:left="0" w:firstLine="720"/>
        <w:jc w:val="both"/>
        <w:rPr>
          <w:rFonts w:ascii="Times New Roman" w:eastAsia="Times New Roman" w:hAnsi="Times New Roman" w:cs="Times New Roman"/>
          <w:sz w:val="28"/>
          <w:szCs w:val="24"/>
          <w:lang w:val="uk-UA" w:eastAsia="ru-RU"/>
        </w:rPr>
      </w:pPr>
      <w:hyperlink r:id="rId19" w:history="1">
        <w:r w:rsidR="00F236B7" w:rsidRPr="00F236B7">
          <w:rPr>
            <w:rFonts w:ascii="Times New Roman" w:eastAsia="Times New Roman" w:hAnsi="Times New Roman" w:cs="Times New Roman"/>
            <w:color w:val="0000FF"/>
            <w:sz w:val="28"/>
            <w:szCs w:val="28"/>
            <w:u w:val="single"/>
            <w:lang w:val="uk-UA" w:eastAsia="ru-RU"/>
          </w:rPr>
          <w:t>http://hvylya.net/category/analytics/</w:t>
        </w:r>
      </w:hyperlink>
    </w:p>
    <w:p w14:paraId="10D4FF15" w14:textId="77777777" w:rsidR="00F236B7" w:rsidRPr="00F236B7" w:rsidRDefault="00015A52" w:rsidP="00F236B7">
      <w:pPr>
        <w:numPr>
          <w:ilvl w:val="1"/>
          <w:numId w:val="23"/>
        </w:numPr>
        <w:tabs>
          <w:tab w:val="num" w:pos="0"/>
        </w:tabs>
        <w:spacing w:after="0" w:line="240" w:lineRule="auto"/>
        <w:ind w:left="0" w:firstLine="720"/>
        <w:jc w:val="both"/>
        <w:rPr>
          <w:rFonts w:ascii="Times New Roman" w:eastAsia="Times New Roman" w:hAnsi="Times New Roman" w:cs="Times New Roman"/>
          <w:sz w:val="28"/>
          <w:szCs w:val="24"/>
          <w:lang w:val="uk-UA" w:eastAsia="ru-RU"/>
        </w:rPr>
      </w:pPr>
      <w:hyperlink r:id="rId20" w:history="1">
        <w:r w:rsidR="00F236B7" w:rsidRPr="00F236B7">
          <w:rPr>
            <w:rFonts w:ascii="Times New Roman" w:eastAsia="Times New Roman" w:hAnsi="Times New Roman" w:cs="Times New Roman"/>
            <w:color w:val="0000FF"/>
            <w:sz w:val="28"/>
            <w:szCs w:val="24"/>
            <w:u w:val="single"/>
            <w:lang w:val="uk-UA" w:eastAsia="ru-RU"/>
          </w:rPr>
          <w:t>http://mfa.gov.ua</w:t>
        </w:r>
      </w:hyperlink>
    </w:p>
    <w:p w14:paraId="564A7390" w14:textId="77777777" w:rsidR="00F236B7" w:rsidRPr="00F236B7" w:rsidRDefault="00015A52" w:rsidP="00F236B7">
      <w:pPr>
        <w:numPr>
          <w:ilvl w:val="1"/>
          <w:numId w:val="23"/>
        </w:numPr>
        <w:tabs>
          <w:tab w:val="num" w:pos="0"/>
        </w:tabs>
        <w:spacing w:after="0" w:line="240" w:lineRule="auto"/>
        <w:ind w:left="0" w:firstLine="720"/>
        <w:jc w:val="both"/>
        <w:rPr>
          <w:rFonts w:ascii="Times New Roman" w:eastAsia="Times New Roman" w:hAnsi="Times New Roman" w:cs="Times New Roman"/>
          <w:sz w:val="28"/>
          <w:szCs w:val="28"/>
          <w:lang w:val="uk-UA" w:eastAsia="ru-RU"/>
        </w:rPr>
      </w:pPr>
      <w:hyperlink r:id="rId21" w:history="1">
        <w:r w:rsidR="00F236B7" w:rsidRPr="00F236B7">
          <w:rPr>
            <w:rFonts w:ascii="Times New Roman" w:eastAsia="Times New Roman" w:hAnsi="Times New Roman" w:cs="Times New Roman"/>
            <w:color w:val="0000FF"/>
            <w:sz w:val="28"/>
            <w:szCs w:val="28"/>
            <w:u w:val="single"/>
            <w:lang w:val="uk-UA" w:eastAsia="ru-RU"/>
          </w:rPr>
          <w:t>http://rada.gov.ua/</w:t>
        </w:r>
      </w:hyperlink>
    </w:p>
    <w:p w14:paraId="0140383A" w14:textId="77777777" w:rsidR="00F236B7" w:rsidRPr="00F236B7" w:rsidRDefault="00015A52" w:rsidP="00F236B7">
      <w:pPr>
        <w:numPr>
          <w:ilvl w:val="1"/>
          <w:numId w:val="23"/>
        </w:numPr>
        <w:tabs>
          <w:tab w:val="num" w:pos="0"/>
        </w:tabs>
        <w:spacing w:after="0" w:line="240" w:lineRule="auto"/>
        <w:ind w:left="0" w:firstLine="720"/>
        <w:jc w:val="both"/>
        <w:rPr>
          <w:rFonts w:ascii="Times New Roman" w:eastAsia="Times New Roman" w:hAnsi="Times New Roman" w:cs="Times New Roman"/>
          <w:sz w:val="28"/>
          <w:szCs w:val="28"/>
          <w:lang w:val="uk-UA" w:eastAsia="ru-RU"/>
        </w:rPr>
      </w:pPr>
      <w:hyperlink r:id="rId22" w:history="1">
        <w:r w:rsidR="00F236B7" w:rsidRPr="00F236B7">
          <w:rPr>
            <w:rFonts w:ascii="Times New Roman" w:eastAsia="Times New Roman" w:hAnsi="Times New Roman" w:cs="Times New Roman"/>
            <w:color w:val="0000FF"/>
            <w:sz w:val="28"/>
            <w:szCs w:val="28"/>
            <w:u w:val="single"/>
            <w:lang w:val="uk-UA" w:eastAsia="ru-RU"/>
          </w:rPr>
          <w:t>http://www.nbuv.gov.ua/</w:t>
        </w:r>
      </w:hyperlink>
    </w:p>
    <w:p w14:paraId="17B9C58A" w14:textId="77777777" w:rsidR="00F236B7" w:rsidRPr="00F236B7" w:rsidRDefault="00015A52" w:rsidP="00F236B7">
      <w:pPr>
        <w:numPr>
          <w:ilvl w:val="1"/>
          <w:numId w:val="23"/>
        </w:numPr>
        <w:tabs>
          <w:tab w:val="num" w:pos="0"/>
        </w:tabs>
        <w:spacing w:after="0" w:line="240" w:lineRule="auto"/>
        <w:ind w:left="0" w:firstLine="720"/>
        <w:jc w:val="both"/>
        <w:rPr>
          <w:rFonts w:ascii="Times New Roman" w:eastAsia="Times New Roman" w:hAnsi="Times New Roman" w:cs="Times New Roman"/>
          <w:sz w:val="28"/>
          <w:szCs w:val="28"/>
          <w:lang w:val="uk-UA" w:eastAsia="ru-RU"/>
        </w:rPr>
      </w:pPr>
      <w:hyperlink r:id="rId23" w:history="1">
        <w:r w:rsidR="00F236B7" w:rsidRPr="00F236B7">
          <w:rPr>
            <w:rFonts w:ascii="Times New Roman" w:eastAsia="Times New Roman" w:hAnsi="Times New Roman" w:cs="Times New Roman"/>
            <w:color w:val="0000FF"/>
            <w:sz w:val="28"/>
            <w:szCs w:val="28"/>
            <w:u w:val="single"/>
            <w:lang w:val="en-US" w:eastAsia="ru-RU"/>
          </w:rPr>
          <w:t>http</w:t>
        </w:r>
        <w:r w:rsidR="00F236B7" w:rsidRPr="00F236B7">
          <w:rPr>
            <w:rFonts w:ascii="Times New Roman" w:eastAsia="Times New Roman" w:hAnsi="Times New Roman" w:cs="Times New Roman"/>
            <w:color w:val="0000FF"/>
            <w:sz w:val="28"/>
            <w:szCs w:val="28"/>
            <w:u w:val="single"/>
            <w:lang w:val="uk-UA" w:eastAsia="ru-RU"/>
          </w:rPr>
          <w:t>://</w:t>
        </w:r>
        <w:r w:rsidR="00F236B7" w:rsidRPr="00F236B7">
          <w:rPr>
            <w:rFonts w:ascii="Times New Roman" w:eastAsia="Times New Roman" w:hAnsi="Times New Roman" w:cs="Times New Roman"/>
            <w:color w:val="0000FF"/>
            <w:sz w:val="28"/>
            <w:szCs w:val="28"/>
            <w:u w:val="single"/>
            <w:lang w:val="en-US" w:eastAsia="ru-RU"/>
          </w:rPr>
          <w:t>www</w:t>
        </w:r>
        <w:r w:rsidR="00F236B7" w:rsidRPr="00F236B7">
          <w:rPr>
            <w:rFonts w:ascii="Times New Roman" w:eastAsia="Times New Roman" w:hAnsi="Times New Roman" w:cs="Times New Roman"/>
            <w:color w:val="0000FF"/>
            <w:sz w:val="28"/>
            <w:szCs w:val="28"/>
            <w:u w:val="single"/>
            <w:lang w:val="uk-UA" w:eastAsia="ru-RU"/>
          </w:rPr>
          <w:t>.</w:t>
        </w:r>
        <w:proofErr w:type="spellStart"/>
        <w:r w:rsidR="00F236B7" w:rsidRPr="00F236B7">
          <w:rPr>
            <w:rFonts w:ascii="Times New Roman" w:eastAsia="Times New Roman" w:hAnsi="Times New Roman" w:cs="Times New Roman"/>
            <w:color w:val="0000FF"/>
            <w:sz w:val="28"/>
            <w:szCs w:val="28"/>
            <w:u w:val="single"/>
            <w:lang w:val="en-US" w:eastAsia="ru-RU"/>
          </w:rPr>
          <w:t>ukrexport</w:t>
        </w:r>
        <w:proofErr w:type="spellEnd"/>
        <w:r w:rsidR="00F236B7" w:rsidRPr="00F236B7">
          <w:rPr>
            <w:rFonts w:ascii="Times New Roman" w:eastAsia="Times New Roman" w:hAnsi="Times New Roman" w:cs="Times New Roman"/>
            <w:color w:val="0000FF"/>
            <w:sz w:val="28"/>
            <w:szCs w:val="28"/>
            <w:u w:val="single"/>
            <w:lang w:val="uk-UA" w:eastAsia="ru-RU"/>
          </w:rPr>
          <w:t>.</w:t>
        </w:r>
        <w:r w:rsidR="00F236B7" w:rsidRPr="00F236B7">
          <w:rPr>
            <w:rFonts w:ascii="Times New Roman" w:eastAsia="Times New Roman" w:hAnsi="Times New Roman" w:cs="Times New Roman"/>
            <w:color w:val="0000FF"/>
            <w:sz w:val="28"/>
            <w:szCs w:val="28"/>
            <w:u w:val="single"/>
            <w:lang w:val="en-US" w:eastAsia="ru-RU"/>
          </w:rPr>
          <w:t>gov</w:t>
        </w:r>
        <w:r w:rsidR="00F236B7" w:rsidRPr="00F236B7">
          <w:rPr>
            <w:rFonts w:ascii="Times New Roman" w:eastAsia="Times New Roman" w:hAnsi="Times New Roman" w:cs="Times New Roman"/>
            <w:color w:val="0000FF"/>
            <w:sz w:val="28"/>
            <w:szCs w:val="28"/>
            <w:u w:val="single"/>
            <w:lang w:val="uk-UA" w:eastAsia="ru-RU"/>
          </w:rPr>
          <w:t>.</w:t>
        </w:r>
        <w:proofErr w:type="spellStart"/>
        <w:r w:rsidR="00F236B7" w:rsidRPr="00F236B7">
          <w:rPr>
            <w:rFonts w:ascii="Times New Roman" w:eastAsia="Times New Roman" w:hAnsi="Times New Roman" w:cs="Times New Roman"/>
            <w:color w:val="0000FF"/>
            <w:sz w:val="28"/>
            <w:szCs w:val="28"/>
            <w:u w:val="single"/>
            <w:lang w:val="en-US" w:eastAsia="ru-RU"/>
          </w:rPr>
          <w:t>ua</w:t>
        </w:r>
        <w:proofErr w:type="spellEnd"/>
        <w:r w:rsidR="00F236B7" w:rsidRPr="00F236B7">
          <w:rPr>
            <w:rFonts w:ascii="Times New Roman" w:eastAsia="Times New Roman" w:hAnsi="Times New Roman" w:cs="Times New Roman"/>
            <w:color w:val="0000FF"/>
            <w:sz w:val="28"/>
            <w:szCs w:val="28"/>
            <w:u w:val="single"/>
            <w:lang w:val="uk-UA" w:eastAsia="ru-RU"/>
          </w:rPr>
          <w:t>/</w:t>
        </w:r>
      </w:hyperlink>
    </w:p>
    <w:p w14:paraId="4CDC0903" w14:textId="77777777" w:rsidR="00F236B7" w:rsidRPr="00F236B7" w:rsidRDefault="00015A52" w:rsidP="00F236B7">
      <w:pPr>
        <w:numPr>
          <w:ilvl w:val="1"/>
          <w:numId w:val="23"/>
        </w:numPr>
        <w:tabs>
          <w:tab w:val="num" w:pos="0"/>
        </w:tabs>
        <w:spacing w:after="0" w:line="240" w:lineRule="auto"/>
        <w:ind w:left="0" w:firstLine="720"/>
        <w:jc w:val="both"/>
        <w:rPr>
          <w:rFonts w:ascii="Times New Roman" w:eastAsia="Times New Roman" w:hAnsi="Times New Roman" w:cs="Times New Roman"/>
          <w:sz w:val="28"/>
          <w:szCs w:val="28"/>
          <w:lang w:val="uk-UA" w:eastAsia="ru-RU"/>
        </w:rPr>
      </w:pPr>
      <w:hyperlink r:id="rId24" w:history="1">
        <w:r w:rsidR="00F236B7" w:rsidRPr="00F236B7">
          <w:rPr>
            <w:rFonts w:ascii="Times New Roman" w:eastAsia="Times New Roman" w:hAnsi="Times New Roman" w:cs="Times New Roman"/>
            <w:color w:val="0000FF"/>
            <w:sz w:val="28"/>
            <w:szCs w:val="28"/>
            <w:u w:val="single"/>
            <w:lang w:val="uk-UA" w:eastAsia="ru-RU"/>
          </w:rPr>
          <w:t>www.ucipr.kiev.ua</w:t>
        </w:r>
      </w:hyperlink>
    </w:p>
    <w:p w14:paraId="3052A12E" w14:textId="77777777" w:rsidR="00F236B7" w:rsidRPr="00F236B7" w:rsidRDefault="00F236B7" w:rsidP="00F236B7">
      <w:pPr>
        <w:spacing w:after="0" w:line="240" w:lineRule="auto"/>
        <w:ind w:firstLine="709"/>
        <w:jc w:val="both"/>
        <w:rPr>
          <w:rFonts w:ascii="Times New Roman" w:eastAsia="Times New Roman" w:hAnsi="Times New Roman" w:cs="Times New Roman"/>
          <w:sz w:val="28"/>
          <w:szCs w:val="20"/>
          <w:lang w:val="en-US" w:eastAsia="ru-RU"/>
        </w:rPr>
      </w:pPr>
    </w:p>
    <w:p w14:paraId="6CFE1EDA" w14:textId="77777777" w:rsidR="00F236B7" w:rsidRPr="00F236B7" w:rsidRDefault="00F236B7" w:rsidP="00F236B7">
      <w:pPr>
        <w:tabs>
          <w:tab w:val="left" w:pos="0"/>
          <w:tab w:val="left" w:pos="10065"/>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236B7">
        <w:rPr>
          <w:rFonts w:ascii="Times New Roman" w:eastAsia="Times New Roman" w:hAnsi="Times New Roman" w:cs="Times New Roman"/>
          <w:sz w:val="28"/>
          <w:szCs w:val="28"/>
          <w:lang w:val="uk-UA" w:eastAsia="ru-RU"/>
        </w:rPr>
        <w:t>Розглянуто і схвалено на засіданні кафедри міжнародних відносин та соціально-гуманітарних дисциплін протокол від 28.06.2022 р. №2</w:t>
      </w:r>
    </w:p>
    <w:p w14:paraId="6BF2736D" w14:textId="77777777" w:rsidR="00F236B7" w:rsidRPr="00F236B7" w:rsidRDefault="00F236B7" w:rsidP="00F236B7">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p>
    <w:p w14:paraId="4F42FB88" w14:textId="77777777" w:rsidR="00F236B7" w:rsidRPr="00F236B7" w:rsidRDefault="00F236B7" w:rsidP="00F236B7">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sidRPr="00F236B7">
        <w:rPr>
          <w:rFonts w:ascii="Times New Roman" w:eastAsia="Times New Roman" w:hAnsi="Times New Roman" w:cs="Times New Roman"/>
          <w:b/>
          <w:sz w:val="28"/>
          <w:szCs w:val="28"/>
          <w:lang w:val="uk-UA" w:eastAsia="ru-RU"/>
        </w:rPr>
        <w:t xml:space="preserve">Завідувач кафедри </w:t>
      </w:r>
    </w:p>
    <w:p w14:paraId="57B86FA4" w14:textId="77777777" w:rsidR="00F236B7" w:rsidRPr="00F236B7" w:rsidRDefault="00F236B7" w:rsidP="00F236B7">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sidRPr="00F236B7">
        <w:rPr>
          <w:rFonts w:ascii="Times New Roman" w:eastAsia="Times New Roman" w:hAnsi="Times New Roman" w:cs="Times New Roman"/>
          <w:b/>
          <w:sz w:val="28"/>
          <w:szCs w:val="28"/>
          <w:lang w:val="uk-UA" w:eastAsia="ru-RU"/>
        </w:rPr>
        <w:t xml:space="preserve">міжнародних відносин та </w:t>
      </w:r>
    </w:p>
    <w:p w14:paraId="599FBB3F" w14:textId="77777777" w:rsidR="00F236B7" w:rsidRPr="00F236B7" w:rsidRDefault="00F236B7" w:rsidP="00F236B7">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sidRPr="00F236B7">
        <w:rPr>
          <w:rFonts w:ascii="Times New Roman" w:eastAsia="Times New Roman" w:hAnsi="Times New Roman" w:cs="Times New Roman"/>
          <w:b/>
          <w:sz w:val="28"/>
          <w:szCs w:val="28"/>
          <w:lang w:val="uk-UA" w:eastAsia="ru-RU"/>
        </w:rPr>
        <w:t>соціально-гуманітарних дисциплін</w:t>
      </w:r>
      <w:r w:rsidRPr="00F236B7">
        <w:rPr>
          <w:rFonts w:ascii="Times New Roman" w:eastAsia="Times New Roman" w:hAnsi="Times New Roman" w:cs="Times New Roman"/>
          <w:b/>
          <w:sz w:val="28"/>
          <w:szCs w:val="28"/>
          <w:lang w:val="uk-UA" w:eastAsia="ru-RU"/>
        </w:rPr>
        <w:tab/>
      </w:r>
      <w:r w:rsidRPr="00F236B7">
        <w:rPr>
          <w:rFonts w:ascii="Times New Roman" w:eastAsia="Times New Roman" w:hAnsi="Times New Roman" w:cs="Times New Roman"/>
          <w:b/>
          <w:sz w:val="28"/>
          <w:szCs w:val="28"/>
          <w:lang w:val="uk-UA" w:eastAsia="ru-RU"/>
        </w:rPr>
        <w:tab/>
      </w:r>
      <w:r w:rsidRPr="00F236B7">
        <w:rPr>
          <w:rFonts w:ascii="Times New Roman" w:eastAsia="Times New Roman" w:hAnsi="Times New Roman" w:cs="Times New Roman"/>
          <w:b/>
          <w:sz w:val="28"/>
          <w:szCs w:val="28"/>
          <w:lang w:val="uk-UA" w:eastAsia="ru-RU"/>
        </w:rPr>
        <w:tab/>
        <w:t>Олексій ХАЛАПСІС</w:t>
      </w:r>
    </w:p>
    <w:p w14:paraId="273D22CC" w14:textId="77777777" w:rsidR="002278B6" w:rsidRPr="002278B6" w:rsidRDefault="002278B6" w:rsidP="002278B6">
      <w:pPr>
        <w:widowControl w:val="0"/>
        <w:autoSpaceDE w:val="0"/>
        <w:autoSpaceDN w:val="0"/>
        <w:jc w:val="center"/>
        <w:outlineLvl w:val="3"/>
        <w:rPr>
          <w:rFonts w:ascii="Times New Roman" w:eastAsia="Calibri" w:hAnsi="Times New Roman" w:cs="Times New Roman"/>
          <w:b/>
          <w:bCs/>
          <w:sz w:val="28"/>
          <w:szCs w:val="28"/>
          <w:lang w:val="uk-UA"/>
        </w:rPr>
      </w:pPr>
    </w:p>
    <w:p w14:paraId="1CD1A2A2" w14:textId="2F1536EA" w:rsidR="002278B6" w:rsidRPr="002278B6" w:rsidRDefault="002278B6" w:rsidP="00F82905">
      <w:pPr>
        <w:widowControl w:val="0"/>
        <w:autoSpaceDE w:val="0"/>
        <w:autoSpaceDN w:val="0"/>
        <w:outlineLvl w:val="3"/>
        <w:rPr>
          <w:rFonts w:ascii="Times New Roman" w:hAnsi="Times New Roman" w:cs="Times New Roman"/>
          <w:lang w:val="uk-UA"/>
        </w:rPr>
      </w:pPr>
    </w:p>
    <w:p w14:paraId="3158DF58" w14:textId="77777777" w:rsidR="002278B6" w:rsidRPr="002278B6" w:rsidRDefault="002278B6" w:rsidP="001C581D">
      <w:pPr>
        <w:spacing w:after="0"/>
        <w:rPr>
          <w:rFonts w:ascii="Times New Roman" w:hAnsi="Times New Roman" w:cs="Times New Roman"/>
          <w:b/>
          <w:sz w:val="28"/>
          <w:szCs w:val="28"/>
          <w:lang w:val="uk-UA"/>
        </w:rPr>
      </w:pPr>
    </w:p>
    <w:p w14:paraId="397CF92D" w14:textId="77777777" w:rsidR="002278B6" w:rsidRPr="002278B6" w:rsidRDefault="002278B6" w:rsidP="001C581D">
      <w:pPr>
        <w:spacing w:after="0"/>
        <w:rPr>
          <w:rFonts w:ascii="Times New Roman" w:hAnsi="Times New Roman" w:cs="Times New Roman"/>
          <w:b/>
          <w:sz w:val="28"/>
          <w:szCs w:val="28"/>
          <w:lang w:val="uk-UA"/>
        </w:rPr>
      </w:pPr>
    </w:p>
    <w:p w14:paraId="0A7014C2" w14:textId="77777777" w:rsidR="002278B6" w:rsidRPr="002278B6" w:rsidRDefault="002278B6" w:rsidP="001C581D">
      <w:pPr>
        <w:spacing w:after="0"/>
        <w:rPr>
          <w:rFonts w:ascii="Times New Roman" w:hAnsi="Times New Roman" w:cs="Times New Roman"/>
          <w:b/>
          <w:sz w:val="28"/>
          <w:szCs w:val="28"/>
          <w:lang w:val="uk-UA"/>
        </w:rPr>
      </w:pPr>
    </w:p>
    <w:p w14:paraId="08D90F0D" w14:textId="77777777" w:rsidR="002278B6" w:rsidRPr="002278B6" w:rsidRDefault="002278B6" w:rsidP="001C581D">
      <w:pPr>
        <w:spacing w:after="0"/>
        <w:rPr>
          <w:rFonts w:ascii="Times New Roman" w:hAnsi="Times New Roman" w:cs="Times New Roman"/>
          <w:b/>
          <w:sz w:val="28"/>
          <w:szCs w:val="28"/>
          <w:lang w:val="uk-UA"/>
        </w:rPr>
      </w:pPr>
    </w:p>
    <w:p w14:paraId="0A231E86" w14:textId="77777777" w:rsidR="002278B6" w:rsidRDefault="002278B6" w:rsidP="001C581D">
      <w:pPr>
        <w:spacing w:after="0"/>
        <w:rPr>
          <w:rFonts w:ascii="Times New Roman" w:hAnsi="Times New Roman" w:cs="Times New Roman"/>
          <w:b/>
          <w:sz w:val="28"/>
          <w:szCs w:val="28"/>
          <w:lang w:val="uk-UA"/>
        </w:rPr>
      </w:pPr>
    </w:p>
    <w:p w14:paraId="0056A205" w14:textId="77777777" w:rsidR="002278B6" w:rsidRDefault="002278B6" w:rsidP="001C581D">
      <w:pPr>
        <w:spacing w:after="0"/>
        <w:rPr>
          <w:rFonts w:ascii="Times New Roman" w:hAnsi="Times New Roman" w:cs="Times New Roman"/>
          <w:b/>
          <w:sz w:val="28"/>
          <w:szCs w:val="28"/>
          <w:lang w:val="uk-UA"/>
        </w:rPr>
      </w:pPr>
    </w:p>
    <w:p w14:paraId="16925B28" w14:textId="77777777" w:rsidR="002278B6" w:rsidRPr="002278B6" w:rsidRDefault="002278B6" w:rsidP="001C581D">
      <w:pPr>
        <w:spacing w:after="0"/>
        <w:rPr>
          <w:rFonts w:ascii="Times New Roman" w:hAnsi="Times New Roman" w:cs="Times New Roman"/>
          <w:b/>
          <w:sz w:val="28"/>
          <w:szCs w:val="28"/>
          <w:lang w:val="uk-UA"/>
        </w:rPr>
      </w:pPr>
    </w:p>
    <w:sectPr w:rsidR="002278B6" w:rsidRPr="002278B6" w:rsidSect="002278B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1DB42" w14:textId="77777777" w:rsidR="00015A52" w:rsidRDefault="00015A52" w:rsidP="002278B6">
      <w:pPr>
        <w:spacing w:after="0" w:line="240" w:lineRule="auto"/>
      </w:pPr>
      <w:r>
        <w:separator/>
      </w:r>
    </w:p>
  </w:endnote>
  <w:endnote w:type="continuationSeparator" w:id="0">
    <w:p w14:paraId="5B0E8BF1" w14:textId="77777777" w:rsidR="00015A52" w:rsidRDefault="00015A52" w:rsidP="0022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670A4" w14:textId="77777777" w:rsidR="00015A52" w:rsidRDefault="00015A52" w:rsidP="002278B6">
      <w:pPr>
        <w:spacing w:after="0" w:line="240" w:lineRule="auto"/>
      </w:pPr>
      <w:r>
        <w:separator/>
      </w:r>
    </w:p>
  </w:footnote>
  <w:footnote w:type="continuationSeparator" w:id="0">
    <w:p w14:paraId="336413A7" w14:textId="77777777" w:rsidR="00015A52" w:rsidRDefault="00015A52" w:rsidP="00227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3B65" w14:textId="77777777" w:rsidR="0087711C" w:rsidRDefault="0087711C">
    <w:pPr>
      <w:pStyle w:val="a7"/>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46C"/>
    <w:multiLevelType w:val="hybridMultilevel"/>
    <w:tmpl w:val="4D9A6C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A05D31"/>
    <w:multiLevelType w:val="hybridMultilevel"/>
    <w:tmpl w:val="AFEED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411A60"/>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D01C04"/>
    <w:multiLevelType w:val="hybridMultilevel"/>
    <w:tmpl w:val="D4C638FA"/>
    <w:lvl w:ilvl="0" w:tplc="DDBE82D2">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0D6A81"/>
    <w:multiLevelType w:val="hybridMultilevel"/>
    <w:tmpl w:val="DF82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C94186"/>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9F568F"/>
    <w:multiLevelType w:val="hybridMultilevel"/>
    <w:tmpl w:val="04349DBA"/>
    <w:lvl w:ilvl="0" w:tplc="D0143100">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0263BC"/>
    <w:multiLevelType w:val="hybridMultilevel"/>
    <w:tmpl w:val="B3EE53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E62A97"/>
    <w:multiLevelType w:val="hybridMultilevel"/>
    <w:tmpl w:val="3A24E9FC"/>
    <w:lvl w:ilvl="0" w:tplc="539CEDC4">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6C1C1C"/>
    <w:multiLevelType w:val="hybridMultilevel"/>
    <w:tmpl w:val="AD7AA7CC"/>
    <w:lvl w:ilvl="0" w:tplc="193A12FA">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8B6E23"/>
    <w:multiLevelType w:val="hybridMultilevel"/>
    <w:tmpl w:val="25BE58F2"/>
    <w:lvl w:ilvl="0" w:tplc="04220001">
      <w:start w:val="1"/>
      <w:numFmt w:val="bullet"/>
      <w:lvlText w:val=""/>
      <w:lvlJc w:val="left"/>
      <w:pPr>
        <w:tabs>
          <w:tab w:val="num" w:pos="720"/>
        </w:tabs>
        <w:ind w:left="720" w:hanging="360"/>
      </w:pPr>
      <w:rPr>
        <w:rFonts w:ascii="Symbol" w:hAnsi="Symbol" w:hint="default"/>
      </w:rPr>
    </w:lvl>
    <w:lvl w:ilvl="1" w:tplc="0422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A8527C"/>
    <w:multiLevelType w:val="hybridMultilevel"/>
    <w:tmpl w:val="2A8484C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2E609F"/>
    <w:multiLevelType w:val="hybridMultilevel"/>
    <w:tmpl w:val="FFFAB0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E25D53"/>
    <w:multiLevelType w:val="hybridMultilevel"/>
    <w:tmpl w:val="D2A6DF66"/>
    <w:lvl w:ilvl="0" w:tplc="2CC85FE6">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F62EBE"/>
    <w:multiLevelType w:val="hybridMultilevel"/>
    <w:tmpl w:val="B824E40A"/>
    <w:lvl w:ilvl="0" w:tplc="0422000F">
      <w:start w:val="1"/>
      <w:numFmt w:val="decimal"/>
      <w:lvlText w:val="%1."/>
      <w:lvlJc w:val="left"/>
      <w:pPr>
        <w:tabs>
          <w:tab w:val="num" w:pos="1429"/>
        </w:tabs>
        <w:ind w:left="1429" w:hanging="360"/>
      </w:pPr>
    </w:lvl>
    <w:lvl w:ilvl="1" w:tplc="D90C4D3E">
      <w:start w:val="1"/>
      <w:numFmt w:val="decimal"/>
      <w:lvlText w:val="%2."/>
      <w:lvlJc w:val="left"/>
      <w:pPr>
        <w:tabs>
          <w:tab w:val="num" w:pos="2225"/>
        </w:tabs>
        <w:ind w:left="2225" w:hanging="436"/>
      </w:pPr>
      <w:rPr>
        <w:rFonts w:hint="default"/>
      </w:r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15" w15:restartNumberingAfterBreak="0">
    <w:nsid w:val="4E9C6CE7"/>
    <w:multiLevelType w:val="hybridMultilevel"/>
    <w:tmpl w:val="DF82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086C93"/>
    <w:multiLevelType w:val="hybridMultilevel"/>
    <w:tmpl w:val="03423EE6"/>
    <w:lvl w:ilvl="0" w:tplc="0422000F">
      <w:start w:val="1"/>
      <w:numFmt w:val="decimal"/>
      <w:lvlText w:val="%1."/>
      <w:lvlJc w:val="left"/>
      <w:pPr>
        <w:tabs>
          <w:tab w:val="num" w:pos="1260"/>
        </w:tabs>
        <w:ind w:left="126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7" w15:restartNumberingAfterBreak="0">
    <w:nsid w:val="5DAF40AD"/>
    <w:multiLevelType w:val="hybridMultilevel"/>
    <w:tmpl w:val="CB3419C8"/>
    <w:lvl w:ilvl="0" w:tplc="59E2B226">
      <w:start w:val="1"/>
      <w:numFmt w:val="bullet"/>
      <w:lvlText w:val=""/>
      <w:lvlJc w:val="left"/>
      <w:pPr>
        <w:tabs>
          <w:tab w:val="num" w:pos="947"/>
        </w:tabs>
        <w:ind w:left="720" w:firstLine="57"/>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08235E8"/>
    <w:multiLevelType w:val="hybridMultilevel"/>
    <w:tmpl w:val="BD6C5A8E"/>
    <w:lvl w:ilvl="0" w:tplc="DDBE82D2">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D47EAB"/>
    <w:multiLevelType w:val="hybridMultilevel"/>
    <w:tmpl w:val="CCC09A7C"/>
    <w:lvl w:ilvl="0" w:tplc="FFFFFFFF">
      <w:start w:val="1"/>
      <w:numFmt w:val="decimal"/>
      <w:lvlText w:val="%1."/>
      <w:lvlJc w:val="left"/>
      <w:pPr>
        <w:tabs>
          <w:tab w:val="num" w:pos="1429"/>
        </w:tabs>
        <w:ind w:left="1429" w:hanging="360"/>
      </w:pPr>
    </w:lvl>
    <w:lvl w:ilvl="1" w:tplc="0422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06118C7"/>
    <w:multiLevelType w:val="hybridMultilevel"/>
    <w:tmpl w:val="F73A1F0C"/>
    <w:lvl w:ilvl="0" w:tplc="B7140CE2">
      <w:start w:val="1"/>
      <w:numFmt w:val="decimal"/>
      <w:lvlText w:val="%1."/>
      <w:lvlJc w:val="left"/>
      <w:pPr>
        <w:ind w:left="1080" w:hanging="360"/>
      </w:pPr>
      <w:rPr>
        <w:rFonts w:hint="default"/>
      </w:rPr>
    </w:lvl>
    <w:lvl w:ilvl="1" w:tplc="77183BBC">
      <w:start w:val="1"/>
      <w:numFmt w:val="decimal"/>
      <w:lvlText w:val="%2."/>
      <w:lvlJc w:val="left"/>
      <w:pPr>
        <w:ind w:left="1800" w:hanging="360"/>
      </w:pPr>
      <w:rPr>
        <w:rFonts w:ascii="Times New Roman" w:eastAsia="Times New Roman" w:hAnsi="Times New Roman" w:cs="Times New Roman" w:hint="default"/>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710F2D06"/>
    <w:multiLevelType w:val="hybridMultilevel"/>
    <w:tmpl w:val="FCEE038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71D36C47"/>
    <w:multiLevelType w:val="hybridMultilevel"/>
    <w:tmpl w:val="7FB852BE"/>
    <w:lvl w:ilvl="0" w:tplc="E5DE00AA">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4E3B8F"/>
    <w:multiLevelType w:val="hybridMultilevel"/>
    <w:tmpl w:val="38DE0B0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4" w15:restartNumberingAfterBreak="0">
    <w:nsid w:val="79521575"/>
    <w:multiLevelType w:val="hybridMultilevel"/>
    <w:tmpl w:val="8DD6F676"/>
    <w:lvl w:ilvl="0" w:tplc="1E4A53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F629A0"/>
    <w:multiLevelType w:val="hybridMultilevel"/>
    <w:tmpl w:val="6D62AA2E"/>
    <w:lvl w:ilvl="0" w:tplc="CDA00CB2">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12"/>
  </w:num>
  <w:num w:numId="3">
    <w:abstractNumId w:val="20"/>
  </w:num>
  <w:num w:numId="4">
    <w:abstractNumId w:val="0"/>
  </w:num>
  <w:num w:numId="5">
    <w:abstractNumId w:val="15"/>
  </w:num>
  <w:num w:numId="6">
    <w:abstractNumId w:val="4"/>
  </w:num>
  <w:num w:numId="7">
    <w:abstractNumId w:val="7"/>
  </w:num>
  <w:num w:numId="8">
    <w:abstractNumId w:val="5"/>
  </w:num>
  <w:num w:numId="9">
    <w:abstractNumId w:val="2"/>
  </w:num>
  <w:num w:numId="10">
    <w:abstractNumId w:val="24"/>
  </w:num>
  <w:num w:numId="11">
    <w:abstractNumId w:val="22"/>
  </w:num>
  <w:num w:numId="12">
    <w:abstractNumId w:val="6"/>
  </w:num>
  <w:num w:numId="13">
    <w:abstractNumId w:val="3"/>
  </w:num>
  <w:num w:numId="14">
    <w:abstractNumId w:val="18"/>
  </w:num>
  <w:num w:numId="15">
    <w:abstractNumId w:val="9"/>
  </w:num>
  <w:num w:numId="16">
    <w:abstractNumId w:val="13"/>
  </w:num>
  <w:num w:numId="17">
    <w:abstractNumId w:val="8"/>
  </w:num>
  <w:num w:numId="18">
    <w:abstractNumId w:val="11"/>
  </w:num>
  <w:num w:numId="19">
    <w:abstractNumId w:val="10"/>
  </w:num>
  <w:num w:numId="20">
    <w:abstractNumId w:val="17"/>
  </w:num>
  <w:num w:numId="21">
    <w:abstractNumId w:val="14"/>
  </w:num>
  <w:num w:numId="22">
    <w:abstractNumId w:val="25"/>
  </w:num>
  <w:num w:numId="23">
    <w:abstractNumId w:val="19"/>
  </w:num>
  <w:num w:numId="24">
    <w:abstractNumId w:val="23"/>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898"/>
    <w:rsid w:val="0001240D"/>
    <w:rsid w:val="00015A52"/>
    <w:rsid w:val="0002359D"/>
    <w:rsid w:val="00027D12"/>
    <w:rsid w:val="00032673"/>
    <w:rsid w:val="000404ED"/>
    <w:rsid w:val="000414EA"/>
    <w:rsid w:val="00053B52"/>
    <w:rsid w:val="00064AA6"/>
    <w:rsid w:val="000746DB"/>
    <w:rsid w:val="000813F5"/>
    <w:rsid w:val="00083571"/>
    <w:rsid w:val="00086BD4"/>
    <w:rsid w:val="00092D8B"/>
    <w:rsid w:val="000948D9"/>
    <w:rsid w:val="000A62EC"/>
    <w:rsid w:val="000C4DD3"/>
    <w:rsid w:val="000D7596"/>
    <w:rsid w:val="000F716B"/>
    <w:rsid w:val="00104D5A"/>
    <w:rsid w:val="00130C76"/>
    <w:rsid w:val="00137C26"/>
    <w:rsid w:val="00156E17"/>
    <w:rsid w:val="001703EB"/>
    <w:rsid w:val="0018476A"/>
    <w:rsid w:val="001A4132"/>
    <w:rsid w:val="001A6F34"/>
    <w:rsid w:val="001C1D91"/>
    <w:rsid w:val="001C581D"/>
    <w:rsid w:val="001C7ACE"/>
    <w:rsid w:val="00215057"/>
    <w:rsid w:val="002278B6"/>
    <w:rsid w:val="00243F2A"/>
    <w:rsid w:val="00245B24"/>
    <w:rsid w:val="00260401"/>
    <w:rsid w:val="0026661F"/>
    <w:rsid w:val="00266A11"/>
    <w:rsid w:val="00286A5B"/>
    <w:rsid w:val="002A0D4E"/>
    <w:rsid w:val="002B11E3"/>
    <w:rsid w:val="002C1C9D"/>
    <w:rsid w:val="002C2A1C"/>
    <w:rsid w:val="002F138B"/>
    <w:rsid w:val="00305608"/>
    <w:rsid w:val="00311B67"/>
    <w:rsid w:val="00314C21"/>
    <w:rsid w:val="00320181"/>
    <w:rsid w:val="00335E6C"/>
    <w:rsid w:val="00362B2E"/>
    <w:rsid w:val="003643C1"/>
    <w:rsid w:val="00386F44"/>
    <w:rsid w:val="003A529A"/>
    <w:rsid w:val="003C6271"/>
    <w:rsid w:val="003D6A74"/>
    <w:rsid w:val="003E4A0A"/>
    <w:rsid w:val="003F3725"/>
    <w:rsid w:val="0040024D"/>
    <w:rsid w:val="004110FD"/>
    <w:rsid w:val="00436117"/>
    <w:rsid w:val="00495243"/>
    <w:rsid w:val="004A2FAC"/>
    <w:rsid w:val="004B1DF7"/>
    <w:rsid w:val="004C6929"/>
    <w:rsid w:val="004D223A"/>
    <w:rsid w:val="004D5D10"/>
    <w:rsid w:val="004E1035"/>
    <w:rsid w:val="004F18A8"/>
    <w:rsid w:val="005367DF"/>
    <w:rsid w:val="00555228"/>
    <w:rsid w:val="005646C0"/>
    <w:rsid w:val="00570FBC"/>
    <w:rsid w:val="0058244E"/>
    <w:rsid w:val="005904A6"/>
    <w:rsid w:val="00600D6E"/>
    <w:rsid w:val="0061312D"/>
    <w:rsid w:val="0061682A"/>
    <w:rsid w:val="006173F4"/>
    <w:rsid w:val="00644C41"/>
    <w:rsid w:val="00674464"/>
    <w:rsid w:val="00694560"/>
    <w:rsid w:val="006A01F5"/>
    <w:rsid w:val="006A1DF9"/>
    <w:rsid w:val="006C35F1"/>
    <w:rsid w:val="006C4131"/>
    <w:rsid w:val="006C4A74"/>
    <w:rsid w:val="006C4B22"/>
    <w:rsid w:val="006D5352"/>
    <w:rsid w:val="006F4BB7"/>
    <w:rsid w:val="00720DF5"/>
    <w:rsid w:val="00741BC1"/>
    <w:rsid w:val="0074351C"/>
    <w:rsid w:val="00744BB2"/>
    <w:rsid w:val="00760B5C"/>
    <w:rsid w:val="00775898"/>
    <w:rsid w:val="00785FD9"/>
    <w:rsid w:val="007A3F4E"/>
    <w:rsid w:val="007B1823"/>
    <w:rsid w:val="007F2244"/>
    <w:rsid w:val="007F24ED"/>
    <w:rsid w:val="007F7C8B"/>
    <w:rsid w:val="008441EA"/>
    <w:rsid w:val="00861EEA"/>
    <w:rsid w:val="008669BA"/>
    <w:rsid w:val="00876B1F"/>
    <w:rsid w:val="0087711C"/>
    <w:rsid w:val="008879E6"/>
    <w:rsid w:val="00891A7B"/>
    <w:rsid w:val="0089742F"/>
    <w:rsid w:val="008A03E8"/>
    <w:rsid w:val="008D0F28"/>
    <w:rsid w:val="008D1DFB"/>
    <w:rsid w:val="008F6D8D"/>
    <w:rsid w:val="008F7532"/>
    <w:rsid w:val="00905C98"/>
    <w:rsid w:val="0090758E"/>
    <w:rsid w:val="009131F4"/>
    <w:rsid w:val="00924DF4"/>
    <w:rsid w:val="00927915"/>
    <w:rsid w:val="00932C79"/>
    <w:rsid w:val="009423EC"/>
    <w:rsid w:val="00952766"/>
    <w:rsid w:val="00953676"/>
    <w:rsid w:val="0095391A"/>
    <w:rsid w:val="009540DB"/>
    <w:rsid w:val="009620C2"/>
    <w:rsid w:val="00974FAF"/>
    <w:rsid w:val="00976CCB"/>
    <w:rsid w:val="009A1C72"/>
    <w:rsid w:val="009B7117"/>
    <w:rsid w:val="009E6CD9"/>
    <w:rsid w:val="00A05607"/>
    <w:rsid w:val="00A24C99"/>
    <w:rsid w:val="00A347C7"/>
    <w:rsid w:val="00A55DA0"/>
    <w:rsid w:val="00A82CFE"/>
    <w:rsid w:val="00AC7505"/>
    <w:rsid w:val="00AE5DA1"/>
    <w:rsid w:val="00AF0699"/>
    <w:rsid w:val="00B05988"/>
    <w:rsid w:val="00B17030"/>
    <w:rsid w:val="00B17050"/>
    <w:rsid w:val="00B56425"/>
    <w:rsid w:val="00B56BE0"/>
    <w:rsid w:val="00B57DAE"/>
    <w:rsid w:val="00B72372"/>
    <w:rsid w:val="00B74034"/>
    <w:rsid w:val="00BA4BC6"/>
    <w:rsid w:val="00BB15A5"/>
    <w:rsid w:val="00BD491B"/>
    <w:rsid w:val="00BE2862"/>
    <w:rsid w:val="00BF21E2"/>
    <w:rsid w:val="00BF3F99"/>
    <w:rsid w:val="00BF60E1"/>
    <w:rsid w:val="00C21D38"/>
    <w:rsid w:val="00C3757F"/>
    <w:rsid w:val="00C43218"/>
    <w:rsid w:val="00C55814"/>
    <w:rsid w:val="00C66515"/>
    <w:rsid w:val="00C71AE9"/>
    <w:rsid w:val="00C738B7"/>
    <w:rsid w:val="00C75DD0"/>
    <w:rsid w:val="00C94EC7"/>
    <w:rsid w:val="00CB4F19"/>
    <w:rsid w:val="00CC557A"/>
    <w:rsid w:val="00CD6E34"/>
    <w:rsid w:val="00D01855"/>
    <w:rsid w:val="00D046B6"/>
    <w:rsid w:val="00D27E0D"/>
    <w:rsid w:val="00D31CA6"/>
    <w:rsid w:val="00D3406E"/>
    <w:rsid w:val="00D43EA2"/>
    <w:rsid w:val="00D46C74"/>
    <w:rsid w:val="00D54936"/>
    <w:rsid w:val="00D5557A"/>
    <w:rsid w:val="00D64C5E"/>
    <w:rsid w:val="00D651B2"/>
    <w:rsid w:val="00D723BD"/>
    <w:rsid w:val="00D74D5B"/>
    <w:rsid w:val="00D93777"/>
    <w:rsid w:val="00DC33F9"/>
    <w:rsid w:val="00DE69F3"/>
    <w:rsid w:val="00E043EB"/>
    <w:rsid w:val="00E0464E"/>
    <w:rsid w:val="00E11D1D"/>
    <w:rsid w:val="00E2003A"/>
    <w:rsid w:val="00E42D97"/>
    <w:rsid w:val="00E45882"/>
    <w:rsid w:val="00E54809"/>
    <w:rsid w:val="00E565B3"/>
    <w:rsid w:val="00E65E2B"/>
    <w:rsid w:val="00E73B0B"/>
    <w:rsid w:val="00E74DDB"/>
    <w:rsid w:val="00E93680"/>
    <w:rsid w:val="00E9779D"/>
    <w:rsid w:val="00EC3550"/>
    <w:rsid w:val="00EC4467"/>
    <w:rsid w:val="00EC44E0"/>
    <w:rsid w:val="00ED38CB"/>
    <w:rsid w:val="00EE2D66"/>
    <w:rsid w:val="00EF1730"/>
    <w:rsid w:val="00EF3EBE"/>
    <w:rsid w:val="00F01076"/>
    <w:rsid w:val="00F16A0F"/>
    <w:rsid w:val="00F20C2A"/>
    <w:rsid w:val="00F23031"/>
    <w:rsid w:val="00F236B7"/>
    <w:rsid w:val="00F542C8"/>
    <w:rsid w:val="00F54815"/>
    <w:rsid w:val="00F633B3"/>
    <w:rsid w:val="00F77DB6"/>
    <w:rsid w:val="00F82905"/>
    <w:rsid w:val="00F92F9A"/>
    <w:rsid w:val="00F970A6"/>
    <w:rsid w:val="00FC26D0"/>
    <w:rsid w:val="00FE5FFD"/>
    <w:rsid w:val="00FF034B"/>
    <w:rsid w:val="00FF0D26"/>
    <w:rsid w:val="00FF3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70E4"/>
  <w15:chartTrackingRefBased/>
  <w15:docId w15:val="{302196D3-A97C-4310-850E-6FC414E6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0FD"/>
  </w:style>
  <w:style w:type="paragraph" w:styleId="1">
    <w:name w:val="heading 1"/>
    <w:basedOn w:val="a"/>
    <w:next w:val="a"/>
    <w:link w:val="10"/>
    <w:uiPriority w:val="9"/>
    <w:qFormat/>
    <w:rsid w:val="00F236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qFormat/>
    <w:rsid w:val="002278B6"/>
    <w:pPr>
      <w:widowControl w:val="0"/>
      <w:autoSpaceDE w:val="0"/>
      <w:autoSpaceDN w:val="0"/>
      <w:spacing w:after="0" w:line="240" w:lineRule="auto"/>
      <w:ind w:left="322"/>
      <w:outlineLvl w:val="3"/>
    </w:pPr>
    <w:rPr>
      <w:rFonts w:ascii="Times New Roman" w:eastAsia="Calibri"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E3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D6E34"/>
    <w:rPr>
      <w:rFonts w:ascii="Segoe UI" w:hAnsi="Segoe UI" w:cs="Segoe UI"/>
      <w:sz w:val="18"/>
      <w:szCs w:val="18"/>
    </w:rPr>
  </w:style>
  <w:style w:type="table" w:styleId="a5">
    <w:name w:val="Table Grid"/>
    <w:basedOn w:val="a1"/>
    <w:uiPriority w:val="39"/>
    <w:rsid w:val="00227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278B6"/>
    <w:pPr>
      <w:ind w:left="720"/>
      <w:contextualSpacing/>
    </w:pPr>
  </w:style>
  <w:style w:type="character" w:customStyle="1" w:styleId="40">
    <w:name w:val="Заголовок 4 Знак"/>
    <w:basedOn w:val="a0"/>
    <w:link w:val="4"/>
    <w:rsid w:val="002278B6"/>
    <w:rPr>
      <w:rFonts w:ascii="Times New Roman" w:eastAsia="Calibri" w:hAnsi="Times New Roman" w:cs="Times New Roman"/>
      <w:b/>
      <w:bCs/>
      <w:sz w:val="28"/>
      <w:szCs w:val="28"/>
      <w:lang w:val="en-US"/>
    </w:rPr>
  </w:style>
  <w:style w:type="paragraph" w:styleId="a7">
    <w:name w:val="Body Text"/>
    <w:basedOn w:val="a"/>
    <w:link w:val="a8"/>
    <w:rsid w:val="002278B6"/>
    <w:pPr>
      <w:widowControl w:val="0"/>
      <w:autoSpaceDE w:val="0"/>
      <w:autoSpaceDN w:val="0"/>
      <w:spacing w:after="0" w:line="240" w:lineRule="auto"/>
    </w:pPr>
    <w:rPr>
      <w:rFonts w:ascii="Times New Roman" w:eastAsia="Calibri" w:hAnsi="Times New Roman" w:cs="Times New Roman"/>
      <w:sz w:val="28"/>
      <w:szCs w:val="28"/>
      <w:lang w:val="en-US"/>
    </w:rPr>
  </w:style>
  <w:style w:type="character" w:customStyle="1" w:styleId="a8">
    <w:name w:val="Основной текст Знак"/>
    <w:basedOn w:val="a0"/>
    <w:link w:val="a7"/>
    <w:rsid w:val="002278B6"/>
    <w:rPr>
      <w:rFonts w:ascii="Times New Roman" w:eastAsia="Calibri" w:hAnsi="Times New Roman" w:cs="Times New Roman"/>
      <w:sz w:val="28"/>
      <w:szCs w:val="28"/>
      <w:lang w:val="en-US"/>
    </w:rPr>
  </w:style>
  <w:style w:type="paragraph" w:styleId="a9">
    <w:name w:val="Title"/>
    <w:basedOn w:val="a"/>
    <w:link w:val="aa"/>
    <w:qFormat/>
    <w:rsid w:val="002278B6"/>
    <w:pPr>
      <w:spacing w:after="0" w:line="240" w:lineRule="auto"/>
      <w:jc w:val="center"/>
    </w:pPr>
    <w:rPr>
      <w:rFonts w:ascii="Times New Roman" w:eastAsia="Times New Roman" w:hAnsi="Times New Roman" w:cs="Times New Roman"/>
      <w:sz w:val="28"/>
      <w:szCs w:val="20"/>
      <w:lang w:val="uk-UA" w:eastAsia="ru-RU"/>
    </w:rPr>
  </w:style>
  <w:style w:type="character" w:customStyle="1" w:styleId="aa">
    <w:name w:val="Заголовок Знак"/>
    <w:basedOn w:val="a0"/>
    <w:link w:val="a9"/>
    <w:rsid w:val="002278B6"/>
    <w:rPr>
      <w:rFonts w:ascii="Times New Roman" w:eastAsia="Times New Roman" w:hAnsi="Times New Roman" w:cs="Times New Roman"/>
      <w:sz w:val="28"/>
      <w:szCs w:val="20"/>
      <w:lang w:val="uk-UA" w:eastAsia="ru-RU"/>
    </w:rPr>
  </w:style>
  <w:style w:type="paragraph" w:customStyle="1" w:styleId="11">
    <w:name w:val="Обычный1"/>
    <w:rsid w:val="002278B6"/>
    <w:pPr>
      <w:spacing w:after="0" w:line="240" w:lineRule="auto"/>
      <w:jc w:val="center"/>
    </w:pPr>
    <w:rPr>
      <w:rFonts w:ascii="Times New Roman" w:eastAsia="Times New Roman" w:hAnsi="Times New Roman" w:cs="Times New Roman"/>
      <w:snapToGrid w:val="0"/>
      <w:sz w:val="20"/>
      <w:szCs w:val="20"/>
      <w:lang w:val="uk-UA" w:eastAsia="ru-RU"/>
    </w:rPr>
  </w:style>
  <w:style w:type="paragraph" w:styleId="ab">
    <w:name w:val="header"/>
    <w:basedOn w:val="a"/>
    <w:link w:val="ac"/>
    <w:uiPriority w:val="99"/>
    <w:rsid w:val="002278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2278B6"/>
    <w:rPr>
      <w:rFonts w:ascii="Times New Roman" w:eastAsia="Times New Roman" w:hAnsi="Times New Roman" w:cs="Times New Roman"/>
      <w:sz w:val="24"/>
      <w:szCs w:val="24"/>
      <w:lang w:eastAsia="ru-RU"/>
    </w:rPr>
  </w:style>
  <w:style w:type="character" w:customStyle="1" w:styleId="ad">
    <w:name w:val="Основной текст_"/>
    <w:link w:val="12"/>
    <w:rsid w:val="002278B6"/>
    <w:rPr>
      <w:sz w:val="28"/>
      <w:szCs w:val="28"/>
    </w:rPr>
  </w:style>
  <w:style w:type="paragraph" w:customStyle="1" w:styleId="12">
    <w:name w:val="Основной текст1"/>
    <w:basedOn w:val="a"/>
    <w:link w:val="ad"/>
    <w:rsid w:val="002278B6"/>
    <w:pPr>
      <w:widowControl w:val="0"/>
      <w:spacing w:after="0" w:line="240" w:lineRule="auto"/>
      <w:ind w:firstLine="400"/>
    </w:pPr>
    <w:rPr>
      <w:sz w:val="28"/>
      <w:szCs w:val="28"/>
    </w:rPr>
  </w:style>
  <w:style w:type="paragraph" w:styleId="ae">
    <w:name w:val="footer"/>
    <w:basedOn w:val="a"/>
    <w:link w:val="af"/>
    <w:uiPriority w:val="99"/>
    <w:unhideWhenUsed/>
    <w:rsid w:val="002278B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278B6"/>
  </w:style>
  <w:style w:type="paragraph" w:styleId="2">
    <w:name w:val="Body Text Indent 2"/>
    <w:basedOn w:val="a"/>
    <w:link w:val="20"/>
    <w:rsid w:val="00D3406E"/>
    <w:pPr>
      <w:spacing w:after="120" w:line="480" w:lineRule="auto"/>
      <w:ind w:left="283"/>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D3406E"/>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F236B7"/>
    <w:rPr>
      <w:rFonts w:asciiTheme="majorHAnsi" w:eastAsiaTheme="majorEastAsia" w:hAnsiTheme="majorHAnsi" w:cstheme="majorBidi"/>
      <w:color w:val="2E74B5" w:themeColor="accent1" w:themeShade="BF"/>
      <w:sz w:val="32"/>
      <w:szCs w:val="32"/>
    </w:rPr>
  </w:style>
  <w:style w:type="paragraph" w:styleId="3">
    <w:name w:val="Body Text Indent 3"/>
    <w:basedOn w:val="a"/>
    <w:link w:val="30"/>
    <w:uiPriority w:val="99"/>
    <w:semiHidden/>
    <w:unhideWhenUsed/>
    <w:rsid w:val="002C1C9D"/>
    <w:pPr>
      <w:spacing w:after="120"/>
      <w:ind w:left="283"/>
    </w:pPr>
    <w:rPr>
      <w:sz w:val="16"/>
      <w:szCs w:val="16"/>
    </w:rPr>
  </w:style>
  <w:style w:type="character" w:customStyle="1" w:styleId="30">
    <w:name w:val="Основной текст с отступом 3 Знак"/>
    <w:basedOn w:val="a0"/>
    <w:link w:val="3"/>
    <w:uiPriority w:val="99"/>
    <w:semiHidden/>
    <w:rsid w:val="002C1C9D"/>
    <w:rPr>
      <w:sz w:val="16"/>
      <w:szCs w:val="16"/>
    </w:rPr>
  </w:style>
  <w:style w:type="character" w:styleId="af0">
    <w:name w:val="Hyperlink"/>
    <w:basedOn w:val="a0"/>
    <w:uiPriority w:val="99"/>
    <w:unhideWhenUsed/>
    <w:rsid w:val="00E565B3"/>
    <w:rPr>
      <w:color w:val="0563C1" w:themeColor="hyperlink"/>
      <w:u w:val="single"/>
    </w:rPr>
  </w:style>
  <w:style w:type="character" w:styleId="af1">
    <w:name w:val="Unresolved Mention"/>
    <w:basedOn w:val="a0"/>
    <w:uiPriority w:val="99"/>
    <w:semiHidden/>
    <w:unhideWhenUsed/>
    <w:rsid w:val="00E56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063">
      <w:bodyDiv w:val="1"/>
      <w:marLeft w:val="0"/>
      <w:marRight w:val="0"/>
      <w:marTop w:val="0"/>
      <w:marBottom w:val="0"/>
      <w:divBdr>
        <w:top w:val="none" w:sz="0" w:space="0" w:color="auto"/>
        <w:left w:val="none" w:sz="0" w:space="0" w:color="auto"/>
        <w:bottom w:val="none" w:sz="0" w:space="0" w:color="auto"/>
        <w:right w:val="none" w:sz="0" w:space="0" w:color="auto"/>
      </w:divBdr>
    </w:div>
    <w:div w:id="17221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ato.int/cps/uk/natohq/official_texts_17120.htm" TargetMode="External"/><Relationship Id="rId18" Type="http://schemas.openxmlformats.org/officeDocument/2006/relationships/hyperlink" Target="http://dduvs.in.u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ada.gov.ua/" TargetMode="External"/><Relationship Id="rId7" Type="http://schemas.openxmlformats.org/officeDocument/2006/relationships/endnotes" Target="endnotes.xml"/><Relationship Id="rId12" Type="http://schemas.openxmlformats.org/officeDocument/2006/relationships/hyperlink" Target="https://zakon.rada.gov.ua/laws/show/995_014" TargetMode="External"/><Relationship Id="rId17" Type="http://schemas.openxmlformats.org/officeDocument/2006/relationships/hyperlink" Target="https://archer.chnu.edu.ua/jspui/bitstream/123456789/1650/1/%D0%A1%D1%82%D0%B0%D1%82%D1%82%D1%8F%2011.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ato.int/docu/handbook/2006/hb-ukr-2006.pdf" TargetMode="External"/><Relationship Id="rId20" Type="http://schemas.openxmlformats.org/officeDocument/2006/relationships/hyperlink" Target="http://mfa.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54%D0%BA/96-%D0%B2%D1%80" TargetMode="External"/><Relationship Id="rId24" Type="http://schemas.openxmlformats.org/officeDocument/2006/relationships/hyperlink" Target="http://www.ucipr.kiev.ua" TargetMode="External"/><Relationship Id="rId5" Type="http://schemas.openxmlformats.org/officeDocument/2006/relationships/webSettings" Target="webSettings.xml"/><Relationship Id="rId15" Type="http://schemas.openxmlformats.org/officeDocument/2006/relationships/hyperlink" Target="https://zakon.rada.gov.ua/laws/show/995_342" TargetMode="External"/><Relationship Id="rId23" Type="http://schemas.openxmlformats.org/officeDocument/2006/relationships/hyperlink" Target="http://www.ukrexport.gov.ua/" TargetMode="External"/><Relationship Id="rId10" Type="http://schemas.openxmlformats.org/officeDocument/2006/relationships/hyperlink" Target="https://zakon.rada.gov.ua/laws/show/2449-19" TargetMode="External"/><Relationship Id="rId19" Type="http://schemas.openxmlformats.org/officeDocument/2006/relationships/hyperlink" Target="http://hvylya.net/category/analytics/" TargetMode="External"/><Relationship Id="rId4" Type="http://schemas.openxmlformats.org/officeDocument/2006/relationships/settings" Target="settings.xml"/><Relationship Id="rId9" Type="http://schemas.openxmlformats.org/officeDocument/2006/relationships/hyperlink" Target="https://asean.org/asean-charter/" TargetMode="External"/><Relationship Id="rId14" Type="http://schemas.openxmlformats.org/officeDocument/2006/relationships/hyperlink" Target="http://zakon3.rada.gov.ua/laws/show/995_010" TargetMode="External"/><Relationship Id="rId22" Type="http://schemas.openxmlformats.org/officeDocument/2006/relationships/hyperlink" Target="http://www.nbuv.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2175D-AD9A-48AC-BB10-E85EDD4E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17</Pages>
  <Words>19070</Words>
  <Characters>10871</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Олексій Халапсіс</cp:lastModifiedBy>
  <cp:revision>197</cp:revision>
  <cp:lastPrinted>2023-08-19T14:34:00Z</cp:lastPrinted>
  <dcterms:created xsi:type="dcterms:W3CDTF">2023-08-19T16:37:00Z</dcterms:created>
  <dcterms:modified xsi:type="dcterms:W3CDTF">2023-11-06T16:52:00Z</dcterms:modified>
</cp:coreProperties>
</file>