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5AD6" w14:textId="77777777" w:rsidR="00777309" w:rsidRPr="007622BB" w:rsidRDefault="00777309" w:rsidP="00777309">
      <w:pPr>
        <w:widowControl/>
        <w:autoSpaceDE/>
        <w:autoSpaceDN/>
        <w:spacing w:after="160" w:line="259" w:lineRule="auto"/>
        <w:jc w:val="center"/>
        <w:rPr>
          <w:rFonts w:eastAsia="Calibri"/>
          <w:b/>
          <w:caps/>
          <w:sz w:val="28"/>
          <w:szCs w:val="28"/>
        </w:rPr>
      </w:pPr>
      <w:r w:rsidRPr="007622BB">
        <w:rPr>
          <w:rFonts w:eastAsia="Calibri"/>
          <w:b/>
          <w:caps/>
          <w:sz w:val="28"/>
          <w:szCs w:val="28"/>
        </w:rPr>
        <w:t>МІНІСТЕРСТВО ВНУТРІШНІХ СПРАВ УКРАЇНИ</w:t>
      </w:r>
    </w:p>
    <w:p w14:paraId="5259A35A" w14:textId="77777777" w:rsidR="00777309" w:rsidRPr="007622BB" w:rsidRDefault="00777309" w:rsidP="00777309">
      <w:pPr>
        <w:keepNext/>
        <w:widowControl/>
        <w:autoSpaceDE/>
        <w:autoSpaceDN/>
        <w:spacing w:after="160" w:line="259" w:lineRule="auto"/>
        <w:jc w:val="center"/>
        <w:outlineLvl w:val="0"/>
        <w:rPr>
          <w:rFonts w:eastAsia="Calibri"/>
          <w:b/>
          <w:caps/>
          <w:sz w:val="28"/>
          <w:szCs w:val="28"/>
        </w:rPr>
      </w:pPr>
      <w:r w:rsidRPr="007622BB">
        <w:rPr>
          <w:rFonts w:eastAsia="Calibri"/>
          <w:b/>
          <w:caps/>
          <w:sz w:val="28"/>
          <w:szCs w:val="28"/>
        </w:rPr>
        <w:t>Дніпропетровський державний університет</w:t>
      </w:r>
    </w:p>
    <w:p w14:paraId="53DC84D7" w14:textId="77777777" w:rsidR="00777309" w:rsidRPr="007622BB" w:rsidRDefault="00777309" w:rsidP="00777309">
      <w:pPr>
        <w:keepNext/>
        <w:widowControl/>
        <w:autoSpaceDE/>
        <w:autoSpaceDN/>
        <w:spacing w:after="160" w:line="259" w:lineRule="auto"/>
        <w:jc w:val="center"/>
        <w:outlineLvl w:val="0"/>
        <w:rPr>
          <w:rFonts w:eastAsia="Calibri"/>
          <w:b/>
          <w:caps/>
          <w:sz w:val="28"/>
          <w:szCs w:val="28"/>
        </w:rPr>
      </w:pPr>
      <w:r w:rsidRPr="007622BB">
        <w:rPr>
          <w:rFonts w:eastAsia="Calibri"/>
          <w:b/>
          <w:caps/>
          <w:sz w:val="28"/>
          <w:szCs w:val="28"/>
        </w:rPr>
        <w:t>внутрішніх справ</w:t>
      </w:r>
    </w:p>
    <w:p w14:paraId="4DE12171" w14:textId="77777777" w:rsidR="00777309" w:rsidRPr="007622BB" w:rsidRDefault="00777309" w:rsidP="00777309">
      <w:pPr>
        <w:widowControl/>
        <w:tabs>
          <w:tab w:val="left" w:pos="8044"/>
        </w:tabs>
        <w:autoSpaceDE/>
        <w:autoSpaceDN/>
        <w:spacing w:after="160" w:line="259" w:lineRule="auto"/>
        <w:jc w:val="center"/>
        <w:rPr>
          <w:rFonts w:eastAsia="Calibri"/>
          <w:b/>
          <w:iCs/>
          <w:sz w:val="28"/>
          <w:szCs w:val="28"/>
        </w:rPr>
      </w:pPr>
      <w:r w:rsidRPr="007622BB">
        <w:rPr>
          <w:rFonts w:eastAsia="Calibri"/>
          <w:b/>
          <w:iCs/>
          <w:sz w:val="28"/>
          <w:szCs w:val="28"/>
        </w:rPr>
        <w:t>НАВЧАЛЬНО-НАУКОВИЙ ІНСТИТУТ ПРАВА ТА ІННОВАЦІЙНОЇ ОСВІТИ</w:t>
      </w:r>
    </w:p>
    <w:p w14:paraId="50CCD71F" w14:textId="77777777" w:rsidR="00777309" w:rsidRPr="007622BB" w:rsidRDefault="00777309" w:rsidP="00777309">
      <w:pPr>
        <w:widowControl/>
        <w:tabs>
          <w:tab w:val="left" w:pos="8044"/>
        </w:tabs>
        <w:autoSpaceDE/>
        <w:autoSpaceDN/>
        <w:spacing w:after="160" w:line="259" w:lineRule="auto"/>
        <w:jc w:val="center"/>
        <w:rPr>
          <w:rFonts w:eastAsia="Calibri"/>
          <w:b/>
          <w:iCs/>
          <w:sz w:val="28"/>
          <w:szCs w:val="28"/>
        </w:rPr>
      </w:pPr>
      <w:r w:rsidRPr="007622BB">
        <w:rPr>
          <w:rFonts w:eastAsia="Calibri"/>
          <w:b/>
          <w:iCs/>
          <w:sz w:val="28"/>
          <w:szCs w:val="28"/>
        </w:rPr>
        <w:t>Кафедра міжнародних відносин та соціально-гуманітарних дисциплін</w:t>
      </w:r>
    </w:p>
    <w:p w14:paraId="5D65AFC1" w14:textId="77777777" w:rsidR="00777309" w:rsidRPr="007622BB" w:rsidRDefault="00777309" w:rsidP="00777309">
      <w:pPr>
        <w:spacing w:after="160" w:line="259" w:lineRule="auto"/>
        <w:jc w:val="center"/>
        <w:outlineLvl w:val="3"/>
        <w:rPr>
          <w:rFonts w:eastAsia="Calibri"/>
          <w:b/>
          <w:bCs/>
          <w:sz w:val="28"/>
          <w:szCs w:val="28"/>
        </w:rPr>
      </w:pPr>
    </w:p>
    <w:p w14:paraId="211463BF" w14:textId="77777777" w:rsidR="00777309" w:rsidRPr="007622BB" w:rsidRDefault="00777309" w:rsidP="00777309">
      <w:pPr>
        <w:spacing w:after="160" w:line="259" w:lineRule="auto"/>
        <w:jc w:val="center"/>
        <w:outlineLvl w:val="3"/>
        <w:rPr>
          <w:rFonts w:eastAsia="Calibri"/>
          <w:b/>
          <w:bCs/>
          <w:sz w:val="28"/>
          <w:szCs w:val="28"/>
        </w:rPr>
      </w:pPr>
    </w:p>
    <w:p w14:paraId="264347B1" w14:textId="77777777" w:rsidR="00777309" w:rsidRPr="007622BB" w:rsidRDefault="00777309" w:rsidP="00777309">
      <w:pPr>
        <w:spacing w:after="160" w:line="259" w:lineRule="auto"/>
        <w:jc w:val="center"/>
        <w:outlineLvl w:val="3"/>
        <w:rPr>
          <w:rFonts w:eastAsia="Calibri"/>
          <w:b/>
          <w:bCs/>
          <w:sz w:val="28"/>
          <w:szCs w:val="28"/>
        </w:rPr>
      </w:pPr>
    </w:p>
    <w:p w14:paraId="7E2218B4" w14:textId="77777777" w:rsidR="00777309" w:rsidRPr="007622BB" w:rsidRDefault="00777309" w:rsidP="00777309">
      <w:pPr>
        <w:spacing w:after="160" w:line="259" w:lineRule="auto"/>
        <w:jc w:val="center"/>
        <w:outlineLvl w:val="3"/>
        <w:rPr>
          <w:rFonts w:eastAsia="Calibri"/>
          <w:b/>
          <w:bCs/>
          <w:sz w:val="28"/>
          <w:szCs w:val="28"/>
        </w:rPr>
      </w:pPr>
      <w:r w:rsidRPr="007622BB">
        <w:rPr>
          <w:rFonts w:eastAsia="Calibri"/>
          <w:b/>
          <w:bCs/>
          <w:sz w:val="28"/>
          <w:szCs w:val="28"/>
        </w:rPr>
        <w:t>РОБОЧА ПРОГРАМА НАВЧАЛЬНОЇ ДИСЦИПЛІНИ</w:t>
      </w:r>
    </w:p>
    <w:p w14:paraId="7D1AB590" w14:textId="77777777" w:rsidR="00777309" w:rsidRPr="00777309" w:rsidRDefault="00777309" w:rsidP="00777309">
      <w:pPr>
        <w:jc w:val="center"/>
        <w:rPr>
          <w:i/>
          <w:sz w:val="18"/>
          <w:szCs w:val="28"/>
        </w:rPr>
      </w:pPr>
      <w:r w:rsidRPr="00777309">
        <w:rPr>
          <w:rFonts w:eastAsia="Calibri"/>
          <w:b/>
          <w:i/>
          <w:spacing w:val="-4"/>
          <w:sz w:val="28"/>
          <w:szCs w:val="28"/>
        </w:rPr>
        <w:t>«</w:t>
      </w:r>
      <w:r w:rsidRPr="00777309">
        <w:rPr>
          <w:b/>
          <w:i/>
          <w:sz w:val="28"/>
          <w:szCs w:val="28"/>
        </w:rPr>
        <w:t>ОСНОВИ ГЕОПОЛІТИКИ ТА ГЕОСТРАТЕГІЇ</w:t>
      </w:r>
      <w:r w:rsidRPr="00777309">
        <w:rPr>
          <w:rFonts w:eastAsia="Calibri"/>
          <w:b/>
          <w:i/>
          <w:spacing w:val="-4"/>
          <w:sz w:val="28"/>
          <w:szCs w:val="28"/>
        </w:rPr>
        <w:t>»</w:t>
      </w:r>
    </w:p>
    <w:p w14:paraId="04B43F0A" w14:textId="77777777" w:rsidR="00777309" w:rsidRPr="007622BB" w:rsidRDefault="00777309" w:rsidP="00777309">
      <w:pPr>
        <w:spacing w:after="160" w:line="259" w:lineRule="auto"/>
        <w:rPr>
          <w:rFonts w:eastAsia="Calibri"/>
          <w:sz w:val="28"/>
          <w:szCs w:val="28"/>
        </w:rPr>
      </w:pPr>
    </w:p>
    <w:p w14:paraId="11E32180" w14:textId="77777777" w:rsidR="00777309" w:rsidRPr="007622BB" w:rsidRDefault="00777309" w:rsidP="00777309">
      <w:pPr>
        <w:spacing w:after="160" w:line="259" w:lineRule="auto"/>
        <w:rPr>
          <w:rFonts w:eastAsia="Calibri"/>
          <w:sz w:val="28"/>
          <w:szCs w:val="28"/>
        </w:rPr>
      </w:pPr>
    </w:p>
    <w:p w14:paraId="5188EE2F" w14:textId="77777777" w:rsidR="00777309" w:rsidRPr="007622BB" w:rsidRDefault="00777309" w:rsidP="00777309">
      <w:pPr>
        <w:spacing w:after="160" w:line="259" w:lineRule="auto"/>
        <w:rPr>
          <w:rFonts w:eastAsia="Calibri"/>
          <w:sz w:val="28"/>
          <w:szCs w:val="28"/>
        </w:rPr>
      </w:pPr>
    </w:p>
    <w:p w14:paraId="0D26743E" w14:textId="77777777" w:rsidR="00777309" w:rsidRPr="007622BB" w:rsidRDefault="00777309" w:rsidP="00777309">
      <w:pPr>
        <w:widowControl/>
        <w:tabs>
          <w:tab w:val="left" w:pos="7881"/>
        </w:tabs>
        <w:autoSpaceDE/>
        <w:autoSpaceDN/>
        <w:spacing w:after="160" w:line="259" w:lineRule="auto"/>
        <w:jc w:val="both"/>
        <w:rPr>
          <w:rFonts w:eastAsia="Calibri"/>
          <w:b/>
          <w:i/>
          <w:sz w:val="28"/>
          <w:szCs w:val="28"/>
        </w:rPr>
      </w:pPr>
      <w:r w:rsidRPr="007622BB">
        <w:rPr>
          <w:rFonts w:eastAsia="Calibri"/>
          <w:sz w:val="28"/>
          <w:szCs w:val="28"/>
        </w:rPr>
        <w:t xml:space="preserve">Рівень вищої освіти </w:t>
      </w:r>
      <w:r w:rsidRPr="007622BB">
        <w:rPr>
          <w:rFonts w:eastAsia="Calibri"/>
          <w:b/>
          <w:i/>
          <w:sz w:val="28"/>
          <w:szCs w:val="28"/>
        </w:rPr>
        <w:t>перший (бакалаврський)</w:t>
      </w:r>
    </w:p>
    <w:p w14:paraId="174628F8" w14:textId="77777777" w:rsidR="00777309" w:rsidRPr="007622BB" w:rsidRDefault="00777309" w:rsidP="00777309">
      <w:pPr>
        <w:widowControl/>
        <w:tabs>
          <w:tab w:val="left" w:pos="7881"/>
        </w:tabs>
        <w:autoSpaceDE/>
        <w:autoSpaceDN/>
        <w:spacing w:after="160" w:line="259" w:lineRule="auto"/>
        <w:jc w:val="both"/>
        <w:rPr>
          <w:rFonts w:eastAsia="Calibri"/>
          <w:b/>
          <w:i/>
          <w:sz w:val="28"/>
          <w:szCs w:val="28"/>
        </w:rPr>
      </w:pPr>
      <w:r w:rsidRPr="007622BB">
        <w:rPr>
          <w:rFonts w:eastAsia="Calibri"/>
          <w:i/>
          <w:sz w:val="28"/>
          <w:szCs w:val="28"/>
        </w:rPr>
        <w:t xml:space="preserve">Галузь </w:t>
      </w:r>
      <w:r w:rsidRPr="007622BB">
        <w:rPr>
          <w:rFonts w:eastAsia="Calibri"/>
          <w:bCs/>
          <w:iCs/>
          <w:sz w:val="28"/>
          <w:szCs w:val="28"/>
        </w:rPr>
        <w:t>знань</w:t>
      </w:r>
      <w:r w:rsidRPr="007622BB">
        <w:rPr>
          <w:rFonts w:eastAsia="Calibri"/>
          <w:b/>
          <w:i/>
          <w:sz w:val="28"/>
          <w:szCs w:val="28"/>
        </w:rPr>
        <w:t xml:space="preserve"> 29  Міжнародні відносини</w:t>
      </w:r>
    </w:p>
    <w:p w14:paraId="799E7FA4" w14:textId="77777777" w:rsidR="00777309" w:rsidRPr="007622BB" w:rsidRDefault="00777309" w:rsidP="00777309">
      <w:pPr>
        <w:widowControl/>
        <w:tabs>
          <w:tab w:val="left" w:pos="7881"/>
        </w:tabs>
        <w:autoSpaceDE/>
        <w:autoSpaceDN/>
        <w:spacing w:after="160" w:line="259" w:lineRule="auto"/>
        <w:jc w:val="both"/>
        <w:rPr>
          <w:rFonts w:eastAsia="Calibri"/>
          <w:b/>
          <w:i/>
          <w:sz w:val="28"/>
          <w:szCs w:val="28"/>
        </w:rPr>
      </w:pPr>
      <w:r w:rsidRPr="007622BB">
        <w:rPr>
          <w:rFonts w:eastAsia="Calibri"/>
          <w:sz w:val="28"/>
          <w:szCs w:val="28"/>
        </w:rPr>
        <w:t xml:space="preserve">Спеціальність </w:t>
      </w:r>
      <w:r w:rsidRPr="007622BB">
        <w:rPr>
          <w:rFonts w:eastAsia="Calibri"/>
          <w:b/>
          <w:i/>
          <w:sz w:val="28"/>
          <w:szCs w:val="28"/>
        </w:rPr>
        <w:t>291 – «Міжнародні відносини, суспільні комунікації, регіональні студії»</w:t>
      </w:r>
    </w:p>
    <w:p w14:paraId="5093B6B4" w14:textId="77777777" w:rsidR="00777309" w:rsidRPr="007622BB" w:rsidRDefault="00777309" w:rsidP="00777309">
      <w:pPr>
        <w:tabs>
          <w:tab w:val="left" w:pos="5128"/>
        </w:tabs>
        <w:spacing w:after="160" w:line="259" w:lineRule="auto"/>
        <w:jc w:val="both"/>
        <w:rPr>
          <w:rFonts w:eastAsia="Calibri"/>
          <w:b/>
          <w:i/>
          <w:sz w:val="28"/>
          <w:szCs w:val="28"/>
          <w:u w:val="single"/>
        </w:rPr>
      </w:pPr>
      <w:r w:rsidRPr="007622BB">
        <w:rPr>
          <w:rFonts w:eastAsia="Calibri"/>
          <w:sz w:val="28"/>
          <w:szCs w:val="28"/>
        </w:rPr>
        <w:t>Освітня</w:t>
      </w:r>
      <w:r w:rsidRPr="007622BB">
        <w:rPr>
          <w:rFonts w:eastAsia="Calibri"/>
          <w:spacing w:val="-4"/>
          <w:sz w:val="28"/>
          <w:szCs w:val="28"/>
        </w:rPr>
        <w:t xml:space="preserve"> </w:t>
      </w:r>
      <w:r w:rsidRPr="007622BB">
        <w:rPr>
          <w:rFonts w:eastAsia="Calibri"/>
          <w:sz w:val="28"/>
          <w:szCs w:val="28"/>
        </w:rPr>
        <w:t>програма</w:t>
      </w:r>
      <w:r w:rsidRPr="007622BB">
        <w:rPr>
          <w:rFonts w:eastAsia="Calibri"/>
          <w:spacing w:val="-2"/>
          <w:sz w:val="28"/>
          <w:szCs w:val="28"/>
        </w:rPr>
        <w:t xml:space="preserve"> </w:t>
      </w:r>
      <w:r w:rsidRPr="007622BB">
        <w:rPr>
          <w:rFonts w:eastAsia="Calibri"/>
          <w:b/>
          <w:i/>
          <w:spacing w:val="-2"/>
          <w:sz w:val="28"/>
          <w:szCs w:val="28"/>
        </w:rPr>
        <w:t>«Міжнародні відносини, суспільні комунікації, регіональні студії»</w:t>
      </w:r>
    </w:p>
    <w:p w14:paraId="4DD5089B" w14:textId="77777777" w:rsidR="00777309" w:rsidRPr="007622BB" w:rsidRDefault="00777309" w:rsidP="00777309">
      <w:pPr>
        <w:tabs>
          <w:tab w:val="left" w:pos="6096"/>
        </w:tabs>
        <w:spacing w:after="160" w:line="259" w:lineRule="auto"/>
        <w:jc w:val="both"/>
        <w:rPr>
          <w:rFonts w:eastAsia="Calibri"/>
          <w:b/>
          <w:i/>
          <w:sz w:val="28"/>
          <w:szCs w:val="28"/>
        </w:rPr>
      </w:pPr>
      <w:r w:rsidRPr="007622BB">
        <w:rPr>
          <w:rFonts w:eastAsia="Calibri"/>
          <w:sz w:val="28"/>
          <w:szCs w:val="28"/>
        </w:rPr>
        <w:t>Статус навчальної</w:t>
      </w:r>
      <w:r w:rsidRPr="007622BB">
        <w:rPr>
          <w:rFonts w:eastAsia="Calibri"/>
          <w:spacing w:val="-11"/>
          <w:sz w:val="28"/>
          <w:szCs w:val="28"/>
        </w:rPr>
        <w:t xml:space="preserve"> </w:t>
      </w:r>
      <w:r w:rsidRPr="007622BB">
        <w:rPr>
          <w:rFonts w:eastAsia="Calibri"/>
          <w:sz w:val="28"/>
          <w:szCs w:val="28"/>
        </w:rPr>
        <w:t>дисципліни</w:t>
      </w:r>
      <w:r w:rsidRPr="007622BB">
        <w:rPr>
          <w:rFonts w:eastAsia="Calibri"/>
          <w:spacing w:val="3"/>
          <w:sz w:val="28"/>
          <w:szCs w:val="28"/>
        </w:rPr>
        <w:t xml:space="preserve"> </w:t>
      </w:r>
      <w:proofErr w:type="spellStart"/>
      <w:r>
        <w:rPr>
          <w:rFonts w:eastAsia="Calibri"/>
          <w:b/>
          <w:i/>
          <w:sz w:val="28"/>
          <w:szCs w:val="28"/>
        </w:rPr>
        <w:t>обовязкова</w:t>
      </w:r>
      <w:proofErr w:type="spellEnd"/>
    </w:p>
    <w:p w14:paraId="00B80DC3" w14:textId="77777777" w:rsidR="00777309" w:rsidRPr="007622BB" w:rsidRDefault="00777309" w:rsidP="00777309">
      <w:pPr>
        <w:tabs>
          <w:tab w:val="left" w:pos="8219"/>
        </w:tabs>
        <w:spacing w:after="160" w:line="259" w:lineRule="auto"/>
        <w:jc w:val="both"/>
        <w:rPr>
          <w:rFonts w:eastAsia="Calibri"/>
          <w:sz w:val="28"/>
          <w:szCs w:val="28"/>
        </w:rPr>
      </w:pPr>
      <w:r w:rsidRPr="007622BB">
        <w:rPr>
          <w:rFonts w:eastAsia="Calibri"/>
          <w:sz w:val="28"/>
          <w:szCs w:val="28"/>
        </w:rPr>
        <w:t>Мова</w:t>
      </w:r>
      <w:r w:rsidRPr="007622BB">
        <w:rPr>
          <w:rFonts w:eastAsia="Calibri"/>
          <w:spacing w:val="-4"/>
          <w:sz w:val="28"/>
          <w:szCs w:val="28"/>
        </w:rPr>
        <w:t xml:space="preserve"> </w:t>
      </w:r>
      <w:r w:rsidRPr="007622BB">
        <w:rPr>
          <w:rFonts w:eastAsia="Calibri"/>
          <w:sz w:val="28"/>
          <w:szCs w:val="28"/>
        </w:rPr>
        <w:t xml:space="preserve">навчання </w:t>
      </w:r>
      <w:r w:rsidRPr="007622BB">
        <w:rPr>
          <w:rFonts w:eastAsia="Calibri"/>
          <w:b/>
          <w:sz w:val="28"/>
          <w:szCs w:val="28"/>
        </w:rPr>
        <w:t>українська</w:t>
      </w:r>
    </w:p>
    <w:p w14:paraId="2FF49116" w14:textId="77777777" w:rsidR="00777309" w:rsidRPr="007622BB" w:rsidRDefault="00777309" w:rsidP="00777309">
      <w:pPr>
        <w:spacing w:after="160" w:line="259" w:lineRule="auto"/>
        <w:rPr>
          <w:rFonts w:eastAsia="Calibri"/>
          <w:sz w:val="28"/>
          <w:szCs w:val="28"/>
        </w:rPr>
      </w:pPr>
    </w:p>
    <w:p w14:paraId="546EC904" w14:textId="77777777" w:rsidR="00777309" w:rsidRPr="007622BB" w:rsidRDefault="00777309" w:rsidP="00777309">
      <w:pPr>
        <w:spacing w:after="160" w:line="259" w:lineRule="auto"/>
        <w:rPr>
          <w:rFonts w:eastAsia="Calibri"/>
          <w:sz w:val="28"/>
          <w:szCs w:val="28"/>
        </w:rPr>
      </w:pPr>
    </w:p>
    <w:p w14:paraId="3922837F" w14:textId="77777777" w:rsidR="00777309" w:rsidRPr="007622BB" w:rsidRDefault="00777309" w:rsidP="00777309">
      <w:pPr>
        <w:spacing w:after="160" w:line="259" w:lineRule="auto"/>
        <w:rPr>
          <w:rFonts w:eastAsia="Calibri"/>
          <w:sz w:val="28"/>
          <w:szCs w:val="28"/>
        </w:rPr>
      </w:pPr>
    </w:p>
    <w:p w14:paraId="7C1B639E" w14:textId="77777777" w:rsidR="00777309" w:rsidRPr="007622BB" w:rsidRDefault="00777309" w:rsidP="00777309">
      <w:pPr>
        <w:spacing w:after="160" w:line="259" w:lineRule="auto"/>
        <w:rPr>
          <w:rFonts w:eastAsia="Calibri"/>
          <w:sz w:val="28"/>
          <w:szCs w:val="28"/>
        </w:rPr>
      </w:pPr>
    </w:p>
    <w:p w14:paraId="41C9A55A" w14:textId="77777777" w:rsidR="00777309" w:rsidRPr="007622BB" w:rsidRDefault="00777309" w:rsidP="00777309">
      <w:pPr>
        <w:spacing w:after="160" w:line="259" w:lineRule="auto"/>
        <w:rPr>
          <w:rFonts w:eastAsia="Calibri"/>
          <w:sz w:val="28"/>
          <w:szCs w:val="28"/>
        </w:rPr>
      </w:pPr>
    </w:p>
    <w:p w14:paraId="6FD93865" w14:textId="77777777" w:rsidR="00777309" w:rsidRPr="007622BB" w:rsidRDefault="00777309" w:rsidP="00777309">
      <w:pPr>
        <w:tabs>
          <w:tab w:val="left" w:pos="1729"/>
        </w:tabs>
        <w:spacing w:after="160" w:line="259" w:lineRule="auto"/>
        <w:jc w:val="center"/>
        <w:outlineLvl w:val="3"/>
        <w:rPr>
          <w:rFonts w:eastAsia="Calibri"/>
          <w:b/>
          <w:bCs/>
          <w:sz w:val="28"/>
          <w:szCs w:val="28"/>
        </w:rPr>
      </w:pPr>
      <w:r w:rsidRPr="007622BB">
        <w:rPr>
          <w:rFonts w:eastAsia="Calibri"/>
          <w:b/>
          <w:bCs/>
          <w:sz w:val="28"/>
          <w:szCs w:val="28"/>
        </w:rPr>
        <w:t>Дніпро –</w:t>
      </w:r>
      <w:r w:rsidRPr="007622BB">
        <w:rPr>
          <w:rFonts w:eastAsia="Calibri"/>
          <w:b/>
          <w:bCs/>
          <w:spacing w:val="-4"/>
          <w:sz w:val="28"/>
          <w:szCs w:val="28"/>
        </w:rPr>
        <w:t xml:space="preserve"> </w:t>
      </w:r>
      <w:r w:rsidRPr="007622BB">
        <w:rPr>
          <w:rFonts w:eastAsia="Calibri"/>
          <w:b/>
          <w:bCs/>
          <w:sz w:val="28"/>
          <w:szCs w:val="28"/>
        </w:rPr>
        <w:t>2023</w:t>
      </w:r>
    </w:p>
    <w:p w14:paraId="7B557E90" w14:textId="77777777" w:rsidR="00777309" w:rsidRDefault="00777309"/>
    <w:p w14:paraId="19E54E87" w14:textId="77777777" w:rsidR="00777309" w:rsidRDefault="00B41F6A" w:rsidP="00777309">
      <w:pPr>
        <w:spacing w:before="67"/>
        <w:ind w:left="5325" w:right="679"/>
      </w:pPr>
      <w:r w:rsidRPr="000D3EB3">
        <w:t xml:space="preserve">Додаток 1 до Положення про розроблення </w:t>
      </w:r>
      <w:r w:rsidRPr="000D3EB3">
        <w:rPr>
          <w:spacing w:val="-52"/>
        </w:rPr>
        <w:t xml:space="preserve"> </w:t>
      </w:r>
      <w:r w:rsidRPr="000D3EB3">
        <w:t xml:space="preserve">робочих програм </w:t>
      </w:r>
    </w:p>
    <w:tbl>
      <w:tblPr>
        <w:tblW w:w="9638" w:type="dxa"/>
        <w:tblLayout w:type="fixed"/>
        <w:tblLook w:val="0000" w:firstRow="0" w:lastRow="0" w:firstColumn="0" w:lastColumn="0" w:noHBand="0" w:noVBand="0"/>
      </w:tblPr>
      <w:tblGrid>
        <w:gridCol w:w="4393"/>
        <w:gridCol w:w="992"/>
        <w:gridCol w:w="4253"/>
      </w:tblGrid>
      <w:tr w:rsidR="00F7612D" w:rsidRPr="00774AA7" w14:paraId="393C9304" w14:textId="77777777" w:rsidTr="00617513">
        <w:tc>
          <w:tcPr>
            <w:tcW w:w="4393" w:type="dxa"/>
            <w:shd w:val="clear" w:color="auto" w:fill="auto"/>
          </w:tcPr>
          <w:p w14:paraId="0F8AE89B" w14:textId="77777777" w:rsidR="00F7612D" w:rsidRPr="00774AA7" w:rsidRDefault="00F7612D"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highlight w:val="yellow"/>
              </w:rPr>
            </w:pPr>
            <w:r w:rsidRPr="00774AA7">
              <w:rPr>
                <w:rFonts w:eastAsia="Calibri"/>
                <w:b/>
                <w:color w:val="000000"/>
                <w:sz w:val="28"/>
                <w:szCs w:val="28"/>
              </w:rPr>
              <w:lastRenderedPageBreak/>
              <w:t>ЗАТВЕРДЖЕНО</w:t>
            </w:r>
          </w:p>
        </w:tc>
        <w:tc>
          <w:tcPr>
            <w:tcW w:w="992" w:type="dxa"/>
            <w:shd w:val="clear" w:color="auto" w:fill="auto"/>
          </w:tcPr>
          <w:p w14:paraId="5F0A4CDC" w14:textId="77777777" w:rsidR="00F7612D" w:rsidRPr="00774AA7" w:rsidRDefault="00F7612D"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color w:val="000000"/>
                <w:sz w:val="28"/>
                <w:szCs w:val="28"/>
                <w:highlight w:val="yellow"/>
              </w:rPr>
            </w:pPr>
          </w:p>
        </w:tc>
        <w:tc>
          <w:tcPr>
            <w:tcW w:w="4253" w:type="dxa"/>
            <w:shd w:val="clear" w:color="auto" w:fill="auto"/>
          </w:tcPr>
          <w:p w14:paraId="293389DC" w14:textId="77777777" w:rsidR="00F7612D" w:rsidRPr="00774AA7" w:rsidRDefault="00F7612D"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highlight w:val="yellow"/>
              </w:rPr>
            </w:pPr>
            <w:r w:rsidRPr="00774AA7">
              <w:rPr>
                <w:rFonts w:eastAsia="Calibri"/>
                <w:b/>
                <w:color w:val="000000"/>
                <w:sz w:val="28"/>
                <w:szCs w:val="28"/>
              </w:rPr>
              <w:t>СХВАЛЕНО</w:t>
            </w:r>
          </w:p>
        </w:tc>
      </w:tr>
      <w:tr w:rsidR="00F7612D" w:rsidRPr="00774AA7" w14:paraId="30BBAA36" w14:textId="77777777" w:rsidTr="00617513">
        <w:tc>
          <w:tcPr>
            <w:tcW w:w="4393" w:type="dxa"/>
            <w:shd w:val="clear" w:color="auto" w:fill="auto"/>
          </w:tcPr>
          <w:p w14:paraId="63E0CEFA" w14:textId="77777777" w:rsidR="00F7612D" w:rsidRPr="00774AA7" w:rsidRDefault="00F7612D" w:rsidP="00617513">
            <w:pPr>
              <w:keepNext/>
              <w:keepLines/>
              <w:tabs>
                <w:tab w:val="center" w:pos="2087"/>
              </w:tabs>
              <w:spacing w:line="254" w:lineRule="auto"/>
              <w:rPr>
                <w:rFonts w:eastAsia="Calibri"/>
                <w:color w:val="000000"/>
                <w:sz w:val="28"/>
                <w:szCs w:val="28"/>
              </w:rPr>
            </w:pPr>
            <w:r w:rsidRPr="00774AA7">
              <w:rPr>
                <w:rFonts w:eastAsia="Calibri"/>
                <w:color w:val="000000"/>
                <w:sz w:val="28"/>
                <w:szCs w:val="28"/>
              </w:rPr>
              <w:t>Навчально-методичною радою</w:t>
            </w:r>
          </w:p>
          <w:p w14:paraId="42713472" w14:textId="77777777" w:rsidR="00F7612D" w:rsidRPr="00774AA7" w:rsidRDefault="00F7612D" w:rsidP="00617513">
            <w:pPr>
              <w:keepNext/>
              <w:keepLines/>
              <w:pBdr>
                <w:top w:val="none" w:sz="0" w:space="0" w:color="000000"/>
                <w:left w:val="none" w:sz="0" w:space="0" w:color="000000"/>
                <w:bottom w:val="none" w:sz="0" w:space="0" w:color="000000"/>
                <w:right w:val="none" w:sz="0" w:space="0" w:color="000000"/>
              </w:pBdr>
              <w:tabs>
                <w:tab w:val="center" w:pos="2087"/>
              </w:tabs>
              <w:ind w:hanging="2"/>
              <w:rPr>
                <w:sz w:val="28"/>
                <w:szCs w:val="28"/>
                <w:highlight w:val="yellow"/>
              </w:rPr>
            </w:pPr>
            <w:r w:rsidRPr="00774AA7">
              <w:rPr>
                <w:rFonts w:eastAsia="Calibri"/>
                <w:color w:val="000000"/>
                <w:sz w:val="28"/>
                <w:szCs w:val="28"/>
              </w:rPr>
              <w:t>Дніпропетровського державного університету внутрішніх справ</w:t>
            </w:r>
          </w:p>
        </w:tc>
        <w:tc>
          <w:tcPr>
            <w:tcW w:w="992" w:type="dxa"/>
            <w:shd w:val="clear" w:color="auto" w:fill="auto"/>
          </w:tcPr>
          <w:p w14:paraId="0BF5DB46" w14:textId="77777777" w:rsidR="00F7612D" w:rsidRPr="00774AA7" w:rsidRDefault="00F7612D" w:rsidP="00617513">
            <w:pPr>
              <w:keepNext/>
              <w:keepLines/>
              <w:pBdr>
                <w:top w:val="none" w:sz="0" w:space="0" w:color="000000"/>
                <w:left w:val="none" w:sz="0" w:space="0" w:color="000000"/>
                <w:bottom w:val="none" w:sz="0" w:space="0" w:color="000000"/>
                <w:right w:val="none" w:sz="0" w:space="0" w:color="000000"/>
              </w:pBdr>
              <w:tabs>
                <w:tab w:val="left" w:pos="5950"/>
              </w:tabs>
              <w:ind w:hanging="2"/>
              <w:rPr>
                <w:color w:val="000000"/>
                <w:sz w:val="28"/>
                <w:szCs w:val="28"/>
                <w:highlight w:val="yellow"/>
              </w:rPr>
            </w:pPr>
          </w:p>
        </w:tc>
        <w:tc>
          <w:tcPr>
            <w:tcW w:w="4253" w:type="dxa"/>
            <w:shd w:val="clear" w:color="auto" w:fill="auto"/>
          </w:tcPr>
          <w:p w14:paraId="71E9C872" w14:textId="77777777" w:rsidR="00F7612D" w:rsidRPr="00774AA7" w:rsidRDefault="00F7612D" w:rsidP="00617513">
            <w:pPr>
              <w:keepNext/>
              <w:keepLines/>
              <w:pBdr>
                <w:top w:val="none" w:sz="0" w:space="0" w:color="000000"/>
                <w:left w:val="none" w:sz="0" w:space="0" w:color="000000"/>
                <w:bottom w:val="none" w:sz="0" w:space="0" w:color="000000"/>
                <w:right w:val="none" w:sz="0" w:space="0" w:color="000000"/>
              </w:pBdr>
              <w:tabs>
                <w:tab w:val="left" w:pos="5950"/>
              </w:tabs>
              <w:ind w:hanging="2"/>
              <w:rPr>
                <w:sz w:val="28"/>
                <w:szCs w:val="28"/>
                <w:highlight w:val="yellow"/>
              </w:rPr>
            </w:pPr>
            <w:r w:rsidRPr="00774AA7">
              <w:rPr>
                <w:rFonts w:eastAsia="Calibri"/>
                <w:color w:val="000000"/>
                <w:sz w:val="28"/>
                <w:szCs w:val="28"/>
              </w:rPr>
              <w:t xml:space="preserve">Навчально-наукового інституту права та інноваційної освіти Протокол від 29.08.2023 №1          </w:t>
            </w:r>
          </w:p>
        </w:tc>
      </w:tr>
      <w:tr w:rsidR="00F7612D" w:rsidRPr="00774AA7" w14:paraId="10EACA20" w14:textId="77777777" w:rsidTr="00617513">
        <w:tc>
          <w:tcPr>
            <w:tcW w:w="4393" w:type="dxa"/>
            <w:shd w:val="clear" w:color="auto" w:fill="auto"/>
          </w:tcPr>
          <w:p w14:paraId="2A7DA991" w14:textId="77777777" w:rsidR="00F7612D" w:rsidRPr="00774AA7" w:rsidRDefault="00F7612D"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rPr>
            </w:pPr>
            <w:r w:rsidRPr="00774AA7">
              <w:rPr>
                <w:rFonts w:eastAsia="Calibri"/>
                <w:color w:val="000000"/>
                <w:sz w:val="28"/>
                <w:szCs w:val="28"/>
              </w:rPr>
              <w:t xml:space="preserve">Протокол від 31.08.2023 №12    </w:t>
            </w:r>
          </w:p>
        </w:tc>
        <w:tc>
          <w:tcPr>
            <w:tcW w:w="992" w:type="dxa"/>
            <w:shd w:val="clear" w:color="auto" w:fill="auto"/>
          </w:tcPr>
          <w:p w14:paraId="31DEF23F" w14:textId="77777777" w:rsidR="00F7612D" w:rsidRPr="00774AA7" w:rsidRDefault="00F7612D"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color w:val="000000"/>
                <w:sz w:val="28"/>
                <w:szCs w:val="28"/>
              </w:rPr>
            </w:pPr>
          </w:p>
        </w:tc>
        <w:tc>
          <w:tcPr>
            <w:tcW w:w="4253" w:type="dxa"/>
            <w:shd w:val="clear" w:color="auto" w:fill="auto"/>
          </w:tcPr>
          <w:p w14:paraId="51003B2B" w14:textId="77777777" w:rsidR="00F7612D" w:rsidRPr="00774AA7" w:rsidRDefault="00F7612D" w:rsidP="00617513">
            <w:pPr>
              <w:keepNext/>
              <w:keepLines/>
              <w:pBdr>
                <w:top w:val="none" w:sz="0" w:space="0" w:color="000000"/>
                <w:left w:val="none" w:sz="0" w:space="0" w:color="000000"/>
                <w:bottom w:val="none" w:sz="0" w:space="0" w:color="000000"/>
                <w:right w:val="none" w:sz="0" w:space="0" w:color="000000"/>
              </w:pBdr>
              <w:tabs>
                <w:tab w:val="left" w:pos="5950"/>
              </w:tabs>
              <w:ind w:left="1" w:hanging="3"/>
              <w:jc w:val="both"/>
              <w:rPr>
                <w:sz w:val="28"/>
                <w:szCs w:val="28"/>
              </w:rPr>
            </w:pPr>
          </w:p>
        </w:tc>
      </w:tr>
      <w:tr w:rsidR="00F7612D" w:rsidRPr="00774AA7" w14:paraId="640BD727" w14:textId="77777777" w:rsidTr="00617513">
        <w:tc>
          <w:tcPr>
            <w:tcW w:w="4393" w:type="dxa"/>
            <w:shd w:val="clear" w:color="auto" w:fill="auto"/>
          </w:tcPr>
          <w:p w14:paraId="1A58D783" w14:textId="77777777" w:rsidR="00F7612D" w:rsidRPr="00774AA7" w:rsidRDefault="00F7612D" w:rsidP="00617513">
            <w:pPr>
              <w:keepNext/>
              <w:keepLines/>
              <w:pBdr>
                <w:top w:val="none" w:sz="0" w:space="0" w:color="000000"/>
                <w:left w:val="none" w:sz="0" w:space="0" w:color="000000"/>
                <w:bottom w:val="none" w:sz="0" w:space="0" w:color="000000"/>
                <w:right w:val="none" w:sz="0" w:space="0" w:color="000000"/>
              </w:pBdr>
              <w:tabs>
                <w:tab w:val="left" w:pos="5950"/>
              </w:tabs>
              <w:ind w:left="1" w:hanging="3"/>
              <w:jc w:val="both"/>
              <w:rPr>
                <w:color w:val="000000"/>
                <w:sz w:val="28"/>
                <w:szCs w:val="28"/>
              </w:rPr>
            </w:pPr>
          </w:p>
        </w:tc>
        <w:tc>
          <w:tcPr>
            <w:tcW w:w="992" w:type="dxa"/>
            <w:shd w:val="clear" w:color="auto" w:fill="auto"/>
          </w:tcPr>
          <w:p w14:paraId="5D5084AB" w14:textId="77777777" w:rsidR="00F7612D" w:rsidRPr="00774AA7" w:rsidRDefault="00F7612D"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color w:val="000000"/>
                <w:sz w:val="28"/>
                <w:szCs w:val="28"/>
              </w:rPr>
            </w:pPr>
          </w:p>
        </w:tc>
        <w:tc>
          <w:tcPr>
            <w:tcW w:w="4253" w:type="dxa"/>
            <w:shd w:val="clear" w:color="auto" w:fill="auto"/>
          </w:tcPr>
          <w:p w14:paraId="74FE8A48" w14:textId="77777777" w:rsidR="00F7612D" w:rsidRPr="00774AA7" w:rsidRDefault="00F7612D"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rPr>
            </w:pPr>
          </w:p>
        </w:tc>
      </w:tr>
    </w:tbl>
    <w:p w14:paraId="3549DBB2" w14:textId="77777777" w:rsidR="00F7612D" w:rsidRPr="00774AA7" w:rsidRDefault="00F7612D" w:rsidP="00F7612D">
      <w:pPr>
        <w:pBdr>
          <w:top w:val="nil"/>
          <w:left w:val="nil"/>
          <w:bottom w:val="nil"/>
          <w:right w:val="nil"/>
          <w:between w:val="nil"/>
        </w:pBdr>
        <w:tabs>
          <w:tab w:val="left" w:pos="9694"/>
        </w:tabs>
        <w:spacing w:line="242" w:lineRule="auto"/>
        <w:ind w:right="-78"/>
        <w:jc w:val="both"/>
        <w:rPr>
          <w:color w:val="000000"/>
          <w:sz w:val="28"/>
          <w:szCs w:val="28"/>
        </w:rPr>
      </w:pPr>
    </w:p>
    <w:p w14:paraId="6D7DFE0C" w14:textId="77777777" w:rsidR="00F7612D" w:rsidRPr="00774AA7" w:rsidRDefault="00F7612D" w:rsidP="00F7612D">
      <w:pPr>
        <w:pBdr>
          <w:top w:val="nil"/>
          <w:left w:val="nil"/>
          <w:bottom w:val="nil"/>
          <w:right w:val="nil"/>
          <w:between w:val="nil"/>
        </w:pBdr>
        <w:tabs>
          <w:tab w:val="left" w:pos="9694"/>
        </w:tabs>
        <w:spacing w:line="242" w:lineRule="auto"/>
        <w:ind w:right="-78"/>
        <w:jc w:val="both"/>
        <w:rPr>
          <w:b/>
          <w:color w:val="000000"/>
          <w:sz w:val="28"/>
          <w:szCs w:val="28"/>
        </w:rPr>
      </w:pPr>
      <w:r w:rsidRPr="00774AA7">
        <w:rPr>
          <w:b/>
          <w:color w:val="000000"/>
          <w:sz w:val="28"/>
          <w:szCs w:val="28"/>
        </w:rPr>
        <w:t xml:space="preserve">ПОГОДЖЕНО </w:t>
      </w:r>
    </w:p>
    <w:p w14:paraId="15881004" w14:textId="77777777" w:rsidR="00F7612D" w:rsidRPr="00774AA7" w:rsidRDefault="00F7612D" w:rsidP="00F7612D">
      <w:pPr>
        <w:pBdr>
          <w:top w:val="nil"/>
          <w:left w:val="nil"/>
          <w:bottom w:val="nil"/>
          <w:right w:val="nil"/>
          <w:between w:val="nil"/>
        </w:pBdr>
        <w:tabs>
          <w:tab w:val="left" w:pos="9694"/>
        </w:tabs>
        <w:spacing w:line="242" w:lineRule="auto"/>
        <w:ind w:right="-78"/>
        <w:jc w:val="both"/>
        <w:rPr>
          <w:color w:val="000000"/>
          <w:sz w:val="28"/>
          <w:szCs w:val="28"/>
        </w:rPr>
      </w:pPr>
      <w:r w:rsidRPr="00774AA7">
        <w:rPr>
          <w:color w:val="000000"/>
          <w:sz w:val="28"/>
          <w:szCs w:val="28"/>
        </w:rPr>
        <w:t>Гарант освітньої програми «</w:t>
      </w:r>
      <w:r w:rsidRPr="00774AA7">
        <w:rPr>
          <w:i/>
          <w:color w:val="000000"/>
          <w:sz w:val="28"/>
          <w:szCs w:val="28"/>
        </w:rPr>
        <w:t>Міжнародні відносини, суспільні комунікації та регіональні студії»</w:t>
      </w:r>
      <w:r w:rsidRPr="00774AA7">
        <w:rPr>
          <w:color w:val="000000"/>
          <w:sz w:val="28"/>
          <w:szCs w:val="28"/>
        </w:rPr>
        <w:t xml:space="preserve"> ____________________ Ірина </w:t>
      </w:r>
      <w:proofErr w:type="spellStart"/>
      <w:r w:rsidRPr="00774AA7">
        <w:rPr>
          <w:color w:val="000000"/>
          <w:sz w:val="28"/>
          <w:szCs w:val="28"/>
        </w:rPr>
        <w:t>Єремєєва</w:t>
      </w:r>
      <w:proofErr w:type="spellEnd"/>
    </w:p>
    <w:p w14:paraId="1FDB3475" w14:textId="77777777" w:rsidR="00F7612D" w:rsidRPr="00774AA7" w:rsidRDefault="00F7612D" w:rsidP="00F7612D">
      <w:pPr>
        <w:pBdr>
          <w:top w:val="nil"/>
          <w:left w:val="nil"/>
          <w:bottom w:val="nil"/>
          <w:right w:val="nil"/>
          <w:between w:val="nil"/>
        </w:pBdr>
        <w:tabs>
          <w:tab w:val="left" w:pos="9694"/>
        </w:tabs>
        <w:spacing w:line="242" w:lineRule="auto"/>
        <w:ind w:right="-78"/>
        <w:jc w:val="both"/>
        <w:rPr>
          <w:i/>
          <w:color w:val="000000"/>
          <w:sz w:val="24"/>
          <w:szCs w:val="24"/>
        </w:rPr>
      </w:pPr>
      <w:r w:rsidRPr="00774AA7">
        <w:rPr>
          <w:i/>
          <w:color w:val="000000"/>
          <w:sz w:val="24"/>
          <w:szCs w:val="24"/>
        </w:rPr>
        <w:t xml:space="preserve">                                                             (підпис)                                      </w:t>
      </w:r>
    </w:p>
    <w:p w14:paraId="37783F86" w14:textId="77777777" w:rsidR="00F7612D" w:rsidRPr="00774AA7" w:rsidRDefault="00F7612D" w:rsidP="00F7612D">
      <w:pPr>
        <w:pBdr>
          <w:top w:val="nil"/>
          <w:left w:val="nil"/>
          <w:bottom w:val="nil"/>
          <w:right w:val="nil"/>
          <w:between w:val="nil"/>
        </w:pBdr>
        <w:tabs>
          <w:tab w:val="left" w:pos="9897"/>
        </w:tabs>
        <w:jc w:val="both"/>
        <w:rPr>
          <w:color w:val="000000"/>
          <w:sz w:val="28"/>
          <w:szCs w:val="28"/>
        </w:rPr>
      </w:pPr>
    </w:p>
    <w:p w14:paraId="1B29DB69" w14:textId="77777777" w:rsidR="00F7612D" w:rsidRPr="00774AA7" w:rsidRDefault="00F7612D" w:rsidP="00F7612D">
      <w:pPr>
        <w:tabs>
          <w:tab w:val="left" w:pos="9897"/>
        </w:tabs>
        <w:jc w:val="both"/>
        <w:rPr>
          <w:rFonts w:eastAsia="Calibri"/>
          <w:i/>
          <w:sz w:val="28"/>
          <w:szCs w:val="28"/>
        </w:rPr>
      </w:pPr>
      <w:r w:rsidRPr="00774AA7">
        <w:rPr>
          <w:rFonts w:eastAsia="Calibri"/>
          <w:sz w:val="28"/>
          <w:szCs w:val="28"/>
        </w:rPr>
        <w:t>Розглянуто на засіданні</w:t>
      </w:r>
      <w:r w:rsidRPr="00774AA7">
        <w:rPr>
          <w:rFonts w:eastAsia="Calibri"/>
          <w:spacing w:val="-12"/>
          <w:sz w:val="28"/>
          <w:szCs w:val="28"/>
        </w:rPr>
        <w:t xml:space="preserve"> </w:t>
      </w:r>
      <w:r w:rsidRPr="00774AA7">
        <w:rPr>
          <w:rFonts w:eastAsia="Calibri"/>
          <w:sz w:val="28"/>
          <w:szCs w:val="28"/>
        </w:rPr>
        <w:t xml:space="preserve">кафедри </w:t>
      </w:r>
      <w:r w:rsidRPr="00774AA7">
        <w:rPr>
          <w:rFonts w:eastAsia="Calibri"/>
          <w:i/>
          <w:sz w:val="28"/>
          <w:szCs w:val="28"/>
        </w:rPr>
        <w:t>міжнародних відносин та соціально-гуманітарних дисциплін Навчально-наукового інституту права та  інноваційної освіти</w:t>
      </w:r>
    </w:p>
    <w:p w14:paraId="2FD31BEB" w14:textId="77777777" w:rsidR="00F7612D" w:rsidRPr="00774AA7" w:rsidRDefault="00F7612D" w:rsidP="00F7612D">
      <w:pPr>
        <w:pBdr>
          <w:top w:val="nil"/>
          <w:left w:val="nil"/>
          <w:bottom w:val="nil"/>
          <w:right w:val="nil"/>
          <w:between w:val="nil"/>
        </w:pBdr>
        <w:tabs>
          <w:tab w:val="left" w:pos="9694"/>
        </w:tabs>
        <w:spacing w:line="242" w:lineRule="auto"/>
        <w:ind w:right="-78"/>
        <w:jc w:val="both"/>
        <w:rPr>
          <w:sz w:val="28"/>
          <w:szCs w:val="28"/>
        </w:rPr>
      </w:pPr>
      <w:r w:rsidRPr="00774AA7">
        <w:rPr>
          <w:rFonts w:eastAsia="Calibri"/>
          <w:sz w:val="28"/>
          <w:szCs w:val="28"/>
        </w:rPr>
        <w:t>Протокол від 28.08.2023 №</w:t>
      </w:r>
      <w:r w:rsidRPr="00774AA7">
        <w:rPr>
          <w:sz w:val="28"/>
          <w:szCs w:val="28"/>
        </w:rPr>
        <w:t>1</w:t>
      </w:r>
    </w:p>
    <w:p w14:paraId="4D5BBADB" w14:textId="77777777" w:rsidR="00777309" w:rsidRPr="00E30592" w:rsidRDefault="00777309" w:rsidP="00777309">
      <w:pPr>
        <w:tabs>
          <w:tab w:val="left" w:pos="9694"/>
        </w:tabs>
        <w:spacing w:line="242" w:lineRule="auto"/>
        <w:ind w:right="-78"/>
        <w:jc w:val="both"/>
        <w:rPr>
          <w:rFonts w:eastAsia="Calibri"/>
          <w:color w:val="000000"/>
          <w:sz w:val="28"/>
          <w:szCs w:val="28"/>
        </w:rPr>
      </w:pPr>
    </w:p>
    <w:p w14:paraId="531C39A6" w14:textId="77777777" w:rsidR="00777309" w:rsidRPr="00A81397" w:rsidRDefault="00777309" w:rsidP="00777309">
      <w:pPr>
        <w:jc w:val="both"/>
        <w:rPr>
          <w:sz w:val="28"/>
          <w:szCs w:val="28"/>
        </w:rPr>
      </w:pPr>
      <w:r w:rsidRPr="00B95558">
        <w:rPr>
          <w:sz w:val="28"/>
          <w:szCs w:val="28"/>
        </w:rPr>
        <w:t>Основи геополітики та геостратегії</w:t>
      </w:r>
      <w:r>
        <w:rPr>
          <w:sz w:val="28"/>
          <w:szCs w:val="28"/>
        </w:rPr>
        <w:t xml:space="preserve">. // </w:t>
      </w:r>
      <w:r w:rsidRPr="00AB2D45">
        <w:rPr>
          <w:sz w:val="28"/>
          <w:szCs w:val="28"/>
        </w:rPr>
        <w:t>Робоча програма навчальної дисципліни.</w:t>
      </w:r>
      <w:r w:rsidRPr="00A81397">
        <w:rPr>
          <w:sz w:val="28"/>
          <w:szCs w:val="28"/>
        </w:rPr>
        <w:t xml:space="preserve"> </w:t>
      </w:r>
      <w:r>
        <w:rPr>
          <w:sz w:val="28"/>
          <w:szCs w:val="28"/>
        </w:rPr>
        <w:t xml:space="preserve">- </w:t>
      </w:r>
      <w:r w:rsidRPr="00A81397">
        <w:rPr>
          <w:sz w:val="28"/>
          <w:szCs w:val="28"/>
        </w:rPr>
        <w:t>Дніпро: Дніпропетровський державний університет внутрішніх справ, 202</w:t>
      </w:r>
      <w:r>
        <w:rPr>
          <w:sz w:val="28"/>
          <w:szCs w:val="28"/>
        </w:rPr>
        <w:t>3</w:t>
      </w:r>
      <w:r w:rsidRPr="00A81397">
        <w:rPr>
          <w:sz w:val="28"/>
          <w:szCs w:val="28"/>
        </w:rPr>
        <w:t>.</w:t>
      </w:r>
      <w:r>
        <w:rPr>
          <w:sz w:val="28"/>
          <w:szCs w:val="28"/>
        </w:rPr>
        <w:t xml:space="preserve"> -</w:t>
      </w:r>
      <w:r w:rsidRPr="00A81397">
        <w:rPr>
          <w:sz w:val="28"/>
          <w:szCs w:val="28"/>
        </w:rPr>
        <w:t xml:space="preserve"> </w:t>
      </w:r>
      <w:r w:rsidRPr="00D807F8">
        <w:rPr>
          <w:sz w:val="28"/>
          <w:szCs w:val="28"/>
        </w:rPr>
        <w:t>2</w:t>
      </w:r>
      <w:r w:rsidR="00D807F8" w:rsidRPr="00D807F8">
        <w:rPr>
          <w:sz w:val="28"/>
          <w:szCs w:val="28"/>
        </w:rPr>
        <w:t>1</w:t>
      </w:r>
      <w:r w:rsidRPr="00D807F8">
        <w:rPr>
          <w:sz w:val="28"/>
          <w:szCs w:val="28"/>
        </w:rPr>
        <w:t>с.</w:t>
      </w:r>
    </w:p>
    <w:p w14:paraId="7CDC8A30" w14:textId="77777777" w:rsidR="00777309" w:rsidRPr="00E30592" w:rsidRDefault="00777309" w:rsidP="00777309">
      <w:pPr>
        <w:rPr>
          <w:rFonts w:eastAsia="Calibri"/>
          <w:sz w:val="23"/>
          <w:szCs w:val="28"/>
        </w:rPr>
      </w:pPr>
    </w:p>
    <w:p w14:paraId="33AE616D" w14:textId="77777777" w:rsidR="00777309" w:rsidRPr="00E30592" w:rsidRDefault="00777309" w:rsidP="00777309">
      <w:pPr>
        <w:outlineLvl w:val="3"/>
        <w:rPr>
          <w:rFonts w:eastAsia="Calibri"/>
          <w:bCs/>
          <w:sz w:val="28"/>
          <w:szCs w:val="28"/>
        </w:rPr>
      </w:pPr>
      <w:r w:rsidRPr="00E30592">
        <w:rPr>
          <w:rFonts w:eastAsia="Calibri"/>
          <w:b/>
          <w:bCs/>
          <w:sz w:val="28"/>
          <w:szCs w:val="28"/>
        </w:rPr>
        <w:t>РОЗРОБНИК</w:t>
      </w:r>
      <w:r w:rsidRPr="00E30592">
        <w:rPr>
          <w:rFonts w:eastAsia="Calibri"/>
          <w:bCs/>
          <w:sz w:val="28"/>
          <w:szCs w:val="28"/>
        </w:rPr>
        <w:t>:</w:t>
      </w:r>
    </w:p>
    <w:p w14:paraId="43DC7487" w14:textId="77777777" w:rsidR="00777309" w:rsidRPr="00E30592" w:rsidRDefault="00777309" w:rsidP="00777309">
      <w:pPr>
        <w:tabs>
          <w:tab w:val="left" w:pos="0"/>
        </w:tabs>
        <w:suppressAutoHyphens/>
        <w:autoSpaceDE/>
        <w:autoSpaceDN/>
        <w:jc w:val="both"/>
        <w:rPr>
          <w:sz w:val="28"/>
          <w:szCs w:val="28"/>
          <w:lang w:eastAsia="uk-UA"/>
        </w:rPr>
      </w:pPr>
      <w:r w:rsidRPr="00E30592">
        <w:rPr>
          <w:b/>
          <w:sz w:val="28"/>
          <w:szCs w:val="28"/>
          <w:lang w:eastAsia="uk-UA"/>
        </w:rPr>
        <w:t>Тетяна СЕРГІЄНКО,</w:t>
      </w:r>
      <w:r w:rsidRPr="00E30592">
        <w:rPr>
          <w:sz w:val="28"/>
          <w:szCs w:val="28"/>
          <w:lang w:eastAsia="uk-UA"/>
        </w:rPr>
        <w:t xml:space="preserve"> кандидат політичних наук, доцент, доцент кафедри міжнародних відносин та соціально-гуманітарних дисциплін;</w:t>
      </w:r>
    </w:p>
    <w:p w14:paraId="7B6F4864" w14:textId="77777777" w:rsidR="00777309" w:rsidRPr="00E30592" w:rsidRDefault="00777309" w:rsidP="00777309">
      <w:pPr>
        <w:spacing w:line="320" w:lineRule="exact"/>
        <w:outlineLvl w:val="3"/>
        <w:rPr>
          <w:rFonts w:eastAsia="Calibri"/>
          <w:b/>
          <w:bCs/>
          <w:sz w:val="28"/>
          <w:szCs w:val="28"/>
        </w:rPr>
      </w:pPr>
    </w:p>
    <w:p w14:paraId="77390D00" w14:textId="77777777" w:rsidR="00777309" w:rsidRPr="00E30592" w:rsidRDefault="00777309" w:rsidP="00777309">
      <w:pPr>
        <w:widowControl/>
        <w:autoSpaceDE/>
        <w:autoSpaceDN/>
        <w:rPr>
          <w:sz w:val="28"/>
          <w:szCs w:val="28"/>
          <w:lang w:eastAsia="ru-RU"/>
        </w:rPr>
      </w:pPr>
      <w:r w:rsidRPr="00E30592">
        <w:rPr>
          <w:b/>
          <w:sz w:val="28"/>
          <w:szCs w:val="28"/>
          <w:lang w:eastAsia="ru-RU"/>
        </w:rPr>
        <w:t>РЕЦЕНЗЕНТИ:</w:t>
      </w:r>
    </w:p>
    <w:p w14:paraId="62B4AFC2" w14:textId="77777777" w:rsidR="006C7ACB" w:rsidRPr="006C7ACB" w:rsidRDefault="006C7ACB" w:rsidP="006C7ACB">
      <w:pPr>
        <w:tabs>
          <w:tab w:val="left" w:pos="465"/>
        </w:tabs>
        <w:jc w:val="both"/>
        <w:rPr>
          <w:sz w:val="28"/>
          <w:szCs w:val="28"/>
        </w:rPr>
      </w:pPr>
      <w:r w:rsidRPr="006C7ACB">
        <w:rPr>
          <w:b/>
          <w:sz w:val="28"/>
          <w:szCs w:val="28"/>
        </w:rPr>
        <w:t>Наталія МЕТЕЛЕНКО,</w:t>
      </w:r>
      <w:r w:rsidRPr="006C7ACB">
        <w:rPr>
          <w:sz w:val="28"/>
          <w:szCs w:val="28"/>
        </w:rPr>
        <w:t xml:space="preserve"> директор Інженерного навчально-наукового інституту ім. </w:t>
      </w:r>
      <w:proofErr w:type="spellStart"/>
      <w:r w:rsidRPr="006C7ACB">
        <w:rPr>
          <w:sz w:val="28"/>
          <w:szCs w:val="28"/>
        </w:rPr>
        <w:t>Ю.М.Потебні</w:t>
      </w:r>
      <w:proofErr w:type="spellEnd"/>
      <w:r w:rsidRPr="006C7ACB">
        <w:rPr>
          <w:sz w:val="28"/>
          <w:szCs w:val="28"/>
        </w:rPr>
        <w:t xml:space="preserve"> Запорізького національного університету, доктор економічних наук, професор</w:t>
      </w:r>
    </w:p>
    <w:p w14:paraId="48C7A1EF" w14:textId="77777777" w:rsidR="00777309" w:rsidRPr="00E30592" w:rsidRDefault="00777309" w:rsidP="00777309">
      <w:pPr>
        <w:widowControl/>
        <w:shd w:val="clear" w:color="auto" w:fill="FFFFFF"/>
        <w:tabs>
          <w:tab w:val="left" w:pos="465"/>
        </w:tabs>
        <w:autoSpaceDE/>
        <w:spacing w:after="160" w:line="256" w:lineRule="auto"/>
        <w:jc w:val="both"/>
        <w:rPr>
          <w:sz w:val="28"/>
          <w:szCs w:val="28"/>
        </w:rPr>
      </w:pPr>
      <w:r w:rsidRPr="00E30592">
        <w:rPr>
          <w:b/>
          <w:sz w:val="28"/>
          <w:szCs w:val="28"/>
        </w:rPr>
        <w:t>Надія БАБАРИКІНА</w:t>
      </w:r>
      <w:r w:rsidRPr="00E30592">
        <w:rPr>
          <w:sz w:val="28"/>
          <w:szCs w:val="28"/>
        </w:rPr>
        <w:t>, доцент</w:t>
      </w:r>
      <w:r>
        <w:rPr>
          <w:sz w:val="28"/>
          <w:szCs w:val="28"/>
        </w:rPr>
        <w:t xml:space="preserve"> кафедри </w:t>
      </w:r>
      <w:proofErr w:type="spellStart"/>
      <w:r>
        <w:rPr>
          <w:sz w:val="28"/>
          <w:szCs w:val="28"/>
        </w:rPr>
        <w:t>з</w:t>
      </w:r>
      <w:r w:rsidRPr="00E30592">
        <w:rPr>
          <w:sz w:val="28"/>
          <w:szCs w:val="28"/>
        </w:rPr>
        <w:t>агальноправових</w:t>
      </w:r>
      <w:proofErr w:type="spellEnd"/>
      <w:r w:rsidRPr="00E30592">
        <w:rPr>
          <w:sz w:val="28"/>
          <w:szCs w:val="28"/>
        </w:rPr>
        <w:t xml:space="preserve"> та політичних наук Національного університету «Запорізька політехніка», кандидат політичних наук, доцент</w:t>
      </w:r>
    </w:p>
    <w:p w14:paraId="2D9C1C5A" w14:textId="77777777" w:rsidR="00777309" w:rsidRPr="00E30592" w:rsidRDefault="00777309" w:rsidP="00777309">
      <w:pPr>
        <w:widowControl/>
        <w:autoSpaceDE/>
        <w:autoSpaceDN/>
        <w:jc w:val="both"/>
        <w:rPr>
          <w:sz w:val="28"/>
          <w:szCs w:val="28"/>
          <w:lang w:eastAsia="ru-RU"/>
        </w:rPr>
      </w:pPr>
    </w:p>
    <w:p w14:paraId="58F869F5" w14:textId="77777777" w:rsidR="00777309" w:rsidRPr="00E30592" w:rsidRDefault="00777309" w:rsidP="00777309">
      <w:pPr>
        <w:ind w:left="720"/>
        <w:jc w:val="center"/>
        <w:rPr>
          <w:rFonts w:eastAsia="Calibri"/>
          <w:b/>
          <w:sz w:val="28"/>
          <w:szCs w:val="28"/>
        </w:rPr>
      </w:pPr>
      <w:r w:rsidRPr="00E30592">
        <w:rPr>
          <w:rFonts w:eastAsia="Calibri"/>
          <w:b/>
          <w:sz w:val="28"/>
          <w:szCs w:val="28"/>
        </w:rPr>
        <w:t>Лист оновлення та перезатвердження робочої програми навчальної дисципліни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994"/>
        <w:gridCol w:w="2126"/>
        <w:gridCol w:w="2596"/>
      </w:tblGrid>
      <w:tr w:rsidR="00777309" w:rsidRPr="00E30592" w14:paraId="7A61B086" w14:textId="77777777" w:rsidTr="005F097D">
        <w:tc>
          <w:tcPr>
            <w:tcW w:w="1923" w:type="dxa"/>
            <w:shd w:val="clear" w:color="auto" w:fill="auto"/>
          </w:tcPr>
          <w:p w14:paraId="4D05BDDC" w14:textId="77777777" w:rsidR="00777309" w:rsidRPr="00E30592" w:rsidRDefault="00777309" w:rsidP="005F097D">
            <w:pPr>
              <w:rPr>
                <w:rFonts w:eastAsia="Calibri"/>
                <w:b/>
                <w:sz w:val="24"/>
                <w:szCs w:val="24"/>
              </w:rPr>
            </w:pPr>
            <w:r w:rsidRPr="00E30592">
              <w:rPr>
                <w:rFonts w:eastAsia="Calibri"/>
                <w:sz w:val="24"/>
                <w:szCs w:val="24"/>
              </w:rPr>
              <w:t>Навчальний рік</w:t>
            </w:r>
          </w:p>
        </w:tc>
        <w:tc>
          <w:tcPr>
            <w:tcW w:w="2994" w:type="dxa"/>
            <w:shd w:val="clear" w:color="auto" w:fill="auto"/>
          </w:tcPr>
          <w:p w14:paraId="7051834D" w14:textId="77777777" w:rsidR="00777309" w:rsidRPr="00E30592" w:rsidRDefault="00777309" w:rsidP="005F097D">
            <w:pPr>
              <w:rPr>
                <w:rFonts w:eastAsia="Calibri"/>
                <w:b/>
                <w:sz w:val="24"/>
                <w:szCs w:val="24"/>
              </w:rPr>
            </w:pPr>
            <w:r w:rsidRPr="00E30592">
              <w:rPr>
                <w:rFonts w:eastAsia="Calibri"/>
                <w:sz w:val="24"/>
                <w:szCs w:val="24"/>
              </w:rPr>
              <w:t>Дата засідання кафедри, протокол – розробника РПНД</w:t>
            </w:r>
          </w:p>
        </w:tc>
        <w:tc>
          <w:tcPr>
            <w:tcW w:w="2126" w:type="dxa"/>
            <w:shd w:val="clear" w:color="auto" w:fill="auto"/>
          </w:tcPr>
          <w:p w14:paraId="02270DC6" w14:textId="77777777" w:rsidR="00777309" w:rsidRPr="00E30592" w:rsidRDefault="00777309" w:rsidP="005F097D">
            <w:pPr>
              <w:rPr>
                <w:rFonts w:eastAsia="Calibri"/>
                <w:b/>
                <w:i/>
                <w:sz w:val="24"/>
                <w:szCs w:val="24"/>
              </w:rPr>
            </w:pPr>
            <w:r w:rsidRPr="00E30592">
              <w:rPr>
                <w:rFonts w:eastAsia="Calibri"/>
                <w:b/>
                <w:i/>
                <w:sz w:val="24"/>
                <w:szCs w:val="24"/>
              </w:rPr>
              <w:t xml:space="preserve">Зміст змін </w:t>
            </w:r>
          </w:p>
        </w:tc>
        <w:tc>
          <w:tcPr>
            <w:tcW w:w="2596" w:type="dxa"/>
            <w:shd w:val="clear" w:color="auto" w:fill="auto"/>
          </w:tcPr>
          <w:p w14:paraId="2F480E84" w14:textId="77777777" w:rsidR="00777309" w:rsidRPr="00E30592" w:rsidRDefault="00777309" w:rsidP="005F097D">
            <w:pPr>
              <w:rPr>
                <w:rFonts w:eastAsia="Calibri"/>
                <w:b/>
                <w:sz w:val="24"/>
                <w:szCs w:val="24"/>
              </w:rPr>
            </w:pPr>
            <w:r w:rsidRPr="00E30592">
              <w:rPr>
                <w:rFonts w:eastAsia="Calibri"/>
                <w:sz w:val="24"/>
                <w:szCs w:val="24"/>
              </w:rPr>
              <w:t>Підпис завідувача</w:t>
            </w:r>
          </w:p>
        </w:tc>
      </w:tr>
      <w:tr w:rsidR="00777309" w:rsidRPr="00E30592" w14:paraId="67E91C4B" w14:textId="77777777" w:rsidTr="005F097D">
        <w:tc>
          <w:tcPr>
            <w:tcW w:w="1923" w:type="dxa"/>
            <w:shd w:val="clear" w:color="auto" w:fill="auto"/>
          </w:tcPr>
          <w:p w14:paraId="10BDFBF8" w14:textId="77777777" w:rsidR="00777309" w:rsidRPr="00E30592" w:rsidRDefault="00777309" w:rsidP="005F097D">
            <w:pPr>
              <w:rPr>
                <w:rFonts w:eastAsia="Calibri"/>
                <w:b/>
                <w:sz w:val="28"/>
                <w:szCs w:val="28"/>
              </w:rPr>
            </w:pPr>
            <w:r w:rsidRPr="00E30592">
              <w:rPr>
                <w:rFonts w:eastAsia="Calibri"/>
                <w:b/>
                <w:sz w:val="28"/>
                <w:szCs w:val="28"/>
              </w:rPr>
              <w:t>20__/20__</w:t>
            </w:r>
          </w:p>
        </w:tc>
        <w:tc>
          <w:tcPr>
            <w:tcW w:w="2994" w:type="dxa"/>
            <w:shd w:val="clear" w:color="auto" w:fill="auto"/>
          </w:tcPr>
          <w:p w14:paraId="63781329" w14:textId="77777777" w:rsidR="00777309" w:rsidRPr="00E30592" w:rsidRDefault="00777309" w:rsidP="005F097D">
            <w:pPr>
              <w:rPr>
                <w:rFonts w:eastAsia="Calibri"/>
                <w:b/>
                <w:sz w:val="28"/>
                <w:szCs w:val="28"/>
              </w:rPr>
            </w:pPr>
          </w:p>
        </w:tc>
        <w:tc>
          <w:tcPr>
            <w:tcW w:w="2126" w:type="dxa"/>
            <w:shd w:val="clear" w:color="auto" w:fill="auto"/>
          </w:tcPr>
          <w:p w14:paraId="10840355" w14:textId="77777777" w:rsidR="00777309" w:rsidRPr="00E30592" w:rsidRDefault="00777309" w:rsidP="005F097D">
            <w:pPr>
              <w:rPr>
                <w:rFonts w:eastAsia="Calibri"/>
                <w:b/>
                <w:sz w:val="28"/>
                <w:szCs w:val="28"/>
              </w:rPr>
            </w:pPr>
          </w:p>
        </w:tc>
        <w:tc>
          <w:tcPr>
            <w:tcW w:w="2596" w:type="dxa"/>
            <w:shd w:val="clear" w:color="auto" w:fill="auto"/>
          </w:tcPr>
          <w:p w14:paraId="33809BE3" w14:textId="77777777" w:rsidR="00777309" w:rsidRPr="00E30592" w:rsidRDefault="00777309" w:rsidP="005F097D">
            <w:pPr>
              <w:rPr>
                <w:rFonts w:eastAsia="Calibri"/>
                <w:b/>
                <w:sz w:val="28"/>
                <w:szCs w:val="28"/>
              </w:rPr>
            </w:pPr>
          </w:p>
        </w:tc>
      </w:tr>
      <w:tr w:rsidR="00777309" w:rsidRPr="00E30592" w14:paraId="1063AE3D" w14:textId="77777777" w:rsidTr="005F097D">
        <w:tc>
          <w:tcPr>
            <w:tcW w:w="1923" w:type="dxa"/>
            <w:shd w:val="clear" w:color="auto" w:fill="auto"/>
          </w:tcPr>
          <w:p w14:paraId="74EF585D" w14:textId="77777777" w:rsidR="00777309" w:rsidRPr="00E30592" w:rsidRDefault="00777309" w:rsidP="005F097D">
            <w:pPr>
              <w:rPr>
                <w:rFonts w:eastAsia="Calibri"/>
                <w:b/>
                <w:sz w:val="28"/>
                <w:szCs w:val="28"/>
              </w:rPr>
            </w:pPr>
            <w:r w:rsidRPr="00E30592">
              <w:rPr>
                <w:rFonts w:eastAsia="Calibri"/>
                <w:b/>
                <w:sz w:val="28"/>
                <w:szCs w:val="28"/>
              </w:rPr>
              <w:t>20__/20__</w:t>
            </w:r>
          </w:p>
        </w:tc>
        <w:tc>
          <w:tcPr>
            <w:tcW w:w="2994" w:type="dxa"/>
            <w:shd w:val="clear" w:color="auto" w:fill="auto"/>
          </w:tcPr>
          <w:p w14:paraId="1D1DCFF0" w14:textId="77777777" w:rsidR="00777309" w:rsidRPr="00E30592" w:rsidRDefault="00777309" w:rsidP="005F097D">
            <w:pPr>
              <w:rPr>
                <w:rFonts w:eastAsia="Calibri"/>
                <w:b/>
                <w:sz w:val="28"/>
                <w:szCs w:val="28"/>
              </w:rPr>
            </w:pPr>
          </w:p>
        </w:tc>
        <w:tc>
          <w:tcPr>
            <w:tcW w:w="2126" w:type="dxa"/>
            <w:shd w:val="clear" w:color="auto" w:fill="auto"/>
          </w:tcPr>
          <w:p w14:paraId="1BBEF03F" w14:textId="77777777" w:rsidR="00777309" w:rsidRPr="00E30592" w:rsidRDefault="00777309" w:rsidP="005F097D">
            <w:pPr>
              <w:rPr>
                <w:rFonts w:eastAsia="Calibri"/>
                <w:b/>
                <w:sz w:val="28"/>
                <w:szCs w:val="28"/>
              </w:rPr>
            </w:pPr>
          </w:p>
        </w:tc>
        <w:tc>
          <w:tcPr>
            <w:tcW w:w="2596" w:type="dxa"/>
            <w:shd w:val="clear" w:color="auto" w:fill="auto"/>
          </w:tcPr>
          <w:p w14:paraId="0713745C" w14:textId="77777777" w:rsidR="00777309" w:rsidRPr="00E30592" w:rsidRDefault="00777309" w:rsidP="005F097D">
            <w:pPr>
              <w:rPr>
                <w:rFonts w:eastAsia="Calibri"/>
                <w:b/>
                <w:sz w:val="28"/>
                <w:szCs w:val="28"/>
              </w:rPr>
            </w:pPr>
          </w:p>
        </w:tc>
      </w:tr>
      <w:tr w:rsidR="00777309" w:rsidRPr="00E30592" w14:paraId="4D351706" w14:textId="77777777" w:rsidTr="005F097D">
        <w:tc>
          <w:tcPr>
            <w:tcW w:w="1923" w:type="dxa"/>
            <w:shd w:val="clear" w:color="auto" w:fill="auto"/>
          </w:tcPr>
          <w:p w14:paraId="5B201235" w14:textId="77777777" w:rsidR="00777309" w:rsidRPr="00E30592" w:rsidRDefault="00777309" w:rsidP="005F097D">
            <w:pPr>
              <w:rPr>
                <w:rFonts w:eastAsia="Calibri"/>
                <w:b/>
                <w:sz w:val="28"/>
                <w:szCs w:val="28"/>
              </w:rPr>
            </w:pPr>
            <w:r w:rsidRPr="00E30592">
              <w:rPr>
                <w:rFonts w:eastAsia="Calibri"/>
                <w:b/>
                <w:sz w:val="28"/>
                <w:szCs w:val="28"/>
              </w:rPr>
              <w:t>20__/20__</w:t>
            </w:r>
          </w:p>
        </w:tc>
        <w:tc>
          <w:tcPr>
            <w:tcW w:w="2994" w:type="dxa"/>
            <w:shd w:val="clear" w:color="auto" w:fill="auto"/>
          </w:tcPr>
          <w:p w14:paraId="78674FFF" w14:textId="77777777" w:rsidR="00777309" w:rsidRPr="00E30592" w:rsidRDefault="00777309" w:rsidP="005F097D">
            <w:pPr>
              <w:rPr>
                <w:rFonts w:eastAsia="Calibri"/>
                <w:b/>
                <w:sz w:val="28"/>
                <w:szCs w:val="28"/>
              </w:rPr>
            </w:pPr>
          </w:p>
        </w:tc>
        <w:tc>
          <w:tcPr>
            <w:tcW w:w="2126" w:type="dxa"/>
            <w:shd w:val="clear" w:color="auto" w:fill="auto"/>
          </w:tcPr>
          <w:p w14:paraId="2E74D430" w14:textId="77777777" w:rsidR="00777309" w:rsidRPr="00E30592" w:rsidRDefault="00777309" w:rsidP="005F097D">
            <w:pPr>
              <w:rPr>
                <w:rFonts w:eastAsia="Calibri"/>
                <w:b/>
                <w:sz w:val="28"/>
                <w:szCs w:val="28"/>
              </w:rPr>
            </w:pPr>
          </w:p>
        </w:tc>
        <w:tc>
          <w:tcPr>
            <w:tcW w:w="2596" w:type="dxa"/>
            <w:shd w:val="clear" w:color="auto" w:fill="auto"/>
          </w:tcPr>
          <w:p w14:paraId="52FCF44D" w14:textId="77777777" w:rsidR="00777309" w:rsidRPr="00E30592" w:rsidRDefault="00777309" w:rsidP="005F097D">
            <w:pPr>
              <w:rPr>
                <w:rFonts w:eastAsia="Calibri"/>
                <w:b/>
                <w:sz w:val="28"/>
                <w:szCs w:val="28"/>
              </w:rPr>
            </w:pPr>
          </w:p>
        </w:tc>
      </w:tr>
      <w:tr w:rsidR="00777309" w:rsidRPr="00E30592" w14:paraId="51AADE72" w14:textId="77777777" w:rsidTr="005F097D">
        <w:tc>
          <w:tcPr>
            <w:tcW w:w="1923" w:type="dxa"/>
            <w:shd w:val="clear" w:color="auto" w:fill="auto"/>
          </w:tcPr>
          <w:p w14:paraId="08C10DFC" w14:textId="77777777" w:rsidR="00777309" w:rsidRPr="00E30592" w:rsidRDefault="00777309" w:rsidP="005F097D">
            <w:pPr>
              <w:rPr>
                <w:rFonts w:eastAsia="Calibri"/>
                <w:b/>
                <w:sz w:val="28"/>
                <w:szCs w:val="28"/>
              </w:rPr>
            </w:pPr>
            <w:r w:rsidRPr="00E30592">
              <w:rPr>
                <w:rFonts w:eastAsia="Calibri"/>
                <w:b/>
                <w:sz w:val="28"/>
                <w:szCs w:val="28"/>
              </w:rPr>
              <w:t>20__/20__</w:t>
            </w:r>
          </w:p>
        </w:tc>
        <w:tc>
          <w:tcPr>
            <w:tcW w:w="2994" w:type="dxa"/>
            <w:shd w:val="clear" w:color="auto" w:fill="auto"/>
          </w:tcPr>
          <w:p w14:paraId="714236FD" w14:textId="77777777" w:rsidR="00777309" w:rsidRPr="00E30592" w:rsidRDefault="00777309" w:rsidP="005F097D">
            <w:pPr>
              <w:rPr>
                <w:rFonts w:eastAsia="Calibri"/>
                <w:b/>
                <w:sz w:val="28"/>
                <w:szCs w:val="28"/>
              </w:rPr>
            </w:pPr>
          </w:p>
        </w:tc>
        <w:tc>
          <w:tcPr>
            <w:tcW w:w="2126" w:type="dxa"/>
            <w:shd w:val="clear" w:color="auto" w:fill="auto"/>
          </w:tcPr>
          <w:p w14:paraId="14447BD4" w14:textId="77777777" w:rsidR="00777309" w:rsidRPr="00E30592" w:rsidRDefault="00777309" w:rsidP="005F097D">
            <w:pPr>
              <w:rPr>
                <w:rFonts w:eastAsia="Calibri"/>
                <w:b/>
                <w:sz w:val="28"/>
                <w:szCs w:val="28"/>
              </w:rPr>
            </w:pPr>
          </w:p>
        </w:tc>
        <w:tc>
          <w:tcPr>
            <w:tcW w:w="2596" w:type="dxa"/>
            <w:shd w:val="clear" w:color="auto" w:fill="auto"/>
          </w:tcPr>
          <w:p w14:paraId="224F277E" w14:textId="77777777" w:rsidR="00777309" w:rsidRPr="00E30592" w:rsidRDefault="00777309" w:rsidP="005F097D">
            <w:pPr>
              <w:rPr>
                <w:rFonts w:eastAsia="Calibri"/>
                <w:b/>
                <w:sz w:val="28"/>
                <w:szCs w:val="28"/>
              </w:rPr>
            </w:pPr>
          </w:p>
        </w:tc>
      </w:tr>
      <w:tr w:rsidR="00777309" w:rsidRPr="00E30592" w14:paraId="421A43B3" w14:textId="77777777" w:rsidTr="005F097D">
        <w:tc>
          <w:tcPr>
            <w:tcW w:w="1923" w:type="dxa"/>
            <w:shd w:val="clear" w:color="auto" w:fill="auto"/>
          </w:tcPr>
          <w:p w14:paraId="232494CE" w14:textId="77777777" w:rsidR="00777309" w:rsidRPr="00E30592" w:rsidRDefault="00777309" w:rsidP="005F097D">
            <w:pPr>
              <w:rPr>
                <w:rFonts w:eastAsia="Calibri"/>
                <w:b/>
                <w:sz w:val="28"/>
                <w:szCs w:val="28"/>
              </w:rPr>
            </w:pPr>
            <w:r w:rsidRPr="00E30592">
              <w:rPr>
                <w:rFonts w:eastAsia="Calibri"/>
                <w:b/>
                <w:sz w:val="28"/>
                <w:szCs w:val="28"/>
              </w:rPr>
              <w:t>20__/20__</w:t>
            </w:r>
          </w:p>
        </w:tc>
        <w:tc>
          <w:tcPr>
            <w:tcW w:w="2994" w:type="dxa"/>
            <w:shd w:val="clear" w:color="auto" w:fill="auto"/>
          </w:tcPr>
          <w:p w14:paraId="4D6D7110" w14:textId="77777777" w:rsidR="00777309" w:rsidRPr="00E30592" w:rsidRDefault="00777309" w:rsidP="005F097D">
            <w:pPr>
              <w:rPr>
                <w:rFonts w:eastAsia="Calibri"/>
                <w:b/>
                <w:sz w:val="28"/>
                <w:szCs w:val="28"/>
              </w:rPr>
            </w:pPr>
          </w:p>
        </w:tc>
        <w:tc>
          <w:tcPr>
            <w:tcW w:w="2126" w:type="dxa"/>
            <w:shd w:val="clear" w:color="auto" w:fill="auto"/>
          </w:tcPr>
          <w:p w14:paraId="7A973E90" w14:textId="77777777" w:rsidR="00777309" w:rsidRPr="00E30592" w:rsidRDefault="00777309" w:rsidP="005F097D">
            <w:pPr>
              <w:rPr>
                <w:rFonts w:eastAsia="Calibri"/>
                <w:b/>
                <w:sz w:val="28"/>
                <w:szCs w:val="28"/>
              </w:rPr>
            </w:pPr>
          </w:p>
        </w:tc>
        <w:tc>
          <w:tcPr>
            <w:tcW w:w="2596" w:type="dxa"/>
            <w:shd w:val="clear" w:color="auto" w:fill="auto"/>
          </w:tcPr>
          <w:p w14:paraId="17480CA8" w14:textId="77777777" w:rsidR="00777309" w:rsidRPr="00E30592" w:rsidRDefault="00777309" w:rsidP="005F097D">
            <w:pPr>
              <w:rPr>
                <w:rFonts w:eastAsia="Calibri"/>
                <w:b/>
                <w:sz w:val="28"/>
                <w:szCs w:val="28"/>
              </w:rPr>
            </w:pPr>
          </w:p>
        </w:tc>
      </w:tr>
    </w:tbl>
    <w:p w14:paraId="04A40C7D" w14:textId="77777777" w:rsidR="00777309" w:rsidRDefault="00777309" w:rsidP="00777309">
      <w:pPr>
        <w:rPr>
          <w:sz w:val="28"/>
          <w:szCs w:val="28"/>
        </w:rPr>
      </w:pPr>
    </w:p>
    <w:p w14:paraId="247FBE73" w14:textId="77777777" w:rsidR="00777309" w:rsidRDefault="00777309" w:rsidP="00777309">
      <w:pPr>
        <w:rPr>
          <w:sz w:val="28"/>
          <w:szCs w:val="28"/>
        </w:rPr>
      </w:pPr>
      <w:r>
        <w:rPr>
          <w:sz w:val="28"/>
          <w:szCs w:val="28"/>
        </w:rPr>
        <w:lastRenderedPageBreak/>
        <w:br w:type="page"/>
      </w:r>
    </w:p>
    <w:p w14:paraId="53BA0D9B" w14:textId="77777777" w:rsidR="00777309" w:rsidRDefault="00777309"/>
    <w:p w14:paraId="23A8C642" w14:textId="77777777" w:rsidR="00777309" w:rsidRPr="00F9133D" w:rsidRDefault="00777309" w:rsidP="00777309">
      <w:pPr>
        <w:pStyle w:val="a5"/>
        <w:widowControl/>
        <w:numPr>
          <w:ilvl w:val="0"/>
          <w:numId w:val="90"/>
        </w:numPr>
        <w:autoSpaceDE/>
        <w:autoSpaceDN/>
        <w:jc w:val="center"/>
        <w:rPr>
          <w:rFonts w:eastAsia="Calibri"/>
          <w:b/>
          <w:sz w:val="28"/>
          <w:szCs w:val="28"/>
        </w:rPr>
      </w:pPr>
      <w:r w:rsidRPr="00F9133D">
        <w:rPr>
          <w:rFonts w:eastAsia="Calibri"/>
          <w:b/>
          <w:sz w:val="28"/>
          <w:szCs w:val="28"/>
        </w:rPr>
        <w:t>ОПИС НАВЧАЛЬНОЇ ДИСЦИПЛІНИ:</w:t>
      </w:r>
    </w:p>
    <w:p w14:paraId="1CCA8861" w14:textId="77777777" w:rsidR="00777309" w:rsidRPr="00F9133D" w:rsidRDefault="00777309" w:rsidP="00777309">
      <w:pPr>
        <w:widowControl/>
        <w:autoSpaceDE/>
        <w:autoSpaceDN/>
        <w:spacing w:after="160" w:line="259" w:lineRule="auto"/>
        <w:ind w:firstLine="720"/>
        <w:jc w:val="both"/>
        <w:rPr>
          <w:rFonts w:eastAsia="Calibri"/>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2467"/>
        <w:gridCol w:w="205"/>
        <w:gridCol w:w="2672"/>
      </w:tblGrid>
      <w:tr w:rsidR="00777309" w:rsidRPr="00F9133D" w14:paraId="685DBDCA" w14:textId="77777777" w:rsidTr="005F097D">
        <w:trPr>
          <w:jc w:val="center"/>
        </w:trPr>
        <w:tc>
          <w:tcPr>
            <w:tcW w:w="3591" w:type="dxa"/>
            <w:vMerge w:val="restart"/>
            <w:shd w:val="clear" w:color="auto" w:fill="auto"/>
          </w:tcPr>
          <w:p w14:paraId="20DE9FC5" w14:textId="77777777" w:rsidR="00777309" w:rsidRPr="00F9133D" w:rsidRDefault="00777309" w:rsidP="005F097D">
            <w:pPr>
              <w:widowControl/>
              <w:autoSpaceDE/>
              <w:autoSpaceDN/>
              <w:spacing w:after="160" w:line="259" w:lineRule="auto"/>
              <w:jc w:val="center"/>
              <w:rPr>
                <w:rFonts w:eastAsia="Calibri"/>
                <w:sz w:val="24"/>
                <w:szCs w:val="24"/>
              </w:rPr>
            </w:pPr>
            <w:r w:rsidRPr="00F9133D">
              <w:rPr>
                <w:rFonts w:eastAsia="Calibri"/>
                <w:sz w:val="24"/>
                <w:szCs w:val="24"/>
              </w:rPr>
              <w:t>Найменування</w:t>
            </w:r>
          </w:p>
          <w:p w14:paraId="17A41AB1" w14:textId="77777777" w:rsidR="00777309" w:rsidRPr="00F9133D" w:rsidRDefault="00777309" w:rsidP="005F097D">
            <w:pPr>
              <w:widowControl/>
              <w:autoSpaceDE/>
              <w:autoSpaceDN/>
              <w:spacing w:after="160" w:line="259" w:lineRule="auto"/>
              <w:jc w:val="center"/>
              <w:rPr>
                <w:rFonts w:eastAsia="Calibri"/>
                <w:sz w:val="24"/>
                <w:szCs w:val="24"/>
              </w:rPr>
            </w:pPr>
            <w:r w:rsidRPr="00F9133D">
              <w:rPr>
                <w:rFonts w:eastAsia="Calibri"/>
                <w:sz w:val="24"/>
                <w:szCs w:val="24"/>
              </w:rPr>
              <w:t>показників</w:t>
            </w:r>
          </w:p>
        </w:tc>
        <w:tc>
          <w:tcPr>
            <w:tcW w:w="5344" w:type="dxa"/>
            <w:gridSpan w:val="3"/>
            <w:shd w:val="clear" w:color="auto" w:fill="auto"/>
          </w:tcPr>
          <w:p w14:paraId="0DA0AEC7" w14:textId="77777777" w:rsidR="00777309" w:rsidRPr="00F9133D" w:rsidRDefault="00777309" w:rsidP="005F097D">
            <w:pPr>
              <w:widowControl/>
              <w:autoSpaceDE/>
              <w:autoSpaceDN/>
              <w:spacing w:after="160" w:line="259" w:lineRule="auto"/>
              <w:jc w:val="center"/>
              <w:rPr>
                <w:rFonts w:eastAsia="Calibri"/>
                <w:sz w:val="24"/>
                <w:szCs w:val="24"/>
              </w:rPr>
            </w:pPr>
            <w:r w:rsidRPr="00F9133D">
              <w:rPr>
                <w:rFonts w:eastAsia="Calibri"/>
                <w:sz w:val="24"/>
                <w:szCs w:val="24"/>
              </w:rPr>
              <w:t>Характеристика навчальної дисципліни</w:t>
            </w:r>
          </w:p>
        </w:tc>
      </w:tr>
      <w:tr w:rsidR="00777309" w:rsidRPr="00F9133D" w14:paraId="117D947F" w14:textId="77777777" w:rsidTr="005F097D">
        <w:trPr>
          <w:jc w:val="center"/>
        </w:trPr>
        <w:tc>
          <w:tcPr>
            <w:tcW w:w="3591" w:type="dxa"/>
            <w:vMerge/>
            <w:shd w:val="clear" w:color="auto" w:fill="auto"/>
          </w:tcPr>
          <w:p w14:paraId="6F46E2BE" w14:textId="77777777" w:rsidR="00777309" w:rsidRPr="00F9133D" w:rsidRDefault="00777309" w:rsidP="005F097D">
            <w:pPr>
              <w:widowControl/>
              <w:autoSpaceDE/>
              <w:autoSpaceDN/>
              <w:spacing w:after="160" w:line="259" w:lineRule="auto"/>
              <w:jc w:val="both"/>
              <w:rPr>
                <w:rFonts w:eastAsia="Calibri"/>
                <w:sz w:val="24"/>
                <w:szCs w:val="24"/>
              </w:rPr>
            </w:pPr>
          </w:p>
        </w:tc>
        <w:tc>
          <w:tcPr>
            <w:tcW w:w="2467" w:type="dxa"/>
            <w:shd w:val="clear" w:color="auto" w:fill="auto"/>
          </w:tcPr>
          <w:p w14:paraId="0D75969A" w14:textId="77777777" w:rsidR="00777309" w:rsidRPr="00F9133D" w:rsidRDefault="00777309" w:rsidP="005F097D">
            <w:pPr>
              <w:widowControl/>
              <w:autoSpaceDE/>
              <w:autoSpaceDN/>
              <w:spacing w:after="160" w:line="259" w:lineRule="auto"/>
              <w:jc w:val="center"/>
              <w:rPr>
                <w:rFonts w:eastAsia="Calibri"/>
                <w:sz w:val="24"/>
                <w:szCs w:val="24"/>
              </w:rPr>
            </w:pPr>
            <w:r w:rsidRPr="00F9133D">
              <w:rPr>
                <w:rFonts w:eastAsia="Calibri"/>
                <w:sz w:val="24"/>
                <w:szCs w:val="24"/>
              </w:rPr>
              <w:t xml:space="preserve">денна форма  здобуття вищої освіти </w:t>
            </w:r>
          </w:p>
        </w:tc>
        <w:tc>
          <w:tcPr>
            <w:tcW w:w="2877" w:type="dxa"/>
            <w:gridSpan w:val="2"/>
            <w:shd w:val="clear" w:color="auto" w:fill="auto"/>
          </w:tcPr>
          <w:p w14:paraId="731F43EB" w14:textId="77777777" w:rsidR="00777309" w:rsidRPr="00F9133D" w:rsidRDefault="00777309" w:rsidP="005F097D">
            <w:pPr>
              <w:widowControl/>
              <w:autoSpaceDE/>
              <w:autoSpaceDN/>
              <w:spacing w:after="160" w:line="259" w:lineRule="auto"/>
              <w:jc w:val="center"/>
              <w:rPr>
                <w:rFonts w:eastAsia="Calibri"/>
                <w:sz w:val="24"/>
                <w:szCs w:val="24"/>
              </w:rPr>
            </w:pPr>
            <w:r w:rsidRPr="00F9133D">
              <w:rPr>
                <w:rFonts w:eastAsia="Calibri"/>
                <w:sz w:val="24"/>
                <w:szCs w:val="24"/>
              </w:rPr>
              <w:t>заочна форма здобуття вищої освіти</w:t>
            </w:r>
          </w:p>
        </w:tc>
      </w:tr>
      <w:tr w:rsidR="00777309" w:rsidRPr="00F9133D" w14:paraId="624DF044" w14:textId="77777777" w:rsidTr="005F097D">
        <w:trPr>
          <w:jc w:val="center"/>
        </w:trPr>
        <w:tc>
          <w:tcPr>
            <w:tcW w:w="3591" w:type="dxa"/>
            <w:shd w:val="clear" w:color="auto" w:fill="auto"/>
          </w:tcPr>
          <w:p w14:paraId="19B68503" w14:textId="77777777" w:rsidR="00777309" w:rsidRPr="00F9133D" w:rsidRDefault="00777309" w:rsidP="005F097D">
            <w:pPr>
              <w:widowControl/>
              <w:autoSpaceDE/>
              <w:autoSpaceDN/>
              <w:spacing w:after="160" w:line="360" w:lineRule="auto"/>
              <w:jc w:val="both"/>
              <w:rPr>
                <w:rFonts w:eastAsia="Calibri"/>
                <w:sz w:val="24"/>
                <w:szCs w:val="24"/>
              </w:rPr>
            </w:pPr>
            <w:r w:rsidRPr="00F9133D">
              <w:rPr>
                <w:rFonts w:eastAsia="Calibri"/>
                <w:sz w:val="24"/>
                <w:szCs w:val="24"/>
              </w:rPr>
              <w:t>Кількість кредитів ЄКТС</w:t>
            </w:r>
          </w:p>
        </w:tc>
        <w:tc>
          <w:tcPr>
            <w:tcW w:w="2467" w:type="dxa"/>
            <w:shd w:val="clear" w:color="auto" w:fill="auto"/>
          </w:tcPr>
          <w:p w14:paraId="0A197266" w14:textId="77777777" w:rsidR="00777309" w:rsidRPr="00F9133D" w:rsidRDefault="00777309" w:rsidP="005F097D">
            <w:pPr>
              <w:widowControl/>
              <w:autoSpaceDE/>
              <w:autoSpaceDN/>
              <w:spacing w:after="160" w:line="259" w:lineRule="auto"/>
              <w:jc w:val="center"/>
              <w:rPr>
                <w:rFonts w:eastAsia="Calibri"/>
                <w:sz w:val="24"/>
                <w:szCs w:val="24"/>
              </w:rPr>
            </w:pPr>
          </w:p>
        </w:tc>
        <w:tc>
          <w:tcPr>
            <w:tcW w:w="2877" w:type="dxa"/>
            <w:gridSpan w:val="2"/>
            <w:shd w:val="clear" w:color="auto" w:fill="auto"/>
          </w:tcPr>
          <w:p w14:paraId="0D467046" w14:textId="77777777" w:rsidR="00777309" w:rsidRPr="00F9133D" w:rsidRDefault="00777309" w:rsidP="005F097D">
            <w:pPr>
              <w:widowControl/>
              <w:autoSpaceDE/>
              <w:autoSpaceDN/>
              <w:spacing w:after="160" w:line="259" w:lineRule="auto"/>
              <w:jc w:val="center"/>
              <w:rPr>
                <w:rFonts w:eastAsia="Calibri"/>
                <w:sz w:val="24"/>
                <w:szCs w:val="24"/>
              </w:rPr>
            </w:pPr>
            <w:r>
              <w:rPr>
                <w:rFonts w:eastAsia="Calibri"/>
                <w:sz w:val="24"/>
                <w:szCs w:val="24"/>
              </w:rPr>
              <w:t>1</w:t>
            </w:r>
          </w:p>
        </w:tc>
      </w:tr>
      <w:tr w:rsidR="00777309" w:rsidRPr="00F9133D" w14:paraId="5732BABF" w14:textId="77777777" w:rsidTr="005F097D">
        <w:trPr>
          <w:jc w:val="center"/>
        </w:trPr>
        <w:tc>
          <w:tcPr>
            <w:tcW w:w="3591" w:type="dxa"/>
            <w:shd w:val="clear" w:color="auto" w:fill="auto"/>
          </w:tcPr>
          <w:p w14:paraId="63073B71" w14:textId="77777777" w:rsidR="00777309" w:rsidRPr="00F9133D" w:rsidRDefault="00777309" w:rsidP="005F097D">
            <w:pPr>
              <w:widowControl/>
              <w:autoSpaceDE/>
              <w:autoSpaceDN/>
              <w:spacing w:after="160" w:line="360" w:lineRule="auto"/>
              <w:jc w:val="both"/>
              <w:rPr>
                <w:rFonts w:eastAsia="Calibri"/>
                <w:sz w:val="24"/>
                <w:szCs w:val="24"/>
              </w:rPr>
            </w:pPr>
            <w:r w:rsidRPr="00F9133D">
              <w:rPr>
                <w:rFonts w:eastAsia="Calibri"/>
                <w:sz w:val="24"/>
                <w:szCs w:val="24"/>
              </w:rPr>
              <w:t>Загальна кількість годин:</w:t>
            </w:r>
          </w:p>
        </w:tc>
        <w:tc>
          <w:tcPr>
            <w:tcW w:w="2467" w:type="dxa"/>
            <w:shd w:val="clear" w:color="auto" w:fill="auto"/>
          </w:tcPr>
          <w:p w14:paraId="2780369E" w14:textId="77777777" w:rsidR="00777309" w:rsidRPr="00F9133D" w:rsidRDefault="00777309" w:rsidP="005F097D">
            <w:pPr>
              <w:widowControl/>
              <w:autoSpaceDE/>
              <w:autoSpaceDN/>
              <w:spacing w:after="160" w:line="259" w:lineRule="auto"/>
              <w:jc w:val="center"/>
              <w:rPr>
                <w:rFonts w:eastAsia="Calibri"/>
                <w:sz w:val="24"/>
                <w:szCs w:val="24"/>
              </w:rPr>
            </w:pPr>
          </w:p>
        </w:tc>
        <w:tc>
          <w:tcPr>
            <w:tcW w:w="2877" w:type="dxa"/>
            <w:gridSpan w:val="2"/>
            <w:shd w:val="clear" w:color="auto" w:fill="auto"/>
          </w:tcPr>
          <w:p w14:paraId="7CBC19B2" w14:textId="77777777" w:rsidR="00777309" w:rsidRPr="00F9133D" w:rsidRDefault="00777309" w:rsidP="005F097D">
            <w:pPr>
              <w:widowControl/>
              <w:autoSpaceDE/>
              <w:autoSpaceDN/>
              <w:spacing w:after="160" w:line="259" w:lineRule="auto"/>
              <w:jc w:val="center"/>
              <w:rPr>
                <w:rFonts w:eastAsia="Calibri"/>
                <w:sz w:val="24"/>
                <w:szCs w:val="24"/>
              </w:rPr>
            </w:pPr>
            <w:r>
              <w:rPr>
                <w:rFonts w:eastAsia="Calibri"/>
                <w:sz w:val="24"/>
                <w:szCs w:val="24"/>
              </w:rPr>
              <w:t>30</w:t>
            </w:r>
          </w:p>
        </w:tc>
      </w:tr>
      <w:tr w:rsidR="00777309" w:rsidRPr="00F9133D" w14:paraId="41D4FAE3" w14:textId="77777777" w:rsidTr="005F097D">
        <w:trPr>
          <w:jc w:val="center"/>
        </w:trPr>
        <w:tc>
          <w:tcPr>
            <w:tcW w:w="3591" w:type="dxa"/>
            <w:shd w:val="clear" w:color="auto" w:fill="auto"/>
          </w:tcPr>
          <w:p w14:paraId="50331F9B" w14:textId="77777777" w:rsidR="00777309" w:rsidRPr="00F9133D" w:rsidRDefault="00777309" w:rsidP="005F097D">
            <w:pPr>
              <w:widowControl/>
              <w:autoSpaceDE/>
              <w:autoSpaceDN/>
              <w:spacing w:after="160" w:line="360" w:lineRule="auto"/>
              <w:jc w:val="both"/>
              <w:rPr>
                <w:rFonts w:eastAsia="Calibri"/>
                <w:sz w:val="24"/>
                <w:szCs w:val="24"/>
              </w:rPr>
            </w:pPr>
            <w:r w:rsidRPr="00F9133D">
              <w:rPr>
                <w:rFonts w:eastAsia="Calibri"/>
                <w:sz w:val="24"/>
                <w:szCs w:val="24"/>
              </w:rPr>
              <w:t>Рік підготовки:</w:t>
            </w:r>
          </w:p>
        </w:tc>
        <w:tc>
          <w:tcPr>
            <w:tcW w:w="2467" w:type="dxa"/>
            <w:shd w:val="clear" w:color="auto" w:fill="auto"/>
          </w:tcPr>
          <w:p w14:paraId="54505E91" w14:textId="77777777" w:rsidR="00777309" w:rsidRPr="00F9133D" w:rsidRDefault="00777309" w:rsidP="005F097D">
            <w:pPr>
              <w:widowControl/>
              <w:autoSpaceDE/>
              <w:autoSpaceDN/>
              <w:spacing w:after="160" w:line="259" w:lineRule="auto"/>
              <w:jc w:val="center"/>
              <w:rPr>
                <w:rFonts w:eastAsia="Calibri"/>
                <w:sz w:val="24"/>
                <w:szCs w:val="24"/>
              </w:rPr>
            </w:pPr>
          </w:p>
        </w:tc>
        <w:tc>
          <w:tcPr>
            <w:tcW w:w="2877" w:type="dxa"/>
            <w:gridSpan w:val="2"/>
            <w:shd w:val="clear" w:color="auto" w:fill="auto"/>
          </w:tcPr>
          <w:p w14:paraId="2A48B1AD" w14:textId="77777777" w:rsidR="00777309" w:rsidRPr="00F9133D" w:rsidRDefault="00777309" w:rsidP="005F097D">
            <w:pPr>
              <w:widowControl/>
              <w:autoSpaceDE/>
              <w:autoSpaceDN/>
              <w:spacing w:after="160" w:line="259" w:lineRule="auto"/>
              <w:jc w:val="center"/>
              <w:rPr>
                <w:rFonts w:eastAsia="Calibri"/>
                <w:sz w:val="24"/>
                <w:szCs w:val="24"/>
              </w:rPr>
            </w:pPr>
            <w:r>
              <w:rPr>
                <w:rFonts w:eastAsia="Calibri"/>
                <w:sz w:val="24"/>
                <w:szCs w:val="24"/>
              </w:rPr>
              <w:t>3</w:t>
            </w:r>
          </w:p>
        </w:tc>
      </w:tr>
      <w:tr w:rsidR="00777309" w:rsidRPr="00F9133D" w14:paraId="563EBA3F" w14:textId="77777777" w:rsidTr="005F097D">
        <w:trPr>
          <w:jc w:val="center"/>
        </w:trPr>
        <w:tc>
          <w:tcPr>
            <w:tcW w:w="3591" w:type="dxa"/>
            <w:shd w:val="clear" w:color="auto" w:fill="auto"/>
          </w:tcPr>
          <w:p w14:paraId="22A9A36B" w14:textId="77777777" w:rsidR="00777309" w:rsidRPr="00F9133D" w:rsidRDefault="00777309" w:rsidP="005F097D">
            <w:pPr>
              <w:widowControl/>
              <w:autoSpaceDE/>
              <w:autoSpaceDN/>
              <w:spacing w:after="160" w:line="360" w:lineRule="auto"/>
              <w:jc w:val="both"/>
              <w:rPr>
                <w:rFonts w:eastAsia="Calibri"/>
                <w:sz w:val="24"/>
                <w:szCs w:val="24"/>
              </w:rPr>
            </w:pPr>
            <w:r w:rsidRPr="00F9133D">
              <w:rPr>
                <w:rFonts w:eastAsia="Calibri"/>
                <w:sz w:val="24"/>
                <w:szCs w:val="24"/>
              </w:rPr>
              <w:t>Семестр:</w:t>
            </w:r>
          </w:p>
        </w:tc>
        <w:tc>
          <w:tcPr>
            <w:tcW w:w="2467" w:type="dxa"/>
            <w:shd w:val="clear" w:color="auto" w:fill="auto"/>
          </w:tcPr>
          <w:p w14:paraId="60EF0840" w14:textId="77777777" w:rsidR="00777309" w:rsidRPr="00F9133D" w:rsidRDefault="00777309" w:rsidP="005F097D">
            <w:pPr>
              <w:widowControl/>
              <w:autoSpaceDE/>
              <w:autoSpaceDN/>
              <w:spacing w:after="160" w:line="259" w:lineRule="auto"/>
              <w:jc w:val="center"/>
              <w:rPr>
                <w:rFonts w:eastAsia="Calibri"/>
                <w:sz w:val="24"/>
                <w:szCs w:val="24"/>
              </w:rPr>
            </w:pPr>
          </w:p>
        </w:tc>
        <w:tc>
          <w:tcPr>
            <w:tcW w:w="2877" w:type="dxa"/>
            <w:gridSpan w:val="2"/>
            <w:shd w:val="clear" w:color="auto" w:fill="auto"/>
          </w:tcPr>
          <w:p w14:paraId="4D1C6AEC" w14:textId="77777777" w:rsidR="00777309" w:rsidRPr="00F9133D" w:rsidRDefault="00777309" w:rsidP="005F097D">
            <w:pPr>
              <w:widowControl/>
              <w:autoSpaceDE/>
              <w:autoSpaceDN/>
              <w:spacing w:after="160" w:line="259" w:lineRule="auto"/>
              <w:jc w:val="center"/>
              <w:rPr>
                <w:rFonts w:eastAsia="Calibri"/>
                <w:sz w:val="24"/>
                <w:szCs w:val="24"/>
              </w:rPr>
            </w:pPr>
            <w:r>
              <w:rPr>
                <w:rFonts w:eastAsia="Calibri"/>
                <w:sz w:val="24"/>
                <w:szCs w:val="24"/>
              </w:rPr>
              <w:t>6</w:t>
            </w:r>
          </w:p>
        </w:tc>
      </w:tr>
      <w:tr w:rsidR="00777309" w:rsidRPr="00F9133D" w14:paraId="45BB8708" w14:textId="77777777" w:rsidTr="005F097D">
        <w:trPr>
          <w:jc w:val="center"/>
        </w:trPr>
        <w:tc>
          <w:tcPr>
            <w:tcW w:w="3591" w:type="dxa"/>
            <w:shd w:val="clear" w:color="auto" w:fill="auto"/>
          </w:tcPr>
          <w:p w14:paraId="3F7BECE9" w14:textId="77777777" w:rsidR="00777309" w:rsidRPr="00F9133D" w:rsidRDefault="00777309" w:rsidP="005F097D">
            <w:pPr>
              <w:widowControl/>
              <w:autoSpaceDE/>
              <w:autoSpaceDN/>
              <w:spacing w:after="160" w:line="360" w:lineRule="auto"/>
              <w:jc w:val="both"/>
              <w:rPr>
                <w:rFonts w:eastAsia="Calibri"/>
                <w:sz w:val="24"/>
                <w:szCs w:val="24"/>
              </w:rPr>
            </w:pPr>
            <w:r w:rsidRPr="00F9133D">
              <w:rPr>
                <w:rFonts w:eastAsia="Calibri"/>
                <w:sz w:val="24"/>
                <w:szCs w:val="24"/>
              </w:rPr>
              <w:t>Лекції</w:t>
            </w:r>
          </w:p>
        </w:tc>
        <w:tc>
          <w:tcPr>
            <w:tcW w:w="2467" w:type="dxa"/>
            <w:shd w:val="clear" w:color="auto" w:fill="auto"/>
          </w:tcPr>
          <w:p w14:paraId="103C8150" w14:textId="77777777" w:rsidR="00777309" w:rsidRPr="00F9133D" w:rsidRDefault="00777309" w:rsidP="005F097D">
            <w:pPr>
              <w:widowControl/>
              <w:autoSpaceDE/>
              <w:autoSpaceDN/>
              <w:spacing w:after="160" w:line="259" w:lineRule="auto"/>
              <w:jc w:val="center"/>
              <w:rPr>
                <w:rFonts w:eastAsia="Calibri"/>
                <w:sz w:val="24"/>
                <w:szCs w:val="24"/>
              </w:rPr>
            </w:pPr>
          </w:p>
        </w:tc>
        <w:tc>
          <w:tcPr>
            <w:tcW w:w="2877" w:type="dxa"/>
            <w:gridSpan w:val="2"/>
            <w:shd w:val="clear" w:color="auto" w:fill="auto"/>
          </w:tcPr>
          <w:p w14:paraId="7C39854B" w14:textId="77777777" w:rsidR="00777309" w:rsidRPr="00F9133D" w:rsidRDefault="00777309" w:rsidP="005F097D">
            <w:pPr>
              <w:widowControl/>
              <w:autoSpaceDE/>
              <w:autoSpaceDN/>
              <w:spacing w:after="160" w:line="259" w:lineRule="auto"/>
              <w:jc w:val="center"/>
              <w:rPr>
                <w:rFonts w:eastAsia="Calibri"/>
                <w:sz w:val="24"/>
                <w:szCs w:val="24"/>
              </w:rPr>
            </w:pPr>
            <w:r>
              <w:rPr>
                <w:rFonts w:eastAsia="Calibri"/>
                <w:sz w:val="24"/>
                <w:szCs w:val="24"/>
              </w:rPr>
              <w:t>2</w:t>
            </w:r>
          </w:p>
        </w:tc>
      </w:tr>
      <w:tr w:rsidR="00777309" w:rsidRPr="00F9133D" w14:paraId="44709621" w14:textId="77777777" w:rsidTr="005F097D">
        <w:trPr>
          <w:jc w:val="center"/>
        </w:trPr>
        <w:tc>
          <w:tcPr>
            <w:tcW w:w="3591" w:type="dxa"/>
            <w:shd w:val="clear" w:color="auto" w:fill="auto"/>
          </w:tcPr>
          <w:p w14:paraId="46381041" w14:textId="77777777" w:rsidR="00777309" w:rsidRPr="00F9133D" w:rsidRDefault="00777309" w:rsidP="005F097D">
            <w:pPr>
              <w:widowControl/>
              <w:autoSpaceDE/>
              <w:autoSpaceDN/>
              <w:spacing w:after="160" w:line="360" w:lineRule="auto"/>
              <w:jc w:val="both"/>
              <w:rPr>
                <w:rFonts w:eastAsia="Calibri"/>
                <w:sz w:val="24"/>
                <w:szCs w:val="24"/>
              </w:rPr>
            </w:pPr>
            <w:r w:rsidRPr="00F9133D">
              <w:rPr>
                <w:rFonts w:eastAsia="Calibri"/>
                <w:sz w:val="24"/>
                <w:szCs w:val="24"/>
              </w:rPr>
              <w:t>Семінарські</w:t>
            </w:r>
          </w:p>
        </w:tc>
        <w:tc>
          <w:tcPr>
            <w:tcW w:w="2467" w:type="dxa"/>
            <w:shd w:val="clear" w:color="auto" w:fill="auto"/>
          </w:tcPr>
          <w:p w14:paraId="6FD458FD" w14:textId="77777777" w:rsidR="00777309" w:rsidRPr="00F9133D" w:rsidRDefault="00777309" w:rsidP="005F097D">
            <w:pPr>
              <w:widowControl/>
              <w:autoSpaceDE/>
              <w:autoSpaceDN/>
              <w:spacing w:after="160" w:line="259" w:lineRule="auto"/>
              <w:jc w:val="center"/>
              <w:rPr>
                <w:rFonts w:eastAsia="Calibri"/>
                <w:sz w:val="24"/>
                <w:szCs w:val="24"/>
              </w:rPr>
            </w:pPr>
          </w:p>
        </w:tc>
        <w:tc>
          <w:tcPr>
            <w:tcW w:w="2877" w:type="dxa"/>
            <w:gridSpan w:val="2"/>
            <w:shd w:val="clear" w:color="auto" w:fill="auto"/>
          </w:tcPr>
          <w:p w14:paraId="4066D7C6" w14:textId="77777777" w:rsidR="00777309" w:rsidRPr="00F9133D" w:rsidRDefault="00777309" w:rsidP="005F097D">
            <w:pPr>
              <w:widowControl/>
              <w:autoSpaceDE/>
              <w:autoSpaceDN/>
              <w:spacing w:after="160" w:line="259" w:lineRule="auto"/>
              <w:jc w:val="center"/>
              <w:rPr>
                <w:rFonts w:eastAsia="Calibri"/>
                <w:sz w:val="24"/>
                <w:szCs w:val="24"/>
              </w:rPr>
            </w:pPr>
            <w:r>
              <w:rPr>
                <w:rFonts w:eastAsia="Calibri"/>
                <w:sz w:val="24"/>
                <w:szCs w:val="24"/>
              </w:rPr>
              <w:t>-</w:t>
            </w:r>
          </w:p>
        </w:tc>
      </w:tr>
      <w:tr w:rsidR="00777309" w:rsidRPr="00F9133D" w14:paraId="16DF5C23" w14:textId="77777777" w:rsidTr="005F097D">
        <w:trPr>
          <w:jc w:val="center"/>
        </w:trPr>
        <w:tc>
          <w:tcPr>
            <w:tcW w:w="3591" w:type="dxa"/>
            <w:shd w:val="clear" w:color="auto" w:fill="auto"/>
          </w:tcPr>
          <w:p w14:paraId="2E3C499B" w14:textId="77777777" w:rsidR="00777309" w:rsidRPr="00F9133D" w:rsidRDefault="00777309" w:rsidP="005F097D">
            <w:pPr>
              <w:widowControl/>
              <w:autoSpaceDE/>
              <w:autoSpaceDN/>
              <w:spacing w:after="160" w:line="360" w:lineRule="auto"/>
              <w:jc w:val="both"/>
              <w:rPr>
                <w:rFonts w:eastAsia="Calibri"/>
                <w:sz w:val="24"/>
                <w:szCs w:val="24"/>
              </w:rPr>
            </w:pPr>
            <w:r w:rsidRPr="00F9133D">
              <w:rPr>
                <w:rFonts w:eastAsia="Calibri"/>
                <w:sz w:val="24"/>
                <w:szCs w:val="24"/>
              </w:rPr>
              <w:t>Практичні</w:t>
            </w:r>
          </w:p>
        </w:tc>
        <w:tc>
          <w:tcPr>
            <w:tcW w:w="2467" w:type="dxa"/>
            <w:shd w:val="clear" w:color="auto" w:fill="auto"/>
          </w:tcPr>
          <w:p w14:paraId="59E07C13" w14:textId="77777777" w:rsidR="00777309" w:rsidRPr="00F9133D" w:rsidRDefault="00777309" w:rsidP="005F097D">
            <w:pPr>
              <w:widowControl/>
              <w:autoSpaceDE/>
              <w:autoSpaceDN/>
              <w:spacing w:after="160" w:line="259" w:lineRule="auto"/>
              <w:jc w:val="center"/>
              <w:rPr>
                <w:rFonts w:eastAsia="Calibri"/>
                <w:sz w:val="24"/>
                <w:szCs w:val="24"/>
              </w:rPr>
            </w:pPr>
          </w:p>
        </w:tc>
        <w:tc>
          <w:tcPr>
            <w:tcW w:w="2877" w:type="dxa"/>
            <w:gridSpan w:val="2"/>
            <w:shd w:val="clear" w:color="auto" w:fill="auto"/>
          </w:tcPr>
          <w:p w14:paraId="1404CAA8" w14:textId="77777777" w:rsidR="00777309" w:rsidRPr="00F9133D" w:rsidRDefault="00777309" w:rsidP="005F097D">
            <w:pPr>
              <w:widowControl/>
              <w:autoSpaceDE/>
              <w:autoSpaceDN/>
              <w:spacing w:after="160" w:line="259" w:lineRule="auto"/>
              <w:jc w:val="center"/>
              <w:rPr>
                <w:rFonts w:eastAsia="Calibri"/>
                <w:sz w:val="24"/>
                <w:szCs w:val="24"/>
              </w:rPr>
            </w:pPr>
            <w:r>
              <w:rPr>
                <w:rFonts w:eastAsia="Calibri"/>
                <w:sz w:val="24"/>
                <w:szCs w:val="24"/>
              </w:rPr>
              <w:t>-</w:t>
            </w:r>
          </w:p>
        </w:tc>
      </w:tr>
      <w:tr w:rsidR="00777309" w:rsidRPr="00F9133D" w14:paraId="3C7BA107" w14:textId="77777777" w:rsidTr="005F097D">
        <w:trPr>
          <w:jc w:val="center"/>
        </w:trPr>
        <w:tc>
          <w:tcPr>
            <w:tcW w:w="3591" w:type="dxa"/>
            <w:shd w:val="clear" w:color="auto" w:fill="auto"/>
          </w:tcPr>
          <w:p w14:paraId="11DE5AAC" w14:textId="77777777" w:rsidR="00777309" w:rsidRPr="00F9133D" w:rsidRDefault="00777309" w:rsidP="005F097D">
            <w:pPr>
              <w:widowControl/>
              <w:autoSpaceDE/>
              <w:autoSpaceDN/>
              <w:spacing w:after="160" w:line="360" w:lineRule="auto"/>
              <w:jc w:val="both"/>
              <w:rPr>
                <w:rFonts w:eastAsia="Calibri"/>
                <w:sz w:val="24"/>
                <w:szCs w:val="24"/>
              </w:rPr>
            </w:pPr>
            <w:r w:rsidRPr="00F9133D">
              <w:rPr>
                <w:rFonts w:eastAsia="Calibri"/>
                <w:sz w:val="24"/>
                <w:szCs w:val="24"/>
              </w:rPr>
              <w:t>Самостійна робота</w:t>
            </w:r>
          </w:p>
        </w:tc>
        <w:tc>
          <w:tcPr>
            <w:tcW w:w="2467" w:type="dxa"/>
            <w:shd w:val="clear" w:color="auto" w:fill="auto"/>
          </w:tcPr>
          <w:p w14:paraId="1A49358E" w14:textId="77777777" w:rsidR="00777309" w:rsidRPr="00F9133D" w:rsidRDefault="00777309" w:rsidP="005F097D">
            <w:pPr>
              <w:widowControl/>
              <w:autoSpaceDE/>
              <w:autoSpaceDN/>
              <w:spacing w:after="160" w:line="259" w:lineRule="auto"/>
              <w:jc w:val="center"/>
              <w:rPr>
                <w:rFonts w:eastAsia="Calibri"/>
                <w:sz w:val="24"/>
                <w:szCs w:val="24"/>
              </w:rPr>
            </w:pPr>
          </w:p>
        </w:tc>
        <w:tc>
          <w:tcPr>
            <w:tcW w:w="2877" w:type="dxa"/>
            <w:gridSpan w:val="2"/>
            <w:shd w:val="clear" w:color="auto" w:fill="auto"/>
          </w:tcPr>
          <w:p w14:paraId="05983D7D" w14:textId="77777777" w:rsidR="00777309" w:rsidRPr="00F9133D" w:rsidRDefault="00777309" w:rsidP="005F097D">
            <w:pPr>
              <w:widowControl/>
              <w:autoSpaceDE/>
              <w:autoSpaceDN/>
              <w:spacing w:after="160" w:line="259" w:lineRule="auto"/>
              <w:jc w:val="center"/>
              <w:rPr>
                <w:rFonts w:eastAsia="Calibri"/>
                <w:sz w:val="24"/>
                <w:szCs w:val="24"/>
              </w:rPr>
            </w:pPr>
            <w:r>
              <w:rPr>
                <w:rFonts w:eastAsia="Calibri"/>
                <w:sz w:val="24"/>
                <w:szCs w:val="24"/>
              </w:rPr>
              <w:t>28</w:t>
            </w:r>
          </w:p>
        </w:tc>
      </w:tr>
      <w:tr w:rsidR="00777309" w:rsidRPr="00F9133D" w14:paraId="79B7C3D8" w14:textId="77777777" w:rsidTr="005F097D">
        <w:trPr>
          <w:jc w:val="center"/>
        </w:trPr>
        <w:tc>
          <w:tcPr>
            <w:tcW w:w="3591" w:type="dxa"/>
            <w:shd w:val="clear" w:color="auto" w:fill="auto"/>
          </w:tcPr>
          <w:p w14:paraId="6DDD615B" w14:textId="77777777" w:rsidR="00777309" w:rsidRPr="00F9133D" w:rsidRDefault="00777309" w:rsidP="005F097D">
            <w:pPr>
              <w:widowControl/>
              <w:autoSpaceDE/>
              <w:autoSpaceDN/>
              <w:spacing w:after="160" w:line="360" w:lineRule="auto"/>
              <w:jc w:val="both"/>
              <w:rPr>
                <w:rFonts w:eastAsia="Calibri"/>
                <w:sz w:val="24"/>
                <w:szCs w:val="24"/>
              </w:rPr>
            </w:pPr>
            <w:r w:rsidRPr="00F9133D">
              <w:rPr>
                <w:rFonts w:eastAsia="Calibri"/>
                <w:sz w:val="24"/>
                <w:szCs w:val="24"/>
              </w:rPr>
              <w:t>Індивідуальні завдання</w:t>
            </w:r>
          </w:p>
        </w:tc>
        <w:tc>
          <w:tcPr>
            <w:tcW w:w="5344" w:type="dxa"/>
            <w:gridSpan w:val="3"/>
            <w:shd w:val="clear" w:color="auto" w:fill="auto"/>
          </w:tcPr>
          <w:p w14:paraId="60ECDBC3" w14:textId="77777777" w:rsidR="00777309" w:rsidRPr="00F9133D" w:rsidRDefault="00777309" w:rsidP="005F097D">
            <w:pPr>
              <w:widowControl/>
              <w:autoSpaceDE/>
              <w:autoSpaceDN/>
              <w:spacing w:after="160" w:line="259" w:lineRule="auto"/>
              <w:jc w:val="both"/>
              <w:rPr>
                <w:rFonts w:eastAsia="Calibri"/>
                <w:sz w:val="24"/>
                <w:szCs w:val="24"/>
              </w:rPr>
            </w:pPr>
            <w:r w:rsidRPr="00F9133D">
              <w:rPr>
                <w:rFonts w:eastAsia="Calibri"/>
                <w:sz w:val="24"/>
                <w:szCs w:val="24"/>
              </w:rPr>
              <w:t>Реферат, есе, практичні завдання аналітичного характеру, проходження он-лайн курсів на освітніх платформах із проблематики навчальної дисципліни</w:t>
            </w:r>
          </w:p>
        </w:tc>
      </w:tr>
      <w:tr w:rsidR="00777309" w:rsidRPr="00F9133D" w14:paraId="6918C3F2" w14:textId="77777777" w:rsidTr="005F097D">
        <w:trPr>
          <w:jc w:val="center"/>
        </w:trPr>
        <w:tc>
          <w:tcPr>
            <w:tcW w:w="3591" w:type="dxa"/>
            <w:shd w:val="clear" w:color="auto" w:fill="auto"/>
          </w:tcPr>
          <w:p w14:paraId="19E126EA" w14:textId="77777777" w:rsidR="00777309" w:rsidRPr="00F9133D" w:rsidRDefault="00777309" w:rsidP="005F097D">
            <w:pPr>
              <w:widowControl/>
              <w:autoSpaceDE/>
              <w:autoSpaceDN/>
              <w:spacing w:after="160" w:line="360" w:lineRule="auto"/>
              <w:jc w:val="both"/>
              <w:rPr>
                <w:rFonts w:eastAsia="Calibri"/>
                <w:sz w:val="24"/>
                <w:szCs w:val="24"/>
              </w:rPr>
            </w:pPr>
            <w:r w:rsidRPr="00F9133D">
              <w:rPr>
                <w:rFonts w:eastAsia="Calibri"/>
                <w:sz w:val="24"/>
                <w:szCs w:val="24"/>
              </w:rPr>
              <w:t>Підсумковий семестровий контроль</w:t>
            </w:r>
          </w:p>
        </w:tc>
        <w:tc>
          <w:tcPr>
            <w:tcW w:w="2672" w:type="dxa"/>
            <w:gridSpan w:val="2"/>
            <w:shd w:val="clear" w:color="auto" w:fill="auto"/>
          </w:tcPr>
          <w:p w14:paraId="6D9E92C8" w14:textId="77777777" w:rsidR="00777309" w:rsidRPr="00F9133D" w:rsidRDefault="00777309" w:rsidP="005F097D">
            <w:pPr>
              <w:widowControl/>
              <w:autoSpaceDE/>
              <w:autoSpaceDN/>
              <w:spacing w:after="160" w:line="259" w:lineRule="auto"/>
              <w:jc w:val="center"/>
              <w:rPr>
                <w:rFonts w:eastAsia="Calibri"/>
                <w:sz w:val="24"/>
                <w:szCs w:val="24"/>
              </w:rPr>
            </w:pPr>
          </w:p>
        </w:tc>
        <w:tc>
          <w:tcPr>
            <w:tcW w:w="2672" w:type="dxa"/>
            <w:shd w:val="clear" w:color="auto" w:fill="auto"/>
          </w:tcPr>
          <w:p w14:paraId="7771F033" w14:textId="77777777" w:rsidR="00777309" w:rsidRPr="00F9133D" w:rsidRDefault="00777309" w:rsidP="005F097D">
            <w:pPr>
              <w:widowControl/>
              <w:autoSpaceDE/>
              <w:autoSpaceDN/>
              <w:spacing w:after="160" w:line="259" w:lineRule="auto"/>
              <w:jc w:val="center"/>
              <w:rPr>
                <w:rFonts w:eastAsia="Calibri"/>
                <w:sz w:val="24"/>
                <w:szCs w:val="24"/>
              </w:rPr>
            </w:pPr>
            <w:r>
              <w:rPr>
                <w:rFonts w:eastAsia="Calibri"/>
                <w:sz w:val="24"/>
                <w:szCs w:val="24"/>
              </w:rPr>
              <w:t>-</w:t>
            </w:r>
          </w:p>
        </w:tc>
      </w:tr>
    </w:tbl>
    <w:p w14:paraId="7621F8A5" w14:textId="77777777" w:rsidR="00777309" w:rsidRPr="00F9133D" w:rsidRDefault="00777309" w:rsidP="00777309">
      <w:pPr>
        <w:widowControl/>
        <w:autoSpaceDE/>
        <w:autoSpaceDN/>
        <w:spacing w:after="160" w:line="259" w:lineRule="auto"/>
        <w:ind w:firstLine="720"/>
        <w:jc w:val="both"/>
        <w:rPr>
          <w:rFonts w:eastAsia="Calibri"/>
          <w:sz w:val="28"/>
          <w:szCs w:val="28"/>
        </w:rPr>
      </w:pPr>
    </w:p>
    <w:p w14:paraId="104CDB10" w14:textId="77777777" w:rsidR="00777309" w:rsidRPr="00F9133D" w:rsidRDefault="00777309" w:rsidP="00777309">
      <w:pPr>
        <w:widowControl/>
        <w:autoSpaceDE/>
        <w:autoSpaceDN/>
        <w:spacing w:after="160" w:line="259" w:lineRule="auto"/>
        <w:ind w:firstLine="720"/>
        <w:jc w:val="both"/>
        <w:rPr>
          <w:rFonts w:eastAsia="Calibri"/>
          <w:i/>
        </w:rPr>
      </w:pPr>
      <w:r w:rsidRPr="00F9133D">
        <w:rPr>
          <w:rFonts w:eastAsia="Calibri"/>
          <w:i/>
        </w:rPr>
        <w:t xml:space="preserve">* </w:t>
      </w:r>
      <w:r w:rsidRPr="00F9133D">
        <w:rPr>
          <w:rFonts w:eastAsia="Calibri"/>
          <w:b/>
          <w:i/>
        </w:rPr>
        <w:t>Робоча програма навчальної дисципліни (РПНД)</w:t>
      </w:r>
      <w:r w:rsidRPr="00F9133D">
        <w:rPr>
          <w:rFonts w:eastAsia="Calibri"/>
          <w:i/>
        </w:rPr>
        <w:t xml:space="preserve"> розробляється на повний цикл навчання за навчальною дисципліною, тобто зазначаються усі семестри викладання за ОП, якщо дисципліна викладається декілька років.</w:t>
      </w:r>
    </w:p>
    <w:p w14:paraId="6F7CB7DF" w14:textId="77777777" w:rsidR="00B41F6A" w:rsidRPr="000D3EB3" w:rsidRDefault="00777309" w:rsidP="00777309">
      <w:pPr>
        <w:widowControl/>
        <w:autoSpaceDE/>
        <w:autoSpaceDN/>
        <w:ind w:firstLine="567"/>
        <w:rPr>
          <w:rFonts w:ascii="Calibri" w:eastAsia="Calibri" w:hAnsi="Calibri"/>
        </w:rPr>
      </w:pPr>
      <w:r>
        <w:rPr>
          <w:b/>
          <w:sz w:val="28"/>
          <w:szCs w:val="28"/>
        </w:rPr>
        <w:br w:type="page"/>
      </w:r>
    </w:p>
    <w:p w14:paraId="1EA6D5A8" w14:textId="77777777" w:rsidR="007B13F8" w:rsidRPr="007B13F8" w:rsidRDefault="007B13F8" w:rsidP="007B13F8">
      <w:pPr>
        <w:pStyle w:val="a5"/>
        <w:numPr>
          <w:ilvl w:val="0"/>
          <w:numId w:val="90"/>
        </w:numPr>
        <w:jc w:val="center"/>
        <w:rPr>
          <w:rFonts w:eastAsia="Calibri"/>
          <w:b/>
          <w:sz w:val="28"/>
          <w:szCs w:val="28"/>
        </w:rPr>
      </w:pPr>
      <w:r w:rsidRPr="007B13F8">
        <w:rPr>
          <w:rFonts w:eastAsia="Calibri"/>
          <w:b/>
          <w:sz w:val="28"/>
          <w:szCs w:val="28"/>
        </w:rPr>
        <w:lastRenderedPageBreak/>
        <w:t>МЕТА ТА ЗАВДАННЯ НАВЧАЛЬНОЇ ДИСЦИПЛІНИ:</w:t>
      </w:r>
    </w:p>
    <w:p w14:paraId="015F5A63" w14:textId="77777777" w:rsidR="007B13F8" w:rsidRPr="007B13F8" w:rsidRDefault="007B13F8" w:rsidP="007B13F8">
      <w:pPr>
        <w:rPr>
          <w:sz w:val="28"/>
          <w:szCs w:val="28"/>
          <w:lang w:eastAsia="ru-RU"/>
        </w:rPr>
      </w:pPr>
    </w:p>
    <w:p w14:paraId="421B3EF6" w14:textId="77777777" w:rsidR="007B13F8" w:rsidRPr="007B13F8" w:rsidRDefault="007B13F8" w:rsidP="007B13F8">
      <w:pPr>
        <w:pStyle w:val="a3"/>
        <w:tabs>
          <w:tab w:val="left" w:pos="8963"/>
        </w:tabs>
        <w:ind w:firstLine="567"/>
        <w:jc w:val="both"/>
      </w:pPr>
      <w:r w:rsidRPr="007B13F8">
        <w:rPr>
          <w:b/>
        </w:rPr>
        <w:t>Метою</w:t>
      </w:r>
      <w:r w:rsidRPr="007B13F8">
        <w:rPr>
          <w:b/>
          <w:spacing w:val="-5"/>
        </w:rPr>
        <w:t xml:space="preserve"> </w:t>
      </w:r>
      <w:r w:rsidRPr="007B13F8">
        <w:rPr>
          <w:b/>
        </w:rPr>
        <w:t>вивчення</w:t>
      </w:r>
      <w:r w:rsidRPr="007B13F8">
        <w:rPr>
          <w:b/>
          <w:spacing w:val="-5"/>
        </w:rPr>
        <w:t xml:space="preserve"> </w:t>
      </w:r>
      <w:r w:rsidRPr="007B13F8">
        <w:rPr>
          <w:b/>
        </w:rPr>
        <w:t>навчальної</w:t>
      </w:r>
      <w:r w:rsidRPr="007B13F8">
        <w:rPr>
          <w:spacing w:val="-3"/>
        </w:rPr>
        <w:t xml:space="preserve"> </w:t>
      </w:r>
      <w:r w:rsidRPr="007B13F8">
        <w:t>дисципліни</w:t>
      </w:r>
      <w:r w:rsidRPr="007B13F8">
        <w:rPr>
          <w:spacing w:val="-3"/>
        </w:rPr>
        <w:t xml:space="preserve"> </w:t>
      </w:r>
      <w:r w:rsidRPr="007B13F8">
        <w:t>«Основи геополітики та геостратегії» є формування у студентів системи спеціальних знань про зміст понять і концепцій ідеологічних доктрин, які використовує світова геополітика, визначення наукового значення геополітичного підходу в дослідженні проблем міжнародних відносин та світової політики, з’ясування основних геополітичних концепцій та традицій, засад формування геостратегії держав світу, визначення ролі і місця України у сучасному геополітичному просторі.</w:t>
      </w:r>
    </w:p>
    <w:p w14:paraId="2A4B49A6" w14:textId="77777777" w:rsidR="007B13F8" w:rsidRPr="007B13F8" w:rsidRDefault="007B13F8" w:rsidP="007B13F8">
      <w:pPr>
        <w:autoSpaceDE/>
        <w:autoSpaceDN/>
        <w:ind w:firstLine="709"/>
        <w:jc w:val="both"/>
        <w:rPr>
          <w:b/>
          <w:sz w:val="28"/>
          <w:szCs w:val="28"/>
          <w:lang w:eastAsia="ru-RU"/>
        </w:rPr>
      </w:pPr>
    </w:p>
    <w:p w14:paraId="255521EC" w14:textId="77777777" w:rsidR="007B13F8" w:rsidRPr="007B13F8" w:rsidRDefault="007B13F8" w:rsidP="007B13F8">
      <w:pPr>
        <w:widowControl/>
        <w:autoSpaceDE/>
        <w:autoSpaceDN/>
        <w:ind w:firstLine="709"/>
        <w:jc w:val="both"/>
        <w:rPr>
          <w:b/>
          <w:sz w:val="28"/>
          <w:szCs w:val="28"/>
          <w:lang w:eastAsia="uk-UA"/>
        </w:rPr>
      </w:pPr>
      <w:r w:rsidRPr="007B13F8">
        <w:rPr>
          <w:b/>
          <w:sz w:val="28"/>
          <w:szCs w:val="28"/>
          <w:lang w:eastAsia="uk-UA"/>
        </w:rPr>
        <w:t>Завдання навчальної дисципліни:</w:t>
      </w:r>
    </w:p>
    <w:p w14:paraId="4E03328D" w14:textId="77777777" w:rsidR="007B13F8" w:rsidRPr="007B13F8" w:rsidRDefault="007B13F8" w:rsidP="007B13F8">
      <w:pPr>
        <w:widowControl/>
        <w:autoSpaceDE/>
        <w:autoSpaceDN/>
        <w:ind w:firstLine="709"/>
        <w:contextualSpacing/>
        <w:jc w:val="both"/>
        <w:rPr>
          <w:sz w:val="28"/>
          <w:szCs w:val="28"/>
          <w:lang w:eastAsia="ru-RU"/>
        </w:rPr>
      </w:pPr>
      <w:r w:rsidRPr="007B13F8">
        <w:rPr>
          <w:b/>
          <w:sz w:val="28"/>
          <w:szCs w:val="28"/>
          <w:lang w:eastAsia="ru-RU"/>
        </w:rPr>
        <w:t>Завданням її є</w:t>
      </w:r>
      <w:r w:rsidRPr="007B13F8">
        <w:rPr>
          <w:sz w:val="28"/>
          <w:szCs w:val="28"/>
          <w:lang w:eastAsia="ru-RU"/>
        </w:rPr>
        <w:t xml:space="preserve"> </w:t>
      </w:r>
      <w:r w:rsidRPr="007B13F8">
        <w:rPr>
          <w:spacing w:val="1"/>
          <w:sz w:val="28"/>
          <w:szCs w:val="28"/>
        </w:rPr>
        <w:t>ознайомити студентів з питаннями, що пов'язані зі змістом понять та концепцій ідеологічних доктрин, які використовує світова геополітика для інтерпретації практичної міжнародної політики народів та держав сучасного періоду.</w:t>
      </w:r>
    </w:p>
    <w:p w14:paraId="6BB72090" w14:textId="77777777" w:rsidR="007B13F8" w:rsidRPr="007B13F8" w:rsidRDefault="007B13F8" w:rsidP="007B13F8">
      <w:pPr>
        <w:autoSpaceDE/>
        <w:autoSpaceDN/>
        <w:ind w:firstLine="709"/>
        <w:jc w:val="both"/>
        <w:rPr>
          <w:b/>
          <w:bCs/>
          <w:iCs/>
          <w:sz w:val="28"/>
          <w:szCs w:val="28"/>
          <w:lang w:eastAsia="uk-UA"/>
        </w:rPr>
      </w:pPr>
      <w:r w:rsidRPr="007B13F8">
        <w:rPr>
          <w:sz w:val="28"/>
          <w:szCs w:val="28"/>
          <w:lang w:eastAsia="uk-UA"/>
        </w:rPr>
        <w:t xml:space="preserve">Згідно з вимогами освітньої програми здобувачі повинні </w:t>
      </w:r>
      <w:r w:rsidRPr="007B13F8">
        <w:rPr>
          <w:b/>
          <w:bCs/>
          <w:iCs/>
          <w:sz w:val="28"/>
          <w:szCs w:val="28"/>
          <w:lang w:eastAsia="uk-UA"/>
        </w:rPr>
        <w:t>знати:</w:t>
      </w:r>
    </w:p>
    <w:p w14:paraId="6B69303E" w14:textId="77777777" w:rsidR="007B13F8" w:rsidRPr="007B13F8" w:rsidRDefault="007B13F8" w:rsidP="007B13F8">
      <w:pPr>
        <w:widowControl/>
        <w:numPr>
          <w:ilvl w:val="0"/>
          <w:numId w:val="94"/>
        </w:numPr>
        <w:autoSpaceDE/>
        <w:autoSpaceDN/>
        <w:jc w:val="both"/>
        <w:rPr>
          <w:sz w:val="28"/>
          <w:szCs w:val="28"/>
          <w:lang w:eastAsia="uk-UA"/>
        </w:rPr>
      </w:pPr>
      <w:r w:rsidRPr="007B13F8">
        <w:rPr>
          <w:sz w:val="28"/>
          <w:szCs w:val="28"/>
          <w:lang w:eastAsia="uk-UA"/>
        </w:rPr>
        <w:t xml:space="preserve">зміст поняття “геополітика”, її об’єкт, предмет і найважливіші завдання; </w:t>
      </w:r>
    </w:p>
    <w:p w14:paraId="3D6CA526" w14:textId="77777777" w:rsidR="007B13F8" w:rsidRPr="007B13F8" w:rsidRDefault="007B13F8" w:rsidP="007B13F8">
      <w:pPr>
        <w:widowControl/>
        <w:numPr>
          <w:ilvl w:val="0"/>
          <w:numId w:val="94"/>
        </w:numPr>
        <w:autoSpaceDE/>
        <w:autoSpaceDN/>
        <w:jc w:val="both"/>
        <w:rPr>
          <w:sz w:val="28"/>
          <w:szCs w:val="28"/>
          <w:lang w:eastAsia="uk-UA"/>
        </w:rPr>
      </w:pPr>
      <w:r w:rsidRPr="007B13F8">
        <w:rPr>
          <w:sz w:val="28"/>
          <w:szCs w:val="28"/>
          <w:lang w:eastAsia="uk-UA"/>
        </w:rPr>
        <w:t>функції і методи геополітики як науки;</w:t>
      </w:r>
    </w:p>
    <w:p w14:paraId="0C086891" w14:textId="77777777" w:rsidR="007B13F8" w:rsidRPr="007B13F8" w:rsidRDefault="007B13F8" w:rsidP="007B13F8">
      <w:pPr>
        <w:widowControl/>
        <w:numPr>
          <w:ilvl w:val="0"/>
          <w:numId w:val="94"/>
        </w:numPr>
        <w:autoSpaceDE/>
        <w:autoSpaceDN/>
        <w:jc w:val="both"/>
        <w:rPr>
          <w:sz w:val="28"/>
          <w:szCs w:val="28"/>
          <w:lang w:eastAsia="uk-UA"/>
        </w:rPr>
      </w:pPr>
      <w:r w:rsidRPr="007B13F8">
        <w:rPr>
          <w:sz w:val="28"/>
          <w:szCs w:val="28"/>
          <w:lang w:eastAsia="uk-UA"/>
        </w:rPr>
        <w:t>основні поняття та категорії геополітики;</w:t>
      </w:r>
    </w:p>
    <w:p w14:paraId="39A03A46" w14:textId="77777777" w:rsidR="007B13F8" w:rsidRPr="007B13F8" w:rsidRDefault="007B13F8" w:rsidP="007B13F8">
      <w:pPr>
        <w:widowControl/>
        <w:numPr>
          <w:ilvl w:val="0"/>
          <w:numId w:val="94"/>
        </w:numPr>
        <w:autoSpaceDE/>
        <w:autoSpaceDN/>
        <w:jc w:val="both"/>
        <w:rPr>
          <w:sz w:val="28"/>
          <w:szCs w:val="28"/>
          <w:lang w:eastAsia="uk-UA"/>
        </w:rPr>
      </w:pPr>
      <w:r w:rsidRPr="007B13F8">
        <w:rPr>
          <w:sz w:val="28"/>
          <w:szCs w:val="28"/>
          <w:lang w:eastAsia="uk-UA"/>
        </w:rPr>
        <w:t>сутність “геостратегії” та її співвідношення і взаємозв’язок з геополітикою;</w:t>
      </w:r>
    </w:p>
    <w:p w14:paraId="52E860BA" w14:textId="77777777" w:rsidR="007B13F8" w:rsidRPr="007B13F8" w:rsidRDefault="007B13F8" w:rsidP="007B13F8">
      <w:pPr>
        <w:widowControl/>
        <w:numPr>
          <w:ilvl w:val="0"/>
          <w:numId w:val="94"/>
        </w:numPr>
        <w:autoSpaceDE/>
        <w:autoSpaceDN/>
        <w:jc w:val="both"/>
        <w:rPr>
          <w:sz w:val="28"/>
          <w:szCs w:val="28"/>
          <w:lang w:eastAsia="uk-UA"/>
        </w:rPr>
      </w:pPr>
      <w:r w:rsidRPr="007B13F8">
        <w:rPr>
          <w:sz w:val="28"/>
          <w:szCs w:val="28"/>
          <w:lang w:eastAsia="uk-UA"/>
        </w:rPr>
        <w:t>основні етапи розвитку геополітики;</w:t>
      </w:r>
    </w:p>
    <w:p w14:paraId="37D39C7B" w14:textId="77777777" w:rsidR="007B13F8" w:rsidRPr="007B13F8" w:rsidRDefault="007B13F8" w:rsidP="007B13F8">
      <w:pPr>
        <w:widowControl/>
        <w:numPr>
          <w:ilvl w:val="0"/>
          <w:numId w:val="94"/>
        </w:numPr>
        <w:autoSpaceDE/>
        <w:autoSpaceDN/>
        <w:jc w:val="both"/>
        <w:rPr>
          <w:sz w:val="28"/>
          <w:szCs w:val="28"/>
          <w:lang w:eastAsia="uk-UA"/>
        </w:rPr>
      </w:pPr>
      <w:r w:rsidRPr="007B13F8">
        <w:rPr>
          <w:sz w:val="28"/>
          <w:szCs w:val="28"/>
          <w:lang w:eastAsia="uk-UA"/>
        </w:rPr>
        <w:t>головні тенденції, концепції та гіпотези еволюції сучасного світу;</w:t>
      </w:r>
    </w:p>
    <w:p w14:paraId="4C26FD83" w14:textId="77777777" w:rsidR="007B13F8" w:rsidRPr="007B13F8" w:rsidRDefault="007B13F8" w:rsidP="007B13F8">
      <w:pPr>
        <w:widowControl/>
        <w:numPr>
          <w:ilvl w:val="0"/>
          <w:numId w:val="94"/>
        </w:numPr>
        <w:autoSpaceDE/>
        <w:autoSpaceDN/>
        <w:jc w:val="both"/>
        <w:rPr>
          <w:sz w:val="28"/>
          <w:szCs w:val="28"/>
          <w:lang w:eastAsia="uk-UA"/>
        </w:rPr>
      </w:pPr>
      <w:r w:rsidRPr="007B13F8">
        <w:rPr>
          <w:sz w:val="28"/>
          <w:szCs w:val="28"/>
          <w:lang w:eastAsia="uk-UA"/>
        </w:rPr>
        <w:t>геополітичні проблеми різних регіонів світу;</w:t>
      </w:r>
    </w:p>
    <w:p w14:paraId="0ED87AD6" w14:textId="77777777" w:rsidR="007B13F8" w:rsidRPr="007B13F8" w:rsidRDefault="007B13F8" w:rsidP="007B13F8">
      <w:pPr>
        <w:widowControl/>
        <w:numPr>
          <w:ilvl w:val="0"/>
          <w:numId w:val="94"/>
        </w:numPr>
        <w:autoSpaceDE/>
        <w:autoSpaceDN/>
        <w:jc w:val="both"/>
        <w:rPr>
          <w:sz w:val="28"/>
          <w:szCs w:val="28"/>
          <w:lang w:eastAsia="uk-UA"/>
        </w:rPr>
      </w:pPr>
      <w:r w:rsidRPr="007B13F8">
        <w:rPr>
          <w:sz w:val="28"/>
          <w:szCs w:val="28"/>
          <w:lang w:eastAsia="uk-UA"/>
        </w:rPr>
        <w:t xml:space="preserve">головні положення та напрями геостратегії України, її геополітичні інтереси на сучасному етапі; </w:t>
      </w:r>
    </w:p>
    <w:p w14:paraId="21ED1AF7" w14:textId="77777777" w:rsidR="007B13F8" w:rsidRPr="007B13F8" w:rsidRDefault="007B13F8" w:rsidP="007B13F8">
      <w:pPr>
        <w:widowControl/>
        <w:autoSpaceDE/>
        <w:autoSpaceDN/>
        <w:ind w:left="360"/>
        <w:rPr>
          <w:sz w:val="28"/>
          <w:szCs w:val="28"/>
          <w:lang w:eastAsia="uk-UA"/>
        </w:rPr>
      </w:pPr>
      <w:r w:rsidRPr="007B13F8">
        <w:rPr>
          <w:b/>
          <w:sz w:val="28"/>
          <w:szCs w:val="28"/>
          <w:lang w:eastAsia="uk-UA"/>
        </w:rPr>
        <w:t>вміти</w:t>
      </w:r>
      <w:r w:rsidRPr="007B13F8">
        <w:rPr>
          <w:sz w:val="28"/>
          <w:szCs w:val="28"/>
          <w:lang w:eastAsia="uk-UA"/>
        </w:rPr>
        <w:t>:</w:t>
      </w:r>
    </w:p>
    <w:p w14:paraId="20304A8D" w14:textId="77777777" w:rsidR="007B13F8" w:rsidRPr="007B13F8" w:rsidRDefault="007B13F8" w:rsidP="007B13F8">
      <w:pPr>
        <w:widowControl/>
        <w:numPr>
          <w:ilvl w:val="0"/>
          <w:numId w:val="93"/>
        </w:numPr>
        <w:autoSpaceDE/>
        <w:autoSpaceDN/>
        <w:jc w:val="both"/>
        <w:rPr>
          <w:sz w:val="28"/>
          <w:szCs w:val="28"/>
          <w:lang w:eastAsia="uk-UA"/>
        </w:rPr>
      </w:pPr>
      <w:r w:rsidRPr="007B13F8">
        <w:rPr>
          <w:bCs/>
          <w:sz w:val="28"/>
          <w:szCs w:val="28"/>
          <w:lang w:eastAsia="uk-UA"/>
        </w:rPr>
        <w:t>виявляти роль геополітичного чинника у реалізації політичної практики на міжнародній арені;</w:t>
      </w:r>
    </w:p>
    <w:p w14:paraId="77A8CE5F" w14:textId="77777777" w:rsidR="007B13F8" w:rsidRPr="007B13F8" w:rsidRDefault="007B13F8" w:rsidP="007B13F8">
      <w:pPr>
        <w:widowControl/>
        <w:numPr>
          <w:ilvl w:val="0"/>
          <w:numId w:val="93"/>
        </w:numPr>
        <w:autoSpaceDE/>
        <w:autoSpaceDN/>
        <w:jc w:val="both"/>
        <w:rPr>
          <w:sz w:val="28"/>
          <w:szCs w:val="28"/>
          <w:lang w:eastAsia="uk-UA"/>
        </w:rPr>
      </w:pPr>
      <w:r w:rsidRPr="007B13F8">
        <w:rPr>
          <w:sz w:val="28"/>
          <w:szCs w:val="28"/>
          <w:lang w:eastAsia="uk-UA"/>
        </w:rPr>
        <w:t xml:space="preserve">аналізувати особливості геополітичної ситуації у світі й Україні; </w:t>
      </w:r>
    </w:p>
    <w:p w14:paraId="220219D6" w14:textId="77777777" w:rsidR="007B13F8" w:rsidRPr="007B13F8" w:rsidRDefault="007B13F8" w:rsidP="007B13F8">
      <w:pPr>
        <w:widowControl/>
        <w:numPr>
          <w:ilvl w:val="0"/>
          <w:numId w:val="93"/>
        </w:numPr>
        <w:autoSpaceDE/>
        <w:autoSpaceDN/>
        <w:jc w:val="both"/>
        <w:rPr>
          <w:sz w:val="28"/>
          <w:szCs w:val="28"/>
          <w:lang w:eastAsia="uk-UA"/>
        </w:rPr>
      </w:pPr>
      <w:r w:rsidRPr="007B13F8">
        <w:rPr>
          <w:sz w:val="28"/>
          <w:szCs w:val="28"/>
          <w:lang w:eastAsia="uk-UA"/>
        </w:rPr>
        <w:t>обґрунтовувати можливі шляхи і способи розв’язання геополітичних проблем.</w:t>
      </w:r>
    </w:p>
    <w:p w14:paraId="45A5DC04" w14:textId="77777777" w:rsidR="007B13F8" w:rsidRPr="007B13F8" w:rsidRDefault="007B13F8" w:rsidP="007B13F8">
      <w:pPr>
        <w:widowControl/>
        <w:autoSpaceDE/>
        <w:autoSpaceDN/>
        <w:ind w:firstLine="709"/>
        <w:jc w:val="both"/>
        <w:rPr>
          <w:rFonts w:eastAsia="Calibri"/>
          <w:sz w:val="28"/>
          <w:szCs w:val="28"/>
        </w:rPr>
      </w:pPr>
    </w:p>
    <w:p w14:paraId="06F664EA" w14:textId="77777777" w:rsidR="007B13F8" w:rsidRPr="007B13F8" w:rsidRDefault="007B13F8" w:rsidP="007B13F8">
      <w:pPr>
        <w:widowControl/>
        <w:autoSpaceDE/>
        <w:autoSpaceDN/>
        <w:ind w:firstLine="709"/>
        <w:jc w:val="both"/>
        <w:rPr>
          <w:rFonts w:eastAsia="Calibri"/>
          <w:b/>
          <w:sz w:val="28"/>
          <w:szCs w:val="28"/>
        </w:rPr>
      </w:pPr>
      <w:r w:rsidRPr="007B13F8">
        <w:rPr>
          <w:rFonts w:eastAsia="Calibri"/>
          <w:sz w:val="28"/>
          <w:szCs w:val="28"/>
        </w:rPr>
        <w:t xml:space="preserve">Вивчення дисципліни забезпечує формування </w:t>
      </w:r>
      <w:proofErr w:type="spellStart"/>
      <w:r w:rsidRPr="007B13F8">
        <w:rPr>
          <w:rFonts w:eastAsia="Calibri"/>
          <w:sz w:val="28"/>
          <w:szCs w:val="28"/>
        </w:rPr>
        <w:t>компетентностей</w:t>
      </w:r>
      <w:proofErr w:type="spellEnd"/>
      <w:r w:rsidRPr="007B13F8">
        <w:rPr>
          <w:rFonts w:eastAsia="Calibri"/>
          <w:sz w:val="28"/>
          <w:szCs w:val="28"/>
        </w:rPr>
        <w:t xml:space="preserve"> за освітньою програмою:</w:t>
      </w:r>
    </w:p>
    <w:p w14:paraId="358A2838" w14:textId="77777777" w:rsidR="007B13F8" w:rsidRPr="007B13F8" w:rsidRDefault="007B13F8" w:rsidP="007B13F8">
      <w:pPr>
        <w:widowControl/>
        <w:autoSpaceDE/>
        <w:autoSpaceDN/>
        <w:ind w:firstLine="709"/>
        <w:jc w:val="both"/>
        <w:rPr>
          <w:rFonts w:eastAsia="Calibri"/>
          <w:sz w:val="28"/>
          <w:szCs w:val="28"/>
        </w:rPr>
      </w:pPr>
      <w:r w:rsidRPr="007B13F8">
        <w:rPr>
          <w:rFonts w:eastAsia="Calibri"/>
          <w:b/>
          <w:sz w:val="28"/>
          <w:szCs w:val="28"/>
        </w:rPr>
        <w:t>Інтегральна компетентність</w:t>
      </w:r>
      <w:r w:rsidRPr="007B13F8">
        <w:rPr>
          <w:rFonts w:eastAsia="Calibri"/>
          <w:sz w:val="28"/>
          <w:szCs w:val="28"/>
        </w:rPr>
        <w:t xml:space="preserve"> – Здатність розв’язувати складні спеціалізовані задачі та практичні проблеми в сфері міжнародних відносин, суспільних комунікації та регіональних студій, зовнішньополітичної діяльності держав, міжнародних взаємодій між державами, міжнародними організаціями та недержавними акторами, що характеризуються комплексністю та невизначеністю умов та передбачає застосування теорій суспільних наук та спеціальних наукових методів дослідження проблем міжнародних відносин.</w:t>
      </w:r>
    </w:p>
    <w:p w14:paraId="1035C390" w14:textId="77777777" w:rsidR="007B13F8" w:rsidRPr="007B13F8" w:rsidRDefault="007B13F8" w:rsidP="007B13F8">
      <w:pPr>
        <w:autoSpaceDE/>
        <w:autoSpaceDN/>
        <w:ind w:firstLine="709"/>
        <w:jc w:val="both"/>
        <w:rPr>
          <w:b/>
          <w:bCs/>
          <w:sz w:val="28"/>
          <w:szCs w:val="28"/>
          <w:lang w:eastAsia="ru-RU"/>
        </w:rPr>
      </w:pPr>
      <w:r w:rsidRPr="007B13F8">
        <w:rPr>
          <w:b/>
          <w:bCs/>
          <w:sz w:val="28"/>
          <w:szCs w:val="28"/>
          <w:lang w:eastAsia="ru-RU"/>
        </w:rPr>
        <w:t>Загальні компетентності (ЗК):</w:t>
      </w:r>
    </w:p>
    <w:p w14:paraId="799C2F45" w14:textId="77777777" w:rsidR="007B13F8" w:rsidRPr="007B13F8" w:rsidRDefault="007B13F8" w:rsidP="007B13F8">
      <w:pPr>
        <w:pStyle w:val="1"/>
        <w:ind w:firstLine="567"/>
        <w:jc w:val="both"/>
        <w:rPr>
          <w:b w:val="0"/>
          <w:bCs w:val="0"/>
        </w:rPr>
      </w:pPr>
      <w:r w:rsidRPr="007B13F8">
        <w:rPr>
          <w:b w:val="0"/>
          <w:bCs w:val="0"/>
        </w:rPr>
        <w:t>ЗК 3 - Здатність вчитися і оволодівати сучасними знаннями.</w:t>
      </w:r>
    </w:p>
    <w:p w14:paraId="77CE609A" w14:textId="77777777" w:rsidR="007B13F8" w:rsidRPr="007B13F8" w:rsidRDefault="007B13F8" w:rsidP="007B13F8">
      <w:pPr>
        <w:pStyle w:val="1"/>
        <w:ind w:firstLine="567"/>
        <w:jc w:val="both"/>
        <w:rPr>
          <w:b w:val="0"/>
          <w:bCs w:val="0"/>
        </w:rPr>
      </w:pPr>
      <w:r w:rsidRPr="007B13F8">
        <w:rPr>
          <w:b w:val="0"/>
          <w:bCs w:val="0"/>
        </w:rPr>
        <w:lastRenderedPageBreak/>
        <w:t>ЗК4 - Знання та розуміння предметної області та розуміння професійної діяльності.</w:t>
      </w:r>
    </w:p>
    <w:p w14:paraId="435CDB92" w14:textId="77777777" w:rsidR="007B13F8" w:rsidRPr="007B13F8" w:rsidRDefault="007B13F8" w:rsidP="007B13F8">
      <w:pPr>
        <w:pStyle w:val="1"/>
        <w:ind w:firstLine="567"/>
        <w:jc w:val="both"/>
        <w:rPr>
          <w:b w:val="0"/>
          <w:bCs w:val="0"/>
        </w:rPr>
      </w:pPr>
      <w:r w:rsidRPr="007B13F8">
        <w:rPr>
          <w:b w:val="0"/>
          <w:bCs w:val="0"/>
        </w:rPr>
        <w:t>ЗК6 - Здатність генерувати нові ідеї (креативність).</w:t>
      </w:r>
    </w:p>
    <w:p w14:paraId="5C6051F8" w14:textId="77777777" w:rsidR="007B13F8" w:rsidRPr="007B13F8" w:rsidRDefault="007B13F8" w:rsidP="007B13F8">
      <w:pPr>
        <w:autoSpaceDE/>
        <w:autoSpaceDN/>
        <w:ind w:firstLine="709"/>
        <w:jc w:val="both"/>
        <w:rPr>
          <w:b/>
          <w:bCs/>
          <w:sz w:val="28"/>
          <w:szCs w:val="28"/>
          <w:lang w:eastAsia="ru-RU"/>
        </w:rPr>
      </w:pPr>
      <w:r w:rsidRPr="007B13F8">
        <w:rPr>
          <w:b/>
          <w:bCs/>
          <w:sz w:val="28"/>
          <w:szCs w:val="28"/>
          <w:lang w:eastAsia="ru-RU"/>
        </w:rPr>
        <w:t>Спеціальні (фахові) компетентності (СК):</w:t>
      </w:r>
    </w:p>
    <w:p w14:paraId="76358071" w14:textId="77777777" w:rsidR="007B13F8" w:rsidRPr="007B13F8" w:rsidRDefault="007B13F8" w:rsidP="007B13F8">
      <w:pPr>
        <w:pStyle w:val="1"/>
        <w:ind w:firstLine="567"/>
        <w:jc w:val="both"/>
        <w:rPr>
          <w:b w:val="0"/>
          <w:bCs w:val="0"/>
        </w:rPr>
      </w:pPr>
      <w:r w:rsidRPr="007B13F8">
        <w:rPr>
          <w:b w:val="0"/>
          <w:bCs w:val="0"/>
        </w:rPr>
        <w:t>СК1 - Здатність виокремлювати ознаки та тенденції розвитку, розуміти природу, динаміку, принципи організації міжнародних відносин, суспільних комунікацій та/або регіональних студій.</w:t>
      </w:r>
    </w:p>
    <w:p w14:paraId="7D8D57B9" w14:textId="77777777" w:rsidR="007B13F8" w:rsidRPr="007B13F8" w:rsidRDefault="007B13F8" w:rsidP="007B13F8">
      <w:pPr>
        <w:pStyle w:val="1"/>
        <w:ind w:firstLine="567"/>
        <w:jc w:val="both"/>
        <w:rPr>
          <w:b w:val="0"/>
          <w:bCs w:val="0"/>
        </w:rPr>
      </w:pPr>
      <w:r w:rsidRPr="007B13F8">
        <w:rPr>
          <w:b w:val="0"/>
          <w:bCs w:val="0"/>
        </w:rPr>
        <w:t>СК2 - Здатність аналізувати міжнародні процеси у різних контекстах, зокрема політичному, безпековому, правовому, економічному, суспільному, культурному та інформаційному.</w:t>
      </w:r>
    </w:p>
    <w:p w14:paraId="326B4AF8" w14:textId="77777777" w:rsidR="007B13F8" w:rsidRPr="007B13F8" w:rsidRDefault="007B13F8" w:rsidP="007B13F8">
      <w:pPr>
        <w:pStyle w:val="1"/>
        <w:ind w:firstLine="567"/>
        <w:jc w:val="both"/>
        <w:rPr>
          <w:b w:val="0"/>
          <w:bCs w:val="0"/>
        </w:rPr>
      </w:pPr>
      <w:r w:rsidRPr="007B13F8">
        <w:rPr>
          <w:b w:val="0"/>
          <w:bCs w:val="0"/>
        </w:rPr>
        <w:t>СК3 - Здатність оцінювати стан та напрями досліджень міжнародних відносин та світової політики у політичній, економічній, юридичній науках, у міждисциплінарних дослідженнях.</w:t>
      </w:r>
    </w:p>
    <w:p w14:paraId="5927E22F" w14:textId="77777777" w:rsidR="007B13F8" w:rsidRPr="007B13F8" w:rsidRDefault="007B13F8" w:rsidP="007B13F8">
      <w:pPr>
        <w:pStyle w:val="1"/>
        <w:ind w:firstLine="567"/>
        <w:jc w:val="both"/>
        <w:rPr>
          <w:b w:val="0"/>
          <w:bCs w:val="0"/>
        </w:rPr>
      </w:pPr>
      <w:r w:rsidRPr="007B13F8">
        <w:rPr>
          <w:b w:val="0"/>
          <w:bCs w:val="0"/>
        </w:rPr>
        <w:t>СК8 - Усвідомлення національних інтересів України на міжнародній арені.</w:t>
      </w:r>
    </w:p>
    <w:p w14:paraId="6A1D19F6" w14:textId="77777777" w:rsidR="007B13F8" w:rsidRPr="007B13F8" w:rsidRDefault="007B13F8" w:rsidP="007B13F8">
      <w:pPr>
        <w:widowControl/>
        <w:autoSpaceDE/>
        <w:autoSpaceDN/>
        <w:ind w:firstLine="709"/>
        <w:jc w:val="both"/>
        <w:rPr>
          <w:rFonts w:eastAsia="Calibri"/>
          <w:b/>
          <w:sz w:val="28"/>
          <w:szCs w:val="28"/>
        </w:rPr>
      </w:pPr>
    </w:p>
    <w:p w14:paraId="7979D9FD" w14:textId="77777777" w:rsidR="007B13F8" w:rsidRPr="007B13F8" w:rsidRDefault="007B13F8" w:rsidP="007B13F8">
      <w:pPr>
        <w:widowControl/>
        <w:autoSpaceDE/>
        <w:autoSpaceDN/>
        <w:ind w:firstLine="709"/>
        <w:jc w:val="both"/>
        <w:rPr>
          <w:rFonts w:eastAsia="Calibri"/>
          <w:b/>
          <w:sz w:val="28"/>
          <w:szCs w:val="28"/>
        </w:rPr>
      </w:pPr>
      <w:proofErr w:type="spellStart"/>
      <w:r w:rsidRPr="007B13F8">
        <w:rPr>
          <w:rFonts w:eastAsia="Calibri"/>
          <w:b/>
          <w:sz w:val="28"/>
          <w:szCs w:val="28"/>
        </w:rPr>
        <w:t>Пререквізити</w:t>
      </w:r>
      <w:proofErr w:type="spellEnd"/>
      <w:r w:rsidRPr="007B13F8">
        <w:rPr>
          <w:rFonts w:eastAsia="Calibri"/>
          <w:b/>
          <w:sz w:val="28"/>
          <w:szCs w:val="28"/>
        </w:rPr>
        <w:t xml:space="preserve"> та </w:t>
      </w:r>
      <w:proofErr w:type="spellStart"/>
      <w:r w:rsidRPr="007B13F8">
        <w:rPr>
          <w:rFonts w:eastAsia="Calibri"/>
          <w:b/>
          <w:sz w:val="28"/>
          <w:szCs w:val="28"/>
        </w:rPr>
        <w:t>постреквізити</w:t>
      </w:r>
      <w:proofErr w:type="spellEnd"/>
      <w:r w:rsidRPr="007B13F8">
        <w:rPr>
          <w:rFonts w:eastAsia="Calibri"/>
          <w:b/>
          <w:sz w:val="28"/>
          <w:szCs w:val="28"/>
        </w:rPr>
        <w:t xml:space="preserve"> дисципліни:</w:t>
      </w:r>
      <w:r w:rsidRPr="007B13F8">
        <w:rPr>
          <w:rFonts w:eastAsia="Calibri"/>
          <w:sz w:val="28"/>
          <w:szCs w:val="28"/>
        </w:rPr>
        <w:t xml:space="preserve"> </w:t>
      </w:r>
    </w:p>
    <w:p w14:paraId="52ACC721" w14:textId="77777777" w:rsidR="007B13F8" w:rsidRPr="007B13F8" w:rsidRDefault="007B13F8" w:rsidP="007B13F8">
      <w:pPr>
        <w:pStyle w:val="1"/>
        <w:ind w:firstLine="567"/>
        <w:jc w:val="both"/>
        <w:rPr>
          <w:b w:val="0"/>
          <w:bCs w:val="0"/>
        </w:rPr>
      </w:pPr>
      <w:proofErr w:type="spellStart"/>
      <w:r w:rsidRPr="007B13F8">
        <w:rPr>
          <w:bCs w:val="0"/>
        </w:rPr>
        <w:t>Пререквізити</w:t>
      </w:r>
      <w:proofErr w:type="spellEnd"/>
      <w:r w:rsidRPr="007B13F8">
        <w:rPr>
          <w:bCs w:val="0"/>
        </w:rPr>
        <w:t xml:space="preserve">: </w:t>
      </w:r>
      <w:r w:rsidRPr="007B13F8">
        <w:rPr>
          <w:b w:val="0"/>
          <w:bCs w:val="0"/>
        </w:rPr>
        <w:t xml:space="preserve">вивчення дисципліни </w:t>
      </w:r>
      <w:r w:rsidRPr="007B13F8">
        <w:rPr>
          <w:b w:val="0"/>
          <w:bCs w:val="0"/>
          <w:lang w:eastAsia="ru-RU"/>
        </w:rPr>
        <w:t xml:space="preserve">«Основи геополітики геостратегії» </w:t>
      </w:r>
      <w:r w:rsidRPr="007B13F8">
        <w:rPr>
          <w:b w:val="0"/>
          <w:bCs w:val="0"/>
        </w:rPr>
        <w:t xml:space="preserve">базується на знаннях, одержаних при вивченні гуманітарних і соціально-економічних дисциплін, а саме </w:t>
      </w:r>
      <w:r w:rsidRPr="007B13F8">
        <w:rPr>
          <w:b w:val="0"/>
          <w:bCs w:val="0"/>
          <w:lang w:eastAsia="ru-RU"/>
        </w:rPr>
        <w:t>є логічним продовженням вивчення таких дисциплін як «Історія міжнародних відносин», «Теорія міжнародних відносин», «Теорії цивілізацій та міжнародні конфлікти», «Основи геополітики та геостратегії».</w:t>
      </w:r>
    </w:p>
    <w:p w14:paraId="49601F85" w14:textId="77777777" w:rsidR="007B13F8" w:rsidRPr="007B13F8" w:rsidRDefault="007B13F8" w:rsidP="007B13F8">
      <w:pPr>
        <w:pStyle w:val="1"/>
        <w:ind w:firstLine="567"/>
        <w:jc w:val="both"/>
        <w:rPr>
          <w:b w:val="0"/>
          <w:bCs w:val="0"/>
        </w:rPr>
      </w:pPr>
      <w:proofErr w:type="spellStart"/>
      <w:r w:rsidRPr="007B13F8">
        <w:rPr>
          <w:bCs w:val="0"/>
        </w:rPr>
        <w:t>Постреквізити</w:t>
      </w:r>
      <w:proofErr w:type="spellEnd"/>
      <w:r w:rsidRPr="007B13F8">
        <w:rPr>
          <w:bCs w:val="0"/>
        </w:rPr>
        <w:t>:</w:t>
      </w:r>
      <w:r w:rsidRPr="007B13F8">
        <w:rPr>
          <w:b w:val="0"/>
          <w:bCs w:val="0"/>
        </w:rPr>
        <w:t xml:space="preserve"> Здобуті здобувачем вищої освіти знання при вивченні дисципліни </w:t>
      </w:r>
      <w:r w:rsidRPr="007B13F8">
        <w:rPr>
          <w:b w:val="0"/>
          <w:bCs w:val="0"/>
          <w:lang w:eastAsia="ru-RU"/>
        </w:rPr>
        <w:t>«Основи геополітики геостратегії»</w:t>
      </w:r>
      <w:r w:rsidRPr="007B13F8">
        <w:rPr>
          <w:b w:val="0"/>
          <w:bCs w:val="0"/>
        </w:rPr>
        <w:t xml:space="preserve"> є обов’язковими для таких складових подальшого навчання: «Глобальні проблеми міжнародних відносин» та атестації.</w:t>
      </w:r>
    </w:p>
    <w:p w14:paraId="07A605B0" w14:textId="77777777" w:rsidR="007B13F8" w:rsidRPr="007B13F8" w:rsidRDefault="007B13F8" w:rsidP="007B13F8">
      <w:pPr>
        <w:widowControl/>
        <w:autoSpaceDE/>
        <w:autoSpaceDN/>
        <w:ind w:firstLine="709"/>
        <w:rPr>
          <w:rFonts w:eastAsia="Calibri"/>
          <w:b/>
          <w:sz w:val="28"/>
          <w:szCs w:val="28"/>
        </w:rPr>
      </w:pPr>
    </w:p>
    <w:p w14:paraId="0734F8A6" w14:textId="77777777" w:rsidR="007B13F8" w:rsidRPr="007B13F8" w:rsidRDefault="007B13F8" w:rsidP="007B13F8">
      <w:pPr>
        <w:autoSpaceDE/>
        <w:autoSpaceDN/>
        <w:ind w:firstLine="709"/>
        <w:jc w:val="both"/>
        <w:rPr>
          <w:b/>
          <w:bCs/>
          <w:sz w:val="28"/>
          <w:szCs w:val="28"/>
          <w:lang w:eastAsia="ru-RU"/>
        </w:rPr>
      </w:pPr>
      <w:r w:rsidRPr="007B13F8">
        <w:rPr>
          <w:b/>
          <w:bCs/>
          <w:sz w:val="28"/>
          <w:szCs w:val="28"/>
          <w:lang w:eastAsia="ru-RU"/>
        </w:rPr>
        <w:t>Програмні результати навчання (РН)</w:t>
      </w:r>
    </w:p>
    <w:p w14:paraId="1633A544" w14:textId="77777777" w:rsidR="007B13F8" w:rsidRPr="007B13F8" w:rsidRDefault="007B13F8" w:rsidP="007B13F8">
      <w:pPr>
        <w:pStyle w:val="1"/>
        <w:ind w:firstLine="567"/>
        <w:jc w:val="both"/>
        <w:rPr>
          <w:b w:val="0"/>
          <w:bCs w:val="0"/>
        </w:rPr>
      </w:pPr>
      <w:r w:rsidRPr="007B13F8">
        <w:rPr>
          <w:b w:val="0"/>
          <w:bCs w:val="0"/>
        </w:rPr>
        <w:t xml:space="preserve">РН01 - Знати та розуміти природу міжнародних відносин та регіонального розвитку, еволюцію, стан теоретичних досліджень міжнародних відносин та світової політики, а також природу та джерела політики держав на міжнародній арені і діяльності інших учасників міжнародних відносин. </w:t>
      </w:r>
    </w:p>
    <w:p w14:paraId="5657D494" w14:textId="77777777" w:rsidR="007B13F8" w:rsidRPr="007B13F8" w:rsidRDefault="007B13F8" w:rsidP="007B13F8">
      <w:pPr>
        <w:pStyle w:val="1"/>
        <w:ind w:firstLine="567"/>
        <w:jc w:val="both"/>
        <w:rPr>
          <w:b w:val="0"/>
          <w:bCs w:val="0"/>
        </w:rPr>
      </w:pPr>
      <w:r w:rsidRPr="007B13F8">
        <w:rPr>
          <w:b w:val="0"/>
          <w:bCs w:val="0"/>
        </w:rPr>
        <w:t xml:space="preserve">РН09 - Досліджувати проблеми міжнародних відносин, регіонального розвитку, зовнішньої політики, міжнародних комунікацій, із використанням сучасних політичних, економічних і правових теорій та концепцій, наукових методів та міждисциплінарних підходів, презентувати результати досліджень, надавати відповідні рекомендації. </w:t>
      </w:r>
    </w:p>
    <w:p w14:paraId="0283186C" w14:textId="77777777" w:rsidR="007B13F8" w:rsidRPr="007B13F8" w:rsidRDefault="007B13F8" w:rsidP="007B13F8">
      <w:pPr>
        <w:pStyle w:val="1"/>
        <w:ind w:firstLine="567"/>
        <w:jc w:val="both"/>
        <w:rPr>
          <w:b w:val="0"/>
          <w:bCs w:val="0"/>
        </w:rPr>
      </w:pPr>
      <w:r w:rsidRPr="007B13F8">
        <w:rPr>
          <w:b w:val="0"/>
          <w:bCs w:val="0"/>
        </w:rPr>
        <w:t xml:space="preserve">РН16 - Розуміти та відстоювати національні інтереси України у міжнародній діяльності. </w:t>
      </w:r>
    </w:p>
    <w:p w14:paraId="7A4C94DD" w14:textId="77777777" w:rsidR="007B13F8" w:rsidRPr="007B13F8" w:rsidRDefault="007B13F8" w:rsidP="007B13F8">
      <w:pPr>
        <w:pStyle w:val="1"/>
        <w:ind w:firstLine="567"/>
        <w:jc w:val="both"/>
        <w:rPr>
          <w:b w:val="0"/>
          <w:bCs w:val="0"/>
        </w:rPr>
      </w:pPr>
      <w:r w:rsidRPr="007B13F8">
        <w:rPr>
          <w:b w:val="0"/>
          <w:bCs w:val="0"/>
        </w:rPr>
        <w:t>РН 18 - Знаходити ефективні засоби розв’язання сучасних проблем, інтерпретувати та аналізувати отримані результати, передбачувати наслідки прийняття рішень у сфері міжнародних відносин.</w:t>
      </w:r>
    </w:p>
    <w:p w14:paraId="66F7D3E0" w14:textId="77777777" w:rsidR="00B569BA" w:rsidRPr="007B13F8" w:rsidRDefault="00B569BA">
      <w:pPr>
        <w:rPr>
          <w:b/>
          <w:sz w:val="28"/>
          <w:szCs w:val="28"/>
        </w:rPr>
      </w:pPr>
    </w:p>
    <w:p w14:paraId="4C883761" w14:textId="77777777" w:rsidR="00A71A0A" w:rsidRPr="007B13F8" w:rsidRDefault="00A71A0A" w:rsidP="00AA2F19">
      <w:pPr>
        <w:pStyle w:val="a3"/>
        <w:tabs>
          <w:tab w:val="left" w:pos="8963"/>
        </w:tabs>
        <w:ind w:firstLine="567"/>
        <w:jc w:val="both"/>
        <w:rPr>
          <w:lang w:eastAsia="ru-RU"/>
        </w:rPr>
      </w:pPr>
    </w:p>
    <w:p w14:paraId="20C15982" w14:textId="77777777" w:rsidR="003664F3" w:rsidRPr="007B13F8" w:rsidRDefault="003664F3" w:rsidP="00CD3346">
      <w:pPr>
        <w:pStyle w:val="a3"/>
        <w:ind w:firstLine="567"/>
      </w:pPr>
    </w:p>
    <w:p w14:paraId="34939ED4" w14:textId="77777777" w:rsidR="003664F3" w:rsidRPr="000D3EB3" w:rsidRDefault="007B13F8" w:rsidP="007B13F8">
      <w:pPr>
        <w:pStyle w:val="1"/>
        <w:numPr>
          <w:ilvl w:val="0"/>
          <w:numId w:val="90"/>
        </w:numPr>
        <w:jc w:val="center"/>
      </w:pPr>
      <w:r w:rsidRPr="000D3EB3">
        <w:lastRenderedPageBreak/>
        <w:t>ПРОГРАМА</w:t>
      </w:r>
      <w:r w:rsidRPr="000D3EB3">
        <w:rPr>
          <w:spacing w:val="-3"/>
        </w:rPr>
        <w:t xml:space="preserve"> </w:t>
      </w:r>
      <w:r w:rsidRPr="000D3EB3">
        <w:t>НАВЧАЛЬНОЇ</w:t>
      </w:r>
      <w:r w:rsidRPr="000D3EB3">
        <w:rPr>
          <w:spacing w:val="-1"/>
        </w:rPr>
        <w:t xml:space="preserve"> </w:t>
      </w:r>
      <w:r w:rsidRPr="000D3EB3">
        <w:t>ДИСЦИПЛІНИ</w:t>
      </w:r>
    </w:p>
    <w:p w14:paraId="1E40F340" w14:textId="77777777" w:rsidR="00AC02F3" w:rsidRPr="000D3EB3" w:rsidRDefault="00AC02F3" w:rsidP="00685836">
      <w:pPr>
        <w:autoSpaceDE/>
        <w:autoSpaceDN/>
        <w:ind w:firstLine="567"/>
        <w:jc w:val="both"/>
        <w:rPr>
          <w:b/>
          <w:sz w:val="28"/>
          <w:szCs w:val="28"/>
          <w:lang w:eastAsia="ru-RU"/>
        </w:rPr>
      </w:pPr>
    </w:p>
    <w:p w14:paraId="3CC0959F" w14:textId="77777777" w:rsidR="00561D4F" w:rsidRPr="000D3EB3" w:rsidRDefault="00561D4F" w:rsidP="00561D4F">
      <w:pPr>
        <w:autoSpaceDE/>
        <w:autoSpaceDN/>
        <w:ind w:firstLine="567"/>
        <w:jc w:val="both"/>
        <w:rPr>
          <w:b/>
          <w:sz w:val="28"/>
          <w:szCs w:val="28"/>
          <w:lang w:eastAsia="ru-RU"/>
        </w:rPr>
      </w:pPr>
      <w:r w:rsidRPr="000D3EB3">
        <w:rPr>
          <w:b/>
          <w:sz w:val="28"/>
          <w:szCs w:val="28"/>
          <w:lang w:eastAsia="ru-RU"/>
        </w:rPr>
        <w:t>ТЕМА 1. ТЕОРЕТИКО-КОНЦЕПТУАЛЬНІ ВИМІРИ ГЕОПОЛІТИКИ ЯК НАУКОВОЇ ДИСЦИПЛІНИ</w:t>
      </w:r>
    </w:p>
    <w:p w14:paraId="4338D784" w14:textId="77777777" w:rsidR="00017EF7" w:rsidRPr="000D3EB3" w:rsidRDefault="002C6CEC" w:rsidP="00561D4F">
      <w:pPr>
        <w:autoSpaceDE/>
        <w:autoSpaceDN/>
        <w:ind w:firstLine="567"/>
        <w:jc w:val="both"/>
        <w:rPr>
          <w:sz w:val="28"/>
          <w:szCs w:val="28"/>
        </w:rPr>
      </w:pPr>
      <w:r w:rsidRPr="000D3EB3">
        <w:rPr>
          <w:sz w:val="28"/>
          <w:szCs w:val="28"/>
        </w:rPr>
        <w:t>Геополітика та геостратегія. Поняття геополітики. Предмет геополітики. Різні підходи до розуміння суті. Об'єкт геополітики. Джерела геополітики. Категорії та функції геополітики. Специфічні об’єкти геополітичних досліджень. Предмет геополітики. Рівні геополітичних досліджень. Основні методи сучасної геополітики. Структура геополітики. Зовнішня та внутрішня геополітика. Провідні функції геополітики. Геостратегія як практичний напрямок геополітики.</w:t>
      </w:r>
    </w:p>
    <w:p w14:paraId="76B0CC39" w14:textId="77777777" w:rsidR="002C6CEC" w:rsidRPr="000D3EB3" w:rsidRDefault="002C6CEC" w:rsidP="00561D4F">
      <w:pPr>
        <w:autoSpaceDE/>
        <w:autoSpaceDN/>
        <w:ind w:firstLine="567"/>
        <w:jc w:val="both"/>
        <w:rPr>
          <w:b/>
          <w:sz w:val="28"/>
          <w:szCs w:val="28"/>
          <w:lang w:eastAsia="ru-RU"/>
        </w:rPr>
      </w:pPr>
    </w:p>
    <w:p w14:paraId="7797AEC6" w14:textId="77777777" w:rsidR="00561D4F" w:rsidRPr="000D3EB3" w:rsidRDefault="00561D4F" w:rsidP="00561D4F">
      <w:pPr>
        <w:autoSpaceDE/>
        <w:autoSpaceDN/>
        <w:ind w:firstLine="567"/>
        <w:jc w:val="both"/>
        <w:rPr>
          <w:b/>
          <w:sz w:val="28"/>
          <w:szCs w:val="28"/>
          <w:lang w:eastAsia="ru-RU"/>
        </w:rPr>
      </w:pPr>
      <w:r w:rsidRPr="000D3EB3">
        <w:rPr>
          <w:b/>
          <w:sz w:val="28"/>
          <w:szCs w:val="28"/>
          <w:lang w:eastAsia="ru-RU"/>
        </w:rPr>
        <w:t>ТЕМА 2. ПОНЯТІЙНО-КАТЕГОРІАЛЬНИЙ АПАРАТ ТА ЗАКОНИ ГЕОПОЛІТИКИ</w:t>
      </w:r>
    </w:p>
    <w:p w14:paraId="1118DCBE" w14:textId="77777777" w:rsidR="00E2681C" w:rsidRPr="000D3EB3" w:rsidRDefault="002C6CEC" w:rsidP="0030452C">
      <w:pPr>
        <w:autoSpaceDE/>
        <w:autoSpaceDN/>
        <w:ind w:firstLine="567"/>
        <w:jc w:val="both"/>
        <w:rPr>
          <w:sz w:val="28"/>
          <w:szCs w:val="28"/>
        </w:rPr>
      </w:pPr>
      <w:r w:rsidRPr="000D3EB3">
        <w:rPr>
          <w:sz w:val="28"/>
          <w:szCs w:val="28"/>
        </w:rPr>
        <w:t xml:space="preserve">Геополітичний простір, його сутність. Геополітична точка опори. Геополітичні відносини. Геополітичний баланс сил. Геополітичний контроль. Види </w:t>
      </w:r>
      <w:proofErr w:type="spellStart"/>
      <w:r w:rsidRPr="000D3EB3">
        <w:rPr>
          <w:sz w:val="28"/>
          <w:szCs w:val="28"/>
        </w:rPr>
        <w:t>геопросторового</w:t>
      </w:r>
      <w:proofErr w:type="spellEnd"/>
      <w:r w:rsidRPr="000D3EB3">
        <w:rPr>
          <w:sz w:val="28"/>
          <w:szCs w:val="28"/>
        </w:rPr>
        <w:t xml:space="preserve"> управління. Категорії геополітики: геополітична експансія, геополітичний конфлікт, геополітична ситуація, геополітична влада, геополітичні інтереси, геополітичний код (код), геостратегія. Геополітична свідомість, її походження. Геополітичні аспекти національної ідеї. Основні закони геополітики. Суперечливі закони геополітики.</w:t>
      </w:r>
    </w:p>
    <w:p w14:paraId="01D90D6A" w14:textId="77777777" w:rsidR="002C6CEC" w:rsidRPr="000D3EB3" w:rsidRDefault="002C6CEC" w:rsidP="00561D4F">
      <w:pPr>
        <w:autoSpaceDE/>
        <w:autoSpaceDN/>
        <w:ind w:firstLine="567"/>
        <w:jc w:val="both"/>
        <w:rPr>
          <w:b/>
          <w:sz w:val="28"/>
          <w:szCs w:val="28"/>
          <w:lang w:eastAsia="ru-RU"/>
        </w:rPr>
      </w:pPr>
    </w:p>
    <w:p w14:paraId="7EE44B4F" w14:textId="77777777" w:rsidR="00561D4F" w:rsidRPr="000D3EB3" w:rsidRDefault="00561D4F" w:rsidP="00561D4F">
      <w:pPr>
        <w:autoSpaceDE/>
        <w:autoSpaceDN/>
        <w:ind w:firstLine="567"/>
        <w:jc w:val="both"/>
        <w:rPr>
          <w:b/>
          <w:sz w:val="28"/>
          <w:szCs w:val="28"/>
          <w:lang w:eastAsia="ru-RU"/>
        </w:rPr>
      </w:pPr>
      <w:r w:rsidRPr="000D3EB3">
        <w:rPr>
          <w:b/>
          <w:sz w:val="28"/>
          <w:szCs w:val="28"/>
          <w:lang w:eastAsia="ru-RU"/>
        </w:rPr>
        <w:t>ТЕМА 3. РОЗВИТОК ГЕОПОЛІТИЧНИХ ІДЕЙ</w:t>
      </w:r>
    </w:p>
    <w:p w14:paraId="172A1190" w14:textId="77777777" w:rsidR="00E2681C" w:rsidRPr="000D3EB3" w:rsidRDefault="002C6CEC" w:rsidP="00561D4F">
      <w:pPr>
        <w:autoSpaceDE/>
        <w:autoSpaceDN/>
        <w:ind w:firstLine="567"/>
        <w:jc w:val="both"/>
        <w:rPr>
          <w:b/>
          <w:sz w:val="28"/>
          <w:szCs w:val="28"/>
          <w:lang w:eastAsia="ru-RU"/>
        </w:rPr>
      </w:pPr>
      <w:r w:rsidRPr="000D3EB3">
        <w:rPr>
          <w:sz w:val="28"/>
          <w:szCs w:val="28"/>
        </w:rPr>
        <w:t xml:space="preserve">Основні підходи до періодизації геополітики. Геополітичні мотиви у працях вчених Стародавнього Сходу. Становлення геополітичних ідей в античності. Геополітичні погляди </w:t>
      </w:r>
      <w:proofErr w:type="spellStart"/>
      <w:r w:rsidRPr="000D3EB3">
        <w:rPr>
          <w:sz w:val="28"/>
          <w:szCs w:val="28"/>
        </w:rPr>
        <w:t>Арістотеля</w:t>
      </w:r>
      <w:proofErr w:type="spellEnd"/>
      <w:r w:rsidRPr="000D3EB3">
        <w:rPr>
          <w:sz w:val="28"/>
          <w:szCs w:val="28"/>
        </w:rPr>
        <w:t>. Середньовічна геополітична думка. Погляди провідних європейських вчених сучасності. Нацистська геополітика. Євразійство я</w:t>
      </w:r>
      <w:r w:rsidR="00B15644" w:rsidRPr="000D3EB3">
        <w:rPr>
          <w:sz w:val="28"/>
          <w:szCs w:val="28"/>
        </w:rPr>
        <w:t xml:space="preserve">к геополітична доктрина. Ідеї </w:t>
      </w:r>
      <w:r w:rsidRPr="000D3EB3">
        <w:rPr>
          <w:sz w:val="28"/>
          <w:szCs w:val="28"/>
        </w:rPr>
        <w:t>провідних євразійців. Геополітичні доктрини українських учених та політиків. Основні геополітичні концепції в суспільно-політичній думці України.</w:t>
      </w:r>
    </w:p>
    <w:p w14:paraId="43F06F18" w14:textId="77777777" w:rsidR="005B1C24" w:rsidRDefault="005B1C24" w:rsidP="001E56AE">
      <w:pPr>
        <w:autoSpaceDE/>
        <w:autoSpaceDN/>
        <w:ind w:firstLine="567"/>
        <w:jc w:val="both"/>
        <w:rPr>
          <w:b/>
          <w:sz w:val="28"/>
          <w:szCs w:val="28"/>
          <w:lang w:eastAsia="ru-RU"/>
        </w:rPr>
      </w:pPr>
    </w:p>
    <w:p w14:paraId="79E2C4E1" w14:textId="77777777" w:rsidR="001E56AE" w:rsidRPr="000D3EB3" w:rsidRDefault="00561D4F" w:rsidP="001E56AE">
      <w:pPr>
        <w:autoSpaceDE/>
        <w:autoSpaceDN/>
        <w:ind w:firstLine="567"/>
        <w:jc w:val="both"/>
        <w:rPr>
          <w:b/>
          <w:sz w:val="28"/>
          <w:szCs w:val="28"/>
          <w:lang w:eastAsia="ru-RU"/>
        </w:rPr>
      </w:pPr>
      <w:r w:rsidRPr="000D3EB3">
        <w:rPr>
          <w:b/>
          <w:sz w:val="28"/>
          <w:szCs w:val="28"/>
          <w:lang w:eastAsia="ru-RU"/>
        </w:rPr>
        <w:t xml:space="preserve">ТЕМА 4. </w:t>
      </w:r>
      <w:r w:rsidR="001E56AE" w:rsidRPr="000D3EB3">
        <w:rPr>
          <w:b/>
          <w:sz w:val="28"/>
          <w:szCs w:val="28"/>
          <w:lang w:eastAsia="ru-RU"/>
        </w:rPr>
        <w:t>ІСТОРИЧНИЙ РОЗВИТОК ГЕОПОЛІТИЧНОЇ ОРГАНІЗАЦІЇ СВІТУ</w:t>
      </w:r>
    </w:p>
    <w:p w14:paraId="0BA7F1CA" w14:textId="77777777" w:rsidR="00BA0A60" w:rsidRPr="000D3EB3" w:rsidRDefault="002C6CEC" w:rsidP="00561D4F">
      <w:pPr>
        <w:autoSpaceDE/>
        <w:autoSpaceDN/>
        <w:ind w:firstLine="567"/>
        <w:jc w:val="both"/>
        <w:rPr>
          <w:sz w:val="28"/>
          <w:szCs w:val="28"/>
        </w:rPr>
      </w:pPr>
      <w:r w:rsidRPr="000D3EB3">
        <w:rPr>
          <w:sz w:val="28"/>
          <w:szCs w:val="28"/>
        </w:rPr>
        <w:t xml:space="preserve">Перші країни Близького Сходу, їх геополітична взаємодія. Геополітичні аспекти виникнення, розвитку та розпаду Арабського халіфату. Геополітика середньовічних європейських країн. </w:t>
      </w:r>
      <w:proofErr w:type="spellStart"/>
      <w:r w:rsidRPr="000D3EB3">
        <w:rPr>
          <w:sz w:val="28"/>
          <w:szCs w:val="28"/>
        </w:rPr>
        <w:t>Геопросторові</w:t>
      </w:r>
      <w:proofErr w:type="spellEnd"/>
      <w:r w:rsidRPr="000D3EB3">
        <w:rPr>
          <w:sz w:val="28"/>
          <w:szCs w:val="28"/>
        </w:rPr>
        <w:t xml:space="preserve"> політичні структури в середньовічній Америці. Геополітичні аспекти Великих географічних </w:t>
      </w:r>
      <w:proofErr w:type="spellStart"/>
      <w:r w:rsidRPr="000D3EB3">
        <w:rPr>
          <w:sz w:val="28"/>
          <w:szCs w:val="28"/>
        </w:rPr>
        <w:t>відкриттів</w:t>
      </w:r>
      <w:proofErr w:type="spellEnd"/>
      <w:r w:rsidRPr="000D3EB3">
        <w:rPr>
          <w:sz w:val="28"/>
          <w:szCs w:val="28"/>
        </w:rPr>
        <w:t xml:space="preserve">. </w:t>
      </w:r>
      <w:proofErr w:type="spellStart"/>
      <w:r w:rsidRPr="000D3EB3">
        <w:rPr>
          <w:sz w:val="28"/>
          <w:szCs w:val="28"/>
        </w:rPr>
        <w:t>Вестфальська</w:t>
      </w:r>
      <w:proofErr w:type="spellEnd"/>
      <w:r w:rsidRPr="000D3EB3">
        <w:rPr>
          <w:sz w:val="28"/>
          <w:szCs w:val="28"/>
        </w:rPr>
        <w:t xml:space="preserve"> геополітична доба. Всесвітня територіальна організація політичної сфери суспільного життя. Геополітична структурування світу.</w:t>
      </w:r>
    </w:p>
    <w:p w14:paraId="44F38436" w14:textId="77777777" w:rsidR="002C6CEC" w:rsidRPr="000D3EB3" w:rsidRDefault="002C6CEC" w:rsidP="00561D4F">
      <w:pPr>
        <w:autoSpaceDE/>
        <w:autoSpaceDN/>
        <w:ind w:firstLine="567"/>
        <w:jc w:val="both"/>
        <w:rPr>
          <w:sz w:val="28"/>
          <w:szCs w:val="28"/>
        </w:rPr>
      </w:pPr>
    </w:p>
    <w:p w14:paraId="4D23DD70" w14:textId="77777777" w:rsidR="001E56AE" w:rsidRPr="000D3EB3" w:rsidRDefault="00561D4F" w:rsidP="001E56AE">
      <w:pPr>
        <w:autoSpaceDE/>
        <w:autoSpaceDN/>
        <w:ind w:firstLine="567"/>
        <w:jc w:val="both"/>
        <w:rPr>
          <w:b/>
          <w:sz w:val="28"/>
          <w:szCs w:val="28"/>
          <w:lang w:eastAsia="ru-RU"/>
        </w:rPr>
      </w:pPr>
      <w:r w:rsidRPr="000D3EB3">
        <w:rPr>
          <w:b/>
          <w:sz w:val="28"/>
          <w:szCs w:val="28"/>
          <w:lang w:eastAsia="ru-RU"/>
        </w:rPr>
        <w:t xml:space="preserve">ТЕМА 5. </w:t>
      </w:r>
      <w:r w:rsidR="001E56AE" w:rsidRPr="000D3EB3">
        <w:rPr>
          <w:b/>
          <w:sz w:val="28"/>
          <w:szCs w:val="28"/>
          <w:lang w:eastAsia="ru-RU"/>
        </w:rPr>
        <w:t>СУЧАСНІ ГЕОПОЛІТИЧНІ МОДЕЛІ ТА НАПРЯМИ ДОСЛІДЖЕНЬ</w:t>
      </w:r>
    </w:p>
    <w:p w14:paraId="73F2F903" w14:textId="77777777" w:rsidR="001E56AE" w:rsidRPr="000D3EB3" w:rsidRDefault="001E56AE" w:rsidP="001E56AE">
      <w:pPr>
        <w:autoSpaceDE/>
        <w:autoSpaceDN/>
        <w:ind w:firstLine="567"/>
        <w:jc w:val="both"/>
        <w:rPr>
          <w:sz w:val="28"/>
          <w:szCs w:val="28"/>
        </w:rPr>
      </w:pPr>
      <w:r w:rsidRPr="000D3EB3">
        <w:rPr>
          <w:sz w:val="28"/>
          <w:szCs w:val="28"/>
        </w:rPr>
        <w:t xml:space="preserve">Основні напрями сучасної геополітичної думки: атлантизм, </w:t>
      </w:r>
      <w:proofErr w:type="spellStart"/>
      <w:r w:rsidRPr="000D3EB3">
        <w:rPr>
          <w:sz w:val="28"/>
          <w:szCs w:val="28"/>
        </w:rPr>
        <w:t>мондіалізм</w:t>
      </w:r>
      <w:proofErr w:type="spellEnd"/>
      <w:r w:rsidRPr="000D3EB3">
        <w:rPr>
          <w:sz w:val="28"/>
          <w:szCs w:val="28"/>
        </w:rPr>
        <w:t xml:space="preserve">, прикладна геополітика, європейські </w:t>
      </w:r>
      <w:r w:rsidR="00AE523E">
        <w:rPr>
          <w:sz w:val="28"/>
          <w:szCs w:val="28"/>
        </w:rPr>
        <w:t>«</w:t>
      </w:r>
      <w:r w:rsidRPr="000D3EB3">
        <w:rPr>
          <w:sz w:val="28"/>
          <w:szCs w:val="28"/>
        </w:rPr>
        <w:t>нові праві</w:t>
      </w:r>
      <w:r w:rsidR="00AE523E">
        <w:rPr>
          <w:sz w:val="28"/>
          <w:szCs w:val="28"/>
        </w:rPr>
        <w:t>»</w:t>
      </w:r>
      <w:r w:rsidRPr="000D3EB3">
        <w:rPr>
          <w:sz w:val="28"/>
          <w:szCs w:val="28"/>
        </w:rPr>
        <w:t xml:space="preserve">, </w:t>
      </w:r>
      <w:proofErr w:type="spellStart"/>
      <w:r w:rsidRPr="000D3EB3">
        <w:rPr>
          <w:sz w:val="28"/>
          <w:szCs w:val="28"/>
        </w:rPr>
        <w:t>неоєвразійство</w:t>
      </w:r>
      <w:proofErr w:type="spellEnd"/>
      <w:r w:rsidRPr="000D3EB3">
        <w:rPr>
          <w:sz w:val="28"/>
          <w:szCs w:val="28"/>
        </w:rPr>
        <w:t>, глобалізм.</w:t>
      </w:r>
    </w:p>
    <w:p w14:paraId="4B47D470" w14:textId="77777777" w:rsidR="00E2681C" w:rsidRPr="000D3EB3" w:rsidRDefault="00E2681C" w:rsidP="00561D4F">
      <w:pPr>
        <w:autoSpaceDE/>
        <w:autoSpaceDN/>
        <w:ind w:firstLine="567"/>
        <w:jc w:val="both"/>
        <w:rPr>
          <w:b/>
          <w:sz w:val="28"/>
          <w:szCs w:val="28"/>
          <w:lang w:eastAsia="ru-RU"/>
        </w:rPr>
      </w:pPr>
    </w:p>
    <w:p w14:paraId="1DAD9957" w14:textId="77777777" w:rsidR="00561D4F" w:rsidRPr="000D3EB3" w:rsidRDefault="00561D4F" w:rsidP="00561D4F">
      <w:pPr>
        <w:autoSpaceDE/>
        <w:autoSpaceDN/>
        <w:ind w:firstLine="567"/>
        <w:jc w:val="both"/>
        <w:rPr>
          <w:b/>
          <w:sz w:val="28"/>
          <w:szCs w:val="28"/>
          <w:lang w:eastAsia="ru-RU"/>
        </w:rPr>
      </w:pPr>
      <w:r w:rsidRPr="000D3EB3">
        <w:rPr>
          <w:b/>
          <w:sz w:val="28"/>
          <w:szCs w:val="28"/>
          <w:lang w:eastAsia="ru-RU"/>
        </w:rPr>
        <w:lastRenderedPageBreak/>
        <w:t>ТЕМА 6. ОСОБЛИВОСТІ РОЗВИТКУ СУЧАСНОЇ ГЕОПОЛІТИЧНОЇ СИТУАЦІЇ В СВІТІ</w:t>
      </w:r>
    </w:p>
    <w:p w14:paraId="27E0717A" w14:textId="77777777" w:rsidR="00561D4F" w:rsidRPr="000D3EB3" w:rsidRDefault="009C35AB" w:rsidP="00561D4F">
      <w:pPr>
        <w:autoSpaceDE/>
        <w:autoSpaceDN/>
        <w:ind w:firstLine="567"/>
        <w:jc w:val="both"/>
        <w:rPr>
          <w:sz w:val="28"/>
          <w:szCs w:val="28"/>
        </w:rPr>
      </w:pPr>
      <w:r w:rsidRPr="000D3EB3">
        <w:rPr>
          <w:sz w:val="28"/>
          <w:szCs w:val="28"/>
        </w:rPr>
        <w:t>Місце геополітики та геостратегії у структурі світового політичного процесу. Світовий політичний процес як предмет політичного аналізу. Характеристика міжнародної політики. Місце геополітики та геостратегії у міжнародній політиці.</w:t>
      </w:r>
    </w:p>
    <w:p w14:paraId="686E2B1C" w14:textId="77777777" w:rsidR="009C35AB" w:rsidRPr="000D3EB3" w:rsidRDefault="009C35AB" w:rsidP="00561D4F">
      <w:pPr>
        <w:autoSpaceDE/>
        <w:autoSpaceDN/>
        <w:ind w:firstLine="567"/>
        <w:jc w:val="both"/>
        <w:rPr>
          <w:b/>
          <w:sz w:val="28"/>
          <w:szCs w:val="28"/>
          <w:lang w:eastAsia="ru-RU"/>
        </w:rPr>
      </w:pPr>
    </w:p>
    <w:p w14:paraId="6578D08C" w14:textId="77777777" w:rsidR="00561D4F" w:rsidRPr="000D3EB3" w:rsidRDefault="00561D4F" w:rsidP="00561D4F">
      <w:pPr>
        <w:autoSpaceDE/>
        <w:autoSpaceDN/>
        <w:ind w:firstLine="567"/>
        <w:jc w:val="both"/>
        <w:rPr>
          <w:b/>
          <w:sz w:val="28"/>
          <w:szCs w:val="28"/>
          <w:lang w:eastAsia="ru-RU"/>
        </w:rPr>
      </w:pPr>
      <w:r w:rsidRPr="000D3EB3">
        <w:rPr>
          <w:b/>
          <w:sz w:val="28"/>
          <w:szCs w:val="28"/>
          <w:lang w:eastAsia="ru-RU"/>
        </w:rPr>
        <w:t>ТЕМА 7. ГЕОПОЛІТИЧНІ ПРОБЛЕМИ РІЗНИХ РЕГІОНІВ СВІТУ</w:t>
      </w:r>
    </w:p>
    <w:p w14:paraId="66E582F8" w14:textId="77777777" w:rsidR="00561D4F" w:rsidRPr="000D3EB3" w:rsidRDefault="00203560" w:rsidP="00561D4F">
      <w:pPr>
        <w:autoSpaceDE/>
        <w:autoSpaceDN/>
        <w:ind w:firstLine="567"/>
        <w:jc w:val="both"/>
        <w:rPr>
          <w:sz w:val="28"/>
          <w:szCs w:val="28"/>
        </w:rPr>
      </w:pPr>
      <w:r w:rsidRPr="000D3EB3">
        <w:rPr>
          <w:sz w:val="28"/>
          <w:szCs w:val="28"/>
        </w:rPr>
        <w:t xml:space="preserve">Основні геополітичні проблеми різних регіонів світу; головні положення та напрями геостратегії України, її геополітичні інтереси на сучасному етапі. </w:t>
      </w:r>
      <w:r w:rsidR="00A00C08" w:rsidRPr="000D3EB3">
        <w:rPr>
          <w:sz w:val="28"/>
          <w:szCs w:val="28"/>
        </w:rPr>
        <w:t xml:space="preserve">Геополітичний конфлікт, типи геополітичних конфліктів. </w:t>
      </w:r>
      <w:proofErr w:type="spellStart"/>
      <w:r w:rsidR="00A00C08" w:rsidRPr="000D3EB3">
        <w:rPr>
          <w:sz w:val="28"/>
          <w:szCs w:val="28"/>
        </w:rPr>
        <w:t>Міжцивілізаційні</w:t>
      </w:r>
      <w:proofErr w:type="spellEnd"/>
      <w:r w:rsidR="00A00C08" w:rsidRPr="000D3EB3">
        <w:rPr>
          <w:sz w:val="28"/>
          <w:szCs w:val="28"/>
        </w:rPr>
        <w:t xml:space="preserve"> конфлікти. Інформаційна геополітика. Геоінформаційні конфлікти. Інформаційні війни. Війна як інструмент геополітики в історії людства. Воєнно-політичний конфлікт: об’єкт, предмет, засоби, суб’єкти, типології воєнно-політичних конфліктів. Геополітичний аналіз воєнно-політичних конфліктів. Географія воєнно-політичних конфліктів у сучасному світі. </w:t>
      </w:r>
      <w:r w:rsidRPr="000D3EB3">
        <w:rPr>
          <w:sz w:val="28"/>
          <w:szCs w:val="28"/>
        </w:rPr>
        <w:t xml:space="preserve">Війна у Перській </w:t>
      </w:r>
      <w:proofErr w:type="spellStart"/>
      <w:r w:rsidRPr="000D3EB3">
        <w:rPr>
          <w:sz w:val="28"/>
          <w:szCs w:val="28"/>
        </w:rPr>
        <w:t>затоці</w:t>
      </w:r>
      <w:proofErr w:type="spellEnd"/>
      <w:r w:rsidRPr="000D3EB3">
        <w:rPr>
          <w:sz w:val="28"/>
          <w:szCs w:val="28"/>
        </w:rPr>
        <w:t xml:space="preserve">: причини, наслідки. Причини війни в Іраку. </w:t>
      </w:r>
      <w:r w:rsidR="00A00C08" w:rsidRPr="000D3EB3">
        <w:rPr>
          <w:sz w:val="28"/>
          <w:szCs w:val="28"/>
        </w:rPr>
        <w:t>Геоекономічний конфлікт.</w:t>
      </w:r>
    </w:p>
    <w:p w14:paraId="0DDE4474" w14:textId="77777777" w:rsidR="00A00C08" w:rsidRPr="000D3EB3" w:rsidRDefault="00A00C08" w:rsidP="00561D4F">
      <w:pPr>
        <w:autoSpaceDE/>
        <w:autoSpaceDN/>
        <w:ind w:firstLine="567"/>
        <w:jc w:val="both"/>
        <w:rPr>
          <w:b/>
          <w:sz w:val="28"/>
          <w:szCs w:val="28"/>
          <w:lang w:eastAsia="ru-RU"/>
        </w:rPr>
      </w:pPr>
    </w:p>
    <w:p w14:paraId="22F4E03F" w14:textId="77777777" w:rsidR="00561D4F" w:rsidRPr="000D3EB3" w:rsidRDefault="00561D4F" w:rsidP="00561D4F">
      <w:pPr>
        <w:autoSpaceDE/>
        <w:autoSpaceDN/>
        <w:ind w:firstLine="567"/>
        <w:jc w:val="both"/>
        <w:rPr>
          <w:b/>
          <w:sz w:val="28"/>
          <w:szCs w:val="28"/>
          <w:lang w:eastAsia="ru-RU"/>
        </w:rPr>
      </w:pPr>
      <w:r w:rsidRPr="000D3EB3">
        <w:rPr>
          <w:b/>
          <w:sz w:val="28"/>
          <w:szCs w:val="28"/>
          <w:lang w:eastAsia="ru-RU"/>
        </w:rPr>
        <w:t>ТЕМА 8. ГЕОПОЛІТИЧНІ ФАКТОРИ В РОЗВИТКУ ДЕРЖАВИ</w:t>
      </w:r>
    </w:p>
    <w:p w14:paraId="274B9D04" w14:textId="77777777" w:rsidR="00A00C08" w:rsidRPr="000D3EB3" w:rsidRDefault="009C35AB" w:rsidP="00561D4F">
      <w:pPr>
        <w:autoSpaceDE/>
        <w:autoSpaceDN/>
        <w:ind w:firstLine="567"/>
        <w:jc w:val="both"/>
        <w:rPr>
          <w:sz w:val="28"/>
          <w:szCs w:val="28"/>
        </w:rPr>
      </w:pPr>
      <w:r w:rsidRPr="000D3EB3">
        <w:rPr>
          <w:sz w:val="28"/>
          <w:szCs w:val="28"/>
        </w:rPr>
        <w:t xml:space="preserve">Держава як базовий елемент геополітичної структури світу. Геополітичне становище держави. Основні характеристики геополітичного становища держави. Державний геополітичний простір, його складові. Державні кордони, їх геополітичні функції. Внутрішня геополітична структура. Геополітичні регіони. Геополітичні аспекти регіональної політики. Геостратегія держави на міжнародній арені. Види геостратегій. Основні типи експансіоністської геостратегії. Геополітичні інтереси держави. Національні інтереси держави: проблеми визначення та реалізації. Захист </w:t>
      </w:r>
      <w:r w:rsidR="00AE523E">
        <w:rPr>
          <w:sz w:val="28"/>
          <w:szCs w:val="28"/>
        </w:rPr>
        <w:t>«</w:t>
      </w:r>
      <w:r w:rsidRPr="000D3EB3">
        <w:rPr>
          <w:sz w:val="28"/>
          <w:szCs w:val="28"/>
        </w:rPr>
        <w:t>законних</w:t>
      </w:r>
      <w:r w:rsidR="00AE523E">
        <w:rPr>
          <w:sz w:val="28"/>
          <w:szCs w:val="28"/>
        </w:rPr>
        <w:t>»</w:t>
      </w:r>
      <w:r w:rsidRPr="000D3EB3">
        <w:rPr>
          <w:sz w:val="28"/>
          <w:szCs w:val="28"/>
        </w:rPr>
        <w:t xml:space="preserve"> геополітичних інтересів. Національна безпека держави, її складові. Геополітика держави як засіб гарантування національної безпеки. Геополітичні кодекси (кодекси) у зовнішній політиці держав.</w:t>
      </w:r>
    </w:p>
    <w:p w14:paraId="1AD36AE9" w14:textId="77777777" w:rsidR="009C35AB" w:rsidRPr="000D3EB3" w:rsidRDefault="009C35AB" w:rsidP="00561D4F">
      <w:pPr>
        <w:autoSpaceDE/>
        <w:autoSpaceDN/>
        <w:ind w:firstLine="567"/>
        <w:jc w:val="both"/>
        <w:rPr>
          <w:b/>
          <w:sz w:val="28"/>
          <w:szCs w:val="28"/>
          <w:lang w:eastAsia="ru-RU"/>
        </w:rPr>
      </w:pPr>
    </w:p>
    <w:p w14:paraId="3BB938EC" w14:textId="77777777" w:rsidR="00561D4F" w:rsidRPr="000D3EB3" w:rsidRDefault="00561D4F" w:rsidP="00561D4F">
      <w:pPr>
        <w:autoSpaceDE/>
        <w:autoSpaceDN/>
        <w:ind w:firstLine="567"/>
        <w:jc w:val="both"/>
        <w:rPr>
          <w:b/>
          <w:sz w:val="28"/>
          <w:szCs w:val="28"/>
          <w:lang w:eastAsia="ru-RU"/>
        </w:rPr>
      </w:pPr>
      <w:r w:rsidRPr="000D3EB3">
        <w:rPr>
          <w:b/>
          <w:sz w:val="28"/>
          <w:szCs w:val="28"/>
          <w:lang w:eastAsia="ru-RU"/>
        </w:rPr>
        <w:t>ТЕМА 9. ГЕОПОЛІТИЧНА СТРУКТУРА СУЧАСНОЇ ЄВРОПИ</w:t>
      </w:r>
    </w:p>
    <w:p w14:paraId="4BC98C20" w14:textId="77777777" w:rsidR="008E7A7C" w:rsidRPr="000D3EB3" w:rsidRDefault="009C35AB" w:rsidP="00561D4F">
      <w:pPr>
        <w:autoSpaceDE/>
        <w:autoSpaceDN/>
        <w:ind w:firstLine="567"/>
        <w:jc w:val="both"/>
        <w:rPr>
          <w:sz w:val="28"/>
          <w:szCs w:val="28"/>
        </w:rPr>
      </w:pPr>
      <w:r w:rsidRPr="000D3EB3">
        <w:rPr>
          <w:sz w:val="28"/>
          <w:szCs w:val="28"/>
        </w:rPr>
        <w:t xml:space="preserve">Геополітична організація світу. Багатополярна модель сучасного світу. Геополітична структурування світу. Європа як геополітичний </w:t>
      </w:r>
      <w:proofErr w:type="spellStart"/>
      <w:r w:rsidRPr="000D3EB3">
        <w:rPr>
          <w:sz w:val="28"/>
          <w:szCs w:val="28"/>
        </w:rPr>
        <w:t>макрорегіон</w:t>
      </w:r>
      <w:proofErr w:type="spellEnd"/>
      <w:r w:rsidRPr="000D3EB3">
        <w:rPr>
          <w:sz w:val="28"/>
          <w:szCs w:val="28"/>
        </w:rPr>
        <w:t>. Геополітичні регіони та субрегіони Європи, критерії відбору. Західна Європа. Північна Європа. Південна Європа. Центральна та Східна Європа. Південно -Східна Європа. Геоекономічна модель Європи. Характеристика економічних процесів у Європі. Європейський геоінформаційний простір; тенденції розвитку. Геополітична взаємодія цивілізацій у Європі. Сучасні культурні та цивілізаційні процеси. Міжетнічні та міжрелігійні протиріччя. Геополітичні конфлікти в Європі. Спалахи військово-політичних конфліктів. Політичні, економічні, соціальні, демографічні, екологічні проблеми.</w:t>
      </w:r>
    </w:p>
    <w:p w14:paraId="0E119207" w14:textId="77777777" w:rsidR="009C35AB" w:rsidRPr="000D3EB3" w:rsidRDefault="009C35AB" w:rsidP="00561D4F">
      <w:pPr>
        <w:autoSpaceDE/>
        <w:autoSpaceDN/>
        <w:ind w:firstLine="567"/>
        <w:jc w:val="both"/>
        <w:rPr>
          <w:b/>
          <w:sz w:val="28"/>
          <w:szCs w:val="28"/>
          <w:lang w:eastAsia="ru-RU"/>
        </w:rPr>
      </w:pPr>
    </w:p>
    <w:p w14:paraId="531BC752" w14:textId="77777777" w:rsidR="00561D4F" w:rsidRPr="000D3EB3" w:rsidRDefault="00561D4F" w:rsidP="00561D4F">
      <w:pPr>
        <w:autoSpaceDE/>
        <w:autoSpaceDN/>
        <w:ind w:firstLine="567"/>
        <w:jc w:val="both"/>
        <w:rPr>
          <w:b/>
          <w:sz w:val="28"/>
          <w:szCs w:val="28"/>
          <w:lang w:eastAsia="ru-RU"/>
        </w:rPr>
      </w:pPr>
      <w:r w:rsidRPr="000D3EB3">
        <w:rPr>
          <w:b/>
          <w:sz w:val="28"/>
          <w:szCs w:val="28"/>
          <w:lang w:eastAsia="ru-RU"/>
        </w:rPr>
        <w:t>ТЕМА 10. ГЕОПОЛІТИКА НАТО. ГЕОПОЛІТИЧНІ І ГЕОЕКОНОМІЧНІ АСПЕКТИ ЄВРОПЕЙСЬКОЇ ІНТЕГРАЦІЇ</w:t>
      </w:r>
    </w:p>
    <w:p w14:paraId="6BBA7824" w14:textId="77777777" w:rsidR="008E7A7C" w:rsidRPr="000D3EB3" w:rsidRDefault="008E7A7C" w:rsidP="00561D4F">
      <w:pPr>
        <w:autoSpaceDE/>
        <w:autoSpaceDN/>
        <w:ind w:firstLine="567"/>
        <w:jc w:val="both"/>
        <w:rPr>
          <w:b/>
          <w:sz w:val="28"/>
          <w:szCs w:val="28"/>
          <w:lang w:eastAsia="ru-RU"/>
        </w:rPr>
      </w:pPr>
      <w:r w:rsidRPr="000D3EB3">
        <w:rPr>
          <w:sz w:val="28"/>
          <w:szCs w:val="28"/>
        </w:rPr>
        <w:lastRenderedPageBreak/>
        <w:t>Виникнення і розвито</w:t>
      </w:r>
      <w:r w:rsidR="00DF6359" w:rsidRPr="000D3EB3">
        <w:rPr>
          <w:sz w:val="28"/>
          <w:szCs w:val="28"/>
        </w:rPr>
        <w:t xml:space="preserve">к НАТО. Геополітика НАТО часів </w:t>
      </w:r>
      <w:r w:rsidR="00AE523E">
        <w:rPr>
          <w:sz w:val="28"/>
          <w:szCs w:val="28"/>
        </w:rPr>
        <w:t>«</w:t>
      </w:r>
      <w:r w:rsidRPr="000D3EB3">
        <w:rPr>
          <w:sz w:val="28"/>
          <w:szCs w:val="28"/>
        </w:rPr>
        <w:t>холодної війни</w:t>
      </w:r>
      <w:r w:rsidR="00AE523E">
        <w:rPr>
          <w:sz w:val="28"/>
          <w:szCs w:val="28"/>
        </w:rPr>
        <w:t>»</w:t>
      </w:r>
      <w:r w:rsidRPr="000D3EB3">
        <w:rPr>
          <w:sz w:val="28"/>
          <w:szCs w:val="28"/>
        </w:rPr>
        <w:t>. Взаємодія США і європейських держав у НАТО. Трансформація НАТО після 1991 р. Геополітичне розширення НАТО, основні наслідки. Сучас</w:t>
      </w:r>
      <w:r w:rsidR="008D7142" w:rsidRPr="000D3EB3">
        <w:rPr>
          <w:sz w:val="28"/>
          <w:szCs w:val="28"/>
        </w:rPr>
        <w:t xml:space="preserve">на геостратегія НАТО. Участь в </w:t>
      </w:r>
      <w:r w:rsidR="00AE523E">
        <w:rPr>
          <w:sz w:val="28"/>
          <w:szCs w:val="28"/>
        </w:rPr>
        <w:t>«</w:t>
      </w:r>
      <w:r w:rsidRPr="000D3EB3">
        <w:rPr>
          <w:sz w:val="28"/>
          <w:szCs w:val="28"/>
        </w:rPr>
        <w:t>гуманітарних інтервенціях</w:t>
      </w:r>
      <w:r w:rsidR="00AE523E">
        <w:rPr>
          <w:sz w:val="28"/>
          <w:szCs w:val="28"/>
        </w:rPr>
        <w:t>»</w:t>
      </w:r>
      <w:r w:rsidRPr="000D3EB3">
        <w:rPr>
          <w:sz w:val="28"/>
          <w:szCs w:val="28"/>
        </w:rPr>
        <w:t xml:space="preserve">. Стратегія щодо мирного розв’язання конфліктів. Європейська інтеграція. Геополітичні та геоекономічні аспекти утворення і розвитку ЄОВС </w:t>
      </w:r>
      <w:r w:rsidR="008B599D">
        <w:rPr>
          <w:sz w:val="28"/>
          <w:szCs w:val="28"/>
        </w:rPr>
        <w:t>-</w:t>
      </w:r>
      <w:r w:rsidRPr="000D3EB3">
        <w:rPr>
          <w:sz w:val="28"/>
          <w:szCs w:val="28"/>
        </w:rPr>
        <w:t xml:space="preserve"> ЄЕС </w:t>
      </w:r>
      <w:r w:rsidR="008B599D">
        <w:rPr>
          <w:sz w:val="28"/>
          <w:szCs w:val="28"/>
        </w:rPr>
        <w:t>-</w:t>
      </w:r>
      <w:r w:rsidRPr="000D3EB3">
        <w:rPr>
          <w:sz w:val="28"/>
          <w:szCs w:val="28"/>
        </w:rPr>
        <w:t xml:space="preserve"> ЄС. Оборонний аспект євроінтеграції. Розширення ЄС на Схід. Трансформаційні </w:t>
      </w:r>
      <w:proofErr w:type="spellStart"/>
      <w:r w:rsidRPr="000D3EB3">
        <w:rPr>
          <w:sz w:val="28"/>
          <w:szCs w:val="28"/>
        </w:rPr>
        <w:t>проц</w:t>
      </w:r>
      <w:proofErr w:type="spellEnd"/>
    </w:p>
    <w:p w14:paraId="6B9FF7BC" w14:textId="77777777" w:rsidR="00561D4F" w:rsidRPr="000D3EB3" w:rsidRDefault="00561D4F" w:rsidP="00561D4F">
      <w:pPr>
        <w:autoSpaceDE/>
        <w:autoSpaceDN/>
        <w:ind w:firstLine="567"/>
        <w:jc w:val="both"/>
        <w:rPr>
          <w:b/>
          <w:sz w:val="28"/>
          <w:szCs w:val="28"/>
          <w:lang w:eastAsia="ru-RU"/>
        </w:rPr>
      </w:pPr>
    </w:p>
    <w:p w14:paraId="72EFCE78" w14:textId="77777777" w:rsidR="00561D4F" w:rsidRPr="000D3EB3" w:rsidRDefault="00561D4F" w:rsidP="00561D4F">
      <w:pPr>
        <w:autoSpaceDE/>
        <w:autoSpaceDN/>
        <w:ind w:firstLine="567"/>
        <w:jc w:val="both"/>
        <w:rPr>
          <w:b/>
          <w:sz w:val="28"/>
          <w:szCs w:val="28"/>
          <w:lang w:eastAsia="ru-RU"/>
        </w:rPr>
      </w:pPr>
      <w:r w:rsidRPr="000D3EB3">
        <w:rPr>
          <w:b/>
          <w:sz w:val="28"/>
          <w:szCs w:val="28"/>
          <w:lang w:eastAsia="ru-RU"/>
        </w:rPr>
        <w:t>ТЕМА 11. СТРАТЕГІЯ США В СИСТЕМІ СУЧАСНИХ ГЕОПОЛІТИЧНИХ ВІДНОСИН</w:t>
      </w:r>
    </w:p>
    <w:p w14:paraId="74D0D670" w14:textId="77777777" w:rsidR="00F25B90" w:rsidRPr="000D3EB3" w:rsidRDefault="00A00C08" w:rsidP="00561D4F">
      <w:pPr>
        <w:autoSpaceDE/>
        <w:autoSpaceDN/>
        <w:ind w:firstLine="567"/>
        <w:jc w:val="both"/>
        <w:rPr>
          <w:sz w:val="28"/>
          <w:szCs w:val="28"/>
        </w:rPr>
      </w:pPr>
      <w:r w:rsidRPr="000D3EB3">
        <w:rPr>
          <w:sz w:val="28"/>
          <w:szCs w:val="28"/>
        </w:rPr>
        <w:t xml:space="preserve">Історичний розвиток геополітики США. </w:t>
      </w:r>
      <w:r w:rsidR="00AE523E">
        <w:rPr>
          <w:sz w:val="28"/>
          <w:szCs w:val="28"/>
        </w:rPr>
        <w:t>«</w:t>
      </w:r>
      <w:r w:rsidRPr="000D3EB3">
        <w:rPr>
          <w:sz w:val="28"/>
          <w:szCs w:val="28"/>
        </w:rPr>
        <w:t>Доктрина Монро</w:t>
      </w:r>
      <w:r w:rsidR="00AE523E">
        <w:rPr>
          <w:sz w:val="28"/>
          <w:szCs w:val="28"/>
        </w:rPr>
        <w:t>»</w:t>
      </w:r>
      <w:r w:rsidRPr="000D3EB3">
        <w:rPr>
          <w:sz w:val="28"/>
          <w:szCs w:val="28"/>
        </w:rPr>
        <w:t xml:space="preserve">. Геополітичне розширення США в ХІХ ст. Концепція </w:t>
      </w:r>
      <w:r w:rsidR="00AE523E">
        <w:rPr>
          <w:sz w:val="28"/>
          <w:szCs w:val="28"/>
        </w:rPr>
        <w:t>«</w:t>
      </w:r>
      <w:r w:rsidRPr="000D3EB3">
        <w:rPr>
          <w:sz w:val="28"/>
          <w:szCs w:val="28"/>
        </w:rPr>
        <w:t>ізоляціонізму</w:t>
      </w:r>
      <w:r w:rsidR="00AE523E">
        <w:rPr>
          <w:sz w:val="28"/>
          <w:szCs w:val="28"/>
        </w:rPr>
        <w:t>»</w:t>
      </w:r>
      <w:r w:rsidRPr="000D3EB3">
        <w:rPr>
          <w:sz w:val="28"/>
          <w:szCs w:val="28"/>
        </w:rPr>
        <w:t xml:space="preserve">. Геополітика </w:t>
      </w:r>
      <w:r w:rsidR="00AE523E">
        <w:rPr>
          <w:sz w:val="28"/>
          <w:szCs w:val="28"/>
        </w:rPr>
        <w:t>«</w:t>
      </w:r>
      <w:r w:rsidRPr="000D3EB3">
        <w:rPr>
          <w:sz w:val="28"/>
          <w:szCs w:val="28"/>
        </w:rPr>
        <w:t>великого кийка</w:t>
      </w:r>
      <w:r w:rsidR="00AE523E">
        <w:rPr>
          <w:sz w:val="28"/>
          <w:szCs w:val="28"/>
        </w:rPr>
        <w:t>»</w:t>
      </w:r>
      <w:r w:rsidRPr="000D3EB3">
        <w:rPr>
          <w:sz w:val="28"/>
          <w:szCs w:val="28"/>
        </w:rPr>
        <w:t>. П</w:t>
      </w:r>
      <w:r w:rsidR="00DB57A9" w:rsidRPr="000D3EB3">
        <w:rPr>
          <w:sz w:val="28"/>
          <w:szCs w:val="28"/>
        </w:rPr>
        <w:t xml:space="preserve">рояви </w:t>
      </w:r>
      <w:proofErr w:type="spellStart"/>
      <w:r w:rsidR="00DB57A9" w:rsidRPr="000D3EB3">
        <w:rPr>
          <w:sz w:val="28"/>
          <w:szCs w:val="28"/>
        </w:rPr>
        <w:t>інтервенціонізму</w:t>
      </w:r>
      <w:proofErr w:type="spellEnd"/>
      <w:r w:rsidR="00DB57A9" w:rsidRPr="000D3EB3">
        <w:rPr>
          <w:sz w:val="28"/>
          <w:szCs w:val="28"/>
        </w:rPr>
        <w:t xml:space="preserve"> в кінці</w:t>
      </w:r>
      <w:r w:rsidRPr="000D3EB3">
        <w:rPr>
          <w:sz w:val="28"/>
          <w:szCs w:val="28"/>
        </w:rPr>
        <w:t xml:space="preserve"> ХІХ ст., під час Першої світової війни. Геополітика США напередодні та під час Другої світової війни. Геополітика США періоду </w:t>
      </w:r>
      <w:r w:rsidR="00AE523E">
        <w:rPr>
          <w:sz w:val="28"/>
          <w:szCs w:val="28"/>
        </w:rPr>
        <w:t>«</w:t>
      </w:r>
      <w:r w:rsidRPr="000D3EB3">
        <w:rPr>
          <w:sz w:val="28"/>
          <w:szCs w:val="28"/>
        </w:rPr>
        <w:t>холодної війни</w:t>
      </w:r>
      <w:r w:rsidR="00AE523E">
        <w:rPr>
          <w:sz w:val="28"/>
          <w:szCs w:val="28"/>
        </w:rPr>
        <w:t>»</w:t>
      </w:r>
      <w:r w:rsidRPr="000D3EB3">
        <w:rPr>
          <w:sz w:val="28"/>
          <w:szCs w:val="28"/>
        </w:rPr>
        <w:t xml:space="preserve">. Доктрина Г. Трумена. Політика </w:t>
      </w:r>
      <w:r w:rsidR="00AE523E">
        <w:rPr>
          <w:sz w:val="28"/>
          <w:szCs w:val="28"/>
        </w:rPr>
        <w:t>«</w:t>
      </w:r>
      <w:r w:rsidRPr="000D3EB3">
        <w:rPr>
          <w:sz w:val="28"/>
          <w:szCs w:val="28"/>
        </w:rPr>
        <w:t>стримування</w:t>
      </w:r>
      <w:r w:rsidR="00AE523E">
        <w:rPr>
          <w:sz w:val="28"/>
          <w:szCs w:val="28"/>
        </w:rPr>
        <w:t>»</w:t>
      </w:r>
      <w:r w:rsidRPr="000D3EB3">
        <w:rPr>
          <w:sz w:val="28"/>
          <w:szCs w:val="28"/>
        </w:rPr>
        <w:t xml:space="preserve"> СРСР. Геополітика </w:t>
      </w:r>
      <w:r w:rsidR="00AE523E">
        <w:rPr>
          <w:sz w:val="28"/>
          <w:szCs w:val="28"/>
        </w:rPr>
        <w:t>«</w:t>
      </w:r>
      <w:r w:rsidRPr="000D3EB3">
        <w:rPr>
          <w:sz w:val="28"/>
          <w:szCs w:val="28"/>
        </w:rPr>
        <w:t>гнучкого</w:t>
      </w:r>
      <w:r w:rsidR="002C6CEC" w:rsidRPr="000D3EB3">
        <w:rPr>
          <w:sz w:val="28"/>
          <w:szCs w:val="28"/>
        </w:rPr>
        <w:t xml:space="preserve"> </w:t>
      </w:r>
      <w:r w:rsidRPr="000D3EB3">
        <w:rPr>
          <w:sz w:val="28"/>
          <w:szCs w:val="28"/>
        </w:rPr>
        <w:t xml:space="preserve"> реагування</w:t>
      </w:r>
      <w:r w:rsidR="00AE523E">
        <w:rPr>
          <w:sz w:val="28"/>
          <w:szCs w:val="28"/>
        </w:rPr>
        <w:t>»</w:t>
      </w:r>
      <w:r w:rsidRPr="000D3EB3">
        <w:rPr>
          <w:sz w:val="28"/>
          <w:szCs w:val="28"/>
        </w:rPr>
        <w:t xml:space="preserve">. Період </w:t>
      </w:r>
      <w:r w:rsidR="00AE523E">
        <w:rPr>
          <w:sz w:val="28"/>
          <w:szCs w:val="28"/>
        </w:rPr>
        <w:t>«</w:t>
      </w:r>
      <w:r w:rsidRPr="000D3EB3">
        <w:rPr>
          <w:sz w:val="28"/>
          <w:szCs w:val="28"/>
        </w:rPr>
        <w:t>розрядки</w:t>
      </w:r>
      <w:r w:rsidR="00AE523E">
        <w:rPr>
          <w:sz w:val="28"/>
          <w:szCs w:val="28"/>
        </w:rPr>
        <w:t>»</w:t>
      </w:r>
      <w:r w:rsidRPr="000D3EB3">
        <w:rPr>
          <w:sz w:val="28"/>
          <w:szCs w:val="28"/>
        </w:rPr>
        <w:t xml:space="preserve">. </w:t>
      </w:r>
      <w:r w:rsidR="00AE523E">
        <w:rPr>
          <w:sz w:val="28"/>
          <w:szCs w:val="28"/>
        </w:rPr>
        <w:t>«</w:t>
      </w:r>
      <w:r w:rsidRPr="000D3EB3">
        <w:rPr>
          <w:sz w:val="28"/>
          <w:szCs w:val="28"/>
        </w:rPr>
        <w:t>Ренесанс</w:t>
      </w:r>
      <w:r w:rsidR="00AE523E">
        <w:rPr>
          <w:sz w:val="28"/>
          <w:szCs w:val="28"/>
        </w:rPr>
        <w:t>»</w:t>
      </w:r>
      <w:r w:rsidRPr="000D3EB3">
        <w:rPr>
          <w:sz w:val="28"/>
          <w:szCs w:val="28"/>
        </w:rPr>
        <w:t xml:space="preserve"> </w:t>
      </w:r>
      <w:r w:rsidR="00AE523E">
        <w:rPr>
          <w:sz w:val="28"/>
          <w:szCs w:val="28"/>
        </w:rPr>
        <w:t>«</w:t>
      </w:r>
      <w:r w:rsidRPr="000D3EB3">
        <w:rPr>
          <w:sz w:val="28"/>
          <w:szCs w:val="28"/>
        </w:rPr>
        <w:t>холодної війни</w:t>
      </w:r>
      <w:r w:rsidR="00AE523E">
        <w:rPr>
          <w:sz w:val="28"/>
          <w:szCs w:val="28"/>
        </w:rPr>
        <w:t>»</w:t>
      </w:r>
      <w:r w:rsidRPr="000D3EB3">
        <w:rPr>
          <w:sz w:val="28"/>
          <w:szCs w:val="28"/>
        </w:rPr>
        <w:t xml:space="preserve">. Геополітична перемога США. </w:t>
      </w:r>
      <w:proofErr w:type="spellStart"/>
      <w:r w:rsidRPr="000D3EB3">
        <w:rPr>
          <w:sz w:val="28"/>
          <w:szCs w:val="28"/>
        </w:rPr>
        <w:t>Неоатлантизм</w:t>
      </w:r>
      <w:proofErr w:type="spellEnd"/>
      <w:r w:rsidRPr="000D3EB3">
        <w:rPr>
          <w:sz w:val="28"/>
          <w:szCs w:val="28"/>
        </w:rPr>
        <w:t xml:space="preserve"> в теорії і зовнішній політиці США. Геополітична експансія США до басейну Перської затоки. Окупація Афганістану та Іраку. Роль США в НАТО. Геополітика США в Європі. Взаємовідносини США з провідними державами Західної Європи. Геостратегія США щодо сучасної Росії. Геостратегія США щодо КНР. Геополітика США стосовно Японії. Геостратегічний </w:t>
      </w:r>
      <w:r w:rsidR="00AE523E">
        <w:rPr>
          <w:sz w:val="28"/>
          <w:szCs w:val="28"/>
        </w:rPr>
        <w:t>«</w:t>
      </w:r>
      <w:proofErr w:type="spellStart"/>
      <w:r w:rsidRPr="000D3EB3">
        <w:rPr>
          <w:sz w:val="28"/>
          <w:szCs w:val="28"/>
        </w:rPr>
        <w:t>Джакотський</w:t>
      </w:r>
      <w:proofErr w:type="spellEnd"/>
      <w:r w:rsidRPr="000D3EB3">
        <w:rPr>
          <w:sz w:val="28"/>
          <w:szCs w:val="28"/>
        </w:rPr>
        <w:t xml:space="preserve"> трикутник</w:t>
      </w:r>
      <w:r w:rsidR="00AE523E">
        <w:rPr>
          <w:sz w:val="28"/>
          <w:szCs w:val="28"/>
        </w:rPr>
        <w:t>»</w:t>
      </w:r>
      <w:r w:rsidRPr="000D3EB3">
        <w:rPr>
          <w:sz w:val="28"/>
          <w:szCs w:val="28"/>
        </w:rPr>
        <w:t>. Геостратегія США в Південно-Східній та Південній Азії. Стратегія США на Близькому Сході. Геополітичні інтереси США в Африці. Геополітика США щодо країн Північної та Тропічної Африки. Геостратегічна роль США в Америці. Геополітичні інтереси США в Латинській Америці.</w:t>
      </w:r>
    </w:p>
    <w:p w14:paraId="0ABF88D7" w14:textId="77777777" w:rsidR="00A00C08" w:rsidRPr="000D3EB3" w:rsidRDefault="00A00C08" w:rsidP="00561D4F">
      <w:pPr>
        <w:autoSpaceDE/>
        <w:autoSpaceDN/>
        <w:ind w:firstLine="567"/>
        <w:jc w:val="both"/>
        <w:rPr>
          <w:b/>
          <w:sz w:val="28"/>
          <w:szCs w:val="28"/>
          <w:lang w:eastAsia="ru-RU"/>
        </w:rPr>
      </w:pPr>
    </w:p>
    <w:p w14:paraId="70F16736" w14:textId="77777777" w:rsidR="00E2681C" w:rsidRPr="000D3EB3" w:rsidRDefault="00561D4F" w:rsidP="00E2681C">
      <w:pPr>
        <w:autoSpaceDE/>
        <w:autoSpaceDN/>
        <w:ind w:firstLine="567"/>
        <w:jc w:val="both"/>
        <w:rPr>
          <w:b/>
          <w:sz w:val="28"/>
          <w:szCs w:val="28"/>
          <w:lang w:eastAsia="ru-RU"/>
        </w:rPr>
      </w:pPr>
      <w:r w:rsidRPr="000D3EB3">
        <w:rPr>
          <w:b/>
          <w:sz w:val="28"/>
          <w:szCs w:val="28"/>
          <w:lang w:eastAsia="ru-RU"/>
        </w:rPr>
        <w:t>ТЕМА 12. ОСОБЛИВОСТІ ГЕОПОЛІТИЧНОЇ СИТУАЦІЇ В УКРАЇНІ</w:t>
      </w:r>
    </w:p>
    <w:p w14:paraId="78116AEA" w14:textId="77777777" w:rsidR="000161BF" w:rsidRPr="000D3EB3" w:rsidRDefault="00E2681C" w:rsidP="00CE1A02">
      <w:pPr>
        <w:autoSpaceDE/>
        <w:autoSpaceDN/>
        <w:ind w:firstLine="567"/>
        <w:jc w:val="both"/>
        <w:rPr>
          <w:b/>
          <w:sz w:val="28"/>
          <w:szCs w:val="28"/>
          <w:lang w:eastAsia="ru-RU"/>
        </w:rPr>
      </w:pPr>
      <w:r w:rsidRPr="000D3EB3">
        <w:rPr>
          <w:sz w:val="28"/>
          <w:szCs w:val="28"/>
        </w:rPr>
        <w:t>Державна територія України, її кордони. Геополітичне положення України: глобальне, регіональне та локальне. Геополітичні аспекти розвитку України. Давньоруські князівства на теренах України. Експансія Великого князівства Литовського та Польського королівства. Річ Посполита. Українські землі у ХVІІ</w:t>
      </w:r>
      <w:r w:rsidR="008B599D">
        <w:rPr>
          <w:sz w:val="28"/>
          <w:szCs w:val="28"/>
        </w:rPr>
        <w:t>-</w:t>
      </w:r>
      <w:r w:rsidRPr="000D3EB3">
        <w:rPr>
          <w:sz w:val="28"/>
          <w:szCs w:val="28"/>
        </w:rPr>
        <w:t xml:space="preserve"> ХVІІІ ст. Україна під владою Російської та Австро-Угорської імперій. Національно-визвольні змагання. </w:t>
      </w:r>
    </w:p>
    <w:p w14:paraId="4F3F8D37" w14:textId="77777777" w:rsidR="00E2681C" w:rsidRPr="000D3EB3" w:rsidRDefault="00E2681C" w:rsidP="00CE1A02">
      <w:pPr>
        <w:ind w:firstLine="567"/>
        <w:jc w:val="both"/>
        <w:rPr>
          <w:b/>
          <w:bCs/>
          <w:sz w:val="28"/>
          <w:szCs w:val="28"/>
        </w:rPr>
      </w:pPr>
      <w:r w:rsidRPr="000D3EB3">
        <w:rPr>
          <w:sz w:val="28"/>
          <w:szCs w:val="28"/>
        </w:rPr>
        <w:t xml:space="preserve">Національні інтереси України, їх забезпечення. Забезпечення національної безпеки. Геополітична регіоналізація України. Внутрішня геополітика в Україні. Сучасна геостратегія України на міжнародній арені. </w:t>
      </w:r>
      <w:r w:rsidR="00AE523E">
        <w:rPr>
          <w:sz w:val="28"/>
          <w:szCs w:val="28"/>
        </w:rPr>
        <w:t>«</w:t>
      </w:r>
      <w:r w:rsidRPr="000D3EB3">
        <w:rPr>
          <w:sz w:val="28"/>
          <w:szCs w:val="28"/>
        </w:rPr>
        <w:t>Західний</w:t>
      </w:r>
      <w:r w:rsidR="00AE523E">
        <w:rPr>
          <w:sz w:val="28"/>
          <w:szCs w:val="28"/>
        </w:rPr>
        <w:t>»</w:t>
      </w:r>
      <w:r w:rsidRPr="000D3EB3">
        <w:rPr>
          <w:sz w:val="28"/>
          <w:szCs w:val="28"/>
        </w:rPr>
        <w:t xml:space="preserve"> та </w:t>
      </w:r>
      <w:r w:rsidR="00AE523E">
        <w:rPr>
          <w:sz w:val="28"/>
          <w:szCs w:val="28"/>
        </w:rPr>
        <w:t>«</w:t>
      </w:r>
      <w:r w:rsidRPr="000D3EB3">
        <w:rPr>
          <w:sz w:val="28"/>
          <w:szCs w:val="28"/>
        </w:rPr>
        <w:t>східний</w:t>
      </w:r>
      <w:r w:rsidR="00AE523E">
        <w:rPr>
          <w:sz w:val="28"/>
          <w:szCs w:val="28"/>
        </w:rPr>
        <w:t>»</w:t>
      </w:r>
      <w:r w:rsidRPr="000D3EB3">
        <w:rPr>
          <w:sz w:val="28"/>
          <w:szCs w:val="28"/>
        </w:rPr>
        <w:t xml:space="preserve"> вектори. Геостратегічний вектор на інтеграцію з ЄС. Основні проблеми практичної реалізації. Геостратегічний вектор на інтеграцію з НАТО; шляхи реалізації. Геополітика України щодо держав Центральної та Східної Європи. Геополітичні та геоекономічні аспекти взаємовідносин України з Росією. Регіональна геополітична та геоекономічна стратегія України: участь у СНД; розвиток співпраці в ГУАМ, ОЧЕС та інших структурах</w:t>
      </w:r>
    </w:p>
    <w:p w14:paraId="54195AB6" w14:textId="77777777" w:rsidR="00EC554F" w:rsidRPr="000D3EB3" w:rsidRDefault="00EC554F" w:rsidP="00EC554F">
      <w:pPr>
        <w:rPr>
          <w:sz w:val="28"/>
          <w:szCs w:val="28"/>
        </w:rPr>
      </w:pPr>
    </w:p>
    <w:p w14:paraId="6BB9C8E3" w14:textId="77777777" w:rsidR="00EC554F" w:rsidRPr="000D3EB3" w:rsidRDefault="00EC554F">
      <w:pPr>
        <w:rPr>
          <w:b/>
          <w:bCs/>
          <w:sz w:val="28"/>
          <w:szCs w:val="28"/>
        </w:rPr>
      </w:pPr>
      <w:r w:rsidRPr="000D3EB3">
        <w:br w:type="page"/>
      </w:r>
    </w:p>
    <w:p w14:paraId="515CA553" w14:textId="77777777" w:rsidR="007B13F8" w:rsidRPr="007B13F8" w:rsidRDefault="007B13F8" w:rsidP="007B13F8">
      <w:pPr>
        <w:widowControl/>
        <w:numPr>
          <w:ilvl w:val="0"/>
          <w:numId w:val="91"/>
        </w:numPr>
        <w:autoSpaceDE/>
        <w:autoSpaceDN/>
        <w:spacing w:after="160" w:line="259" w:lineRule="auto"/>
        <w:ind w:left="0" w:firstLine="0"/>
        <w:jc w:val="center"/>
        <w:rPr>
          <w:rFonts w:eastAsia="Calibri"/>
          <w:b/>
          <w:sz w:val="28"/>
          <w:szCs w:val="28"/>
        </w:rPr>
      </w:pPr>
      <w:r w:rsidRPr="007B13F8">
        <w:rPr>
          <w:rFonts w:eastAsia="Calibri"/>
          <w:b/>
          <w:sz w:val="28"/>
          <w:szCs w:val="28"/>
        </w:rPr>
        <w:lastRenderedPageBreak/>
        <w:t>СТРУКТУРА НАВЧАЛЬНОЇ ДИСЦИПЛІНИ:</w:t>
      </w:r>
    </w:p>
    <w:p w14:paraId="6A3F3A8A" w14:textId="77777777" w:rsidR="007B13F8" w:rsidRPr="007B13F8" w:rsidRDefault="007B13F8" w:rsidP="007B13F8">
      <w:pPr>
        <w:widowControl/>
        <w:autoSpaceDE/>
        <w:autoSpaceDN/>
        <w:spacing w:line="259" w:lineRule="auto"/>
        <w:rPr>
          <w:rFonts w:eastAsia="Calibri"/>
          <w:sz w:val="28"/>
          <w:szCs w:val="28"/>
        </w:rPr>
      </w:pPr>
      <w:r w:rsidRPr="007B13F8">
        <w:rPr>
          <w:rFonts w:eastAsia="Calibri"/>
          <w:sz w:val="28"/>
          <w:szCs w:val="28"/>
        </w:rPr>
        <w:t>Структура навчальної дисципліни наведена у додатку 1.1., 1.2.</w:t>
      </w:r>
    </w:p>
    <w:p w14:paraId="16B5B4B9" w14:textId="77777777" w:rsidR="007B13F8" w:rsidRPr="007B13F8" w:rsidRDefault="007B13F8" w:rsidP="007B13F8">
      <w:pPr>
        <w:widowControl/>
        <w:autoSpaceDE/>
        <w:autoSpaceDN/>
        <w:spacing w:line="259" w:lineRule="auto"/>
        <w:jc w:val="both"/>
        <w:rPr>
          <w:rFonts w:eastAsia="Calibri"/>
          <w:b/>
          <w:sz w:val="28"/>
          <w:szCs w:val="28"/>
        </w:rPr>
      </w:pPr>
      <w:r w:rsidRPr="007B13F8">
        <w:rPr>
          <w:rFonts w:eastAsia="Calibri"/>
          <w:sz w:val="28"/>
          <w:szCs w:val="28"/>
        </w:rPr>
        <w:t>Додатки 1.1, 1.2. (оновлюється щорічно).</w:t>
      </w:r>
    </w:p>
    <w:p w14:paraId="53E2E8F5" w14:textId="77777777" w:rsidR="007B13F8" w:rsidRDefault="007B13F8" w:rsidP="00EC554F">
      <w:pPr>
        <w:pStyle w:val="1"/>
        <w:ind w:left="544" w:right="755"/>
        <w:jc w:val="center"/>
      </w:pPr>
    </w:p>
    <w:p w14:paraId="430FF158" w14:textId="77777777" w:rsidR="003664F3" w:rsidRPr="000D3EB3" w:rsidRDefault="00B2211C" w:rsidP="00EC554F">
      <w:pPr>
        <w:pStyle w:val="1"/>
        <w:ind w:left="544" w:right="755"/>
        <w:jc w:val="center"/>
      </w:pPr>
      <w:r w:rsidRPr="000D3EB3">
        <w:t>Форма підсумкового контролю успішності навчання</w:t>
      </w:r>
    </w:p>
    <w:p w14:paraId="55AA9DDA" w14:textId="77777777" w:rsidR="003664F3" w:rsidRPr="000D3EB3" w:rsidRDefault="00B2211C" w:rsidP="009366E7">
      <w:pPr>
        <w:pStyle w:val="a3"/>
        <w:ind w:firstLine="707"/>
        <w:jc w:val="both"/>
      </w:pPr>
      <w:r w:rsidRPr="000D3EB3">
        <w:t>Підсумковий контроль – це перевірка рівня засвоєння знань, навичок,</w:t>
      </w:r>
      <w:r w:rsidRPr="000D3EB3">
        <w:rPr>
          <w:spacing w:val="1"/>
        </w:rPr>
        <w:t xml:space="preserve"> </w:t>
      </w:r>
      <w:r w:rsidRPr="000D3EB3">
        <w:t>вмінь</w:t>
      </w:r>
      <w:r w:rsidRPr="000D3EB3">
        <w:rPr>
          <w:spacing w:val="1"/>
        </w:rPr>
        <w:t xml:space="preserve"> </w:t>
      </w:r>
      <w:r w:rsidRPr="000D3EB3">
        <w:t>та</w:t>
      </w:r>
      <w:r w:rsidRPr="000D3EB3">
        <w:rPr>
          <w:spacing w:val="1"/>
        </w:rPr>
        <w:t xml:space="preserve"> </w:t>
      </w:r>
      <w:r w:rsidRPr="000D3EB3">
        <w:t>інших</w:t>
      </w:r>
      <w:r w:rsidRPr="000D3EB3">
        <w:rPr>
          <w:spacing w:val="1"/>
        </w:rPr>
        <w:t xml:space="preserve"> </w:t>
      </w:r>
      <w:proofErr w:type="spellStart"/>
      <w:r w:rsidRPr="000D3EB3">
        <w:t>компетентностей</w:t>
      </w:r>
      <w:proofErr w:type="spellEnd"/>
      <w:r w:rsidRPr="000D3EB3">
        <w:rPr>
          <w:spacing w:val="1"/>
        </w:rPr>
        <w:t xml:space="preserve"> </w:t>
      </w:r>
      <w:r w:rsidRPr="000D3EB3">
        <w:t>за</w:t>
      </w:r>
      <w:r w:rsidRPr="000D3EB3">
        <w:rPr>
          <w:spacing w:val="1"/>
        </w:rPr>
        <w:t xml:space="preserve"> </w:t>
      </w:r>
      <w:r w:rsidRPr="000D3EB3">
        <w:t>певний</w:t>
      </w:r>
      <w:r w:rsidRPr="000D3EB3">
        <w:rPr>
          <w:spacing w:val="1"/>
        </w:rPr>
        <w:t xml:space="preserve"> </w:t>
      </w:r>
      <w:r w:rsidRPr="000D3EB3">
        <w:t>період</w:t>
      </w:r>
      <w:r w:rsidRPr="000D3EB3">
        <w:rPr>
          <w:spacing w:val="1"/>
        </w:rPr>
        <w:t xml:space="preserve"> </w:t>
      </w:r>
      <w:r w:rsidRPr="000D3EB3">
        <w:t>навчання</w:t>
      </w:r>
      <w:r w:rsidRPr="000D3EB3">
        <w:rPr>
          <w:spacing w:val="1"/>
        </w:rPr>
        <w:t xml:space="preserve"> </w:t>
      </w:r>
      <w:r w:rsidRPr="000D3EB3">
        <w:t>(навчальний</w:t>
      </w:r>
      <w:r w:rsidRPr="000D3EB3">
        <w:rPr>
          <w:spacing w:val="1"/>
        </w:rPr>
        <w:t xml:space="preserve"> </w:t>
      </w:r>
      <w:r w:rsidRPr="000D3EB3">
        <w:t>семестр,</w:t>
      </w:r>
      <w:r w:rsidRPr="000D3EB3">
        <w:rPr>
          <w:spacing w:val="-2"/>
        </w:rPr>
        <w:t xml:space="preserve"> </w:t>
      </w:r>
      <w:r w:rsidRPr="000D3EB3">
        <w:t>навчальний рік).</w:t>
      </w:r>
    </w:p>
    <w:p w14:paraId="0D7688B8" w14:textId="77777777" w:rsidR="007B13F8" w:rsidRDefault="00E34932" w:rsidP="00EC06D0">
      <w:pPr>
        <w:pStyle w:val="a3"/>
        <w:tabs>
          <w:tab w:val="left" w:pos="9438"/>
        </w:tabs>
        <w:spacing w:line="242" w:lineRule="auto"/>
        <w:ind w:left="222" w:right="425" w:firstLine="707"/>
        <w:jc w:val="both"/>
      </w:pPr>
      <w:r w:rsidRPr="000D3EB3">
        <w:t xml:space="preserve">З навчальної дисципліни </w:t>
      </w:r>
      <w:r w:rsidR="00AE523E">
        <w:t>«</w:t>
      </w:r>
      <w:r w:rsidR="00EC554F" w:rsidRPr="000D3EB3">
        <w:rPr>
          <w:bCs/>
        </w:rPr>
        <w:t>Основи геополітики та геостратегії</w:t>
      </w:r>
      <w:r w:rsidR="00AE523E">
        <w:rPr>
          <w:bCs/>
        </w:rPr>
        <w:t>»</w:t>
      </w:r>
      <w:r w:rsidR="006F7A6A" w:rsidRPr="000D3EB3">
        <w:rPr>
          <w:bCs/>
        </w:rPr>
        <w:t xml:space="preserve"> </w:t>
      </w:r>
      <w:r w:rsidR="00EC06D0">
        <w:t>передбачено</w:t>
      </w:r>
      <w:r w:rsidR="007B13F8">
        <w:t>:</w:t>
      </w:r>
    </w:p>
    <w:p w14:paraId="1767AA20" w14:textId="77777777" w:rsidR="007B13F8" w:rsidRDefault="007B13F8" w:rsidP="00EC06D0">
      <w:pPr>
        <w:pStyle w:val="a3"/>
        <w:tabs>
          <w:tab w:val="left" w:pos="9438"/>
        </w:tabs>
        <w:spacing w:line="242" w:lineRule="auto"/>
        <w:ind w:left="222" w:right="425" w:firstLine="707"/>
        <w:jc w:val="both"/>
      </w:pPr>
      <w:r>
        <w:t>- для денної форми навчання – екзамен;</w:t>
      </w:r>
    </w:p>
    <w:p w14:paraId="7EF658B3" w14:textId="77777777" w:rsidR="003664F3" w:rsidRPr="00EC06D0" w:rsidRDefault="007B13F8" w:rsidP="00EC06D0">
      <w:pPr>
        <w:pStyle w:val="a3"/>
        <w:tabs>
          <w:tab w:val="left" w:pos="9438"/>
        </w:tabs>
        <w:spacing w:line="242" w:lineRule="auto"/>
        <w:ind w:left="222" w:right="425" w:firstLine="707"/>
        <w:jc w:val="both"/>
      </w:pPr>
      <w:r>
        <w:t>-</w:t>
      </w:r>
      <w:r w:rsidR="00EC06D0">
        <w:t xml:space="preserve"> </w:t>
      </w:r>
      <w:r w:rsidR="00B2211C" w:rsidRPr="00EC06D0">
        <w:t>для</w:t>
      </w:r>
      <w:r w:rsidR="00B2211C" w:rsidRPr="00EC06D0">
        <w:rPr>
          <w:spacing w:val="-2"/>
        </w:rPr>
        <w:t xml:space="preserve"> </w:t>
      </w:r>
      <w:r w:rsidR="009D0395">
        <w:t>заочної</w:t>
      </w:r>
      <w:r w:rsidR="00B2211C" w:rsidRPr="00EC06D0">
        <w:rPr>
          <w:spacing w:val="-1"/>
        </w:rPr>
        <w:t xml:space="preserve"> </w:t>
      </w:r>
      <w:r w:rsidR="00B2211C" w:rsidRPr="00EC06D0">
        <w:t>форми</w:t>
      </w:r>
      <w:r w:rsidR="00B2211C" w:rsidRPr="00EC06D0">
        <w:rPr>
          <w:spacing w:val="-4"/>
        </w:rPr>
        <w:t xml:space="preserve"> </w:t>
      </w:r>
      <w:r w:rsidR="00B2211C" w:rsidRPr="00EC06D0">
        <w:t>навчання</w:t>
      </w:r>
      <w:r w:rsidR="00B2211C" w:rsidRPr="00EC06D0">
        <w:rPr>
          <w:spacing w:val="1"/>
        </w:rPr>
        <w:t xml:space="preserve"> </w:t>
      </w:r>
      <w:r w:rsidR="00B2211C" w:rsidRPr="00EC06D0">
        <w:t>–</w:t>
      </w:r>
      <w:r w:rsidR="000B6275" w:rsidRPr="00EC06D0">
        <w:t xml:space="preserve"> </w:t>
      </w:r>
      <w:r w:rsidR="00EC554F" w:rsidRPr="00EC06D0">
        <w:t>екзамен</w:t>
      </w:r>
      <w:r w:rsidR="00EC06D0">
        <w:t>.</w:t>
      </w:r>
    </w:p>
    <w:p w14:paraId="4BB5CB61" w14:textId="77777777" w:rsidR="003664F3" w:rsidRPr="000D3EB3" w:rsidRDefault="003664F3">
      <w:pPr>
        <w:pStyle w:val="a3"/>
        <w:spacing w:before="3"/>
      </w:pPr>
    </w:p>
    <w:p w14:paraId="184827ED" w14:textId="77777777" w:rsidR="005775A2" w:rsidRPr="005775A2" w:rsidRDefault="005775A2" w:rsidP="005775A2">
      <w:pPr>
        <w:keepNext/>
        <w:widowControl/>
        <w:autoSpaceDE/>
        <w:autoSpaceDN/>
        <w:spacing w:before="240" w:after="60"/>
        <w:ind w:left="544" w:right="755"/>
        <w:outlineLvl w:val="0"/>
        <w:rPr>
          <w:b/>
          <w:bCs/>
          <w:sz w:val="28"/>
          <w:szCs w:val="28"/>
        </w:rPr>
      </w:pPr>
      <w:r w:rsidRPr="005775A2">
        <w:rPr>
          <w:b/>
          <w:bCs/>
          <w:sz w:val="28"/>
          <w:szCs w:val="28"/>
        </w:rPr>
        <w:t>Критерії</w:t>
      </w:r>
      <w:r w:rsidRPr="005775A2">
        <w:rPr>
          <w:b/>
          <w:bCs/>
          <w:spacing w:val="-5"/>
          <w:sz w:val="28"/>
          <w:szCs w:val="28"/>
        </w:rPr>
        <w:t xml:space="preserve"> </w:t>
      </w:r>
      <w:r w:rsidRPr="005775A2">
        <w:rPr>
          <w:b/>
          <w:bCs/>
          <w:sz w:val="28"/>
          <w:szCs w:val="28"/>
        </w:rPr>
        <w:t>та</w:t>
      </w:r>
      <w:r w:rsidRPr="005775A2">
        <w:rPr>
          <w:b/>
          <w:bCs/>
          <w:spacing w:val="-2"/>
          <w:sz w:val="28"/>
          <w:szCs w:val="28"/>
        </w:rPr>
        <w:t xml:space="preserve"> </w:t>
      </w:r>
      <w:r w:rsidRPr="005775A2">
        <w:rPr>
          <w:b/>
          <w:bCs/>
          <w:sz w:val="28"/>
          <w:szCs w:val="28"/>
        </w:rPr>
        <w:t>засоби</w:t>
      </w:r>
      <w:r w:rsidRPr="005775A2">
        <w:rPr>
          <w:b/>
          <w:bCs/>
          <w:spacing w:val="-4"/>
          <w:sz w:val="28"/>
          <w:szCs w:val="28"/>
        </w:rPr>
        <w:t xml:space="preserve"> </w:t>
      </w:r>
      <w:r w:rsidRPr="005775A2">
        <w:rPr>
          <w:b/>
          <w:bCs/>
          <w:sz w:val="28"/>
          <w:szCs w:val="28"/>
        </w:rPr>
        <w:t>оцінювання</w:t>
      </w:r>
      <w:r w:rsidRPr="005775A2">
        <w:rPr>
          <w:b/>
          <w:bCs/>
          <w:spacing w:val="-5"/>
          <w:sz w:val="28"/>
          <w:szCs w:val="28"/>
        </w:rPr>
        <w:t xml:space="preserve"> </w:t>
      </w:r>
      <w:r w:rsidRPr="005775A2">
        <w:rPr>
          <w:b/>
          <w:bCs/>
          <w:sz w:val="28"/>
          <w:szCs w:val="28"/>
        </w:rPr>
        <w:t>успішності</w:t>
      </w:r>
      <w:r w:rsidRPr="005775A2">
        <w:rPr>
          <w:b/>
          <w:bCs/>
          <w:spacing w:val="-2"/>
          <w:sz w:val="28"/>
          <w:szCs w:val="28"/>
        </w:rPr>
        <w:t xml:space="preserve"> </w:t>
      </w:r>
      <w:r w:rsidRPr="005775A2">
        <w:rPr>
          <w:b/>
          <w:bCs/>
          <w:sz w:val="28"/>
          <w:szCs w:val="28"/>
        </w:rPr>
        <w:t>навчання</w:t>
      </w:r>
    </w:p>
    <w:p w14:paraId="233060DA" w14:textId="77777777" w:rsidR="005775A2" w:rsidRPr="005775A2" w:rsidRDefault="005775A2" w:rsidP="005775A2">
      <w:pPr>
        <w:autoSpaceDE/>
        <w:autoSpaceDN/>
        <w:ind w:firstLine="709"/>
        <w:jc w:val="both"/>
        <w:rPr>
          <w:bCs/>
          <w:sz w:val="28"/>
          <w:szCs w:val="28"/>
          <w:lang w:eastAsia="ru-RU"/>
        </w:rPr>
      </w:pPr>
      <w:r w:rsidRPr="005775A2">
        <w:rPr>
          <w:bCs/>
          <w:sz w:val="28"/>
          <w:szCs w:val="28"/>
          <w:lang w:eastAsia="ru-RU"/>
        </w:rPr>
        <w:t>Оцінювання знань студентів в Дніпропетровському державному університеті внутрішніх справ</w:t>
      </w:r>
      <w:r w:rsidRPr="005775A2">
        <w:t xml:space="preserve"> </w:t>
      </w:r>
      <w:r w:rsidRPr="005775A2">
        <w:rPr>
          <w:bCs/>
          <w:sz w:val="28"/>
          <w:szCs w:val="28"/>
          <w:lang w:eastAsia="ru-RU"/>
        </w:rPr>
        <w:t>здійснюється за 100-бальною шкалою, яка переводиться відповідно у національну шкалу («відмінно», «добре», «задовільно», «незадовільно») та шкалу європейської кредитно-трансферної системи (ЄКТС - А, В, С, D, E, FX, F). Максимальні суми балів за виконання завдань у рамках аудиторної, самостійної та індивідуальної роботи - 60 балів; 40 балів - за виконання завдань, винесених на підсумковий контроль.</w:t>
      </w:r>
    </w:p>
    <w:p w14:paraId="1200560D" w14:textId="77777777" w:rsidR="005775A2" w:rsidRPr="005775A2" w:rsidRDefault="005775A2" w:rsidP="005775A2">
      <w:pPr>
        <w:autoSpaceDE/>
        <w:autoSpaceDN/>
        <w:ind w:firstLine="709"/>
        <w:jc w:val="both"/>
        <w:rPr>
          <w:bCs/>
          <w:sz w:val="28"/>
          <w:szCs w:val="28"/>
          <w:lang w:eastAsia="ru-RU"/>
        </w:rPr>
      </w:pPr>
    </w:p>
    <w:p w14:paraId="31F1F5CF" w14:textId="77777777" w:rsidR="005775A2" w:rsidRPr="005775A2" w:rsidRDefault="005775A2" w:rsidP="00506014">
      <w:pPr>
        <w:autoSpaceDE/>
        <w:autoSpaceDN/>
        <w:ind w:firstLine="709"/>
        <w:jc w:val="both"/>
        <w:rPr>
          <w:bCs/>
          <w:sz w:val="28"/>
          <w:szCs w:val="28"/>
          <w:lang w:eastAsia="ru-RU"/>
        </w:rPr>
      </w:pPr>
      <w:r w:rsidRPr="005775A2">
        <w:rPr>
          <w:bCs/>
          <w:sz w:val="28"/>
          <w:szCs w:val="28"/>
          <w:lang w:eastAsia="ru-RU"/>
        </w:rPr>
        <w:t>Таблиця 1.1 Розподіл балів за різними формами навчання та контролю для навчальної дисциплін</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8"/>
        <w:gridCol w:w="94"/>
        <w:gridCol w:w="1712"/>
        <w:gridCol w:w="94"/>
        <w:gridCol w:w="1815"/>
        <w:gridCol w:w="99"/>
        <w:gridCol w:w="4417"/>
      </w:tblGrid>
      <w:tr w:rsidR="005775A2" w:rsidRPr="005775A2" w14:paraId="1DEA943A" w14:textId="77777777" w:rsidTr="005F097D">
        <w:trPr>
          <w:trHeight w:val="477"/>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2A6FCBCF" w14:textId="77777777" w:rsidR="005775A2" w:rsidRPr="005775A2" w:rsidRDefault="005775A2" w:rsidP="005775A2">
            <w:pPr>
              <w:spacing w:before="62"/>
              <w:ind w:left="1804" w:right="1802"/>
              <w:jc w:val="center"/>
              <w:rPr>
                <w:rFonts w:eastAsia="Calibri"/>
                <w:sz w:val="24"/>
                <w:szCs w:val="24"/>
              </w:rPr>
            </w:pPr>
            <w:r w:rsidRPr="005775A2">
              <w:rPr>
                <w:rFonts w:eastAsia="Calibri"/>
                <w:sz w:val="24"/>
                <w:szCs w:val="24"/>
              </w:rPr>
              <w:t>ДЛЯ</w:t>
            </w:r>
            <w:r w:rsidRPr="005775A2">
              <w:rPr>
                <w:rFonts w:eastAsia="Calibri"/>
                <w:spacing w:val="-4"/>
                <w:sz w:val="24"/>
                <w:szCs w:val="24"/>
              </w:rPr>
              <w:t xml:space="preserve"> </w:t>
            </w:r>
            <w:r w:rsidRPr="005775A2">
              <w:rPr>
                <w:rFonts w:eastAsia="Calibri"/>
                <w:sz w:val="24"/>
                <w:szCs w:val="24"/>
              </w:rPr>
              <w:t>ДЕННОЇ</w:t>
            </w:r>
            <w:r w:rsidRPr="005775A2">
              <w:rPr>
                <w:rFonts w:eastAsia="Calibri"/>
                <w:spacing w:val="-3"/>
                <w:sz w:val="24"/>
                <w:szCs w:val="24"/>
              </w:rPr>
              <w:t xml:space="preserve"> </w:t>
            </w:r>
            <w:r w:rsidRPr="005775A2">
              <w:rPr>
                <w:rFonts w:eastAsia="Calibri"/>
                <w:sz w:val="24"/>
                <w:szCs w:val="24"/>
              </w:rPr>
              <w:t>ФОРМИ</w:t>
            </w:r>
            <w:r w:rsidRPr="005775A2">
              <w:rPr>
                <w:rFonts w:eastAsia="Calibri"/>
                <w:spacing w:val="-4"/>
                <w:sz w:val="24"/>
                <w:szCs w:val="24"/>
              </w:rPr>
              <w:t xml:space="preserve"> </w:t>
            </w:r>
            <w:r w:rsidRPr="005775A2">
              <w:rPr>
                <w:rFonts w:eastAsia="Calibri"/>
                <w:sz w:val="24"/>
                <w:szCs w:val="24"/>
              </w:rPr>
              <w:t>НАВЧАННЯ</w:t>
            </w:r>
          </w:p>
        </w:tc>
      </w:tr>
      <w:tr w:rsidR="005775A2" w:rsidRPr="005775A2" w14:paraId="44175F85" w14:textId="77777777" w:rsidTr="005F097D">
        <w:trPr>
          <w:trHeight w:val="478"/>
        </w:trPr>
        <w:tc>
          <w:tcPr>
            <w:tcW w:w="5222"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B45283F" w14:textId="77777777" w:rsidR="005775A2" w:rsidRPr="005775A2" w:rsidRDefault="005775A2" w:rsidP="005775A2">
            <w:pPr>
              <w:spacing w:before="67"/>
              <w:ind w:left="1238"/>
              <w:rPr>
                <w:rFonts w:eastAsia="Calibri"/>
                <w:b/>
                <w:sz w:val="24"/>
                <w:szCs w:val="24"/>
              </w:rPr>
            </w:pPr>
            <w:r w:rsidRPr="005775A2">
              <w:rPr>
                <w:rFonts w:eastAsia="Calibri"/>
                <w:b/>
                <w:sz w:val="24"/>
                <w:szCs w:val="24"/>
              </w:rPr>
              <w:t>Поточний</w:t>
            </w:r>
            <w:r w:rsidRPr="005775A2">
              <w:rPr>
                <w:rFonts w:eastAsia="Calibri"/>
                <w:b/>
                <w:spacing w:val="-2"/>
                <w:sz w:val="24"/>
                <w:szCs w:val="24"/>
              </w:rPr>
              <w:t xml:space="preserve"> </w:t>
            </w:r>
            <w:r w:rsidRPr="005775A2">
              <w:rPr>
                <w:rFonts w:eastAsia="Calibri"/>
                <w:b/>
                <w:sz w:val="24"/>
                <w:szCs w:val="24"/>
              </w:rPr>
              <w:t>контроль</w:t>
            </w:r>
            <w:r w:rsidRPr="005775A2">
              <w:rPr>
                <w:rFonts w:eastAsia="Calibri"/>
                <w:b/>
                <w:spacing w:val="-1"/>
                <w:sz w:val="24"/>
                <w:szCs w:val="24"/>
              </w:rPr>
              <w:t xml:space="preserve"> </w:t>
            </w:r>
            <w:r w:rsidRPr="005775A2">
              <w:rPr>
                <w:rFonts w:eastAsia="Calibri"/>
                <w:b/>
                <w:sz w:val="24"/>
                <w:szCs w:val="24"/>
              </w:rPr>
              <w:t>(ПК)</w:t>
            </w:r>
          </w:p>
        </w:tc>
        <w:tc>
          <w:tcPr>
            <w:tcW w:w="44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725D50D" w14:textId="77777777" w:rsidR="005775A2" w:rsidRPr="005775A2" w:rsidRDefault="005775A2" w:rsidP="005775A2">
            <w:pPr>
              <w:spacing w:before="152"/>
              <w:ind w:left="982" w:right="982"/>
              <w:jc w:val="center"/>
              <w:rPr>
                <w:rFonts w:eastAsia="Calibri"/>
                <w:b/>
                <w:sz w:val="24"/>
                <w:szCs w:val="24"/>
              </w:rPr>
            </w:pPr>
            <w:r w:rsidRPr="005775A2">
              <w:rPr>
                <w:rFonts w:eastAsia="Calibri"/>
                <w:b/>
                <w:sz w:val="24"/>
                <w:szCs w:val="24"/>
              </w:rPr>
              <w:t>Підсумковий</w:t>
            </w:r>
            <w:r w:rsidRPr="005775A2">
              <w:rPr>
                <w:rFonts w:eastAsia="Calibri"/>
                <w:b/>
                <w:spacing w:val="-5"/>
                <w:sz w:val="24"/>
                <w:szCs w:val="24"/>
              </w:rPr>
              <w:t xml:space="preserve"> </w:t>
            </w:r>
            <w:r w:rsidRPr="005775A2">
              <w:rPr>
                <w:rFonts w:eastAsia="Calibri"/>
                <w:b/>
                <w:sz w:val="24"/>
                <w:szCs w:val="24"/>
              </w:rPr>
              <w:t>контроль</w:t>
            </w:r>
          </w:p>
          <w:p w14:paraId="416B173C" w14:textId="77777777" w:rsidR="005775A2" w:rsidRPr="005775A2" w:rsidRDefault="005775A2" w:rsidP="005775A2">
            <w:pPr>
              <w:rPr>
                <w:rFonts w:eastAsia="Calibri"/>
                <w:sz w:val="24"/>
                <w:szCs w:val="24"/>
              </w:rPr>
            </w:pPr>
          </w:p>
          <w:p w14:paraId="44672586" w14:textId="77777777" w:rsidR="005775A2" w:rsidRPr="005775A2" w:rsidRDefault="006159FF" w:rsidP="005775A2">
            <w:pPr>
              <w:ind w:right="1462"/>
              <w:jc w:val="right"/>
              <w:rPr>
                <w:rFonts w:eastAsia="Calibri"/>
                <w:b/>
                <w:sz w:val="24"/>
                <w:szCs w:val="24"/>
              </w:rPr>
            </w:pPr>
            <w:r>
              <w:rPr>
                <w:rFonts w:eastAsia="Calibri"/>
                <w:b/>
                <w:sz w:val="24"/>
                <w:szCs w:val="24"/>
              </w:rPr>
              <w:t>ЕКЗАМЕН</w:t>
            </w:r>
            <w:r w:rsidR="005775A2" w:rsidRPr="005775A2">
              <w:rPr>
                <w:rFonts w:eastAsia="Calibri"/>
                <w:b/>
                <w:sz w:val="24"/>
                <w:szCs w:val="24"/>
              </w:rPr>
              <w:t xml:space="preserve"> (З/Е)</w:t>
            </w:r>
          </w:p>
        </w:tc>
      </w:tr>
      <w:tr w:rsidR="005775A2" w:rsidRPr="005775A2" w14:paraId="49930F12" w14:textId="77777777" w:rsidTr="005F097D">
        <w:trPr>
          <w:trHeight w:val="57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FB842FD" w14:textId="77777777" w:rsidR="005775A2" w:rsidRPr="005775A2" w:rsidRDefault="005775A2" w:rsidP="005775A2">
            <w:pPr>
              <w:spacing w:line="270" w:lineRule="exact"/>
              <w:ind w:left="183" w:right="176"/>
              <w:jc w:val="center"/>
              <w:rPr>
                <w:rFonts w:eastAsia="Calibri"/>
                <w:sz w:val="24"/>
                <w:szCs w:val="24"/>
              </w:rPr>
            </w:pPr>
            <w:r w:rsidRPr="005775A2">
              <w:rPr>
                <w:rFonts w:eastAsia="Calibri"/>
                <w:sz w:val="24"/>
                <w:szCs w:val="24"/>
              </w:rPr>
              <w:t>Аудиторна</w:t>
            </w:r>
          </w:p>
          <w:p w14:paraId="6AEEBD4C" w14:textId="77777777" w:rsidR="005775A2" w:rsidRPr="005775A2" w:rsidRDefault="005775A2" w:rsidP="005775A2">
            <w:pPr>
              <w:spacing w:line="264" w:lineRule="exact"/>
              <w:ind w:left="183" w:right="174"/>
              <w:jc w:val="center"/>
              <w:rPr>
                <w:rFonts w:eastAsia="Calibri"/>
                <w:sz w:val="24"/>
                <w:szCs w:val="24"/>
              </w:rPr>
            </w:pPr>
            <w:r w:rsidRPr="005775A2">
              <w:rPr>
                <w:rFonts w:eastAsia="Calibri"/>
                <w:sz w:val="24"/>
                <w:szCs w:val="24"/>
              </w:rPr>
              <w:t>Робота</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3E10132" w14:textId="77777777" w:rsidR="005775A2" w:rsidRPr="005775A2" w:rsidRDefault="005775A2" w:rsidP="005775A2">
            <w:pPr>
              <w:spacing w:line="270" w:lineRule="exact"/>
              <w:ind w:left="310" w:right="303"/>
              <w:jc w:val="center"/>
              <w:rPr>
                <w:rFonts w:eastAsia="Calibri"/>
                <w:sz w:val="24"/>
                <w:szCs w:val="24"/>
              </w:rPr>
            </w:pPr>
            <w:r w:rsidRPr="005775A2">
              <w:rPr>
                <w:rFonts w:eastAsia="Calibri"/>
                <w:sz w:val="24"/>
                <w:szCs w:val="24"/>
              </w:rPr>
              <w:t>Самостійна</w:t>
            </w:r>
          </w:p>
          <w:p w14:paraId="49F7CD48" w14:textId="77777777" w:rsidR="005775A2" w:rsidRPr="005775A2" w:rsidRDefault="005775A2" w:rsidP="005775A2">
            <w:pPr>
              <w:spacing w:line="264" w:lineRule="exact"/>
              <w:ind w:left="309" w:right="303"/>
              <w:jc w:val="center"/>
              <w:rPr>
                <w:rFonts w:eastAsia="Calibri"/>
                <w:sz w:val="24"/>
                <w:szCs w:val="24"/>
              </w:rPr>
            </w:pPr>
            <w:r w:rsidRPr="005775A2">
              <w:rPr>
                <w:rFonts w:eastAsia="Calibri"/>
                <w:sz w:val="24"/>
                <w:szCs w:val="24"/>
              </w:rPr>
              <w:t>Робота</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28B0F22" w14:textId="77777777" w:rsidR="005775A2" w:rsidRPr="005775A2" w:rsidRDefault="005775A2" w:rsidP="005775A2">
            <w:pPr>
              <w:spacing w:line="270" w:lineRule="exact"/>
              <w:ind w:left="227" w:right="223"/>
              <w:jc w:val="center"/>
              <w:rPr>
                <w:rFonts w:eastAsia="Calibri"/>
                <w:sz w:val="24"/>
                <w:szCs w:val="24"/>
              </w:rPr>
            </w:pPr>
            <w:r w:rsidRPr="005775A2">
              <w:rPr>
                <w:rFonts w:eastAsia="Calibri"/>
                <w:sz w:val="24"/>
                <w:szCs w:val="24"/>
              </w:rPr>
              <w:t>Індивідуальна</w:t>
            </w:r>
          </w:p>
          <w:p w14:paraId="6BD06C3B" w14:textId="77777777" w:rsidR="005775A2" w:rsidRPr="005775A2" w:rsidRDefault="005775A2" w:rsidP="005775A2">
            <w:pPr>
              <w:spacing w:line="264" w:lineRule="exact"/>
              <w:ind w:left="226" w:right="223"/>
              <w:jc w:val="center"/>
              <w:rPr>
                <w:rFonts w:eastAsia="Calibri"/>
                <w:sz w:val="24"/>
                <w:szCs w:val="24"/>
              </w:rPr>
            </w:pPr>
            <w:r w:rsidRPr="005775A2">
              <w:rPr>
                <w:rFonts w:eastAsia="Calibri"/>
                <w:sz w:val="24"/>
                <w:szCs w:val="24"/>
              </w:rPr>
              <w:t>Робота</w:t>
            </w:r>
          </w:p>
        </w:tc>
        <w:tc>
          <w:tcPr>
            <w:tcW w:w="4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D50E51" w14:textId="77777777" w:rsidR="005775A2" w:rsidRPr="005775A2" w:rsidRDefault="005775A2" w:rsidP="005775A2">
            <w:pPr>
              <w:rPr>
                <w:rFonts w:eastAsia="Calibri"/>
                <w:b/>
                <w:sz w:val="24"/>
                <w:szCs w:val="24"/>
              </w:rPr>
            </w:pPr>
          </w:p>
        </w:tc>
      </w:tr>
      <w:tr w:rsidR="005775A2" w:rsidRPr="005775A2" w14:paraId="02841833" w14:textId="77777777" w:rsidTr="005F097D">
        <w:trPr>
          <w:trHeight w:val="39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9B5F09E" w14:textId="77777777" w:rsidR="005775A2" w:rsidRPr="005775A2" w:rsidRDefault="005775A2" w:rsidP="005775A2">
            <w:pPr>
              <w:spacing w:before="28"/>
              <w:ind w:left="183" w:right="174"/>
              <w:jc w:val="center"/>
              <w:rPr>
                <w:rFonts w:eastAsia="Calibri"/>
                <w:b/>
                <w:sz w:val="24"/>
                <w:szCs w:val="24"/>
              </w:rPr>
            </w:pPr>
            <w:r w:rsidRPr="005775A2">
              <w:rPr>
                <w:rFonts w:eastAsia="Calibri"/>
                <w:b/>
                <w:sz w:val="24"/>
                <w:szCs w:val="24"/>
              </w:rPr>
              <w:t>≤</w:t>
            </w:r>
            <w:r w:rsidRPr="005775A2">
              <w:rPr>
                <w:rFonts w:eastAsia="Calibri"/>
                <w:b/>
                <w:spacing w:val="-1"/>
                <w:sz w:val="24"/>
                <w:szCs w:val="24"/>
              </w:rPr>
              <w:t xml:space="preserve"> </w:t>
            </w:r>
            <w:r w:rsidRPr="005775A2">
              <w:rPr>
                <w:rFonts w:eastAsia="Calibri"/>
                <w:b/>
                <w:sz w:val="24"/>
                <w:szCs w:val="24"/>
              </w:rPr>
              <w:t>30</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3DCB763" w14:textId="77777777" w:rsidR="005775A2" w:rsidRPr="005775A2" w:rsidRDefault="005775A2" w:rsidP="005775A2">
            <w:pPr>
              <w:spacing w:before="28"/>
              <w:ind w:left="309" w:right="303"/>
              <w:jc w:val="center"/>
              <w:rPr>
                <w:rFonts w:eastAsia="Calibri"/>
                <w:b/>
                <w:sz w:val="24"/>
                <w:szCs w:val="24"/>
              </w:rPr>
            </w:pPr>
            <w:r w:rsidRPr="005775A2">
              <w:rPr>
                <w:rFonts w:eastAsia="Calibri"/>
                <w:b/>
                <w:sz w:val="24"/>
                <w:szCs w:val="24"/>
              </w:rPr>
              <w:t>≤</w:t>
            </w:r>
            <w:r w:rsidRPr="005775A2">
              <w:rPr>
                <w:rFonts w:eastAsia="Calibri"/>
                <w:b/>
                <w:spacing w:val="-1"/>
                <w:sz w:val="24"/>
                <w:szCs w:val="24"/>
              </w:rPr>
              <w:t xml:space="preserve"> </w:t>
            </w:r>
            <w:r w:rsidRPr="005775A2">
              <w:rPr>
                <w:rFonts w:eastAsia="Calibri"/>
                <w:b/>
                <w:sz w:val="24"/>
                <w:szCs w:val="24"/>
              </w:rPr>
              <w:t>15</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5743094" w14:textId="77777777" w:rsidR="005775A2" w:rsidRPr="005775A2" w:rsidRDefault="005775A2" w:rsidP="005775A2">
            <w:pPr>
              <w:spacing w:before="28"/>
              <w:ind w:left="225" w:right="223"/>
              <w:jc w:val="center"/>
              <w:rPr>
                <w:rFonts w:eastAsia="Calibri"/>
                <w:b/>
                <w:sz w:val="24"/>
                <w:szCs w:val="24"/>
              </w:rPr>
            </w:pPr>
            <w:r w:rsidRPr="005775A2">
              <w:rPr>
                <w:rFonts w:eastAsia="Calibri"/>
                <w:b/>
                <w:sz w:val="24"/>
                <w:szCs w:val="24"/>
              </w:rPr>
              <w:t>≤</w:t>
            </w:r>
            <w:r w:rsidRPr="005775A2">
              <w:rPr>
                <w:rFonts w:eastAsia="Calibri"/>
                <w:b/>
                <w:spacing w:val="-1"/>
                <w:sz w:val="24"/>
                <w:szCs w:val="24"/>
              </w:rPr>
              <w:t xml:space="preserve"> </w:t>
            </w:r>
            <w:r w:rsidRPr="005775A2">
              <w:rPr>
                <w:rFonts w:eastAsia="Calibri"/>
                <w:b/>
                <w:sz w:val="24"/>
                <w:szCs w:val="24"/>
              </w:rPr>
              <w:t>15</w:t>
            </w:r>
          </w:p>
        </w:tc>
        <w:tc>
          <w:tcPr>
            <w:tcW w:w="4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78488C" w14:textId="77777777" w:rsidR="005775A2" w:rsidRPr="005775A2" w:rsidRDefault="005775A2" w:rsidP="005775A2">
            <w:pPr>
              <w:rPr>
                <w:rFonts w:eastAsia="Calibri"/>
                <w:b/>
                <w:sz w:val="24"/>
                <w:szCs w:val="24"/>
              </w:rPr>
            </w:pPr>
          </w:p>
        </w:tc>
      </w:tr>
      <w:tr w:rsidR="005775A2" w:rsidRPr="005775A2" w14:paraId="661D1483" w14:textId="77777777" w:rsidTr="005F097D">
        <w:trPr>
          <w:trHeight w:val="362"/>
        </w:trPr>
        <w:tc>
          <w:tcPr>
            <w:tcW w:w="5222"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20A1213D" w14:textId="77777777" w:rsidR="005775A2" w:rsidRPr="005775A2" w:rsidRDefault="005775A2" w:rsidP="005775A2">
            <w:pPr>
              <w:spacing w:before="12" w:line="316" w:lineRule="exact"/>
              <w:ind w:left="2393" w:right="2382"/>
              <w:jc w:val="center"/>
              <w:rPr>
                <w:rFonts w:eastAsia="Calibri"/>
                <w:b/>
                <w:sz w:val="24"/>
                <w:szCs w:val="24"/>
              </w:rPr>
            </w:pPr>
            <w:r w:rsidRPr="005775A2">
              <w:rPr>
                <w:rFonts w:eastAsia="Calibri"/>
                <w:b/>
                <w:sz w:val="24"/>
                <w:szCs w:val="24"/>
              </w:rPr>
              <w:t>≤ 60</w:t>
            </w:r>
          </w:p>
        </w:tc>
        <w:tc>
          <w:tcPr>
            <w:tcW w:w="4417" w:type="dxa"/>
            <w:tcBorders>
              <w:top w:val="single" w:sz="4" w:space="0" w:color="000000"/>
              <w:left w:val="single" w:sz="4" w:space="0" w:color="000000"/>
              <w:bottom w:val="single" w:sz="4" w:space="0" w:color="000000"/>
              <w:right w:val="single" w:sz="4" w:space="0" w:color="000000"/>
            </w:tcBorders>
            <w:shd w:val="clear" w:color="auto" w:fill="auto"/>
            <w:hideMark/>
          </w:tcPr>
          <w:p w14:paraId="6084EA4A" w14:textId="77777777" w:rsidR="005775A2" w:rsidRPr="005775A2" w:rsidRDefault="005775A2" w:rsidP="005775A2">
            <w:pPr>
              <w:spacing w:before="12" w:line="316" w:lineRule="exact"/>
              <w:ind w:left="982" w:right="978"/>
              <w:jc w:val="center"/>
              <w:rPr>
                <w:rFonts w:eastAsia="Calibri"/>
                <w:b/>
                <w:sz w:val="24"/>
                <w:szCs w:val="24"/>
              </w:rPr>
            </w:pPr>
            <w:r w:rsidRPr="005775A2">
              <w:rPr>
                <w:rFonts w:eastAsia="Calibri"/>
                <w:b/>
                <w:sz w:val="24"/>
                <w:szCs w:val="24"/>
              </w:rPr>
              <w:t>≤ 40</w:t>
            </w:r>
          </w:p>
        </w:tc>
      </w:tr>
      <w:tr w:rsidR="005775A2" w:rsidRPr="005775A2" w14:paraId="5CD541D1" w14:textId="77777777" w:rsidTr="005F097D">
        <w:trPr>
          <w:trHeight w:val="334"/>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04A8DA8F" w14:textId="77777777" w:rsidR="005775A2" w:rsidRPr="005775A2" w:rsidRDefault="005775A2" w:rsidP="005775A2">
            <w:pPr>
              <w:spacing w:line="301" w:lineRule="exact"/>
              <w:ind w:left="1807" w:right="1802"/>
              <w:jc w:val="center"/>
              <w:rPr>
                <w:rFonts w:eastAsia="Calibri"/>
                <w:sz w:val="24"/>
                <w:szCs w:val="24"/>
              </w:rPr>
            </w:pPr>
            <w:r w:rsidRPr="005775A2">
              <w:rPr>
                <w:rFonts w:eastAsia="Calibri"/>
                <w:b/>
                <w:sz w:val="24"/>
                <w:szCs w:val="24"/>
              </w:rPr>
              <w:t>Підсумкова</w:t>
            </w:r>
            <w:r w:rsidRPr="005775A2">
              <w:rPr>
                <w:rFonts w:eastAsia="Calibri"/>
                <w:b/>
                <w:spacing w:val="-1"/>
                <w:sz w:val="24"/>
                <w:szCs w:val="24"/>
              </w:rPr>
              <w:t xml:space="preserve"> </w:t>
            </w:r>
            <w:r w:rsidRPr="005775A2">
              <w:rPr>
                <w:rFonts w:eastAsia="Calibri"/>
                <w:b/>
                <w:sz w:val="24"/>
                <w:szCs w:val="24"/>
              </w:rPr>
              <w:t>оцінка</w:t>
            </w:r>
            <w:r w:rsidRPr="005775A2">
              <w:rPr>
                <w:rFonts w:eastAsia="Calibri"/>
                <w:b/>
                <w:spacing w:val="-1"/>
                <w:sz w:val="24"/>
                <w:szCs w:val="24"/>
              </w:rPr>
              <w:t xml:space="preserve"> </w:t>
            </w:r>
            <w:r w:rsidRPr="005775A2">
              <w:rPr>
                <w:rFonts w:eastAsia="Calibri"/>
                <w:b/>
                <w:sz w:val="24"/>
                <w:szCs w:val="24"/>
              </w:rPr>
              <w:t>у</w:t>
            </w:r>
            <w:r w:rsidRPr="005775A2">
              <w:rPr>
                <w:rFonts w:eastAsia="Calibri"/>
                <w:b/>
                <w:spacing w:val="-1"/>
                <w:sz w:val="24"/>
                <w:szCs w:val="24"/>
              </w:rPr>
              <w:t xml:space="preserve"> </w:t>
            </w:r>
            <w:r w:rsidRPr="005775A2">
              <w:rPr>
                <w:rFonts w:eastAsia="Calibri"/>
                <w:b/>
                <w:sz w:val="24"/>
                <w:szCs w:val="24"/>
              </w:rPr>
              <w:t>випадку</w:t>
            </w:r>
            <w:r w:rsidRPr="005775A2">
              <w:rPr>
                <w:rFonts w:eastAsia="Calibri"/>
                <w:b/>
                <w:spacing w:val="-1"/>
                <w:sz w:val="24"/>
                <w:szCs w:val="24"/>
              </w:rPr>
              <w:t xml:space="preserve"> </w:t>
            </w:r>
            <w:r w:rsidR="006159FF">
              <w:rPr>
                <w:rFonts w:eastAsia="Calibri"/>
                <w:b/>
                <w:spacing w:val="-1"/>
                <w:sz w:val="24"/>
                <w:szCs w:val="24"/>
              </w:rPr>
              <w:t>ЕКЗАМЕНУ</w:t>
            </w:r>
            <w:r w:rsidRPr="005775A2">
              <w:rPr>
                <w:rFonts w:eastAsia="Calibri"/>
                <w:b/>
                <w:sz w:val="24"/>
                <w:szCs w:val="24"/>
              </w:rPr>
              <w:t xml:space="preserve"> </w:t>
            </w:r>
            <w:r w:rsidRPr="005775A2">
              <w:rPr>
                <w:rFonts w:eastAsia="Calibri"/>
                <w:b/>
                <w:spacing w:val="2"/>
                <w:sz w:val="24"/>
                <w:szCs w:val="24"/>
              </w:rPr>
              <w:t xml:space="preserve"> </w:t>
            </w:r>
            <w:r w:rsidRPr="005775A2">
              <w:rPr>
                <w:rFonts w:eastAsia="Calibri"/>
                <w:b/>
                <w:sz w:val="24"/>
                <w:szCs w:val="24"/>
              </w:rPr>
              <w:t>(П)</w:t>
            </w:r>
            <w:r w:rsidRPr="005775A2">
              <w:rPr>
                <w:rFonts w:eastAsia="Calibri"/>
                <w:b/>
                <w:spacing w:val="-3"/>
                <w:sz w:val="24"/>
                <w:szCs w:val="24"/>
              </w:rPr>
              <w:t xml:space="preserve"> </w:t>
            </w:r>
            <w:r w:rsidRPr="005775A2">
              <w:rPr>
                <w:rFonts w:eastAsia="Calibri"/>
                <w:b/>
                <w:sz w:val="24"/>
                <w:szCs w:val="24"/>
              </w:rPr>
              <w:t>=</w:t>
            </w:r>
            <w:r w:rsidRPr="005775A2">
              <w:rPr>
                <w:rFonts w:eastAsia="Calibri"/>
                <w:b/>
                <w:spacing w:val="-3"/>
                <w:sz w:val="24"/>
                <w:szCs w:val="24"/>
              </w:rPr>
              <w:t xml:space="preserve"> </w:t>
            </w:r>
            <w:r w:rsidRPr="005775A2">
              <w:rPr>
                <w:rFonts w:eastAsia="Calibri"/>
                <w:b/>
                <w:sz w:val="24"/>
                <w:szCs w:val="24"/>
              </w:rPr>
              <w:t>ПК</w:t>
            </w:r>
            <w:r w:rsidRPr="005775A2">
              <w:rPr>
                <w:rFonts w:eastAsia="Calibri"/>
                <w:sz w:val="24"/>
                <w:szCs w:val="24"/>
              </w:rPr>
              <w:t>+</w:t>
            </w:r>
            <w:r w:rsidRPr="005775A2">
              <w:rPr>
                <w:rFonts w:eastAsia="Calibri"/>
                <w:spacing w:val="-2"/>
                <w:sz w:val="24"/>
                <w:szCs w:val="24"/>
              </w:rPr>
              <w:t xml:space="preserve"> </w:t>
            </w:r>
            <w:r w:rsidRPr="005775A2">
              <w:rPr>
                <w:rFonts w:eastAsia="Calibri"/>
                <w:b/>
                <w:sz w:val="24"/>
                <w:szCs w:val="24"/>
              </w:rPr>
              <w:t>З</w:t>
            </w:r>
            <w:r w:rsidRPr="005775A2">
              <w:rPr>
                <w:rFonts w:eastAsia="Calibri"/>
                <w:b/>
                <w:spacing w:val="-1"/>
                <w:sz w:val="24"/>
                <w:szCs w:val="24"/>
              </w:rPr>
              <w:t>/Е</w:t>
            </w:r>
            <w:r w:rsidRPr="005775A2">
              <w:rPr>
                <w:rFonts w:eastAsia="Calibri"/>
                <w:sz w:val="24"/>
                <w:szCs w:val="24"/>
              </w:rPr>
              <w:t>≤</w:t>
            </w:r>
            <w:r w:rsidRPr="005775A2">
              <w:rPr>
                <w:rFonts w:eastAsia="Calibri"/>
                <w:spacing w:val="-2"/>
                <w:sz w:val="24"/>
                <w:szCs w:val="24"/>
              </w:rPr>
              <w:t xml:space="preserve"> </w:t>
            </w:r>
            <w:r w:rsidRPr="005775A2">
              <w:rPr>
                <w:rFonts w:eastAsia="Calibri"/>
                <w:sz w:val="24"/>
                <w:szCs w:val="24"/>
              </w:rPr>
              <w:t>100</w:t>
            </w:r>
          </w:p>
        </w:tc>
      </w:tr>
      <w:tr w:rsidR="005775A2" w:rsidRPr="005775A2" w14:paraId="5C9A5226" w14:textId="77777777" w:rsidTr="005F097D">
        <w:trPr>
          <w:trHeight w:val="551"/>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7C4ACCA8" w14:textId="77777777" w:rsidR="005775A2" w:rsidRPr="005775A2" w:rsidRDefault="005775A2" w:rsidP="005775A2">
            <w:pPr>
              <w:spacing w:before="96"/>
              <w:ind w:left="1806" w:right="1802"/>
              <w:jc w:val="center"/>
              <w:rPr>
                <w:rFonts w:eastAsia="Calibri"/>
                <w:sz w:val="24"/>
                <w:szCs w:val="24"/>
              </w:rPr>
            </w:pPr>
            <w:r w:rsidRPr="005775A2">
              <w:rPr>
                <w:rFonts w:eastAsia="Calibri"/>
                <w:sz w:val="24"/>
                <w:szCs w:val="24"/>
              </w:rPr>
              <w:t>ДЛЯ</w:t>
            </w:r>
            <w:r w:rsidRPr="005775A2">
              <w:rPr>
                <w:rFonts w:eastAsia="Calibri"/>
                <w:spacing w:val="-5"/>
                <w:sz w:val="24"/>
                <w:szCs w:val="24"/>
              </w:rPr>
              <w:t xml:space="preserve"> </w:t>
            </w:r>
            <w:r w:rsidRPr="005775A2">
              <w:rPr>
                <w:rFonts w:eastAsia="Calibri"/>
                <w:sz w:val="24"/>
                <w:szCs w:val="24"/>
              </w:rPr>
              <w:t>ЗАОЧНОЇ</w:t>
            </w:r>
            <w:r w:rsidRPr="005775A2">
              <w:rPr>
                <w:rFonts w:eastAsia="Calibri"/>
                <w:spacing w:val="-3"/>
                <w:sz w:val="24"/>
                <w:szCs w:val="24"/>
              </w:rPr>
              <w:t xml:space="preserve"> </w:t>
            </w:r>
            <w:r w:rsidRPr="005775A2">
              <w:rPr>
                <w:rFonts w:eastAsia="Calibri"/>
                <w:sz w:val="24"/>
                <w:szCs w:val="24"/>
              </w:rPr>
              <w:t>ФОРМИ</w:t>
            </w:r>
            <w:r w:rsidRPr="005775A2">
              <w:rPr>
                <w:rFonts w:eastAsia="Calibri"/>
                <w:spacing w:val="-5"/>
                <w:sz w:val="24"/>
                <w:szCs w:val="24"/>
              </w:rPr>
              <w:t xml:space="preserve"> </w:t>
            </w:r>
            <w:r w:rsidRPr="005775A2">
              <w:rPr>
                <w:rFonts w:eastAsia="Calibri"/>
                <w:sz w:val="24"/>
                <w:szCs w:val="24"/>
              </w:rPr>
              <w:t>НАВЧАННЯ</w:t>
            </w:r>
          </w:p>
        </w:tc>
      </w:tr>
      <w:tr w:rsidR="005775A2" w:rsidRPr="005775A2" w14:paraId="1D8C9A29" w14:textId="77777777" w:rsidTr="005F097D">
        <w:trPr>
          <w:trHeight w:val="477"/>
        </w:trPr>
        <w:tc>
          <w:tcPr>
            <w:tcW w:w="5123"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274E653B" w14:textId="77777777" w:rsidR="005775A2" w:rsidRPr="005775A2" w:rsidRDefault="005775A2" w:rsidP="005775A2">
            <w:pPr>
              <w:spacing w:before="67"/>
              <w:ind w:left="1187"/>
              <w:rPr>
                <w:rFonts w:eastAsia="Calibri"/>
                <w:b/>
                <w:sz w:val="24"/>
                <w:szCs w:val="24"/>
              </w:rPr>
            </w:pPr>
            <w:r w:rsidRPr="005775A2">
              <w:rPr>
                <w:rFonts w:eastAsia="Calibri"/>
                <w:b/>
                <w:sz w:val="24"/>
                <w:szCs w:val="24"/>
              </w:rPr>
              <w:t>Поточний</w:t>
            </w:r>
            <w:r w:rsidRPr="005775A2">
              <w:rPr>
                <w:rFonts w:eastAsia="Calibri"/>
                <w:b/>
                <w:spacing w:val="-2"/>
                <w:sz w:val="24"/>
                <w:szCs w:val="24"/>
              </w:rPr>
              <w:t xml:space="preserve"> </w:t>
            </w:r>
            <w:r w:rsidRPr="005775A2">
              <w:rPr>
                <w:rFonts w:eastAsia="Calibri"/>
                <w:b/>
                <w:sz w:val="24"/>
                <w:szCs w:val="24"/>
              </w:rPr>
              <w:t>контроль</w:t>
            </w:r>
            <w:r w:rsidRPr="005775A2">
              <w:rPr>
                <w:rFonts w:eastAsia="Calibri"/>
                <w:b/>
                <w:spacing w:val="-1"/>
                <w:sz w:val="24"/>
                <w:szCs w:val="24"/>
              </w:rPr>
              <w:t xml:space="preserve"> </w:t>
            </w:r>
            <w:r w:rsidRPr="005775A2">
              <w:rPr>
                <w:rFonts w:eastAsia="Calibri"/>
                <w:b/>
                <w:sz w:val="24"/>
                <w:szCs w:val="24"/>
              </w:rPr>
              <w:t>(ПК)</w:t>
            </w:r>
          </w:p>
        </w:tc>
        <w:tc>
          <w:tcPr>
            <w:tcW w:w="45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58E51B8" w14:textId="77777777" w:rsidR="005775A2" w:rsidRPr="005775A2" w:rsidRDefault="005775A2" w:rsidP="005775A2">
            <w:pPr>
              <w:spacing w:before="152"/>
              <w:ind w:left="982" w:right="982"/>
              <w:jc w:val="center"/>
              <w:rPr>
                <w:rFonts w:eastAsia="Calibri"/>
                <w:b/>
                <w:sz w:val="24"/>
                <w:szCs w:val="24"/>
              </w:rPr>
            </w:pPr>
            <w:r w:rsidRPr="005775A2">
              <w:rPr>
                <w:rFonts w:eastAsia="Calibri"/>
                <w:b/>
                <w:sz w:val="24"/>
                <w:szCs w:val="24"/>
              </w:rPr>
              <w:t>Підсумковий</w:t>
            </w:r>
            <w:r w:rsidRPr="005775A2">
              <w:rPr>
                <w:rFonts w:eastAsia="Calibri"/>
                <w:b/>
                <w:spacing w:val="-5"/>
                <w:sz w:val="24"/>
                <w:szCs w:val="24"/>
              </w:rPr>
              <w:t xml:space="preserve"> </w:t>
            </w:r>
            <w:r w:rsidRPr="005775A2">
              <w:rPr>
                <w:rFonts w:eastAsia="Calibri"/>
                <w:b/>
                <w:sz w:val="24"/>
                <w:szCs w:val="24"/>
              </w:rPr>
              <w:t>контроль</w:t>
            </w:r>
          </w:p>
          <w:p w14:paraId="3FE1A5AF" w14:textId="77777777" w:rsidR="005775A2" w:rsidRPr="005775A2" w:rsidRDefault="005775A2" w:rsidP="005775A2">
            <w:pPr>
              <w:rPr>
                <w:rFonts w:eastAsia="Calibri"/>
                <w:sz w:val="24"/>
                <w:szCs w:val="24"/>
              </w:rPr>
            </w:pPr>
          </w:p>
          <w:p w14:paraId="4E9DF9FF" w14:textId="77777777" w:rsidR="005775A2" w:rsidRPr="005775A2" w:rsidRDefault="006159FF" w:rsidP="005775A2">
            <w:pPr>
              <w:ind w:right="1510"/>
              <w:jc w:val="right"/>
              <w:rPr>
                <w:rFonts w:eastAsia="Calibri"/>
                <w:b/>
                <w:sz w:val="24"/>
                <w:szCs w:val="24"/>
              </w:rPr>
            </w:pPr>
            <w:r>
              <w:rPr>
                <w:rFonts w:eastAsia="Calibri"/>
                <w:b/>
                <w:sz w:val="24"/>
                <w:szCs w:val="24"/>
              </w:rPr>
              <w:t>ЕКЗАМЕН</w:t>
            </w:r>
            <w:r w:rsidR="005775A2" w:rsidRPr="005775A2">
              <w:rPr>
                <w:rFonts w:eastAsia="Calibri"/>
                <w:b/>
                <w:sz w:val="24"/>
                <w:szCs w:val="24"/>
              </w:rPr>
              <w:t xml:space="preserve"> (З/Е)</w:t>
            </w:r>
          </w:p>
        </w:tc>
      </w:tr>
      <w:tr w:rsidR="005775A2" w:rsidRPr="005775A2" w14:paraId="08E7B6A2" w14:textId="77777777" w:rsidTr="005F097D">
        <w:trPr>
          <w:trHeight w:val="576"/>
        </w:trPr>
        <w:tc>
          <w:tcPr>
            <w:tcW w:w="1408" w:type="dxa"/>
            <w:tcBorders>
              <w:top w:val="single" w:sz="4" w:space="0" w:color="000000"/>
              <w:left w:val="single" w:sz="4" w:space="0" w:color="000000"/>
              <w:bottom w:val="single" w:sz="4" w:space="0" w:color="000000"/>
              <w:right w:val="single" w:sz="4" w:space="0" w:color="000000"/>
            </w:tcBorders>
            <w:shd w:val="clear" w:color="auto" w:fill="auto"/>
            <w:hideMark/>
          </w:tcPr>
          <w:p w14:paraId="3602C74D" w14:textId="77777777" w:rsidR="005775A2" w:rsidRPr="005775A2" w:rsidRDefault="005775A2" w:rsidP="005775A2">
            <w:pPr>
              <w:spacing w:line="268" w:lineRule="exact"/>
              <w:ind w:left="135" w:right="128"/>
              <w:jc w:val="center"/>
              <w:rPr>
                <w:rFonts w:eastAsia="Calibri"/>
                <w:sz w:val="24"/>
                <w:szCs w:val="24"/>
              </w:rPr>
            </w:pPr>
            <w:r w:rsidRPr="005775A2">
              <w:rPr>
                <w:rFonts w:eastAsia="Calibri"/>
                <w:sz w:val="24"/>
                <w:szCs w:val="24"/>
              </w:rPr>
              <w:t>Аудиторна</w:t>
            </w:r>
          </w:p>
          <w:p w14:paraId="23A4957D" w14:textId="77777777" w:rsidR="005775A2" w:rsidRPr="005775A2" w:rsidRDefault="005775A2" w:rsidP="005775A2">
            <w:pPr>
              <w:spacing w:line="264" w:lineRule="exact"/>
              <w:ind w:left="135" w:right="126"/>
              <w:jc w:val="center"/>
              <w:rPr>
                <w:rFonts w:eastAsia="Calibri"/>
                <w:sz w:val="24"/>
                <w:szCs w:val="24"/>
              </w:rPr>
            </w:pPr>
            <w:r w:rsidRPr="005775A2">
              <w:rPr>
                <w:rFonts w:eastAsia="Calibri"/>
                <w:sz w:val="24"/>
                <w:szCs w:val="24"/>
              </w:rPr>
              <w:t>Робота</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C079EF1" w14:textId="77777777" w:rsidR="005775A2" w:rsidRPr="005775A2" w:rsidRDefault="005775A2" w:rsidP="005775A2">
            <w:pPr>
              <w:spacing w:line="268" w:lineRule="exact"/>
              <w:ind w:left="310" w:right="303"/>
              <w:jc w:val="center"/>
              <w:rPr>
                <w:rFonts w:eastAsia="Calibri"/>
                <w:sz w:val="24"/>
                <w:szCs w:val="24"/>
              </w:rPr>
            </w:pPr>
            <w:r w:rsidRPr="005775A2">
              <w:rPr>
                <w:rFonts w:eastAsia="Calibri"/>
                <w:sz w:val="24"/>
                <w:szCs w:val="24"/>
              </w:rPr>
              <w:t>Самостійна</w:t>
            </w:r>
          </w:p>
          <w:p w14:paraId="4B698F24" w14:textId="77777777" w:rsidR="005775A2" w:rsidRPr="005775A2" w:rsidRDefault="005775A2" w:rsidP="005775A2">
            <w:pPr>
              <w:spacing w:line="264" w:lineRule="exact"/>
              <w:ind w:left="309" w:right="303"/>
              <w:jc w:val="center"/>
              <w:rPr>
                <w:rFonts w:eastAsia="Calibri"/>
                <w:sz w:val="24"/>
                <w:szCs w:val="24"/>
              </w:rPr>
            </w:pPr>
            <w:r w:rsidRPr="005775A2">
              <w:rPr>
                <w:rFonts w:eastAsia="Calibri"/>
                <w:sz w:val="24"/>
                <w:szCs w:val="24"/>
              </w:rPr>
              <w:t>Робота</w:t>
            </w: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BA54134" w14:textId="77777777" w:rsidR="005775A2" w:rsidRPr="005775A2" w:rsidRDefault="005775A2" w:rsidP="005775A2">
            <w:pPr>
              <w:spacing w:line="268" w:lineRule="exact"/>
              <w:ind w:left="224" w:right="220"/>
              <w:jc w:val="center"/>
              <w:rPr>
                <w:rFonts w:eastAsia="Calibri"/>
                <w:sz w:val="24"/>
                <w:szCs w:val="24"/>
              </w:rPr>
            </w:pPr>
            <w:r w:rsidRPr="005775A2">
              <w:rPr>
                <w:rFonts w:eastAsia="Calibri"/>
                <w:sz w:val="24"/>
                <w:szCs w:val="24"/>
              </w:rPr>
              <w:t>Індивідуальна</w:t>
            </w:r>
          </w:p>
          <w:p w14:paraId="7DC33BA8" w14:textId="77777777" w:rsidR="005775A2" w:rsidRPr="005775A2" w:rsidRDefault="005775A2" w:rsidP="005775A2">
            <w:pPr>
              <w:spacing w:line="264" w:lineRule="exact"/>
              <w:ind w:left="223" w:right="220"/>
              <w:jc w:val="center"/>
              <w:rPr>
                <w:rFonts w:eastAsia="Calibri"/>
                <w:sz w:val="24"/>
                <w:szCs w:val="24"/>
              </w:rPr>
            </w:pPr>
            <w:r w:rsidRPr="005775A2">
              <w:rPr>
                <w:rFonts w:eastAsia="Calibri"/>
                <w:sz w:val="24"/>
                <w:szCs w:val="24"/>
              </w:rPr>
              <w:t>Робота</w:t>
            </w:r>
          </w:p>
        </w:tc>
        <w:tc>
          <w:tcPr>
            <w:tcW w:w="451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D49F15" w14:textId="77777777" w:rsidR="005775A2" w:rsidRPr="005775A2" w:rsidRDefault="005775A2" w:rsidP="005775A2">
            <w:pPr>
              <w:rPr>
                <w:rFonts w:eastAsia="Calibri"/>
                <w:b/>
                <w:sz w:val="24"/>
                <w:szCs w:val="24"/>
              </w:rPr>
            </w:pPr>
          </w:p>
        </w:tc>
      </w:tr>
      <w:tr w:rsidR="005775A2" w:rsidRPr="005775A2" w14:paraId="452DD2F5" w14:textId="77777777" w:rsidTr="005F097D">
        <w:trPr>
          <w:trHeight w:val="400"/>
        </w:trPr>
        <w:tc>
          <w:tcPr>
            <w:tcW w:w="1408" w:type="dxa"/>
            <w:tcBorders>
              <w:top w:val="single" w:sz="4" w:space="0" w:color="000000"/>
              <w:left w:val="single" w:sz="4" w:space="0" w:color="000000"/>
              <w:bottom w:val="single" w:sz="4" w:space="0" w:color="000000"/>
              <w:right w:val="single" w:sz="4" w:space="0" w:color="000000"/>
            </w:tcBorders>
            <w:shd w:val="clear" w:color="auto" w:fill="auto"/>
            <w:hideMark/>
          </w:tcPr>
          <w:p w14:paraId="3C561BB3" w14:textId="77777777" w:rsidR="005775A2" w:rsidRPr="005775A2" w:rsidRDefault="005775A2" w:rsidP="005775A2">
            <w:pPr>
              <w:spacing w:before="28"/>
              <w:ind w:left="135" w:right="126"/>
              <w:jc w:val="center"/>
              <w:rPr>
                <w:rFonts w:eastAsia="Calibri"/>
                <w:b/>
                <w:sz w:val="24"/>
                <w:szCs w:val="24"/>
              </w:rPr>
            </w:pPr>
            <w:r w:rsidRPr="005775A2">
              <w:rPr>
                <w:rFonts w:eastAsia="Calibri"/>
                <w:b/>
                <w:sz w:val="24"/>
                <w:szCs w:val="24"/>
              </w:rPr>
              <w:t>≤</w:t>
            </w:r>
            <w:r w:rsidRPr="005775A2">
              <w:rPr>
                <w:rFonts w:eastAsia="Calibri"/>
                <w:b/>
                <w:spacing w:val="-1"/>
                <w:sz w:val="24"/>
                <w:szCs w:val="24"/>
              </w:rPr>
              <w:t xml:space="preserve"> </w:t>
            </w:r>
            <w:r w:rsidRPr="005775A2">
              <w:rPr>
                <w:rFonts w:eastAsia="Calibri"/>
                <w:b/>
                <w:sz w:val="24"/>
                <w:szCs w:val="24"/>
              </w:rPr>
              <w:t>20</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E717A5E" w14:textId="77777777" w:rsidR="005775A2" w:rsidRPr="005775A2" w:rsidRDefault="005775A2" w:rsidP="005775A2">
            <w:pPr>
              <w:spacing w:before="28"/>
              <w:ind w:left="309" w:right="303"/>
              <w:jc w:val="center"/>
              <w:rPr>
                <w:rFonts w:eastAsia="Calibri"/>
                <w:b/>
                <w:sz w:val="24"/>
                <w:szCs w:val="24"/>
              </w:rPr>
            </w:pPr>
            <w:r w:rsidRPr="005775A2">
              <w:rPr>
                <w:rFonts w:eastAsia="Calibri"/>
                <w:b/>
                <w:sz w:val="24"/>
                <w:szCs w:val="24"/>
              </w:rPr>
              <w:t>≤</w:t>
            </w:r>
            <w:r w:rsidRPr="005775A2">
              <w:rPr>
                <w:rFonts w:eastAsia="Calibri"/>
                <w:b/>
                <w:spacing w:val="-1"/>
                <w:sz w:val="24"/>
                <w:szCs w:val="24"/>
              </w:rPr>
              <w:t xml:space="preserve"> </w:t>
            </w:r>
            <w:r w:rsidRPr="005775A2">
              <w:rPr>
                <w:rFonts w:eastAsia="Calibri"/>
                <w:b/>
                <w:sz w:val="24"/>
                <w:szCs w:val="24"/>
              </w:rPr>
              <w:t>30</w:t>
            </w: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27047E7" w14:textId="77777777" w:rsidR="005775A2" w:rsidRPr="005775A2" w:rsidRDefault="005775A2" w:rsidP="005775A2">
            <w:pPr>
              <w:spacing w:before="28"/>
              <w:ind w:left="222" w:right="220"/>
              <w:jc w:val="center"/>
              <w:rPr>
                <w:rFonts w:eastAsia="Calibri"/>
                <w:b/>
                <w:sz w:val="24"/>
                <w:szCs w:val="24"/>
              </w:rPr>
            </w:pPr>
            <w:r w:rsidRPr="005775A2">
              <w:rPr>
                <w:rFonts w:eastAsia="Calibri"/>
                <w:b/>
                <w:sz w:val="24"/>
                <w:szCs w:val="24"/>
              </w:rPr>
              <w:t>≤</w:t>
            </w:r>
            <w:r w:rsidRPr="005775A2">
              <w:rPr>
                <w:rFonts w:eastAsia="Calibri"/>
                <w:b/>
                <w:spacing w:val="-1"/>
                <w:sz w:val="24"/>
                <w:szCs w:val="24"/>
              </w:rPr>
              <w:t xml:space="preserve"> </w:t>
            </w:r>
            <w:r w:rsidRPr="005775A2">
              <w:rPr>
                <w:rFonts w:eastAsia="Calibri"/>
                <w:b/>
                <w:sz w:val="24"/>
                <w:szCs w:val="24"/>
              </w:rPr>
              <w:t>10</w:t>
            </w:r>
          </w:p>
        </w:tc>
        <w:tc>
          <w:tcPr>
            <w:tcW w:w="451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836E5D" w14:textId="77777777" w:rsidR="005775A2" w:rsidRPr="005775A2" w:rsidRDefault="005775A2" w:rsidP="005775A2">
            <w:pPr>
              <w:rPr>
                <w:rFonts w:eastAsia="Calibri"/>
                <w:b/>
                <w:sz w:val="24"/>
                <w:szCs w:val="24"/>
              </w:rPr>
            </w:pPr>
          </w:p>
        </w:tc>
      </w:tr>
      <w:tr w:rsidR="005775A2" w:rsidRPr="005775A2" w14:paraId="318FCE0A" w14:textId="77777777" w:rsidTr="005F097D">
        <w:trPr>
          <w:trHeight w:val="360"/>
        </w:trPr>
        <w:tc>
          <w:tcPr>
            <w:tcW w:w="5123"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0A02CD6F" w14:textId="77777777" w:rsidR="005775A2" w:rsidRPr="005775A2" w:rsidRDefault="005775A2" w:rsidP="005775A2">
            <w:pPr>
              <w:spacing w:before="9" w:line="316" w:lineRule="exact"/>
              <w:ind w:left="2343" w:right="2332"/>
              <w:jc w:val="center"/>
              <w:rPr>
                <w:rFonts w:eastAsia="Calibri"/>
                <w:b/>
                <w:sz w:val="24"/>
                <w:szCs w:val="24"/>
              </w:rPr>
            </w:pPr>
            <w:r w:rsidRPr="005775A2">
              <w:rPr>
                <w:rFonts w:eastAsia="Calibri"/>
                <w:b/>
                <w:sz w:val="24"/>
                <w:szCs w:val="24"/>
              </w:rPr>
              <w:t>≤ 60</w:t>
            </w:r>
          </w:p>
        </w:tc>
        <w:tc>
          <w:tcPr>
            <w:tcW w:w="451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88FD94B" w14:textId="77777777" w:rsidR="005775A2" w:rsidRPr="005775A2" w:rsidRDefault="005775A2" w:rsidP="005775A2">
            <w:pPr>
              <w:spacing w:before="9" w:line="316" w:lineRule="exact"/>
              <w:ind w:left="1034" w:right="1025"/>
              <w:jc w:val="center"/>
              <w:rPr>
                <w:rFonts w:eastAsia="Calibri"/>
                <w:b/>
                <w:sz w:val="24"/>
                <w:szCs w:val="24"/>
              </w:rPr>
            </w:pPr>
            <w:r w:rsidRPr="005775A2">
              <w:rPr>
                <w:rFonts w:eastAsia="Calibri"/>
                <w:b/>
                <w:sz w:val="24"/>
                <w:szCs w:val="24"/>
              </w:rPr>
              <w:t>≤ 40</w:t>
            </w:r>
          </w:p>
        </w:tc>
      </w:tr>
      <w:tr w:rsidR="005775A2" w:rsidRPr="005775A2" w14:paraId="573F49FE" w14:textId="77777777" w:rsidTr="005F097D">
        <w:trPr>
          <w:trHeight w:val="108"/>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74E02D85" w14:textId="77777777" w:rsidR="005775A2" w:rsidRPr="005775A2" w:rsidRDefault="005775A2" w:rsidP="005775A2">
            <w:pPr>
              <w:spacing w:line="304" w:lineRule="exact"/>
              <w:ind w:left="1807" w:right="1802"/>
              <w:jc w:val="center"/>
              <w:rPr>
                <w:rFonts w:eastAsia="Calibri"/>
                <w:sz w:val="24"/>
                <w:szCs w:val="24"/>
              </w:rPr>
            </w:pPr>
            <w:r w:rsidRPr="005775A2">
              <w:rPr>
                <w:rFonts w:eastAsia="Calibri"/>
                <w:b/>
                <w:sz w:val="24"/>
                <w:szCs w:val="24"/>
              </w:rPr>
              <w:t>Підсумкова</w:t>
            </w:r>
            <w:r w:rsidRPr="005775A2">
              <w:rPr>
                <w:rFonts w:eastAsia="Calibri"/>
                <w:b/>
                <w:spacing w:val="-1"/>
                <w:sz w:val="24"/>
                <w:szCs w:val="24"/>
              </w:rPr>
              <w:t xml:space="preserve"> </w:t>
            </w:r>
            <w:r w:rsidRPr="005775A2">
              <w:rPr>
                <w:rFonts w:eastAsia="Calibri"/>
                <w:b/>
                <w:sz w:val="24"/>
                <w:szCs w:val="24"/>
              </w:rPr>
              <w:t>оцінка</w:t>
            </w:r>
            <w:r w:rsidRPr="005775A2">
              <w:rPr>
                <w:rFonts w:eastAsia="Calibri"/>
                <w:b/>
                <w:spacing w:val="-1"/>
                <w:sz w:val="24"/>
                <w:szCs w:val="24"/>
              </w:rPr>
              <w:t xml:space="preserve"> </w:t>
            </w:r>
            <w:r w:rsidRPr="005775A2">
              <w:rPr>
                <w:rFonts w:eastAsia="Calibri"/>
                <w:b/>
                <w:sz w:val="24"/>
                <w:szCs w:val="24"/>
              </w:rPr>
              <w:t>у</w:t>
            </w:r>
            <w:r w:rsidRPr="005775A2">
              <w:rPr>
                <w:rFonts w:eastAsia="Calibri"/>
                <w:b/>
                <w:spacing w:val="-1"/>
                <w:sz w:val="24"/>
                <w:szCs w:val="24"/>
              </w:rPr>
              <w:t xml:space="preserve"> </w:t>
            </w:r>
            <w:r w:rsidRPr="005775A2">
              <w:rPr>
                <w:rFonts w:eastAsia="Calibri"/>
                <w:b/>
                <w:sz w:val="24"/>
                <w:szCs w:val="24"/>
              </w:rPr>
              <w:t>випадку</w:t>
            </w:r>
            <w:r w:rsidRPr="005775A2">
              <w:rPr>
                <w:rFonts w:eastAsia="Calibri"/>
                <w:b/>
                <w:spacing w:val="-1"/>
                <w:sz w:val="24"/>
                <w:szCs w:val="24"/>
              </w:rPr>
              <w:t xml:space="preserve"> </w:t>
            </w:r>
            <w:r w:rsidR="006159FF">
              <w:rPr>
                <w:rFonts w:eastAsia="Calibri"/>
                <w:b/>
                <w:spacing w:val="-1"/>
                <w:sz w:val="24"/>
                <w:szCs w:val="24"/>
              </w:rPr>
              <w:t>ЕКЗАМЕНУ</w:t>
            </w:r>
            <w:r w:rsidRPr="005775A2">
              <w:rPr>
                <w:rFonts w:eastAsia="Calibri"/>
                <w:b/>
                <w:sz w:val="24"/>
                <w:szCs w:val="24"/>
              </w:rPr>
              <w:t xml:space="preserve"> </w:t>
            </w:r>
            <w:r w:rsidRPr="005775A2">
              <w:rPr>
                <w:rFonts w:eastAsia="Calibri"/>
                <w:b/>
                <w:spacing w:val="2"/>
                <w:sz w:val="24"/>
                <w:szCs w:val="24"/>
              </w:rPr>
              <w:t xml:space="preserve"> </w:t>
            </w:r>
            <w:r w:rsidRPr="005775A2">
              <w:rPr>
                <w:rFonts w:eastAsia="Calibri"/>
                <w:b/>
                <w:sz w:val="24"/>
                <w:szCs w:val="24"/>
              </w:rPr>
              <w:t>(П)</w:t>
            </w:r>
            <w:r w:rsidRPr="005775A2">
              <w:rPr>
                <w:rFonts w:eastAsia="Calibri"/>
                <w:b/>
                <w:spacing w:val="-3"/>
                <w:sz w:val="24"/>
                <w:szCs w:val="24"/>
              </w:rPr>
              <w:t xml:space="preserve"> </w:t>
            </w:r>
            <w:r w:rsidRPr="005775A2">
              <w:rPr>
                <w:rFonts w:eastAsia="Calibri"/>
                <w:b/>
                <w:sz w:val="24"/>
                <w:szCs w:val="24"/>
              </w:rPr>
              <w:t>=</w:t>
            </w:r>
            <w:r w:rsidRPr="005775A2">
              <w:rPr>
                <w:rFonts w:eastAsia="Calibri"/>
                <w:b/>
                <w:spacing w:val="-3"/>
                <w:sz w:val="24"/>
                <w:szCs w:val="24"/>
              </w:rPr>
              <w:t xml:space="preserve"> </w:t>
            </w:r>
            <w:r w:rsidRPr="005775A2">
              <w:rPr>
                <w:rFonts w:eastAsia="Calibri"/>
                <w:b/>
                <w:sz w:val="24"/>
                <w:szCs w:val="24"/>
              </w:rPr>
              <w:t>ПК</w:t>
            </w:r>
            <w:r w:rsidRPr="005775A2">
              <w:rPr>
                <w:rFonts w:eastAsia="Calibri"/>
                <w:sz w:val="24"/>
                <w:szCs w:val="24"/>
              </w:rPr>
              <w:t>+</w:t>
            </w:r>
            <w:r w:rsidRPr="005775A2">
              <w:rPr>
                <w:rFonts w:eastAsia="Calibri"/>
                <w:spacing w:val="-2"/>
                <w:sz w:val="24"/>
                <w:szCs w:val="24"/>
              </w:rPr>
              <w:t xml:space="preserve"> </w:t>
            </w:r>
            <w:r w:rsidRPr="005775A2">
              <w:rPr>
                <w:rFonts w:eastAsia="Calibri"/>
                <w:b/>
                <w:sz w:val="24"/>
                <w:szCs w:val="24"/>
              </w:rPr>
              <w:t>З</w:t>
            </w:r>
            <w:r w:rsidRPr="005775A2">
              <w:rPr>
                <w:rFonts w:eastAsia="Calibri"/>
                <w:b/>
                <w:spacing w:val="-1"/>
                <w:sz w:val="24"/>
                <w:szCs w:val="24"/>
              </w:rPr>
              <w:t>/Е</w:t>
            </w:r>
            <w:r w:rsidRPr="005775A2">
              <w:rPr>
                <w:rFonts w:eastAsia="Calibri"/>
                <w:sz w:val="24"/>
                <w:szCs w:val="24"/>
              </w:rPr>
              <w:t>≤</w:t>
            </w:r>
            <w:r w:rsidRPr="005775A2">
              <w:rPr>
                <w:rFonts w:eastAsia="Calibri"/>
                <w:spacing w:val="-2"/>
                <w:sz w:val="24"/>
                <w:szCs w:val="24"/>
              </w:rPr>
              <w:t xml:space="preserve"> </w:t>
            </w:r>
            <w:r w:rsidRPr="005775A2">
              <w:rPr>
                <w:rFonts w:eastAsia="Calibri"/>
                <w:sz w:val="24"/>
                <w:szCs w:val="24"/>
              </w:rPr>
              <w:t>100</w:t>
            </w:r>
          </w:p>
        </w:tc>
      </w:tr>
    </w:tbl>
    <w:p w14:paraId="320666B9" w14:textId="77777777" w:rsidR="005775A2" w:rsidRPr="005775A2" w:rsidRDefault="005775A2" w:rsidP="005775A2">
      <w:pPr>
        <w:autoSpaceDE/>
        <w:autoSpaceDN/>
        <w:ind w:firstLine="709"/>
        <w:jc w:val="both"/>
        <w:rPr>
          <w:bCs/>
          <w:sz w:val="28"/>
          <w:szCs w:val="28"/>
          <w:lang w:val="ru-RU" w:eastAsia="ru-RU"/>
        </w:rPr>
      </w:pPr>
    </w:p>
    <w:p w14:paraId="3A9F8BB1" w14:textId="77777777" w:rsidR="005775A2" w:rsidRPr="005775A2" w:rsidRDefault="005775A2" w:rsidP="005775A2">
      <w:pPr>
        <w:autoSpaceDE/>
        <w:autoSpaceDN/>
        <w:ind w:firstLine="709"/>
        <w:jc w:val="both"/>
        <w:rPr>
          <w:spacing w:val="-67"/>
          <w:sz w:val="28"/>
          <w:szCs w:val="28"/>
        </w:rPr>
      </w:pPr>
      <w:r w:rsidRPr="005775A2">
        <w:rPr>
          <w:sz w:val="28"/>
          <w:szCs w:val="28"/>
        </w:rPr>
        <w:t>Для навчальної дисципліни «</w:t>
      </w:r>
      <w:r w:rsidRPr="005775A2">
        <w:rPr>
          <w:sz w:val="28"/>
          <w:szCs w:val="28"/>
          <w:lang w:eastAsia="ru-RU"/>
        </w:rPr>
        <w:t>Зовнішня політика країн Європи</w:t>
      </w:r>
      <w:r w:rsidRPr="005775A2">
        <w:rPr>
          <w:sz w:val="28"/>
          <w:szCs w:val="28"/>
        </w:rPr>
        <w:t>» засобами діагностики знань (успішності навчання) виступають: залік, екзамен; реферати</w:t>
      </w:r>
      <w:r w:rsidRPr="005775A2">
        <w:rPr>
          <w:sz w:val="28"/>
        </w:rPr>
        <w:t>,</w:t>
      </w:r>
      <w:r w:rsidRPr="005775A2">
        <w:rPr>
          <w:spacing w:val="1"/>
          <w:sz w:val="28"/>
        </w:rPr>
        <w:t xml:space="preserve"> </w:t>
      </w:r>
      <w:r w:rsidRPr="005775A2">
        <w:rPr>
          <w:sz w:val="28"/>
        </w:rPr>
        <w:t>есе; студентські презентації та</w:t>
      </w:r>
      <w:r w:rsidRPr="005775A2">
        <w:rPr>
          <w:spacing w:val="1"/>
          <w:sz w:val="28"/>
        </w:rPr>
        <w:t xml:space="preserve"> </w:t>
      </w:r>
      <w:r w:rsidRPr="005775A2">
        <w:rPr>
          <w:sz w:val="28"/>
        </w:rPr>
        <w:t>виступи</w:t>
      </w:r>
      <w:r w:rsidRPr="005775A2">
        <w:rPr>
          <w:spacing w:val="1"/>
          <w:sz w:val="28"/>
        </w:rPr>
        <w:t xml:space="preserve"> </w:t>
      </w:r>
      <w:r w:rsidRPr="005775A2">
        <w:rPr>
          <w:sz w:val="28"/>
        </w:rPr>
        <w:t>на</w:t>
      </w:r>
      <w:r w:rsidRPr="005775A2">
        <w:rPr>
          <w:spacing w:val="1"/>
          <w:sz w:val="28"/>
        </w:rPr>
        <w:t xml:space="preserve"> </w:t>
      </w:r>
      <w:r w:rsidRPr="005775A2">
        <w:rPr>
          <w:sz w:val="28"/>
        </w:rPr>
        <w:t>наукових</w:t>
      </w:r>
      <w:r w:rsidRPr="005775A2">
        <w:rPr>
          <w:spacing w:val="1"/>
          <w:sz w:val="28"/>
        </w:rPr>
        <w:t xml:space="preserve"> </w:t>
      </w:r>
      <w:r w:rsidRPr="005775A2">
        <w:rPr>
          <w:sz w:val="28"/>
        </w:rPr>
        <w:t>заходах інші</w:t>
      </w:r>
      <w:r w:rsidRPr="005775A2">
        <w:rPr>
          <w:spacing w:val="1"/>
          <w:sz w:val="28"/>
        </w:rPr>
        <w:t xml:space="preserve"> </w:t>
      </w:r>
      <w:r w:rsidRPr="005775A2">
        <w:rPr>
          <w:sz w:val="28"/>
        </w:rPr>
        <w:t>види індивідуальних та</w:t>
      </w:r>
      <w:r w:rsidRPr="005775A2">
        <w:rPr>
          <w:spacing w:val="1"/>
          <w:sz w:val="28"/>
        </w:rPr>
        <w:t xml:space="preserve"> </w:t>
      </w:r>
      <w:r w:rsidRPr="005775A2">
        <w:rPr>
          <w:sz w:val="28"/>
        </w:rPr>
        <w:t>групових</w:t>
      </w:r>
      <w:r w:rsidRPr="005775A2">
        <w:rPr>
          <w:spacing w:val="-1"/>
          <w:sz w:val="28"/>
        </w:rPr>
        <w:t xml:space="preserve"> </w:t>
      </w:r>
      <w:r w:rsidRPr="005775A2">
        <w:rPr>
          <w:sz w:val="28"/>
        </w:rPr>
        <w:t>завдань.</w:t>
      </w:r>
    </w:p>
    <w:p w14:paraId="15BEDFE4" w14:textId="77777777" w:rsidR="005775A2" w:rsidRPr="005775A2" w:rsidRDefault="005775A2" w:rsidP="005775A2">
      <w:pPr>
        <w:rPr>
          <w:b/>
          <w:sz w:val="28"/>
          <w:szCs w:val="28"/>
          <w:lang w:eastAsia="uk-UA" w:bidi="uk-UA"/>
        </w:rPr>
      </w:pPr>
    </w:p>
    <w:p w14:paraId="569FF875" w14:textId="77777777" w:rsidR="005775A2" w:rsidRPr="005775A2" w:rsidRDefault="005775A2" w:rsidP="005775A2">
      <w:pPr>
        <w:ind w:firstLine="709"/>
        <w:rPr>
          <w:b/>
          <w:sz w:val="28"/>
          <w:szCs w:val="28"/>
          <w:lang w:eastAsia="uk-UA" w:bidi="uk-UA"/>
        </w:rPr>
      </w:pPr>
      <w:r w:rsidRPr="005775A2">
        <w:rPr>
          <w:b/>
          <w:sz w:val="28"/>
          <w:szCs w:val="28"/>
          <w:lang w:eastAsia="uk-UA" w:bidi="uk-UA"/>
        </w:rPr>
        <w:t>Критерії поточної оцінки знань студентів:</w:t>
      </w:r>
    </w:p>
    <w:p w14:paraId="520B770C" w14:textId="77777777" w:rsidR="005775A2" w:rsidRPr="005775A2" w:rsidRDefault="005775A2" w:rsidP="005775A2">
      <w:pPr>
        <w:ind w:left="709"/>
        <w:jc w:val="both"/>
        <w:rPr>
          <w:b/>
          <w:sz w:val="28"/>
          <w:szCs w:val="28"/>
          <w:lang w:eastAsia="uk-UA" w:bidi="uk-UA"/>
        </w:rPr>
      </w:pPr>
      <w:r w:rsidRPr="005775A2">
        <w:rPr>
          <w:b/>
          <w:sz w:val="28"/>
          <w:szCs w:val="28"/>
          <w:lang w:eastAsia="uk-UA" w:bidi="uk-UA"/>
        </w:rPr>
        <w:t>Ведення опорного конспекту лекції:</w:t>
      </w:r>
    </w:p>
    <w:p w14:paraId="1CE2D955" w14:textId="77777777" w:rsidR="005775A2" w:rsidRPr="005775A2" w:rsidRDefault="005775A2" w:rsidP="005775A2">
      <w:pPr>
        <w:jc w:val="both"/>
        <w:rPr>
          <w:sz w:val="28"/>
          <w:szCs w:val="28"/>
          <w:lang w:eastAsia="uk-UA" w:bidi="uk-UA"/>
        </w:rPr>
      </w:pPr>
      <w:r w:rsidRPr="005775A2">
        <w:rPr>
          <w:sz w:val="28"/>
          <w:szCs w:val="28"/>
          <w:lang w:eastAsia="uk-UA" w:bidi="uk-UA"/>
        </w:rPr>
        <w:t xml:space="preserve">Опорний конспект лекції (ОКЛ) - вид навчально-методичного посібника, в якому у стислому і системному вигляді викладений основний теоретичний матеріал у формі основних понять і положень, що структурно й </w:t>
      </w:r>
      <w:proofErr w:type="spellStart"/>
      <w:r w:rsidRPr="005775A2">
        <w:rPr>
          <w:sz w:val="28"/>
          <w:szCs w:val="28"/>
          <w:lang w:eastAsia="uk-UA" w:bidi="uk-UA"/>
        </w:rPr>
        <w:t>логічно</w:t>
      </w:r>
      <w:proofErr w:type="spellEnd"/>
      <w:r w:rsidRPr="005775A2">
        <w:rPr>
          <w:sz w:val="28"/>
          <w:szCs w:val="28"/>
          <w:lang w:eastAsia="uk-UA" w:bidi="uk-UA"/>
        </w:rPr>
        <w:t xml:space="preserve"> пов’язані між собою. Дані поняття та положення є лише опорними сигналами, вони вимагають пояснень і визначень, що мають записати студенти під час лекції. Його ведення сприяє системному і глибокому засвоєнню навчального матеріалу, дозволяє простежити структурні зв’язки між різними поняттями, положеннями, концепціями, проблемами теоріями тощо. Кожний студент повинен мати ОКЛ на лекціях і вести в ньому записи власноруч. Під час аудиторної роботи з ОКЛ студенти записують основні тези лекції та пояснення викладача у визначеному в конспекті</w:t>
      </w:r>
      <w:r w:rsidRPr="005775A2">
        <w:rPr>
          <w:spacing w:val="-9"/>
          <w:sz w:val="28"/>
          <w:szCs w:val="28"/>
          <w:lang w:eastAsia="uk-UA" w:bidi="uk-UA"/>
        </w:rPr>
        <w:t xml:space="preserve"> </w:t>
      </w:r>
      <w:r w:rsidRPr="005775A2">
        <w:rPr>
          <w:sz w:val="28"/>
          <w:szCs w:val="28"/>
          <w:lang w:eastAsia="uk-UA" w:bidi="uk-UA"/>
        </w:rPr>
        <w:t>полі.</w:t>
      </w:r>
    </w:p>
    <w:p w14:paraId="45B860C7" w14:textId="77777777" w:rsidR="005775A2" w:rsidRPr="005775A2" w:rsidRDefault="005775A2" w:rsidP="005775A2">
      <w:pPr>
        <w:ind w:firstLine="709"/>
        <w:jc w:val="both"/>
        <w:rPr>
          <w:sz w:val="28"/>
          <w:szCs w:val="28"/>
          <w:lang w:eastAsia="uk-UA" w:bidi="uk-UA"/>
        </w:rPr>
      </w:pPr>
      <w:r w:rsidRPr="005775A2">
        <w:rPr>
          <w:sz w:val="28"/>
          <w:szCs w:val="28"/>
          <w:lang w:eastAsia="uk-UA" w:bidi="uk-UA"/>
        </w:rPr>
        <w:t>Відвідування студентом лекції та її наявність в ОКЛ з дисципліни є обов’язковим.</w:t>
      </w:r>
    </w:p>
    <w:p w14:paraId="4D659666" w14:textId="77777777" w:rsidR="005775A2" w:rsidRDefault="005775A2" w:rsidP="005775A2">
      <w:pPr>
        <w:ind w:firstLine="709"/>
        <w:jc w:val="both"/>
        <w:rPr>
          <w:b/>
          <w:sz w:val="28"/>
          <w:szCs w:val="28"/>
          <w:lang w:eastAsia="uk-UA" w:bidi="uk-UA"/>
        </w:rPr>
      </w:pPr>
    </w:p>
    <w:p w14:paraId="4D47944E" w14:textId="77777777" w:rsidR="005775A2" w:rsidRPr="005775A2" w:rsidRDefault="005775A2" w:rsidP="005775A2">
      <w:pPr>
        <w:ind w:firstLine="709"/>
        <w:jc w:val="both"/>
        <w:rPr>
          <w:sz w:val="28"/>
          <w:szCs w:val="28"/>
          <w:lang w:eastAsia="uk-UA" w:bidi="uk-UA"/>
        </w:rPr>
      </w:pPr>
      <w:r w:rsidRPr="005775A2">
        <w:rPr>
          <w:b/>
          <w:sz w:val="28"/>
          <w:szCs w:val="28"/>
          <w:lang w:eastAsia="uk-UA" w:bidi="uk-UA"/>
        </w:rPr>
        <w:t xml:space="preserve">Робота на семінарських заняттях для здобувачів вищої освіти денного та заочного відділення: </w:t>
      </w:r>
      <w:r w:rsidRPr="005775A2">
        <w:rPr>
          <w:sz w:val="28"/>
          <w:szCs w:val="28"/>
          <w:lang w:eastAsia="uk-UA" w:bidi="uk-UA"/>
        </w:rPr>
        <w:t>Під час семінарських занять здобувачі вищої освіти усно доповідають на питання. Активна робота здобувача вищої освіти на занятті оцінюється в 1-5 балів.</w:t>
      </w:r>
    </w:p>
    <w:p w14:paraId="4E115897" w14:textId="77777777" w:rsidR="005775A2" w:rsidRPr="005775A2" w:rsidRDefault="005775A2" w:rsidP="005775A2">
      <w:pPr>
        <w:ind w:firstLine="709"/>
        <w:jc w:val="both"/>
        <w:rPr>
          <w:sz w:val="28"/>
          <w:szCs w:val="28"/>
          <w:lang w:eastAsia="uk-UA" w:bidi="uk-UA"/>
        </w:rPr>
      </w:pPr>
    </w:p>
    <w:p w14:paraId="0A80740C" w14:textId="77777777" w:rsidR="005775A2" w:rsidRPr="005775A2" w:rsidRDefault="005775A2" w:rsidP="005775A2">
      <w:pPr>
        <w:ind w:firstLine="709"/>
        <w:jc w:val="both"/>
        <w:rPr>
          <w:sz w:val="28"/>
          <w:szCs w:val="28"/>
          <w:lang w:eastAsia="uk-UA" w:bidi="uk-UA"/>
        </w:rPr>
      </w:pPr>
      <w:r w:rsidRPr="005775A2">
        <w:rPr>
          <w:sz w:val="28"/>
          <w:szCs w:val="28"/>
          <w:lang w:eastAsia="uk-UA" w:bidi="uk-UA"/>
        </w:rPr>
        <w:t>Таблиця 1</w:t>
      </w:r>
      <w:r w:rsidRPr="005775A2">
        <w:rPr>
          <w:sz w:val="28"/>
          <w:szCs w:val="28"/>
          <w:lang w:val="ru-RU" w:eastAsia="uk-UA" w:bidi="uk-UA"/>
        </w:rPr>
        <w:t>.2</w:t>
      </w:r>
      <w:r w:rsidRPr="005775A2">
        <w:rPr>
          <w:sz w:val="28"/>
          <w:szCs w:val="28"/>
          <w:lang w:eastAsia="uk-UA" w:bidi="uk-UA"/>
        </w:rPr>
        <w:t xml:space="preserve"> - Критерії оцінки на семінарському занятті</w:t>
      </w:r>
    </w:p>
    <w:tbl>
      <w:tblPr>
        <w:tblW w:w="952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
        <w:gridCol w:w="8816"/>
      </w:tblGrid>
      <w:tr w:rsidR="005775A2" w:rsidRPr="005775A2" w14:paraId="005E2CCE" w14:textId="77777777" w:rsidTr="005F097D">
        <w:tc>
          <w:tcPr>
            <w:tcW w:w="712" w:type="dxa"/>
            <w:shd w:val="clear" w:color="auto" w:fill="auto"/>
          </w:tcPr>
          <w:p w14:paraId="7CF0A601" w14:textId="77777777" w:rsidR="005775A2" w:rsidRPr="005775A2" w:rsidRDefault="005775A2" w:rsidP="005775A2">
            <w:pPr>
              <w:jc w:val="center"/>
              <w:rPr>
                <w:rFonts w:eastAsia="Calibri"/>
                <w:sz w:val="24"/>
                <w:lang w:eastAsia="uk-UA" w:bidi="uk-UA"/>
              </w:rPr>
            </w:pPr>
            <w:r w:rsidRPr="005775A2">
              <w:rPr>
                <w:rFonts w:eastAsia="Calibri"/>
                <w:sz w:val="24"/>
                <w:lang w:eastAsia="uk-UA" w:bidi="uk-UA"/>
              </w:rPr>
              <w:t>Бали</w:t>
            </w:r>
          </w:p>
        </w:tc>
        <w:tc>
          <w:tcPr>
            <w:tcW w:w="8816" w:type="dxa"/>
            <w:shd w:val="clear" w:color="auto" w:fill="auto"/>
          </w:tcPr>
          <w:p w14:paraId="371D76AA" w14:textId="77777777" w:rsidR="005775A2" w:rsidRPr="005775A2" w:rsidRDefault="005775A2" w:rsidP="005775A2">
            <w:pPr>
              <w:jc w:val="center"/>
              <w:rPr>
                <w:rFonts w:eastAsia="Calibri"/>
                <w:sz w:val="24"/>
                <w:lang w:eastAsia="uk-UA" w:bidi="uk-UA"/>
              </w:rPr>
            </w:pPr>
            <w:r w:rsidRPr="005775A2">
              <w:rPr>
                <w:rFonts w:eastAsia="Calibri"/>
                <w:sz w:val="24"/>
                <w:lang w:eastAsia="uk-UA" w:bidi="uk-UA"/>
              </w:rPr>
              <w:t>Критерії оцінки</w:t>
            </w:r>
          </w:p>
        </w:tc>
      </w:tr>
      <w:tr w:rsidR="005775A2" w:rsidRPr="005775A2" w14:paraId="28CABD00" w14:textId="77777777" w:rsidTr="005F097D">
        <w:trPr>
          <w:trHeight w:val="4"/>
        </w:trPr>
        <w:tc>
          <w:tcPr>
            <w:tcW w:w="712" w:type="dxa"/>
            <w:shd w:val="clear" w:color="auto" w:fill="auto"/>
          </w:tcPr>
          <w:p w14:paraId="37E99488" w14:textId="77777777" w:rsidR="005775A2" w:rsidRPr="005775A2" w:rsidRDefault="005775A2" w:rsidP="005775A2">
            <w:pPr>
              <w:jc w:val="center"/>
              <w:rPr>
                <w:rFonts w:eastAsia="Calibri"/>
                <w:sz w:val="24"/>
                <w:lang w:eastAsia="uk-UA" w:bidi="uk-UA"/>
              </w:rPr>
            </w:pPr>
            <w:r w:rsidRPr="005775A2">
              <w:rPr>
                <w:rFonts w:eastAsia="Calibri"/>
                <w:sz w:val="24"/>
                <w:lang w:eastAsia="uk-UA" w:bidi="uk-UA"/>
              </w:rPr>
              <w:t>5</w:t>
            </w:r>
          </w:p>
        </w:tc>
        <w:tc>
          <w:tcPr>
            <w:tcW w:w="8816" w:type="dxa"/>
            <w:shd w:val="clear" w:color="auto" w:fill="auto"/>
          </w:tcPr>
          <w:p w14:paraId="16F3FA01" w14:textId="77777777" w:rsidR="005775A2" w:rsidRPr="005775A2" w:rsidRDefault="005775A2" w:rsidP="005775A2">
            <w:pPr>
              <w:jc w:val="both"/>
              <w:rPr>
                <w:rFonts w:eastAsia="Calibri"/>
                <w:sz w:val="24"/>
                <w:lang w:eastAsia="uk-UA" w:bidi="uk-UA"/>
              </w:rPr>
            </w:pPr>
            <w:r w:rsidRPr="005775A2">
              <w:rPr>
                <w:rFonts w:eastAsia="Calibri"/>
                <w:sz w:val="24"/>
                <w:lang w:eastAsia="uk-UA" w:bidi="uk-UA"/>
              </w:rPr>
              <w:t>В повному обсязі володіє навчальним матеріалом, вільно самостійно та аргументовано його викладає під час усних виступів або письмових відповідей, глибоко та всебічно розкриває зміст теоретичних питань та практичних завдань, активний, часто виступає і часто задає питання; активно, дуже добре працює в парі/групі/команді.</w:t>
            </w:r>
          </w:p>
        </w:tc>
      </w:tr>
      <w:tr w:rsidR="005775A2" w:rsidRPr="005775A2" w14:paraId="21DB4D3C" w14:textId="77777777" w:rsidTr="005F097D">
        <w:trPr>
          <w:trHeight w:val="2"/>
        </w:trPr>
        <w:tc>
          <w:tcPr>
            <w:tcW w:w="712" w:type="dxa"/>
            <w:shd w:val="clear" w:color="auto" w:fill="auto"/>
          </w:tcPr>
          <w:p w14:paraId="04C16B2A" w14:textId="77777777" w:rsidR="005775A2" w:rsidRPr="005775A2" w:rsidRDefault="005775A2" w:rsidP="005775A2">
            <w:pPr>
              <w:jc w:val="center"/>
              <w:rPr>
                <w:rFonts w:eastAsia="Calibri"/>
                <w:sz w:val="24"/>
                <w:lang w:eastAsia="uk-UA" w:bidi="uk-UA"/>
              </w:rPr>
            </w:pPr>
            <w:r w:rsidRPr="005775A2">
              <w:rPr>
                <w:rFonts w:eastAsia="Calibri"/>
                <w:sz w:val="24"/>
                <w:lang w:eastAsia="uk-UA" w:bidi="uk-UA"/>
              </w:rPr>
              <w:t>4</w:t>
            </w:r>
          </w:p>
        </w:tc>
        <w:tc>
          <w:tcPr>
            <w:tcW w:w="8816" w:type="dxa"/>
            <w:shd w:val="clear" w:color="auto" w:fill="auto"/>
          </w:tcPr>
          <w:p w14:paraId="0B38ECA6" w14:textId="77777777" w:rsidR="005775A2" w:rsidRPr="005775A2" w:rsidRDefault="005775A2" w:rsidP="005775A2">
            <w:pPr>
              <w:jc w:val="both"/>
              <w:rPr>
                <w:rFonts w:eastAsia="Calibri"/>
                <w:sz w:val="24"/>
                <w:lang w:eastAsia="uk-UA" w:bidi="uk-UA"/>
              </w:rPr>
            </w:pPr>
            <w:r w:rsidRPr="005775A2">
              <w:rPr>
                <w:rFonts w:eastAsia="Calibri"/>
                <w:sz w:val="24"/>
                <w:lang w:eastAsia="uk-UA" w:bidi="uk-UA"/>
              </w:rPr>
              <w:t>Частково володіє навчальним матеріалом, іноді виконує завдання семінарських занять; інколи виступає і задає питання; не дуже добре працює в парі/групі/команді.</w:t>
            </w:r>
          </w:p>
        </w:tc>
      </w:tr>
      <w:tr w:rsidR="005775A2" w:rsidRPr="005775A2" w14:paraId="3D202E4E" w14:textId="77777777" w:rsidTr="005F097D">
        <w:trPr>
          <w:trHeight w:val="1"/>
        </w:trPr>
        <w:tc>
          <w:tcPr>
            <w:tcW w:w="712" w:type="dxa"/>
            <w:shd w:val="clear" w:color="auto" w:fill="auto"/>
          </w:tcPr>
          <w:p w14:paraId="752EC1B9" w14:textId="77777777" w:rsidR="005775A2" w:rsidRPr="005775A2" w:rsidRDefault="005775A2" w:rsidP="005775A2">
            <w:pPr>
              <w:jc w:val="center"/>
              <w:rPr>
                <w:rFonts w:eastAsia="Calibri"/>
                <w:sz w:val="24"/>
                <w:lang w:eastAsia="uk-UA" w:bidi="uk-UA"/>
              </w:rPr>
            </w:pPr>
            <w:r w:rsidRPr="005775A2">
              <w:rPr>
                <w:rFonts w:eastAsia="Calibri"/>
                <w:sz w:val="24"/>
                <w:lang w:eastAsia="uk-UA" w:bidi="uk-UA"/>
              </w:rPr>
              <w:t>3</w:t>
            </w:r>
          </w:p>
        </w:tc>
        <w:tc>
          <w:tcPr>
            <w:tcW w:w="8816" w:type="dxa"/>
            <w:shd w:val="clear" w:color="auto" w:fill="auto"/>
          </w:tcPr>
          <w:p w14:paraId="1DCAC8A0" w14:textId="77777777" w:rsidR="005775A2" w:rsidRPr="005775A2" w:rsidRDefault="005775A2" w:rsidP="005775A2">
            <w:pPr>
              <w:jc w:val="both"/>
              <w:rPr>
                <w:rFonts w:eastAsia="Calibri"/>
                <w:sz w:val="24"/>
                <w:lang w:eastAsia="uk-UA" w:bidi="uk-UA"/>
              </w:rPr>
            </w:pPr>
            <w:r w:rsidRPr="005775A2">
              <w:rPr>
                <w:rFonts w:eastAsia="Calibri"/>
                <w:sz w:val="24"/>
                <w:lang w:eastAsia="uk-UA" w:bidi="uk-UA"/>
              </w:rPr>
              <w:t>Не володіє навчальним матеріалом, іноді виконує завдання семінарських занять; інколи</w:t>
            </w:r>
          </w:p>
          <w:p w14:paraId="077F63B1" w14:textId="77777777" w:rsidR="005775A2" w:rsidRPr="005775A2" w:rsidRDefault="005775A2" w:rsidP="005775A2">
            <w:pPr>
              <w:jc w:val="both"/>
              <w:rPr>
                <w:rFonts w:eastAsia="Calibri"/>
                <w:sz w:val="24"/>
                <w:lang w:eastAsia="uk-UA" w:bidi="uk-UA"/>
              </w:rPr>
            </w:pPr>
            <w:r w:rsidRPr="005775A2">
              <w:rPr>
                <w:rFonts w:eastAsia="Calibri"/>
                <w:sz w:val="24"/>
                <w:lang w:eastAsia="uk-UA" w:bidi="uk-UA"/>
              </w:rPr>
              <w:t>виступає і задає питання; не дуже добре працює в парі/групі/команді.</w:t>
            </w:r>
          </w:p>
        </w:tc>
      </w:tr>
      <w:tr w:rsidR="005775A2" w:rsidRPr="005775A2" w14:paraId="491850CC" w14:textId="77777777" w:rsidTr="005F097D">
        <w:trPr>
          <w:trHeight w:val="1"/>
        </w:trPr>
        <w:tc>
          <w:tcPr>
            <w:tcW w:w="712" w:type="dxa"/>
            <w:shd w:val="clear" w:color="auto" w:fill="auto"/>
          </w:tcPr>
          <w:p w14:paraId="169D383C" w14:textId="77777777" w:rsidR="005775A2" w:rsidRPr="005775A2" w:rsidRDefault="005775A2" w:rsidP="005775A2">
            <w:pPr>
              <w:jc w:val="center"/>
              <w:rPr>
                <w:rFonts w:eastAsia="Calibri"/>
                <w:sz w:val="24"/>
                <w:lang w:eastAsia="uk-UA" w:bidi="uk-UA"/>
              </w:rPr>
            </w:pPr>
            <w:r w:rsidRPr="005775A2">
              <w:rPr>
                <w:rFonts w:eastAsia="Calibri"/>
                <w:sz w:val="24"/>
                <w:lang w:eastAsia="uk-UA" w:bidi="uk-UA"/>
              </w:rPr>
              <w:t>1-2</w:t>
            </w:r>
          </w:p>
        </w:tc>
        <w:tc>
          <w:tcPr>
            <w:tcW w:w="8816" w:type="dxa"/>
            <w:shd w:val="clear" w:color="auto" w:fill="auto"/>
          </w:tcPr>
          <w:p w14:paraId="28831DBB" w14:textId="77777777" w:rsidR="005775A2" w:rsidRPr="005775A2" w:rsidRDefault="005775A2" w:rsidP="005775A2">
            <w:pPr>
              <w:jc w:val="both"/>
              <w:rPr>
                <w:rFonts w:eastAsia="Calibri"/>
                <w:sz w:val="24"/>
                <w:lang w:eastAsia="uk-UA" w:bidi="uk-UA"/>
              </w:rPr>
            </w:pPr>
            <w:r w:rsidRPr="005775A2">
              <w:rPr>
                <w:rFonts w:eastAsia="Calibri"/>
                <w:sz w:val="24"/>
                <w:lang w:eastAsia="uk-UA" w:bidi="uk-UA"/>
              </w:rPr>
              <w:t>Зовсім не виконує завдання семінарських занять, інколи виступає і задає питання; не дуже добре працює в парі/групі/команді.</w:t>
            </w:r>
          </w:p>
        </w:tc>
      </w:tr>
    </w:tbl>
    <w:p w14:paraId="44E06EFC" w14:textId="77777777" w:rsidR="005775A2" w:rsidRPr="005775A2" w:rsidRDefault="005775A2" w:rsidP="005775A2">
      <w:pPr>
        <w:ind w:firstLine="709"/>
        <w:jc w:val="both"/>
        <w:rPr>
          <w:sz w:val="28"/>
          <w:szCs w:val="28"/>
          <w:lang w:eastAsia="uk-UA" w:bidi="uk-UA"/>
        </w:rPr>
      </w:pPr>
    </w:p>
    <w:p w14:paraId="710EA152" w14:textId="77777777" w:rsidR="005775A2" w:rsidRPr="005775A2" w:rsidRDefault="005775A2" w:rsidP="005775A2">
      <w:pPr>
        <w:ind w:firstLine="709"/>
        <w:jc w:val="both"/>
        <w:rPr>
          <w:sz w:val="28"/>
          <w:szCs w:val="28"/>
          <w:lang w:eastAsia="uk-UA" w:bidi="uk-UA"/>
        </w:rPr>
      </w:pPr>
      <w:r w:rsidRPr="005775A2">
        <w:rPr>
          <w:sz w:val="28"/>
          <w:szCs w:val="28"/>
          <w:lang w:eastAsia="uk-UA" w:bidi="uk-UA"/>
        </w:rPr>
        <w:t xml:space="preserve">Якщо здобувач вищої освіти </w:t>
      </w:r>
      <w:proofErr w:type="spellStart"/>
      <w:r w:rsidRPr="005775A2">
        <w:rPr>
          <w:sz w:val="28"/>
          <w:szCs w:val="28"/>
          <w:lang w:eastAsia="uk-UA" w:bidi="uk-UA"/>
        </w:rPr>
        <w:t>опосередньо</w:t>
      </w:r>
      <w:proofErr w:type="spellEnd"/>
      <w:r w:rsidRPr="005775A2">
        <w:rPr>
          <w:sz w:val="28"/>
          <w:szCs w:val="28"/>
          <w:lang w:eastAsia="uk-UA" w:bidi="uk-UA"/>
        </w:rPr>
        <w:t xml:space="preserve"> відвідував семінарське заняття, але брав участь в обговоренні тем, він має змогу отримати додаткові бали за:</w:t>
      </w:r>
    </w:p>
    <w:p w14:paraId="594FB695" w14:textId="77777777" w:rsidR="005775A2" w:rsidRPr="005775A2" w:rsidRDefault="005775A2" w:rsidP="005775A2">
      <w:pPr>
        <w:ind w:firstLine="709"/>
        <w:jc w:val="both"/>
        <w:rPr>
          <w:b/>
          <w:sz w:val="28"/>
          <w:szCs w:val="28"/>
          <w:lang w:eastAsia="uk-UA" w:bidi="uk-UA"/>
        </w:rPr>
      </w:pPr>
      <w:r w:rsidRPr="005775A2">
        <w:rPr>
          <w:b/>
          <w:sz w:val="28"/>
          <w:szCs w:val="28"/>
          <w:lang w:eastAsia="uk-UA" w:bidi="uk-UA"/>
        </w:rPr>
        <w:t>А) Доповнення виступу:</w:t>
      </w:r>
    </w:p>
    <w:p w14:paraId="621C4C44" w14:textId="77777777" w:rsidR="005775A2" w:rsidRPr="005775A2" w:rsidRDefault="005775A2" w:rsidP="005775A2">
      <w:pPr>
        <w:ind w:firstLine="709"/>
        <w:jc w:val="both"/>
        <w:rPr>
          <w:b/>
          <w:sz w:val="28"/>
          <w:szCs w:val="28"/>
          <w:lang w:eastAsia="uk-UA" w:bidi="uk-UA"/>
        </w:rPr>
      </w:pPr>
      <w:r w:rsidRPr="005775A2">
        <w:rPr>
          <w:b/>
          <w:sz w:val="28"/>
          <w:szCs w:val="28"/>
          <w:lang w:eastAsia="uk-UA" w:bidi="uk-UA"/>
        </w:rPr>
        <w:t xml:space="preserve">4 бали </w:t>
      </w:r>
      <w:r w:rsidRPr="005775A2">
        <w:rPr>
          <w:sz w:val="28"/>
          <w:szCs w:val="28"/>
          <w:lang w:eastAsia="uk-UA" w:bidi="uk-UA"/>
        </w:rPr>
        <w:t xml:space="preserve">- отримують здобувачі вищої освіти, які глибоко володіють матеріалом, чітко визначили його зміст; зробили глибокий системний аналіз </w:t>
      </w:r>
      <w:r w:rsidRPr="005775A2">
        <w:rPr>
          <w:sz w:val="28"/>
          <w:szCs w:val="28"/>
          <w:lang w:eastAsia="uk-UA" w:bidi="uk-UA"/>
        </w:rPr>
        <w:lastRenderedPageBreak/>
        <w:t>змісту виступу, виявили нові ідеї та положення, що не були розглянуті, але суттєво впливають на зміст доповіді, надали власні аргументи щодо основних положень даної теми.</w:t>
      </w:r>
    </w:p>
    <w:p w14:paraId="72A6BA3F" w14:textId="77777777" w:rsidR="005775A2" w:rsidRPr="005775A2" w:rsidRDefault="005775A2" w:rsidP="005775A2">
      <w:pPr>
        <w:ind w:firstLine="709"/>
        <w:jc w:val="both"/>
        <w:rPr>
          <w:sz w:val="28"/>
          <w:szCs w:val="28"/>
          <w:lang w:eastAsia="uk-UA" w:bidi="uk-UA"/>
        </w:rPr>
      </w:pPr>
      <w:r w:rsidRPr="005775A2">
        <w:rPr>
          <w:b/>
          <w:sz w:val="28"/>
          <w:szCs w:val="28"/>
          <w:lang w:eastAsia="uk-UA" w:bidi="uk-UA"/>
        </w:rPr>
        <w:t xml:space="preserve">2 бали </w:t>
      </w:r>
      <w:r w:rsidRPr="005775A2">
        <w:rPr>
          <w:sz w:val="28"/>
          <w:szCs w:val="28"/>
          <w:lang w:eastAsia="uk-UA" w:bidi="uk-UA"/>
        </w:rPr>
        <w:t>отримують здобувачі вищої освіти, які виклали матеріал з обговорюваної теми, що доповнює зміст виступу, поглиблює знання з цієї теми та висловили власну</w:t>
      </w:r>
      <w:r w:rsidRPr="005775A2">
        <w:rPr>
          <w:spacing w:val="-12"/>
          <w:sz w:val="28"/>
          <w:szCs w:val="28"/>
          <w:lang w:eastAsia="uk-UA" w:bidi="uk-UA"/>
        </w:rPr>
        <w:t xml:space="preserve"> </w:t>
      </w:r>
      <w:r w:rsidRPr="005775A2">
        <w:rPr>
          <w:sz w:val="28"/>
          <w:szCs w:val="28"/>
          <w:lang w:eastAsia="uk-UA" w:bidi="uk-UA"/>
        </w:rPr>
        <w:t>думку.</w:t>
      </w:r>
    </w:p>
    <w:p w14:paraId="0143F229" w14:textId="77777777" w:rsidR="005775A2" w:rsidRPr="005775A2" w:rsidRDefault="005775A2" w:rsidP="005775A2">
      <w:pPr>
        <w:ind w:firstLine="709"/>
        <w:jc w:val="both"/>
        <w:rPr>
          <w:b/>
          <w:sz w:val="28"/>
          <w:szCs w:val="28"/>
          <w:lang w:eastAsia="uk-UA" w:bidi="uk-UA"/>
        </w:rPr>
      </w:pPr>
      <w:r w:rsidRPr="005775A2">
        <w:rPr>
          <w:b/>
          <w:sz w:val="28"/>
          <w:szCs w:val="28"/>
          <w:lang w:eastAsia="uk-UA" w:bidi="uk-UA"/>
        </w:rPr>
        <w:t>Б) Суттєві запитання до доповідачів:</w:t>
      </w:r>
    </w:p>
    <w:p w14:paraId="26ADB855" w14:textId="77777777" w:rsidR="005775A2" w:rsidRPr="005775A2" w:rsidRDefault="005775A2" w:rsidP="005775A2">
      <w:pPr>
        <w:ind w:firstLine="709"/>
        <w:jc w:val="both"/>
        <w:rPr>
          <w:b/>
          <w:sz w:val="28"/>
          <w:szCs w:val="28"/>
          <w:lang w:eastAsia="uk-UA" w:bidi="uk-UA"/>
        </w:rPr>
      </w:pPr>
      <w:r w:rsidRPr="005775A2">
        <w:rPr>
          <w:b/>
          <w:sz w:val="28"/>
          <w:szCs w:val="28"/>
          <w:lang w:eastAsia="uk-UA" w:bidi="uk-UA"/>
        </w:rPr>
        <w:t xml:space="preserve">4 бали </w:t>
      </w:r>
      <w:r w:rsidRPr="005775A2">
        <w:rPr>
          <w:sz w:val="28"/>
          <w:szCs w:val="28"/>
          <w:lang w:eastAsia="uk-UA" w:bidi="uk-UA"/>
        </w:rPr>
        <w:t xml:space="preserve">отримують здобувачі вищої освіти, які своїм запитанням до виступаючого суттєво і </w:t>
      </w:r>
      <w:proofErr w:type="spellStart"/>
      <w:r w:rsidRPr="005775A2">
        <w:rPr>
          <w:sz w:val="28"/>
          <w:szCs w:val="28"/>
          <w:lang w:eastAsia="uk-UA" w:bidi="uk-UA"/>
        </w:rPr>
        <w:t>конструктивно</w:t>
      </w:r>
      <w:proofErr w:type="spellEnd"/>
      <w:r w:rsidRPr="005775A2">
        <w:rPr>
          <w:sz w:val="28"/>
          <w:szCs w:val="28"/>
          <w:lang w:eastAsia="uk-UA" w:bidi="uk-UA"/>
        </w:rPr>
        <w:t xml:space="preserve"> можуть доповнити хід обговорення</w:t>
      </w:r>
      <w:r w:rsidRPr="005775A2">
        <w:rPr>
          <w:spacing w:val="-3"/>
          <w:sz w:val="28"/>
          <w:szCs w:val="28"/>
          <w:lang w:eastAsia="uk-UA" w:bidi="uk-UA"/>
        </w:rPr>
        <w:t xml:space="preserve"> </w:t>
      </w:r>
      <w:r w:rsidRPr="005775A2">
        <w:rPr>
          <w:sz w:val="28"/>
          <w:szCs w:val="28"/>
          <w:lang w:eastAsia="uk-UA" w:bidi="uk-UA"/>
        </w:rPr>
        <w:t>теми.</w:t>
      </w:r>
    </w:p>
    <w:p w14:paraId="71855983" w14:textId="77777777" w:rsidR="005775A2" w:rsidRPr="005775A2" w:rsidRDefault="005775A2" w:rsidP="005775A2">
      <w:pPr>
        <w:ind w:firstLine="709"/>
        <w:jc w:val="both"/>
        <w:rPr>
          <w:b/>
          <w:sz w:val="28"/>
          <w:szCs w:val="28"/>
          <w:lang w:eastAsia="uk-UA" w:bidi="uk-UA"/>
        </w:rPr>
      </w:pPr>
      <w:r w:rsidRPr="005775A2">
        <w:rPr>
          <w:b/>
          <w:sz w:val="28"/>
          <w:szCs w:val="28"/>
          <w:lang w:eastAsia="uk-UA" w:bidi="uk-UA"/>
        </w:rPr>
        <w:t xml:space="preserve">2 бали </w:t>
      </w:r>
      <w:r w:rsidRPr="005775A2">
        <w:rPr>
          <w:sz w:val="28"/>
          <w:szCs w:val="28"/>
          <w:lang w:eastAsia="uk-UA" w:bidi="uk-UA"/>
        </w:rPr>
        <w:t>отримують здобувачі вищої освіти, які у своєму запитанні до виступаючого вимагають додаткової інформації з ключових проблем теми, що розглядається.</w:t>
      </w:r>
    </w:p>
    <w:p w14:paraId="23C7EA9E" w14:textId="77777777" w:rsidR="005775A2" w:rsidRDefault="005775A2" w:rsidP="005775A2">
      <w:pPr>
        <w:ind w:firstLine="709"/>
        <w:jc w:val="both"/>
        <w:rPr>
          <w:sz w:val="28"/>
        </w:rPr>
      </w:pPr>
      <w:r w:rsidRPr="005775A2">
        <w:rPr>
          <w:b/>
          <w:sz w:val="28"/>
        </w:rPr>
        <w:t>Самостійна та індивідуальна робота здобувача вищої освіти денного відділення,</w:t>
      </w:r>
      <w:r w:rsidRPr="005775A2">
        <w:rPr>
          <w:sz w:val="28"/>
        </w:rPr>
        <w:t xml:space="preserve"> що передбачена</w:t>
      </w:r>
      <w:r w:rsidRPr="005775A2">
        <w:rPr>
          <w:spacing w:val="1"/>
          <w:sz w:val="28"/>
        </w:rPr>
        <w:t xml:space="preserve"> </w:t>
      </w:r>
      <w:r w:rsidRPr="005775A2">
        <w:rPr>
          <w:sz w:val="28"/>
        </w:rPr>
        <w:t>РПНД, оцінюється НПП за 15-бальною шкалою кожна. Виконання завдань, які</w:t>
      </w:r>
      <w:r w:rsidRPr="005775A2">
        <w:rPr>
          <w:spacing w:val="1"/>
          <w:sz w:val="28"/>
        </w:rPr>
        <w:t xml:space="preserve"> </w:t>
      </w:r>
      <w:r w:rsidRPr="005775A2">
        <w:rPr>
          <w:sz w:val="28"/>
        </w:rPr>
        <w:t>виносяться на самостійну та індивідуальну роботу, контролюється НПП під час</w:t>
      </w:r>
      <w:r w:rsidRPr="005775A2">
        <w:rPr>
          <w:spacing w:val="1"/>
          <w:sz w:val="28"/>
        </w:rPr>
        <w:t xml:space="preserve"> </w:t>
      </w:r>
      <w:r w:rsidRPr="005775A2">
        <w:rPr>
          <w:sz w:val="28"/>
        </w:rPr>
        <w:t>консультацій.</w:t>
      </w:r>
      <w:r w:rsidRPr="005775A2">
        <w:rPr>
          <w:spacing w:val="1"/>
          <w:sz w:val="28"/>
        </w:rPr>
        <w:t xml:space="preserve"> </w:t>
      </w:r>
      <w:r w:rsidRPr="005775A2">
        <w:rPr>
          <w:sz w:val="28"/>
        </w:rPr>
        <w:t>Бали</w:t>
      </w:r>
      <w:r w:rsidRPr="005775A2">
        <w:rPr>
          <w:spacing w:val="1"/>
          <w:sz w:val="28"/>
        </w:rPr>
        <w:t xml:space="preserve"> </w:t>
      </w:r>
      <w:r w:rsidRPr="005775A2">
        <w:rPr>
          <w:sz w:val="28"/>
        </w:rPr>
        <w:t>за</w:t>
      </w:r>
      <w:r w:rsidRPr="005775A2">
        <w:rPr>
          <w:spacing w:val="1"/>
          <w:sz w:val="28"/>
        </w:rPr>
        <w:t xml:space="preserve"> </w:t>
      </w:r>
      <w:r w:rsidRPr="005775A2">
        <w:rPr>
          <w:sz w:val="28"/>
        </w:rPr>
        <w:t>самостійну</w:t>
      </w:r>
      <w:r w:rsidRPr="005775A2">
        <w:rPr>
          <w:spacing w:val="1"/>
          <w:sz w:val="28"/>
        </w:rPr>
        <w:t xml:space="preserve"> </w:t>
      </w:r>
      <w:r w:rsidRPr="005775A2">
        <w:rPr>
          <w:sz w:val="28"/>
        </w:rPr>
        <w:t>та</w:t>
      </w:r>
      <w:r w:rsidRPr="005775A2">
        <w:rPr>
          <w:spacing w:val="1"/>
          <w:sz w:val="28"/>
        </w:rPr>
        <w:t xml:space="preserve"> </w:t>
      </w:r>
      <w:r w:rsidRPr="005775A2">
        <w:rPr>
          <w:sz w:val="28"/>
        </w:rPr>
        <w:t>індивідуальну</w:t>
      </w:r>
      <w:r w:rsidRPr="005775A2">
        <w:rPr>
          <w:spacing w:val="1"/>
          <w:sz w:val="28"/>
        </w:rPr>
        <w:t xml:space="preserve"> </w:t>
      </w:r>
      <w:r w:rsidRPr="005775A2">
        <w:rPr>
          <w:sz w:val="28"/>
        </w:rPr>
        <w:t>роботу</w:t>
      </w:r>
      <w:r w:rsidRPr="005775A2">
        <w:rPr>
          <w:spacing w:val="1"/>
          <w:sz w:val="28"/>
        </w:rPr>
        <w:t xml:space="preserve"> </w:t>
      </w:r>
      <w:r w:rsidRPr="005775A2">
        <w:rPr>
          <w:sz w:val="28"/>
        </w:rPr>
        <w:t>виставляються</w:t>
      </w:r>
      <w:r w:rsidRPr="005775A2">
        <w:rPr>
          <w:spacing w:val="1"/>
          <w:sz w:val="28"/>
        </w:rPr>
        <w:t xml:space="preserve"> </w:t>
      </w:r>
      <w:r w:rsidRPr="005775A2">
        <w:rPr>
          <w:sz w:val="28"/>
        </w:rPr>
        <w:t>у</w:t>
      </w:r>
      <w:r w:rsidRPr="005775A2">
        <w:rPr>
          <w:spacing w:val="-67"/>
          <w:sz w:val="28"/>
        </w:rPr>
        <w:t xml:space="preserve"> </w:t>
      </w:r>
      <w:r w:rsidRPr="005775A2">
        <w:rPr>
          <w:sz w:val="28"/>
        </w:rPr>
        <w:t>журналі</w:t>
      </w:r>
      <w:r w:rsidRPr="005775A2">
        <w:rPr>
          <w:spacing w:val="1"/>
          <w:sz w:val="28"/>
        </w:rPr>
        <w:t xml:space="preserve"> </w:t>
      </w:r>
      <w:r w:rsidRPr="005775A2">
        <w:rPr>
          <w:sz w:val="28"/>
        </w:rPr>
        <w:t>обліку</w:t>
      </w:r>
      <w:r w:rsidRPr="005775A2">
        <w:rPr>
          <w:spacing w:val="1"/>
          <w:sz w:val="28"/>
        </w:rPr>
        <w:t xml:space="preserve"> </w:t>
      </w:r>
      <w:r w:rsidRPr="005775A2">
        <w:rPr>
          <w:sz w:val="28"/>
        </w:rPr>
        <w:t>роботи</w:t>
      </w:r>
      <w:r w:rsidRPr="005775A2">
        <w:rPr>
          <w:spacing w:val="1"/>
          <w:sz w:val="28"/>
        </w:rPr>
        <w:t xml:space="preserve"> </w:t>
      </w:r>
      <w:r w:rsidRPr="005775A2">
        <w:rPr>
          <w:sz w:val="28"/>
        </w:rPr>
        <w:t>навчальної</w:t>
      </w:r>
      <w:r w:rsidRPr="005775A2">
        <w:rPr>
          <w:spacing w:val="1"/>
          <w:sz w:val="28"/>
        </w:rPr>
        <w:t xml:space="preserve"> </w:t>
      </w:r>
      <w:r w:rsidRPr="005775A2">
        <w:rPr>
          <w:sz w:val="28"/>
        </w:rPr>
        <w:t>групи</w:t>
      </w:r>
      <w:r w:rsidRPr="005775A2">
        <w:rPr>
          <w:spacing w:val="1"/>
          <w:sz w:val="28"/>
        </w:rPr>
        <w:t xml:space="preserve"> </w:t>
      </w:r>
      <w:r w:rsidRPr="005775A2">
        <w:rPr>
          <w:sz w:val="28"/>
        </w:rPr>
        <w:t>окремими</w:t>
      </w:r>
      <w:r w:rsidRPr="005775A2">
        <w:rPr>
          <w:spacing w:val="1"/>
          <w:sz w:val="28"/>
        </w:rPr>
        <w:t xml:space="preserve"> </w:t>
      </w:r>
      <w:r w:rsidRPr="005775A2">
        <w:rPr>
          <w:sz w:val="28"/>
        </w:rPr>
        <w:t>графами</w:t>
      </w:r>
      <w:r w:rsidRPr="005775A2">
        <w:rPr>
          <w:spacing w:val="1"/>
          <w:sz w:val="28"/>
        </w:rPr>
        <w:t xml:space="preserve"> </w:t>
      </w:r>
      <w:r w:rsidRPr="005775A2">
        <w:rPr>
          <w:sz w:val="28"/>
        </w:rPr>
        <w:t>напередодні</w:t>
      </w:r>
      <w:r w:rsidRPr="005775A2">
        <w:rPr>
          <w:spacing w:val="1"/>
          <w:sz w:val="28"/>
        </w:rPr>
        <w:t xml:space="preserve"> </w:t>
      </w:r>
      <w:r w:rsidRPr="005775A2">
        <w:rPr>
          <w:sz w:val="28"/>
        </w:rPr>
        <w:t>підсумкового контролю.</w:t>
      </w:r>
    </w:p>
    <w:p w14:paraId="4780808C" w14:textId="77777777" w:rsidR="005775A2" w:rsidRDefault="005775A2" w:rsidP="005775A2">
      <w:pPr>
        <w:ind w:firstLine="709"/>
        <w:jc w:val="both"/>
        <w:rPr>
          <w:sz w:val="28"/>
        </w:rPr>
      </w:pPr>
    </w:p>
    <w:p w14:paraId="27D049D6" w14:textId="77777777" w:rsidR="005775A2" w:rsidRPr="005775A2" w:rsidRDefault="005775A2" w:rsidP="005775A2">
      <w:pPr>
        <w:ind w:firstLine="709"/>
        <w:jc w:val="both"/>
        <w:rPr>
          <w:sz w:val="28"/>
        </w:rPr>
      </w:pPr>
      <w:r w:rsidRPr="005775A2">
        <w:rPr>
          <w:sz w:val="28"/>
        </w:rPr>
        <w:t>Т</w:t>
      </w:r>
      <w:r w:rsidRPr="005775A2">
        <w:rPr>
          <w:sz w:val="28"/>
          <w:szCs w:val="28"/>
          <w:lang w:eastAsia="ru-RU"/>
        </w:rPr>
        <w:t>аблиця 1.3 - Критерії оцінювання самостійної та індивідуальної роботи</w:t>
      </w: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880"/>
      </w:tblGrid>
      <w:tr w:rsidR="005775A2" w:rsidRPr="005775A2" w14:paraId="34BA4DB2" w14:textId="77777777" w:rsidTr="005F097D">
        <w:trPr>
          <w:trHeight w:val="232"/>
        </w:trPr>
        <w:tc>
          <w:tcPr>
            <w:tcW w:w="1482" w:type="dxa"/>
            <w:shd w:val="clear" w:color="auto" w:fill="auto"/>
          </w:tcPr>
          <w:p w14:paraId="7CAD5B73" w14:textId="77777777" w:rsidR="005775A2" w:rsidRPr="005775A2" w:rsidRDefault="005775A2" w:rsidP="005775A2">
            <w:pPr>
              <w:autoSpaceDE/>
              <w:autoSpaceDN/>
              <w:jc w:val="center"/>
              <w:outlineLvl w:val="6"/>
              <w:rPr>
                <w:bCs/>
                <w:sz w:val="24"/>
                <w:szCs w:val="24"/>
                <w:lang w:eastAsia="ru-RU"/>
              </w:rPr>
            </w:pPr>
            <w:r w:rsidRPr="005775A2">
              <w:rPr>
                <w:sz w:val="24"/>
                <w:szCs w:val="24"/>
                <w:lang w:eastAsia="ru-RU"/>
              </w:rPr>
              <w:t xml:space="preserve">Бали </w:t>
            </w:r>
          </w:p>
        </w:tc>
        <w:tc>
          <w:tcPr>
            <w:tcW w:w="7880" w:type="dxa"/>
            <w:shd w:val="clear" w:color="auto" w:fill="auto"/>
          </w:tcPr>
          <w:p w14:paraId="219A3A46" w14:textId="77777777" w:rsidR="005775A2" w:rsidRPr="005775A2" w:rsidRDefault="005775A2" w:rsidP="005775A2">
            <w:pPr>
              <w:autoSpaceDE/>
              <w:autoSpaceDN/>
              <w:jc w:val="center"/>
              <w:outlineLvl w:val="6"/>
              <w:rPr>
                <w:bCs/>
                <w:sz w:val="24"/>
                <w:szCs w:val="24"/>
                <w:lang w:eastAsia="ru-RU"/>
              </w:rPr>
            </w:pPr>
            <w:r w:rsidRPr="005775A2">
              <w:rPr>
                <w:sz w:val="24"/>
                <w:szCs w:val="24"/>
                <w:lang w:eastAsia="ru-RU"/>
              </w:rPr>
              <w:t>Критерії</w:t>
            </w:r>
          </w:p>
        </w:tc>
      </w:tr>
      <w:tr w:rsidR="005775A2" w:rsidRPr="005775A2" w14:paraId="423AE754" w14:textId="77777777" w:rsidTr="005F097D">
        <w:trPr>
          <w:trHeight w:val="465"/>
        </w:trPr>
        <w:tc>
          <w:tcPr>
            <w:tcW w:w="1482" w:type="dxa"/>
            <w:shd w:val="clear" w:color="auto" w:fill="auto"/>
          </w:tcPr>
          <w:p w14:paraId="6A437D54" w14:textId="77777777" w:rsidR="005775A2" w:rsidRPr="005775A2" w:rsidRDefault="005775A2" w:rsidP="005775A2">
            <w:pPr>
              <w:autoSpaceDE/>
              <w:autoSpaceDN/>
              <w:jc w:val="center"/>
              <w:outlineLvl w:val="6"/>
              <w:rPr>
                <w:bCs/>
                <w:sz w:val="24"/>
                <w:szCs w:val="24"/>
                <w:lang w:eastAsia="ru-RU"/>
              </w:rPr>
            </w:pPr>
            <w:r w:rsidRPr="005775A2">
              <w:rPr>
                <w:bCs/>
                <w:sz w:val="24"/>
                <w:szCs w:val="24"/>
                <w:lang w:eastAsia="ru-RU"/>
              </w:rPr>
              <w:t>11-15</w:t>
            </w:r>
          </w:p>
        </w:tc>
        <w:tc>
          <w:tcPr>
            <w:tcW w:w="7880" w:type="dxa"/>
            <w:shd w:val="clear" w:color="auto" w:fill="auto"/>
          </w:tcPr>
          <w:p w14:paraId="3A2BED49" w14:textId="77777777" w:rsidR="005775A2" w:rsidRPr="005775A2" w:rsidRDefault="005775A2" w:rsidP="005775A2">
            <w:pPr>
              <w:autoSpaceDE/>
              <w:autoSpaceDN/>
              <w:jc w:val="both"/>
              <w:outlineLvl w:val="6"/>
              <w:rPr>
                <w:sz w:val="24"/>
                <w:szCs w:val="24"/>
                <w:lang w:eastAsia="ru-RU"/>
              </w:rPr>
            </w:pPr>
            <w:r w:rsidRPr="005775A2">
              <w:rPr>
                <w:sz w:val="24"/>
                <w:szCs w:val="24"/>
                <w:lang w:eastAsia="x-none"/>
              </w:rPr>
              <w:t>В повному обсязі володіє навчальним матеріалом, вільно самостійно та аргументовано доповідає, глибоко та всебічно розкриває зміст матеріалу.</w:t>
            </w:r>
          </w:p>
        </w:tc>
      </w:tr>
      <w:tr w:rsidR="005775A2" w:rsidRPr="005775A2" w14:paraId="06942726" w14:textId="77777777" w:rsidTr="005F097D">
        <w:trPr>
          <w:trHeight w:val="582"/>
        </w:trPr>
        <w:tc>
          <w:tcPr>
            <w:tcW w:w="1482" w:type="dxa"/>
            <w:shd w:val="clear" w:color="auto" w:fill="auto"/>
          </w:tcPr>
          <w:p w14:paraId="68C96B3D" w14:textId="77777777" w:rsidR="005775A2" w:rsidRPr="005775A2" w:rsidRDefault="005775A2" w:rsidP="005775A2">
            <w:pPr>
              <w:autoSpaceDE/>
              <w:autoSpaceDN/>
              <w:jc w:val="center"/>
              <w:outlineLvl w:val="6"/>
              <w:rPr>
                <w:bCs/>
                <w:sz w:val="24"/>
                <w:szCs w:val="24"/>
                <w:lang w:eastAsia="ru-RU"/>
              </w:rPr>
            </w:pPr>
            <w:r w:rsidRPr="005775A2">
              <w:rPr>
                <w:bCs/>
                <w:sz w:val="24"/>
                <w:szCs w:val="24"/>
                <w:lang w:eastAsia="ru-RU"/>
              </w:rPr>
              <w:t>7-10</w:t>
            </w:r>
          </w:p>
        </w:tc>
        <w:tc>
          <w:tcPr>
            <w:tcW w:w="7880" w:type="dxa"/>
            <w:shd w:val="clear" w:color="auto" w:fill="auto"/>
          </w:tcPr>
          <w:p w14:paraId="1223E851" w14:textId="77777777" w:rsidR="005775A2" w:rsidRPr="005775A2" w:rsidRDefault="005775A2" w:rsidP="005775A2">
            <w:pPr>
              <w:widowControl/>
              <w:autoSpaceDE/>
              <w:autoSpaceDN/>
              <w:jc w:val="both"/>
              <w:rPr>
                <w:sz w:val="24"/>
                <w:szCs w:val="24"/>
              </w:rPr>
            </w:pPr>
            <w:r w:rsidRPr="005775A2">
              <w:rPr>
                <w:sz w:val="24"/>
                <w:szCs w:val="24"/>
                <w:lang w:eastAsia="x-none"/>
              </w:rPr>
              <w:t>Володіє навчальним матеріалом, самостійно та доповідає, не в повному обсязі розкриває зміст матеріалу.</w:t>
            </w:r>
          </w:p>
        </w:tc>
      </w:tr>
      <w:tr w:rsidR="005775A2" w:rsidRPr="005775A2" w14:paraId="6665C47D" w14:textId="77777777" w:rsidTr="005F097D">
        <w:trPr>
          <w:trHeight w:val="582"/>
        </w:trPr>
        <w:tc>
          <w:tcPr>
            <w:tcW w:w="1482" w:type="dxa"/>
            <w:shd w:val="clear" w:color="auto" w:fill="auto"/>
          </w:tcPr>
          <w:p w14:paraId="7CAE875C" w14:textId="77777777" w:rsidR="005775A2" w:rsidRPr="005775A2" w:rsidRDefault="005775A2" w:rsidP="005775A2">
            <w:pPr>
              <w:autoSpaceDE/>
              <w:autoSpaceDN/>
              <w:jc w:val="center"/>
              <w:outlineLvl w:val="6"/>
              <w:rPr>
                <w:bCs/>
                <w:sz w:val="24"/>
                <w:szCs w:val="24"/>
                <w:lang w:eastAsia="ru-RU"/>
              </w:rPr>
            </w:pPr>
            <w:r w:rsidRPr="005775A2">
              <w:rPr>
                <w:bCs/>
                <w:sz w:val="24"/>
                <w:szCs w:val="24"/>
                <w:lang w:eastAsia="ru-RU"/>
              </w:rPr>
              <w:t>4-6</w:t>
            </w:r>
          </w:p>
        </w:tc>
        <w:tc>
          <w:tcPr>
            <w:tcW w:w="7880" w:type="dxa"/>
            <w:shd w:val="clear" w:color="auto" w:fill="auto"/>
          </w:tcPr>
          <w:p w14:paraId="4E8BDB38" w14:textId="77777777" w:rsidR="005775A2" w:rsidRPr="005775A2" w:rsidRDefault="005775A2" w:rsidP="005775A2">
            <w:pPr>
              <w:widowControl/>
              <w:autoSpaceDE/>
              <w:autoSpaceDN/>
              <w:jc w:val="both"/>
              <w:rPr>
                <w:sz w:val="24"/>
                <w:szCs w:val="24"/>
              </w:rPr>
            </w:pPr>
            <w:r w:rsidRPr="005775A2">
              <w:rPr>
                <w:sz w:val="24"/>
                <w:szCs w:val="24"/>
              </w:rPr>
              <w:t xml:space="preserve">Частково володіє </w:t>
            </w:r>
            <w:r w:rsidRPr="005775A2">
              <w:rPr>
                <w:sz w:val="24"/>
                <w:szCs w:val="24"/>
                <w:lang w:eastAsia="x-none"/>
              </w:rPr>
              <w:t>навчальним матеріалом, самостійно та доповідає, не в повному обсязі розкриває зміст матеріалу.</w:t>
            </w:r>
          </w:p>
        </w:tc>
      </w:tr>
      <w:tr w:rsidR="005775A2" w:rsidRPr="005775A2" w14:paraId="319F9E00" w14:textId="77777777" w:rsidTr="005F097D">
        <w:trPr>
          <w:trHeight w:val="465"/>
        </w:trPr>
        <w:tc>
          <w:tcPr>
            <w:tcW w:w="1482" w:type="dxa"/>
            <w:shd w:val="clear" w:color="auto" w:fill="auto"/>
          </w:tcPr>
          <w:p w14:paraId="692FE4BF" w14:textId="77777777" w:rsidR="005775A2" w:rsidRPr="005775A2" w:rsidRDefault="005775A2" w:rsidP="005775A2">
            <w:pPr>
              <w:autoSpaceDE/>
              <w:autoSpaceDN/>
              <w:jc w:val="center"/>
              <w:outlineLvl w:val="6"/>
              <w:rPr>
                <w:bCs/>
                <w:sz w:val="24"/>
                <w:szCs w:val="24"/>
                <w:lang w:eastAsia="ru-RU"/>
              </w:rPr>
            </w:pPr>
            <w:r w:rsidRPr="005775A2">
              <w:rPr>
                <w:bCs/>
                <w:sz w:val="24"/>
                <w:szCs w:val="24"/>
                <w:lang w:eastAsia="ru-RU"/>
              </w:rPr>
              <w:t>1-3</w:t>
            </w:r>
          </w:p>
        </w:tc>
        <w:tc>
          <w:tcPr>
            <w:tcW w:w="7880" w:type="dxa"/>
            <w:shd w:val="clear" w:color="auto" w:fill="auto"/>
          </w:tcPr>
          <w:p w14:paraId="6D675E75" w14:textId="77777777" w:rsidR="005775A2" w:rsidRPr="005775A2" w:rsidRDefault="005775A2" w:rsidP="005775A2">
            <w:pPr>
              <w:autoSpaceDE/>
              <w:autoSpaceDN/>
              <w:jc w:val="both"/>
              <w:outlineLvl w:val="6"/>
              <w:rPr>
                <w:sz w:val="24"/>
                <w:szCs w:val="24"/>
                <w:lang w:eastAsia="ru-RU"/>
              </w:rPr>
            </w:pPr>
            <w:r w:rsidRPr="005775A2">
              <w:rPr>
                <w:sz w:val="24"/>
                <w:szCs w:val="24"/>
                <w:lang w:eastAsia="ru-RU"/>
              </w:rPr>
              <w:t>Не володіє навчальним матеріалом, слабко доповідає, поверхнево розкриває зміст матеріалу.</w:t>
            </w:r>
          </w:p>
        </w:tc>
      </w:tr>
    </w:tbl>
    <w:p w14:paraId="537D2444" w14:textId="77777777" w:rsidR="005775A2" w:rsidRPr="005775A2" w:rsidRDefault="005775A2" w:rsidP="005775A2">
      <w:pPr>
        <w:ind w:firstLine="567"/>
        <w:jc w:val="both"/>
        <w:rPr>
          <w:b/>
          <w:sz w:val="28"/>
        </w:rPr>
      </w:pPr>
    </w:p>
    <w:p w14:paraId="02E51C60" w14:textId="77777777" w:rsidR="005775A2" w:rsidRPr="005775A2" w:rsidRDefault="005775A2" w:rsidP="005775A2">
      <w:pPr>
        <w:ind w:firstLine="567"/>
        <w:jc w:val="both"/>
        <w:rPr>
          <w:sz w:val="28"/>
        </w:rPr>
      </w:pPr>
      <w:r w:rsidRPr="005775A2">
        <w:rPr>
          <w:b/>
          <w:sz w:val="28"/>
        </w:rPr>
        <w:t>Самостійна робота здобувачів заочної форми навчання оцінюється в 30 балів, а індивідуальна робота здобувача вищої освіти,</w:t>
      </w:r>
      <w:r w:rsidRPr="005775A2">
        <w:rPr>
          <w:sz w:val="28"/>
        </w:rPr>
        <w:t xml:space="preserve"> що передбачена</w:t>
      </w:r>
      <w:r w:rsidRPr="005775A2">
        <w:rPr>
          <w:spacing w:val="1"/>
          <w:sz w:val="28"/>
        </w:rPr>
        <w:t xml:space="preserve"> </w:t>
      </w:r>
      <w:r w:rsidRPr="005775A2">
        <w:rPr>
          <w:sz w:val="28"/>
        </w:rPr>
        <w:t>РПНД, оцінюється НПП за 10-бальною шкалою кожна. Виконання завдань, які</w:t>
      </w:r>
      <w:r w:rsidRPr="005775A2">
        <w:rPr>
          <w:spacing w:val="1"/>
          <w:sz w:val="28"/>
        </w:rPr>
        <w:t xml:space="preserve"> </w:t>
      </w:r>
      <w:r w:rsidRPr="005775A2">
        <w:rPr>
          <w:sz w:val="28"/>
        </w:rPr>
        <w:t>виносяться на самостійну та індивідуальну роботу, контролюється НПП під час</w:t>
      </w:r>
      <w:r w:rsidRPr="005775A2">
        <w:rPr>
          <w:spacing w:val="1"/>
          <w:sz w:val="28"/>
        </w:rPr>
        <w:t xml:space="preserve"> </w:t>
      </w:r>
      <w:r w:rsidRPr="005775A2">
        <w:rPr>
          <w:sz w:val="28"/>
        </w:rPr>
        <w:t>консультацій.</w:t>
      </w:r>
      <w:r w:rsidRPr="005775A2">
        <w:rPr>
          <w:spacing w:val="1"/>
          <w:sz w:val="28"/>
        </w:rPr>
        <w:t xml:space="preserve"> </w:t>
      </w:r>
      <w:r w:rsidRPr="005775A2">
        <w:rPr>
          <w:sz w:val="28"/>
        </w:rPr>
        <w:t>Бали</w:t>
      </w:r>
      <w:r w:rsidRPr="005775A2">
        <w:rPr>
          <w:spacing w:val="1"/>
          <w:sz w:val="28"/>
        </w:rPr>
        <w:t xml:space="preserve"> </w:t>
      </w:r>
      <w:r w:rsidRPr="005775A2">
        <w:rPr>
          <w:sz w:val="28"/>
        </w:rPr>
        <w:t>за</w:t>
      </w:r>
      <w:r w:rsidRPr="005775A2">
        <w:rPr>
          <w:spacing w:val="1"/>
          <w:sz w:val="28"/>
        </w:rPr>
        <w:t xml:space="preserve"> </w:t>
      </w:r>
      <w:r w:rsidRPr="005775A2">
        <w:rPr>
          <w:sz w:val="28"/>
        </w:rPr>
        <w:t>самостійну</w:t>
      </w:r>
      <w:r w:rsidRPr="005775A2">
        <w:rPr>
          <w:spacing w:val="1"/>
          <w:sz w:val="28"/>
        </w:rPr>
        <w:t xml:space="preserve"> </w:t>
      </w:r>
      <w:r w:rsidRPr="005775A2">
        <w:rPr>
          <w:sz w:val="28"/>
        </w:rPr>
        <w:t>та</w:t>
      </w:r>
      <w:r w:rsidRPr="005775A2">
        <w:rPr>
          <w:spacing w:val="1"/>
          <w:sz w:val="28"/>
        </w:rPr>
        <w:t xml:space="preserve"> </w:t>
      </w:r>
      <w:r w:rsidRPr="005775A2">
        <w:rPr>
          <w:sz w:val="28"/>
        </w:rPr>
        <w:t>індивідуальну</w:t>
      </w:r>
      <w:r w:rsidRPr="005775A2">
        <w:rPr>
          <w:spacing w:val="1"/>
          <w:sz w:val="28"/>
        </w:rPr>
        <w:t xml:space="preserve"> </w:t>
      </w:r>
      <w:r w:rsidRPr="005775A2">
        <w:rPr>
          <w:sz w:val="28"/>
        </w:rPr>
        <w:t>роботу</w:t>
      </w:r>
      <w:r w:rsidRPr="005775A2">
        <w:rPr>
          <w:spacing w:val="1"/>
          <w:sz w:val="28"/>
        </w:rPr>
        <w:t xml:space="preserve"> </w:t>
      </w:r>
      <w:r w:rsidRPr="005775A2">
        <w:rPr>
          <w:sz w:val="28"/>
        </w:rPr>
        <w:t>виставляються</w:t>
      </w:r>
      <w:r w:rsidRPr="005775A2">
        <w:rPr>
          <w:spacing w:val="1"/>
          <w:sz w:val="28"/>
        </w:rPr>
        <w:t xml:space="preserve"> </w:t>
      </w:r>
      <w:r w:rsidRPr="005775A2">
        <w:rPr>
          <w:sz w:val="28"/>
        </w:rPr>
        <w:t>у</w:t>
      </w:r>
      <w:r w:rsidRPr="005775A2">
        <w:rPr>
          <w:spacing w:val="-67"/>
          <w:sz w:val="28"/>
        </w:rPr>
        <w:t xml:space="preserve"> </w:t>
      </w:r>
      <w:r w:rsidRPr="005775A2">
        <w:rPr>
          <w:sz w:val="28"/>
        </w:rPr>
        <w:t>журналі</w:t>
      </w:r>
      <w:r w:rsidRPr="005775A2">
        <w:rPr>
          <w:spacing w:val="1"/>
          <w:sz w:val="28"/>
        </w:rPr>
        <w:t xml:space="preserve"> </w:t>
      </w:r>
      <w:r w:rsidRPr="005775A2">
        <w:rPr>
          <w:sz w:val="28"/>
        </w:rPr>
        <w:t>обліку</w:t>
      </w:r>
      <w:r w:rsidRPr="005775A2">
        <w:rPr>
          <w:spacing w:val="1"/>
          <w:sz w:val="28"/>
        </w:rPr>
        <w:t xml:space="preserve"> </w:t>
      </w:r>
      <w:r w:rsidRPr="005775A2">
        <w:rPr>
          <w:sz w:val="28"/>
        </w:rPr>
        <w:t>роботи</w:t>
      </w:r>
      <w:r w:rsidRPr="005775A2">
        <w:rPr>
          <w:spacing w:val="1"/>
          <w:sz w:val="28"/>
        </w:rPr>
        <w:t xml:space="preserve"> </w:t>
      </w:r>
      <w:r w:rsidRPr="005775A2">
        <w:rPr>
          <w:sz w:val="28"/>
        </w:rPr>
        <w:t>навчальної</w:t>
      </w:r>
      <w:r w:rsidRPr="005775A2">
        <w:rPr>
          <w:spacing w:val="1"/>
          <w:sz w:val="28"/>
        </w:rPr>
        <w:t xml:space="preserve"> </w:t>
      </w:r>
      <w:r w:rsidRPr="005775A2">
        <w:rPr>
          <w:sz w:val="28"/>
        </w:rPr>
        <w:t>групи</w:t>
      </w:r>
      <w:r w:rsidRPr="005775A2">
        <w:rPr>
          <w:spacing w:val="1"/>
          <w:sz w:val="28"/>
        </w:rPr>
        <w:t xml:space="preserve"> </w:t>
      </w:r>
      <w:r w:rsidRPr="005775A2">
        <w:rPr>
          <w:sz w:val="28"/>
        </w:rPr>
        <w:t>окремими</w:t>
      </w:r>
      <w:r w:rsidRPr="005775A2">
        <w:rPr>
          <w:spacing w:val="1"/>
          <w:sz w:val="28"/>
        </w:rPr>
        <w:t xml:space="preserve"> </w:t>
      </w:r>
      <w:r w:rsidRPr="005775A2">
        <w:rPr>
          <w:sz w:val="28"/>
        </w:rPr>
        <w:t>графами</w:t>
      </w:r>
      <w:r w:rsidRPr="005775A2">
        <w:rPr>
          <w:spacing w:val="1"/>
          <w:sz w:val="28"/>
        </w:rPr>
        <w:t xml:space="preserve"> </w:t>
      </w:r>
      <w:r w:rsidRPr="005775A2">
        <w:rPr>
          <w:sz w:val="28"/>
        </w:rPr>
        <w:t>напередодні</w:t>
      </w:r>
      <w:r w:rsidRPr="005775A2">
        <w:rPr>
          <w:spacing w:val="1"/>
          <w:sz w:val="28"/>
        </w:rPr>
        <w:t xml:space="preserve"> </w:t>
      </w:r>
      <w:r w:rsidRPr="005775A2">
        <w:rPr>
          <w:sz w:val="28"/>
        </w:rPr>
        <w:t>підсумкового контролю.</w:t>
      </w:r>
    </w:p>
    <w:p w14:paraId="2A7E2FEC" w14:textId="77777777" w:rsidR="005775A2" w:rsidRPr="005775A2" w:rsidRDefault="005775A2" w:rsidP="005775A2">
      <w:pPr>
        <w:ind w:firstLine="567"/>
        <w:jc w:val="both"/>
        <w:rPr>
          <w:sz w:val="28"/>
        </w:rPr>
      </w:pPr>
    </w:p>
    <w:p w14:paraId="4601282F" w14:textId="77777777" w:rsidR="005775A2" w:rsidRDefault="005775A2">
      <w:pPr>
        <w:rPr>
          <w:sz w:val="28"/>
          <w:szCs w:val="28"/>
          <w:lang w:eastAsia="ru-RU"/>
        </w:rPr>
      </w:pPr>
      <w:r>
        <w:rPr>
          <w:sz w:val="28"/>
          <w:szCs w:val="28"/>
          <w:lang w:eastAsia="ru-RU"/>
        </w:rPr>
        <w:br w:type="page"/>
      </w:r>
    </w:p>
    <w:p w14:paraId="356F6D70" w14:textId="77777777" w:rsidR="005775A2" w:rsidRPr="005775A2" w:rsidRDefault="005775A2" w:rsidP="005775A2">
      <w:pPr>
        <w:ind w:firstLine="567"/>
        <w:jc w:val="both"/>
        <w:rPr>
          <w:sz w:val="28"/>
          <w:szCs w:val="28"/>
          <w:lang w:eastAsia="ru-RU"/>
        </w:rPr>
      </w:pPr>
      <w:r w:rsidRPr="005775A2">
        <w:rPr>
          <w:sz w:val="28"/>
          <w:szCs w:val="28"/>
          <w:lang w:eastAsia="ru-RU"/>
        </w:rPr>
        <w:lastRenderedPageBreak/>
        <w:t>Таблиця 1.4 - Критерії оцінювання ІР</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8012"/>
      </w:tblGrid>
      <w:tr w:rsidR="005775A2" w:rsidRPr="005775A2" w14:paraId="42655D97" w14:textId="77777777" w:rsidTr="005F097D">
        <w:trPr>
          <w:trHeight w:val="335"/>
        </w:trPr>
        <w:tc>
          <w:tcPr>
            <w:tcW w:w="1508" w:type="dxa"/>
            <w:shd w:val="clear" w:color="auto" w:fill="auto"/>
          </w:tcPr>
          <w:p w14:paraId="0EC63DC7" w14:textId="77777777" w:rsidR="005775A2" w:rsidRPr="005775A2" w:rsidRDefault="005775A2" w:rsidP="005775A2">
            <w:pPr>
              <w:autoSpaceDE/>
              <w:autoSpaceDN/>
              <w:jc w:val="center"/>
              <w:outlineLvl w:val="6"/>
              <w:rPr>
                <w:bCs/>
                <w:sz w:val="24"/>
                <w:szCs w:val="24"/>
                <w:lang w:eastAsia="ru-RU"/>
              </w:rPr>
            </w:pPr>
            <w:r w:rsidRPr="005775A2">
              <w:rPr>
                <w:sz w:val="24"/>
                <w:szCs w:val="24"/>
                <w:lang w:eastAsia="ru-RU"/>
              </w:rPr>
              <w:t xml:space="preserve">Бали </w:t>
            </w:r>
          </w:p>
        </w:tc>
        <w:tc>
          <w:tcPr>
            <w:tcW w:w="8012" w:type="dxa"/>
            <w:shd w:val="clear" w:color="auto" w:fill="auto"/>
          </w:tcPr>
          <w:p w14:paraId="663CB7D5" w14:textId="77777777" w:rsidR="005775A2" w:rsidRPr="005775A2" w:rsidRDefault="005775A2" w:rsidP="005775A2">
            <w:pPr>
              <w:autoSpaceDE/>
              <w:autoSpaceDN/>
              <w:jc w:val="center"/>
              <w:outlineLvl w:val="6"/>
              <w:rPr>
                <w:bCs/>
                <w:sz w:val="24"/>
                <w:szCs w:val="24"/>
                <w:lang w:eastAsia="ru-RU"/>
              </w:rPr>
            </w:pPr>
            <w:r w:rsidRPr="005775A2">
              <w:rPr>
                <w:sz w:val="24"/>
                <w:szCs w:val="24"/>
                <w:lang w:eastAsia="ru-RU"/>
              </w:rPr>
              <w:t>Критерії</w:t>
            </w:r>
          </w:p>
        </w:tc>
      </w:tr>
      <w:tr w:rsidR="005775A2" w:rsidRPr="005775A2" w14:paraId="57560C2D" w14:textId="77777777" w:rsidTr="005F097D">
        <w:trPr>
          <w:trHeight w:val="672"/>
        </w:trPr>
        <w:tc>
          <w:tcPr>
            <w:tcW w:w="1508" w:type="dxa"/>
            <w:shd w:val="clear" w:color="auto" w:fill="auto"/>
          </w:tcPr>
          <w:p w14:paraId="45C44352" w14:textId="77777777" w:rsidR="005775A2" w:rsidRPr="005775A2" w:rsidRDefault="005775A2" w:rsidP="005775A2">
            <w:pPr>
              <w:autoSpaceDE/>
              <w:autoSpaceDN/>
              <w:jc w:val="center"/>
              <w:outlineLvl w:val="6"/>
              <w:rPr>
                <w:bCs/>
                <w:sz w:val="24"/>
                <w:szCs w:val="24"/>
                <w:lang w:eastAsia="ru-RU"/>
              </w:rPr>
            </w:pPr>
            <w:r w:rsidRPr="005775A2">
              <w:rPr>
                <w:bCs/>
                <w:sz w:val="24"/>
                <w:szCs w:val="24"/>
                <w:lang w:eastAsia="ru-RU"/>
              </w:rPr>
              <w:t>7-10</w:t>
            </w:r>
          </w:p>
        </w:tc>
        <w:tc>
          <w:tcPr>
            <w:tcW w:w="8012" w:type="dxa"/>
            <w:shd w:val="clear" w:color="auto" w:fill="auto"/>
          </w:tcPr>
          <w:p w14:paraId="155775FC" w14:textId="77777777" w:rsidR="005775A2" w:rsidRPr="005775A2" w:rsidRDefault="005775A2" w:rsidP="005775A2">
            <w:pPr>
              <w:autoSpaceDE/>
              <w:autoSpaceDN/>
              <w:jc w:val="both"/>
              <w:outlineLvl w:val="6"/>
              <w:rPr>
                <w:sz w:val="24"/>
                <w:szCs w:val="24"/>
                <w:lang w:eastAsia="ru-RU"/>
              </w:rPr>
            </w:pPr>
            <w:r w:rsidRPr="005775A2">
              <w:rPr>
                <w:sz w:val="24"/>
                <w:szCs w:val="24"/>
                <w:lang w:eastAsia="x-none"/>
              </w:rPr>
              <w:t>В повному обсязі володіє навчальним матеріалом, вільно самостійно та аргументовано доповідає, глибоко та всебічно розкриває зміст матеріалу.</w:t>
            </w:r>
          </w:p>
        </w:tc>
      </w:tr>
      <w:tr w:rsidR="005775A2" w:rsidRPr="005775A2" w14:paraId="60C20A43" w14:textId="77777777" w:rsidTr="005F097D">
        <w:trPr>
          <w:trHeight w:val="841"/>
        </w:trPr>
        <w:tc>
          <w:tcPr>
            <w:tcW w:w="1508" w:type="dxa"/>
            <w:shd w:val="clear" w:color="auto" w:fill="auto"/>
          </w:tcPr>
          <w:p w14:paraId="1B1E0D11" w14:textId="77777777" w:rsidR="005775A2" w:rsidRPr="005775A2" w:rsidRDefault="005775A2" w:rsidP="005775A2">
            <w:pPr>
              <w:autoSpaceDE/>
              <w:autoSpaceDN/>
              <w:jc w:val="center"/>
              <w:outlineLvl w:val="6"/>
              <w:rPr>
                <w:bCs/>
                <w:sz w:val="24"/>
                <w:szCs w:val="24"/>
                <w:lang w:eastAsia="ru-RU"/>
              </w:rPr>
            </w:pPr>
            <w:r w:rsidRPr="005775A2">
              <w:rPr>
                <w:bCs/>
                <w:sz w:val="24"/>
                <w:szCs w:val="24"/>
                <w:lang w:eastAsia="ru-RU"/>
              </w:rPr>
              <w:t>5-6</w:t>
            </w:r>
          </w:p>
        </w:tc>
        <w:tc>
          <w:tcPr>
            <w:tcW w:w="8012" w:type="dxa"/>
            <w:shd w:val="clear" w:color="auto" w:fill="auto"/>
          </w:tcPr>
          <w:p w14:paraId="6AE7FC2C" w14:textId="77777777" w:rsidR="005775A2" w:rsidRPr="005775A2" w:rsidRDefault="005775A2" w:rsidP="005775A2">
            <w:pPr>
              <w:widowControl/>
              <w:autoSpaceDE/>
              <w:autoSpaceDN/>
              <w:jc w:val="both"/>
              <w:rPr>
                <w:sz w:val="24"/>
                <w:szCs w:val="24"/>
              </w:rPr>
            </w:pPr>
            <w:r w:rsidRPr="005775A2">
              <w:rPr>
                <w:sz w:val="24"/>
                <w:szCs w:val="24"/>
                <w:lang w:eastAsia="x-none"/>
              </w:rPr>
              <w:t>Володіє навчальним матеріалом, самостійно та доповідає, не в повному обсязі розкриває зміст матеріалу.</w:t>
            </w:r>
          </w:p>
        </w:tc>
      </w:tr>
      <w:tr w:rsidR="005775A2" w:rsidRPr="005775A2" w14:paraId="72EF7445" w14:textId="77777777" w:rsidTr="005F097D">
        <w:trPr>
          <w:trHeight w:val="841"/>
        </w:trPr>
        <w:tc>
          <w:tcPr>
            <w:tcW w:w="1508" w:type="dxa"/>
            <w:shd w:val="clear" w:color="auto" w:fill="auto"/>
          </w:tcPr>
          <w:p w14:paraId="0F1083EF" w14:textId="77777777" w:rsidR="005775A2" w:rsidRPr="005775A2" w:rsidRDefault="005775A2" w:rsidP="005775A2">
            <w:pPr>
              <w:autoSpaceDE/>
              <w:autoSpaceDN/>
              <w:jc w:val="center"/>
              <w:outlineLvl w:val="6"/>
              <w:rPr>
                <w:bCs/>
                <w:sz w:val="24"/>
                <w:szCs w:val="24"/>
                <w:lang w:eastAsia="ru-RU"/>
              </w:rPr>
            </w:pPr>
            <w:r w:rsidRPr="005775A2">
              <w:rPr>
                <w:bCs/>
                <w:sz w:val="24"/>
                <w:szCs w:val="24"/>
                <w:lang w:eastAsia="ru-RU"/>
              </w:rPr>
              <w:t>3-4</w:t>
            </w:r>
          </w:p>
        </w:tc>
        <w:tc>
          <w:tcPr>
            <w:tcW w:w="8012" w:type="dxa"/>
            <w:shd w:val="clear" w:color="auto" w:fill="auto"/>
          </w:tcPr>
          <w:p w14:paraId="07A22844" w14:textId="77777777" w:rsidR="005775A2" w:rsidRPr="005775A2" w:rsidRDefault="005775A2" w:rsidP="005775A2">
            <w:pPr>
              <w:widowControl/>
              <w:autoSpaceDE/>
              <w:autoSpaceDN/>
              <w:jc w:val="both"/>
              <w:rPr>
                <w:sz w:val="24"/>
                <w:szCs w:val="24"/>
              </w:rPr>
            </w:pPr>
            <w:r w:rsidRPr="005775A2">
              <w:rPr>
                <w:sz w:val="24"/>
                <w:szCs w:val="24"/>
              </w:rPr>
              <w:t xml:space="preserve">Частково володіє </w:t>
            </w:r>
            <w:r w:rsidRPr="005775A2">
              <w:rPr>
                <w:sz w:val="24"/>
                <w:szCs w:val="24"/>
                <w:lang w:eastAsia="x-none"/>
              </w:rPr>
              <w:t>навчальним матеріалом, самостійно та доповідає, не в повному обсязі розкриває зміст матеріалу.</w:t>
            </w:r>
          </w:p>
        </w:tc>
      </w:tr>
      <w:tr w:rsidR="005775A2" w:rsidRPr="005775A2" w14:paraId="577FDE23" w14:textId="77777777" w:rsidTr="005F097D">
        <w:trPr>
          <w:trHeight w:val="672"/>
        </w:trPr>
        <w:tc>
          <w:tcPr>
            <w:tcW w:w="1508" w:type="dxa"/>
            <w:shd w:val="clear" w:color="auto" w:fill="auto"/>
          </w:tcPr>
          <w:p w14:paraId="674C646A" w14:textId="77777777" w:rsidR="005775A2" w:rsidRPr="005775A2" w:rsidRDefault="005775A2" w:rsidP="005775A2">
            <w:pPr>
              <w:autoSpaceDE/>
              <w:autoSpaceDN/>
              <w:jc w:val="center"/>
              <w:outlineLvl w:val="6"/>
              <w:rPr>
                <w:bCs/>
                <w:sz w:val="24"/>
                <w:szCs w:val="24"/>
                <w:lang w:eastAsia="ru-RU"/>
              </w:rPr>
            </w:pPr>
            <w:r w:rsidRPr="005775A2">
              <w:rPr>
                <w:bCs/>
                <w:sz w:val="24"/>
                <w:szCs w:val="24"/>
                <w:lang w:eastAsia="ru-RU"/>
              </w:rPr>
              <w:t>1-2</w:t>
            </w:r>
          </w:p>
        </w:tc>
        <w:tc>
          <w:tcPr>
            <w:tcW w:w="8012" w:type="dxa"/>
            <w:shd w:val="clear" w:color="auto" w:fill="auto"/>
          </w:tcPr>
          <w:p w14:paraId="78B51F54" w14:textId="77777777" w:rsidR="005775A2" w:rsidRPr="005775A2" w:rsidRDefault="005775A2" w:rsidP="005775A2">
            <w:pPr>
              <w:autoSpaceDE/>
              <w:autoSpaceDN/>
              <w:jc w:val="both"/>
              <w:outlineLvl w:val="6"/>
              <w:rPr>
                <w:sz w:val="24"/>
                <w:szCs w:val="24"/>
                <w:lang w:eastAsia="ru-RU"/>
              </w:rPr>
            </w:pPr>
            <w:r w:rsidRPr="005775A2">
              <w:rPr>
                <w:sz w:val="24"/>
                <w:szCs w:val="24"/>
                <w:lang w:eastAsia="ru-RU"/>
              </w:rPr>
              <w:t>Не володіє навчальним матеріалом, слабко доповідає, поверхнево розкриває зміст матеріалу.</w:t>
            </w:r>
          </w:p>
        </w:tc>
      </w:tr>
    </w:tbl>
    <w:p w14:paraId="5F79D209" w14:textId="77777777" w:rsidR="005775A2" w:rsidRPr="005775A2" w:rsidRDefault="005775A2" w:rsidP="005775A2">
      <w:pPr>
        <w:ind w:firstLine="709"/>
        <w:jc w:val="both"/>
        <w:rPr>
          <w:sz w:val="28"/>
          <w:szCs w:val="28"/>
          <w:lang w:eastAsia="uk-UA" w:bidi="uk-UA"/>
        </w:rPr>
      </w:pPr>
    </w:p>
    <w:p w14:paraId="5F7B7DA2" w14:textId="77777777" w:rsidR="005775A2" w:rsidRPr="005775A2" w:rsidRDefault="005775A2" w:rsidP="005775A2">
      <w:pPr>
        <w:ind w:firstLine="709"/>
        <w:jc w:val="both"/>
        <w:rPr>
          <w:sz w:val="28"/>
          <w:szCs w:val="28"/>
          <w:lang w:eastAsia="uk-UA" w:bidi="uk-UA"/>
        </w:rPr>
      </w:pPr>
      <w:r w:rsidRPr="005775A2">
        <w:rPr>
          <w:sz w:val="28"/>
          <w:szCs w:val="28"/>
          <w:lang w:eastAsia="uk-UA" w:bidi="uk-UA"/>
        </w:rPr>
        <w:t xml:space="preserve">Виконання завдань щодо самостійної роботи надає студенту можливість отримати максимум </w:t>
      </w:r>
      <w:r w:rsidRPr="005775A2">
        <w:rPr>
          <w:b/>
          <w:sz w:val="28"/>
          <w:szCs w:val="28"/>
          <w:lang w:eastAsia="uk-UA" w:bidi="uk-UA"/>
        </w:rPr>
        <w:t>30 балів</w:t>
      </w:r>
    </w:p>
    <w:p w14:paraId="1F8F8BF1" w14:textId="77777777" w:rsidR="005775A2" w:rsidRPr="005775A2" w:rsidRDefault="005775A2" w:rsidP="005775A2">
      <w:pPr>
        <w:tabs>
          <w:tab w:val="left" w:pos="851"/>
          <w:tab w:val="left" w:pos="1418"/>
        </w:tabs>
        <w:autoSpaceDE/>
        <w:autoSpaceDN/>
        <w:ind w:firstLine="709"/>
        <w:jc w:val="both"/>
        <w:rPr>
          <w:sz w:val="28"/>
          <w:szCs w:val="28"/>
          <w:lang w:eastAsia="ru-RU"/>
        </w:rPr>
      </w:pPr>
    </w:p>
    <w:p w14:paraId="60F85917" w14:textId="77777777" w:rsidR="005775A2" w:rsidRPr="005775A2" w:rsidRDefault="005775A2" w:rsidP="005775A2">
      <w:pPr>
        <w:tabs>
          <w:tab w:val="left" w:pos="851"/>
          <w:tab w:val="left" w:pos="1418"/>
        </w:tabs>
        <w:autoSpaceDE/>
        <w:autoSpaceDN/>
        <w:ind w:firstLine="709"/>
        <w:jc w:val="both"/>
        <w:rPr>
          <w:sz w:val="28"/>
          <w:szCs w:val="28"/>
          <w:lang w:eastAsia="ru-RU"/>
        </w:rPr>
      </w:pPr>
      <w:r w:rsidRPr="005775A2">
        <w:rPr>
          <w:sz w:val="28"/>
          <w:szCs w:val="28"/>
          <w:lang w:eastAsia="ru-RU"/>
        </w:rPr>
        <w:t>Таблиця 1.5 - Критерії оцінювання СР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7950"/>
      </w:tblGrid>
      <w:tr w:rsidR="005775A2" w:rsidRPr="005775A2" w14:paraId="12632C46" w14:textId="77777777" w:rsidTr="005F097D">
        <w:trPr>
          <w:trHeight w:val="239"/>
        </w:trPr>
        <w:tc>
          <w:tcPr>
            <w:tcW w:w="1548" w:type="dxa"/>
            <w:shd w:val="clear" w:color="auto" w:fill="auto"/>
          </w:tcPr>
          <w:p w14:paraId="327EBE91" w14:textId="77777777" w:rsidR="005775A2" w:rsidRPr="005775A2" w:rsidRDefault="005775A2" w:rsidP="005775A2">
            <w:pPr>
              <w:autoSpaceDE/>
              <w:autoSpaceDN/>
              <w:jc w:val="center"/>
              <w:outlineLvl w:val="6"/>
              <w:rPr>
                <w:bCs/>
                <w:sz w:val="24"/>
                <w:szCs w:val="24"/>
                <w:lang w:eastAsia="ru-RU"/>
              </w:rPr>
            </w:pPr>
            <w:r w:rsidRPr="005775A2">
              <w:rPr>
                <w:sz w:val="24"/>
                <w:szCs w:val="24"/>
                <w:lang w:eastAsia="ru-RU"/>
              </w:rPr>
              <w:t xml:space="preserve">Бали </w:t>
            </w:r>
          </w:p>
        </w:tc>
        <w:tc>
          <w:tcPr>
            <w:tcW w:w="7950" w:type="dxa"/>
            <w:shd w:val="clear" w:color="auto" w:fill="auto"/>
          </w:tcPr>
          <w:p w14:paraId="43619A24" w14:textId="77777777" w:rsidR="005775A2" w:rsidRPr="005775A2" w:rsidRDefault="005775A2" w:rsidP="005775A2">
            <w:pPr>
              <w:autoSpaceDE/>
              <w:autoSpaceDN/>
              <w:jc w:val="center"/>
              <w:outlineLvl w:val="6"/>
              <w:rPr>
                <w:bCs/>
                <w:sz w:val="24"/>
                <w:szCs w:val="24"/>
                <w:lang w:eastAsia="ru-RU"/>
              </w:rPr>
            </w:pPr>
            <w:r w:rsidRPr="005775A2">
              <w:rPr>
                <w:sz w:val="24"/>
                <w:szCs w:val="24"/>
                <w:lang w:eastAsia="ru-RU"/>
              </w:rPr>
              <w:t>Критерії</w:t>
            </w:r>
          </w:p>
        </w:tc>
      </w:tr>
      <w:tr w:rsidR="005775A2" w:rsidRPr="005775A2" w14:paraId="398A5B9F" w14:textId="77777777" w:rsidTr="005F097D">
        <w:trPr>
          <w:trHeight w:val="992"/>
        </w:trPr>
        <w:tc>
          <w:tcPr>
            <w:tcW w:w="1548" w:type="dxa"/>
            <w:shd w:val="clear" w:color="auto" w:fill="auto"/>
          </w:tcPr>
          <w:p w14:paraId="01A64111" w14:textId="77777777" w:rsidR="005775A2" w:rsidRPr="005775A2" w:rsidRDefault="005775A2" w:rsidP="005775A2">
            <w:pPr>
              <w:autoSpaceDE/>
              <w:autoSpaceDN/>
              <w:jc w:val="center"/>
              <w:outlineLvl w:val="6"/>
              <w:rPr>
                <w:bCs/>
                <w:sz w:val="24"/>
                <w:szCs w:val="24"/>
                <w:lang w:eastAsia="ru-RU"/>
              </w:rPr>
            </w:pPr>
            <w:r w:rsidRPr="005775A2">
              <w:rPr>
                <w:bCs/>
                <w:sz w:val="24"/>
                <w:szCs w:val="24"/>
                <w:lang w:eastAsia="ru-RU"/>
              </w:rPr>
              <w:t>25-30</w:t>
            </w:r>
          </w:p>
        </w:tc>
        <w:tc>
          <w:tcPr>
            <w:tcW w:w="7950" w:type="dxa"/>
            <w:shd w:val="clear" w:color="auto" w:fill="auto"/>
          </w:tcPr>
          <w:p w14:paraId="621ACF2A" w14:textId="77777777" w:rsidR="005775A2" w:rsidRPr="005775A2" w:rsidRDefault="005775A2" w:rsidP="005775A2">
            <w:pPr>
              <w:widowControl/>
              <w:autoSpaceDE/>
              <w:autoSpaceDN/>
              <w:jc w:val="both"/>
              <w:rPr>
                <w:rFonts w:ascii="Arial" w:hAnsi="Arial" w:cs="Arial"/>
                <w:sz w:val="24"/>
                <w:szCs w:val="24"/>
                <w:lang w:eastAsia="x-none"/>
              </w:rPr>
            </w:pPr>
            <w:r w:rsidRPr="005775A2">
              <w:rPr>
                <w:sz w:val="24"/>
                <w:szCs w:val="24"/>
                <w:lang w:eastAsia="x-none"/>
              </w:rPr>
              <w:t>В повному обсязі володіє навчальним матеріалом за конкретною тематикою, вільно самостійно та аргументовано його викладає, глибоко та всебічно розкриває зміст, використовуючи обов’язкову та додаткову літературу.</w:t>
            </w:r>
          </w:p>
        </w:tc>
      </w:tr>
      <w:tr w:rsidR="005775A2" w:rsidRPr="005775A2" w14:paraId="56677EE4" w14:textId="77777777" w:rsidTr="005F097D">
        <w:trPr>
          <w:trHeight w:val="822"/>
        </w:trPr>
        <w:tc>
          <w:tcPr>
            <w:tcW w:w="1548" w:type="dxa"/>
            <w:shd w:val="clear" w:color="auto" w:fill="auto"/>
          </w:tcPr>
          <w:p w14:paraId="0BE9AE25" w14:textId="77777777" w:rsidR="005775A2" w:rsidRPr="005775A2" w:rsidRDefault="005775A2" w:rsidP="005775A2">
            <w:pPr>
              <w:autoSpaceDE/>
              <w:autoSpaceDN/>
              <w:jc w:val="center"/>
              <w:outlineLvl w:val="6"/>
              <w:rPr>
                <w:bCs/>
                <w:sz w:val="24"/>
                <w:szCs w:val="24"/>
                <w:lang w:eastAsia="ru-RU"/>
              </w:rPr>
            </w:pPr>
            <w:r w:rsidRPr="005775A2">
              <w:rPr>
                <w:bCs/>
                <w:sz w:val="24"/>
                <w:szCs w:val="24"/>
                <w:lang w:eastAsia="ru-RU"/>
              </w:rPr>
              <w:t>17-24</w:t>
            </w:r>
          </w:p>
        </w:tc>
        <w:tc>
          <w:tcPr>
            <w:tcW w:w="7950" w:type="dxa"/>
            <w:shd w:val="clear" w:color="auto" w:fill="auto"/>
          </w:tcPr>
          <w:p w14:paraId="1ECA6A94" w14:textId="77777777" w:rsidR="005775A2" w:rsidRPr="005775A2" w:rsidRDefault="005775A2" w:rsidP="005775A2">
            <w:pPr>
              <w:autoSpaceDE/>
              <w:autoSpaceDN/>
              <w:jc w:val="both"/>
              <w:outlineLvl w:val="6"/>
              <w:rPr>
                <w:sz w:val="24"/>
                <w:szCs w:val="24"/>
                <w:lang w:eastAsia="ru-RU"/>
              </w:rPr>
            </w:pPr>
            <w:r w:rsidRPr="005775A2">
              <w:rPr>
                <w:sz w:val="24"/>
                <w:szCs w:val="24"/>
                <w:lang w:eastAsia="ru-RU"/>
              </w:rPr>
              <w:t>Добре володіє навчальним матеріалом за конкретною тематикою, вільно самостійно та аргументовано його викладає, розкриває зміст, використовуючи обов’язкову та додаткову літературу.</w:t>
            </w:r>
          </w:p>
        </w:tc>
      </w:tr>
      <w:tr w:rsidR="005775A2" w:rsidRPr="005775A2" w14:paraId="40D436A2" w14:textId="77777777" w:rsidTr="005F097D">
        <w:trPr>
          <w:trHeight w:val="548"/>
        </w:trPr>
        <w:tc>
          <w:tcPr>
            <w:tcW w:w="1548" w:type="dxa"/>
            <w:shd w:val="clear" w:color="auto" w:fill="auto"/>
          </w:tcPr>
          <w:p w14:paraId="5B7BC379" w14:textId="77777777" w:rsidR="005775A2" w:rsidRPr="005775A2" w:rsidRDefault="005775A2" w:rsidP="005775A2">
            <w:pPr>
              <w:autoSpaceDE/>
              <w:autoSpaceDN/>
              <w:jc w:val="center"/>
              <w:outlineLvl w:val="6"/>
              <w:rPr>
                <w:bCs/>
                <w:sz w:val="24"/>
                <w:szCs w:val="24"/>
                <w:lang w:eastAsia="ru-RU"/>
              </w:rPr>
            </w:pPr>
            <w:r w:rsidRPr="005775A2">
              <w:rPr>
                <w:bCs/>
                <w:sz w:val="24"/>
                <w:szCs w:val="24"/>
                <w:lang w:eastAsia="ru-RU"/>
              </w:rPr>
              <w:t>9-16</w:t>
            </w:r>
          </w:p>
        </w:tc>
        <w:tc>
          <w:tcPr>
            <w:tcW w:w="7950" w:type="dxa"/>
            <w:shd w:val="clear" w:color="auto" w:fill="auto"/>
          </w:tcPr>
          <w:p w14:paraId="3606E036" w14:textId="77777777" w:rsidR="005775A2" w:rsidRPr="005775A2" w:rsidRDefault="005775A2" w:rsidP="005775A2">
            <w:pPr>
              <w:autoSpaceDE/>
              <w:autoSpaceDN/>
              <w:jc w:val="both"/>
              <w:outlineLvl w:val="6"/>
              <w:rPr>
                <w:sz w:val="24"/>
                <w:szCs w:val="24"/>
                <w:lang w:eastAsia="ru-RU"/>
              </w:rPr>
            </w:pPr>
            <w:r w:rsidRPr="005775A2">
              <w:rPr>
                <w:sz w:val="24"/>
                <w:szCs w:val="24"/>
                <w:lang w:eastAsia="ru-RU"/>
              </w:rPr>
              <w:t>Володіє навчальним матеріалом за конкретною тематикою, викладає та розкриває його основний зміст, використовуючи літературу.</w:t>
            </w:r>
          </w:p>
        </w:tc>
      </w:tr>
      <w:tr w:rsidR="005775A2" w:rsidRPr="005775A2" w14:paraId="7CAD124B" w14:textId="77777777" w:rsidTr="005F097D">
        <w:trPr>
          <w:trHeight w:val="959"/>
        </w:trPr>
        <w:tc>
          <w:tcPr>
            <w:tcW w:w="1548" w:type="dxa"/>
            <w:shd w:val="clear" w:color="auto" w:fill="auto"/>
          </w:tcPr>
          <w:p w14:paraId="2840B57A" w14:textId="77777777" w:rsidR="005775A2" w:rsidRPr="005775A2" w:rsidRDefault="005775A2" w:rsidP="005775A2">
            <w:pPr>
              <w:autoSpaceDE/>
              <w:autoSpaceDN/>
              <w:jc w:val="center"/>
              <w:outlineLvl w:val="6"/>
              <w:rPr>
                <w:bCs/>
                <w:sz w:val="24"/>
                <w:szCs w:val="24"/>
                <w:lang w:eastAsia="ru-RU"/>
              </w:rPr>
            </w:pPr>
            <w:r w:rsidRPr="005775A2">
              <w:rPr>
                <w:bCs/>
                <w:sz w:val="24"/>
                <w:szCs w:val="24"/>
                <w:lang w:eastAsia="ru-RU"/>
              </w:rPr>
              <w:t>5-8</w:t>
            </w:r>
          </w:p>
        </w:tc>
        <w:tc>
          <w:tcPr>
            <w:tcW w:w="7950" w:type="dxa"/>
            <w:shd w:val="clear" w:color="auto" w:fill="auto"/>
          </w:tcPr>
          <w:p w14:paraId="557ECDE1" w14:textId="77777777" w:rsidR="005775A2" w:rsidRPr="005775A2" w:rsidRDefault="005775A2" w:rsidP="005775A2">
            <w:pPr>
              <w:widowControl/>
              <w:autoSpaceDE/>
              <w:autoSpaceDN/>
              <w:jc w:val="both"/>
              <w:rPr>
                <w:sz w:val="24"/>
                <w:szCs w:val="24"/>
              </w:rPr>
            </w:pPr>
            <w:r w:rsidRPr="005775A2">
              <w:rPr>
                <w:sz w:val="24"/>
                <w:szCs w:val="24"/>
              </w:rPr>
              <w:t>Не в повному обсязі володіє навчальним матеріалом</w:t>
            </w:r>
            <w:r w:rsidRPr="005775A2">
              <w:rPr>
                <w:sz w:val="24"/>
                <w:szCs w:val="24"/>
                <w:lang w:eastAsia="x-none"/>
              </w:rPr>
              <w:t xml:space="preserve"> за конкретною тематикою, поверхово викладає та розкриває його основний зміст, використовуючи літературу.</w:t>
            </w:r>
          </w:p>
        </w:tc>
      </w:tr>
      <w:tr w:rsidR="005775A2" w:rsidRPr="005775A2" w14:paraId="7185353E" w14:textId="77777777" w:rsidTr="005F097D">
        <w:trPr>
          <w:trHeight w:val="548"/>
        </w:trPr>
        <w:tc>
          <w:tcPr>
            <w:tcW w:w="1548" w:type="dxa"/>
            <w:shd w:val="clear" w:color="auto" w:fill="auto"/>
          </w:tcPr>
          <w:p w14:paraId="16A3B41F" w14:textId="77777777" w:rsidR="005775A2" w:rsidRPr="005775A2" w:rsidRDefault="005775A2" w:rsidP="005775A2">
            <w:pPr>
              <w:autoSpaceDE/>
              <w:autoSpaceDN/>
              <w:jc w:val="center"/>
              <w:outlineLvl w:val="6"/>
              <w:rPr>
                <w:bCs/>
                <w:sz w:val="24"/>
                <w:szCs w:val="24"/>
                <w:lang w:eastAsia="ru-RU"/>
              </w:rPr>
            </w:pPr>
            <w:r w:rsidRPr="005775A2">
              <w:rPr>
                <w:bCs/>
                <w:sz w:val="24"/>
                <w:szCs w:val="24"/>
                <w:lang w:eastAsia="ru-RU"/>
              </w:rPr>
              <w:t>3-4</w:t>
            </w:r>
          </w:p>
        </w:tc>
        <w:tc>
          <w:tcPr>
            <w:tcW w:w="7950" w:type="dxa"/>
            <w:shd w:val="clear" w:color="auto" w:fill="auto"/>
          </w:tcPr>
          <w:p w14:paraId="2141B9E4" w14:textId="77777777" w:rsidR="005775A2" w:rsidRPr="005775A2" w:rsidRDefault="005775A2" w:rsidP="005775A2">
            <w:pPr>
              <w:autoSpaceDE/>
              <w:autoSpaceDN/>
              <w:jc w:val="both"/>
              <w:outlineLvl w:val="6"/>
              <w:rPr>
                <w:sz w:val="24"/>
                <w:szCs w:val="24"/>
                <w:lang w:eastAsia="ru-RU"/>
              </w:rPr>
            </w:pPr>
            <w:r w:rsidRPr="005775A2">
              <w:rPr>
                <w:sz w:val="24"/>
                <w:szCs w:val="24"/>
              </w:rPr>
              <w:t>Частково володіє навчальним матеріалом</w:t>
            </w:r>
            <w:r w:rsidRPr="005775A2">
              <w:rPr>
                <w:sz w:val="24"/>
                <w:szCs w:val="24"/>
                <w:lang w:eastAsia="ru-RU"/>
              </w:rPr>
              <w:t xml:space="preserve"> за конкретною тематикою, фрагментарно викладає та розкриває його зміст.</w:t>
            </w:r>
          </w:p>
        </w:tc>
      </w:tr>
      <w:tr w:rsidR="005775A2" w:rsidRPr="005775A2" w14:paraId="6C3257D8" w14:textId="77777777" w:rsidTr="005F097D">
        <w:trPr>
          <w:trHeight w:val="274"/>
        </w:trPr>
        <w:tc>
          <w:tcPr>
            <w:tcW w:w="1548" w:type="dxa"/>
            <w:shd w:val="clear" w:color="auto" w:fill="auto"/>
          </w:tcPr>
          <w:p w14:paraId="1E588E6D" w14:textId="77777777" w:rsidR="005775A2" w:rsidRPr="005775A2" w:rsidRDefault="005775A2" w:rsidP="005775A2">
            <w:pPr>
              <w:autoSpaceDE/>
              <w:autoSpaceDN/>
              <w:jc w:val="center"/>
              <w:outlineLvl w:val="6"/>
              <w:rPr>
                <w:bCs/>
                <w:sz w:val="24"/>
                <w:szCs w:val="24"/>
                <w:lang w:eastAsia="ru-RU"/>
              </w:rPr>
            </w:pPr>
            <w:r w:rsidRPr="005775A2">
              <w:rPr>
                <w:bCs/>
                <w:sz w:val="24"/>
                <w:szCs w:val="24"/>
                <w:lang w:eastAsia="ru-RU"/>
              </w:rPr>
              <w:t>1-2</w:t>
            </w:r>
          </w:p>
        </w:tc>
        <w:tc>
          <w:tcPr>
            <w:tcW w:w="7950" w:type="dxa"/>
            <w:shd w:val="clear" w:color="auto" w:fill="auto"/>
          </w:tcPr>
          <w:p w14:paraId="465CABA9" w14:textId="77777777" w:rsidR="005775A2" w:rsidRPr="005775A2" w:rsidRDefault="005775A2" w:rsidP="005775A2">
            <w:pPr>
              <w:autoSpaceDE/>
              <w:autoSpaceDN/>
              <w:jc w:val="both"/>
              <w:outlineLvl w:val="6"/>
              <w:rPr>
                <w:sz w:val="24"/>
                <w:szCs w:val="24"/>
                <w:lang w:eastAsia="ru-RU"/>
              </w:rPr>
            </w:pPr>
            <w:r w:rsidRPr="005775A2">
              <w:rPr>
                <w:sz w:val="24"/>
                <w:szCs w:val="24"/>
              </w:rPr>
              <w:t>Частково володіє навчальним матеріалом</w:t>
            </w:r>
            <w:r w:rsidRPr="005775A2">
              <w:rPr>
                <w:sz w:val="24"/>
                <w:szCs w:val="24"/>
                <w:lang w:eastAsia="ru-RU"/>
              </w:rPr>
              <w:t xml:space="preserve"> за конкретною тематикою.</w:t>
            </w:r>
          </w:p>
        </w:tc>
      </w:tr>
    </w:tbl>
    <w:p w14:paraId="6260F76C" w14:textId="77777777" w:rsidR="005775A2" w:rsidRPr="005775A2" w:rsidRDefault="005775A2" w:rsidP="005775A2">
      <w:pPr>
        <w:ind w:firstLine="709"/>
        <w:jc w:val="both"/>
        <w:rPr>
          <w:b/>
          <w:sz w:val="24"/>
          <w:szCs w:val="24"/>
          <w:lang w:eastAsia="uk-UA" w:bidi="uk-UA"/>
        </w:rPr>
      </w:pPr>
    </w:p>
    <w:p w14:paraId="3D00D11D" w14:textId="77777777" w:rsidR="005775A2" w:rsidRPr="005775A2" w:rsidRDefault="005775A2" w:rsidP="005775A2">
      <w:pPr>
        <w:tabs>
          <w:tab w:val="left" w:pos="1731"/>
        </w:tabs>
        <w:ind w:firstLine="709"/>
        <w:jc w:val="both"/>
        <w:rPr>
          <w:sz w:val="28"/>
        </w:rPr>
      </w:pPr>
      <w:r w:rsidRPr="005775A2">
        <w:rPr>
          <w:sz w:val="28"/>
        </w:rPr>
        <w:t xml:space="preserve">До підсумкового контролю допускаються здобувачі вищої освіти які набрали мінімум 40 балів за аудиторну роботу, виконання завдань самостійної та індивідуальної роботи з 60 можливих балів. Також, зауважимо, що максимальна кількість балів яку здобувач може отримати за результатами підсумкового контролю складає 40 балів, тож для отримання </w:t>
      </w:r>
      <w:r w:rsidR="006159FF">
        <w:rPr>
          <w:sz w:val="28"/>
        </w:rPr>
        <w:t>екзамену</w:t>
      </w:r>
      <w:r w:rsidRPr="005775A2">
        <w:rPr>
          <w:sz w:val="28"/>
        </w:rPr>
        <w:t xml:space="preserve"> необхідно виконати аудиторні завдання, в тому числі теми доповідей та завдання самостійної роботи.</w:t>
      </w:r>
    </w:p>
    <w:p w14:paraId="63630812" w14:textId="77777777" w:rsidR="005775A2" w:rsidRPr="005775A2" w:rsidRDefault="005775A2" w:rsidP="005775A2">
      <w:pPr>
        <w:tabs>
          <w:tab w:val="left" w:pos="1731"/>
        </w:tabs>
        <w:ind w:firstLine="567"/>
        <w:jc w:val="both"/>
        <w:rPr>
          <w:sz w:val="28"/>
        </w:rPr>
      </w:pPr>
      <w:r w:rsidRPr="005775A2">
        <w:rPr>
          <w:sz w:val="28"/>
        </w:rPr>
        <w:t>Здобувачеві,</w:t>
      </w:r>
      <w:r w:rsidRPr="005775A2">
        <w:rPr>
          <w:spacing w:val="1"/>
          <w:sz w:val="28"/>
        </w:rPr>
        <w:t xml:space="preserve"> </w:t>
      </w:r>
      <w:r w:rsidRPr="005775A2">
        <w:rPr>
          <w:sz w:val="28"/>
        </w:rPr>
        <w:t>який</w:t>
      </w:r>
      <w:r w:rsidRPr="005775A2">
        <w:rPr>
          <w:spacing w:val="1"/>
          <w:sz w:val="28"/>
        </w:rPr>
        <w:t xml:space="preserve"> </w:t>
      </w:r>
      <w:r w:rsidRPr="005775A2">
        <w:rPr>
          <w:sz w:val="28"/>
        </w:rPr>
        <w:t>отримав</w:t>
      </w:r>
      <w:r w:rsidRPr="005775A2">
        <w:rPr>
          <w:spacing w:val="1"/>
          <w:sz w:val="28"/>
        </w:rPr>
        <w:t xml:space="preserve"> </w:t>
      </w:r>
      <w:r w:rsidRPr="005775A2">
        <w:rPr>
          <w:b/>
          <w:sz w:val="28"/>
        </w:rPr>
        <w:t>60</w:t>
      </w:r>
      <w:r w:rsidRPr="005775A2">
        <w:rPr>
          <w:b/>
          <w:spacing w:val="1"/>
          <w:sz w:val="28"/>
        </w:rPr>
        <w:t xml:space="preserve"> </w:t>
      </w:r>
      <w:r w:rsidRPr="005775A2">
        <w:rPr>
          <w:b/>
          <w:sz w:val="28"/>
        </w:rPr>
        <w:t>балів</w:t>
      </w:r>
      <w:r w:rsidRPr="005775A2">
        <w:rPr>
          <w:b/>
          <w:spacing w:val="1"/>
          <w:sz w:val="28"/>
        </w:rPr>
        <w:t xml:space="preserve"> </w:t>
      </w:r>
      <w:r w:rsidRPr="005775A2">
        <w:rPr>
          <w:sz w:val="28"/>
        </w:rPr>
        <w:t>за</w:t>
      </w:r>
      <w:r w:rsidRPr="005775A2">
        <w:rPr>
          <w:spacing w:val="1"/>
          <w:sz w:val="28"/>
        </w:rPr>
        <w:t xml:space="preserve"> </w:t>
      </w:r>
      <w:r w:rsidRPr="005775A2">
        <w:rPr>
          <w:sz w:val="28"/>
        </w:rPr>
        <w:t>100-бальною</w:t>
      </w:r>
      <w:r w:rsidRPr="005775A2">
        <w:rPr>
          <w:spacing w:val="1"/>
          <w:sz w:val="28"/>
        </w:rPr>
        <w:t xml:space="preserve"> </w:t>
      </w:r>
      <w:r w:rsidRPr="005775A2">
        <w:rPr>
          <w:sz w:val="28"/>
        </w:rPr>
        <w:t>шкалою</w:t>
      </w:r>
      <w:r w:rsidRPr="005775A2">
        <w:rPr>
          <w:spacing w:val="1"/>
          <w:sz w:val="28"/>
        </w:rPr>
        <w:t xml:space="preserve"> </w:t>
      </w:r>
      <w:r w:rsidRPr="005775A2">
        <w:rPr>
          <w:sz w:val="28"/>
        </w:rPr>
        <w:t>за</w:t>
      </w:r>
      <w:r w:rsidRPr="005775A2">
        <w:rPr>
          <w:spacing w:val="1"/>
          <w:sz w:val="28"/>
        </w:rPr>
        <w:t xml:space="preserve"> </w:t>
      </w:r>
      <w:r w:rsidRPr="005775A2">
        <w:rPr>
          <w:sz w:val="28"/>
        </w:rPr>
        <w:t>результатами поточного контролю, з дисципліни, з якої навчальним планом у</w:t>
      </w:r>
      <w:r w:rsidRPr="005775A2">
        <w:rPr>
          <w:spacing w:val="1"/>
          <w:sz w:val="28"/>
        </w:rPr>
        <w:t xml:space="preserve"> </w:t>
      </w:r>
      <w:r w:rsidRPr="005775A2">
        <w:rPr>
          <w:sz w:val="28"/>
        </w:rPr>
        <w:t>семестрі</w:t>
      </w:r>
      <w:r w:rsidRPr="005775A2">
        <w:rPr>
          <w:spacing w:val="1"/>
          <w:sz w:val="28"/>
        </w:rPr>
        <w:t xml:space="preserve"> </w:t>
      </w:r>
      <w:r w:rsidRPr="005775A2">
        <w:rPr>
          <w:sz w:val="28"/>
        </w:rPr>
        <w:t>передбачено</w:t>
      </w:r>
      <w:r w:rsidRPr="005775A2">
        <w:rPr>
          <w:spacing w:val="1"/>
          <w:sz w:val="28"/>
        </w:rPr>
        <w:t xml:space="preserve"> </w:t>
      </w:r>
      <w:r w:rsidRPr="005775A2">
        <w:rPr>
          <w:sz w:val="28"/>
        </w:rPr>
        <w:t>підсумковий</w:t>
      </w:r>
      <w:r w:rsidRPr="005775A2">
        <w:rPr>
          <w:spacing w:val="1"/>
          <w:sz w:val="28"/>
        </w:rPr>
        <w:t xml:space="preserve"> </w:t>
      </w:r>
      <w:r w:rsidRPr="005775A2">
        <w:rPr>
          <w:sz w:val="28"/>
        </w:rPr>
        <w:t>контроль</w:t>
      </w:r>
      <w:r w:rsidRPr="005775A2">
        <w:rPr>
          <w:spacing w:val="1"/>
          <w:sz w:val="28"/>
        </w:rPr>
        <w:t xml:space="preserve"> </w:t>
      </w:r>
      <w:r w:rsidRPr="005775A2">
        <w:rPr>
          <w:sz w:val="28"/>
        </w:rPr>
        <w:t>у</w:t>
      </w:r>
      <w:r w:rsidRPr="005775A2">
        <w:rPr>
          <w:spacing w:val="1"/>
          <w:sz w:val="28"/>
        </w:rPr>
        <w:t xml:space="preserve"> </w:t>
      </w:r>
      <w:r w:rsidRPr="005775A2">
        <w:rPr>
          <w:sz w:val="28"/>
        </w:rPr>
        <w:t>формі</w:t>
      </w:r>
      <w:r w:rsidRPr="005775A2">
        <w:rPr>
          <w:spacing w:val="1"/>
          <w:sz w:val="28"/>
        </w:rPr>
        <w:t xml:space="preserve"> </w:t>
      </w:r>
      <w:r w:rsidR="006159FF">
        <w:rPr>
          <w:b/>
          <w:sz w:val="28"/>
          <w:u w:val="thick"/>
        </w:rPr>
        <w:t>екзамену</w:t>
      </w:r>
      <w:r w:rsidRPr="005775A2">
        <w:rPr>
          <w:sz w:val="28"/>
        </w:rPr>
        <w:t>,</w:t>
      </w:r>
      <w:r w:rsidRPr="005775A2">
        <w:rPr>
          <w:spacing w:val="1"/>
          <w:sz w:val="28"/>
        </w:rPr>
        <w:t xml:space="preserve"> </w:t>
      </w:r>
      <w:r w:rsidRPr="005775A2">
        <w:rPr>
          <w:sz w:val="28"/>
        </w:rPr>
        <w:t>за</w:t>
      </w:r>
      <w:r w:rsidRPr="005775A2">
        <w:rPr>
          <w:spacing w:val="1"/>
          <w:sz w:val="28"/>
        </w:rPr>
        <w:t xml:space="preserve"> </w:t>
      </w:r>
      <w:r w:rsidRPr="005775A2">
        <w:rPr>
          <w:sz w:val="28"/>
        </w:rPr>
        <w:t>бажання</w:t>
      </w:r>
      <w:r w:rsidRPr="005775A2">
        <w:rPr>
          <w:spacing w:val="1"/>
          <w:sz w:val="28"/>
        </w:rPr>
        <w:t xml:space="preserve"> </w:t>
      </w:r>
      <w:r w:rsidRPr="005775A2">
        <w:rPr>
          <w:sz w:val="28"/>
        </w:rPr>
        <w:t>Здобувача, у відомість обліку успішності проставляється відповідна підсумкова</w:t>
      </w:r>
      <w:r w:rsidRPr="005775A2">
        <w:rPr>
          <w:spacing w:val="-67"/>
          <w:sz w:val="28"/>
        </w:rPr>
        <w:t xml:space="preserve"> </w:t>
      </w:r>
      <w:r w:rsidRPr="005775A2">
        <w:rPr>
          <w:sz w:val="28"/>
        </w:rPr>
        <w:t>оцінка:</w:t>
      </w:r>
      <w:r w:rsidRPr="005775A2">
        <w:rPr>
          <w:spacing w:val="-1"/>
          <w:sz w:val="28"/>
        </w:rPr>
        <w:t xml:space="preserve"> </w:t>
      </w:r>
      <w:r w:rsidRPr="005775A2">
        <w:rPr>
          <w:sz w:val="28"/>
        </w:rPr>
        <w:t>«зараховано/задовільно»/60</w:t>
      </w:r>
      <w:r w:rsidRPr="005775A2">
        <w:rPr>
          <w:spacing w:val="1"/>
          <w:sz w:val="28"/>
        </w:rPr>
        <w:t xml:space="preserve"> </w:t>
      </w:r>
      <w:r w:rsidRPr="005775A2">
        <w:rPr>
          <w:sz w:val="28"/>
        </w:rPr>
        <w:t>балів/Е.</w:t>
      </w:r>
    </w:p>
    <w:p w14:paraId="69397FC4" w14:textId="77777777" w:rsidR="005775A2" w:rsidRPr="005775A2" w:rsidRDefault="005775A2" w:rsidP="005775A2">
      <w:pPr>
        <w:tabs>
          <w:tab w:val="left" w:pos="1731"/>
        </w:tabs>
        <w:ind w:firstLine="567"/>
        <w:jc w:val="both"/>
        <w:rPr>
          <w:sz w:val="28"/>
        </w:rPr>
      </w:pPr>
      <w:r w:rsidRPr="005775A2">
        <w:rPr>
          <w:sz w:val="28"/>
        </w:rPr>
        <w:t xml:space="preserve">Здобувач має право складати </w:t>
      </w:r>
      <w:r w:rsidR="006159FF">
        <w:rPr>
          <w:sz w:val="28"/>
        </w:rPr>
        <w:t>екзамен</w:t>
      </w:r>
      <w:r w:rsidRPr="005775A2">
        <w:rPr>
          <w:sz w:val="28"/>
        </w:rPr>
        <w:t xml:space="preserve"> з метою підвищення оцінки.</w:t>
      </w:r>
    </w:p>
    <w:p w14:paraId="5DE76B40" w14:textId="77777777" w:rsidR="005775A2" w:rsidRPr="005775A2" w:rsidRDefault="005775A2" w:rsidP="005775A2">
      <w:pPr>
        <w:tabs>
          <w:tab w:val="left" w:pos="1731"/>
        </w:tabs>
        <w:ind w:firstLine="567"/>
        <w:jc w:val="both"/>
        <w:rPr>
          <w:sz w:val="28"/>
        </w:rPr>
      </w:pPr>
      <w:r w:rsidRPr="005775A2">
        <w:rPr>
          <w:sz w:val="28"/>
        </w:rPr>
        <w:t>Таким, що успішно склав (</w:t>
      </w:r>
      <w:proofErr w:type="spellStart"/>
      <w:r w:rsidRPr="005775A2">
        <w:rPr>
          <w:sz w:val="28"/>
        </w:rPr>
        <w:t>пересклав</w:t>
      </w:r>
      <w:proofErr w:type="spellEnd"/>
      <w:r w:rsidRPr="005775A2">
        <w:rPr>
          <w:sz w:val="28"/>
        </w:rPr>
        <w:t xml:space="preserve">) </w:t>
      </w:r>
      <w:r w:rsidR="006159FF">
        <w:rPr>
          <w:sz w:val="28"/>
        </w:rPr>
        <w:t>екзамен</w:t>
      </w:r>
      <w:r w:rsidRPr="005775A2">
        <w:rPr>
          <w:sz w:val="28"/>
        </w:rPr>
        <w:t xml:space="preserve">, вважається Здобувач, який </w:t>
      </w:r>
      <w:r w:rsidRPr="005775A2">
        <w:rPr>
          <w:sz w:val="28"/>
        </w:rPr>
        <w:lastRenderedPageBreak/>
        <w:t xml:space="preserve">одержав під час </w:t>
      </w:r>
      <w:r w:rsidR="006159FF">
        <w:rPr>
          <w:sz w:val="28"/>
        </w:rPr>
        <w:t>екзамену</w:t>
      </w:r>
      <w:r w:rsidRPr="005775A2">
        <w:rPr>
          <w:sz w:val="28"/>
        </w:rPr>
        <w:t xml:space="preserve"> не менше 20 балів.</w:t>
      </w:r>
    </w:p>
    <w:p w14:paraId="120A696B" w14:textId="77777777" w:rsidR="005775A2" w:rsidRPr="005775A2" w:rsidRDefault="005775A2" w:rsidP="005775A2">
      <w:pPr>
        <w:tabs>
          <w:tab w:val="left" w:pos="1731"/>
        </w:tabs>
        <w:ind w:firstLine="567"/>
        <w:jc w:val="both"/>
        <w:rPr>
          <w:sz w:val="28"/>
        </w:rPr>
      </w:pPr>
      <w:r w:rsidRPr="005775A2">
        <w:rPr>
          <w:sz w:val="28"/>
        </w:rPr>
        <w:t xml:space="preserve">Здобувач, який не з’явився на </w:t>
      </w:r>
      <w:r w:rsidR="006159FF">
        <w:rPr>
          <w:sz w:val="28"/>
        </w:rPr>
        <w:t>екзамен</w:t>
      </w:r>
      <w:r w:rsidRPr="005775A2">
        <w:rPr>
          <w:sz w:val="28"/>
        </w:rPr>
        <w:t xml:space="preserve"> без поважних причин, вважається таким, що одержав незадовільну оцінку.</w:t>
      </w:r>
    </w:p>
    <w:p w14:paraId="347AE851" w14:textId="77777777" w:rsidR="005775A2" w:rsidRPr="005775A2" w:rsidRDefault="005775A2" w:rsidP="005775A2">
      <w:pPr>
        <w:tabs>
          <w:tab w:val="left" w:pos="1731"/>
        </w:tabs>
        <w:ind w:firstLine="567"/>
        <w:jc w:val="both"/>
        <w:rPr>
          <w:sz w:val="28"/>
        </w:rPr>
      </w:pPr>
      <w:r w:rsidRPr="005775A2">
        <w:rPr>
          <w:sz w:val="28"/>
        </w:rPr>
        <w:t>Розрахунок підсумкової оцінки з навчальної дисципліни, з якої навчальним планом передбачено залік та  екзамен, здійснюється відповідно до формули:</w:t>
      </w:r>
    </w:p>
    <w:p w14:paraId="6A2F38F9" w14:textId="77777777" w:rsidR="005775A2" w:rsidRPr="005775A2" w:rsidRDefault="005775A2" w:rsidP="005775A2">
      <w:pPr>
        <w:spacing w:before="86"/>
        <w:ind w:left="1021" w:right="1023"/>
        <w:jc w:val="center"/>
        <w:outlineLvl w:val="0"/>
        <w:rPr>
          <w:b/>
          <w:bCs/>
          <w:sz w:val="32"/>
          <w:szCs w:val="32"/>
        </w:rPr>
      </w:pPr>
    </w:p>
    <w:p w14:paraId="30A9A896" w14:textId="77777777" w:rsidR="005775A2" w:rsidRPr="005775A2" w:rsidRDefault="005775A2" w:rsidP="005775A2">
      <w:pPr>
        <w:spacing w:before="86"/>
        <w:ind w:left="1021" w:right="1023"/>
        <w:jc w:val="center"/>
        <w:outlineLvl w:val="0"/>
        <w:rPr>
          <w:bCs/>
          <w:sz w:val="32"/>
          <w:szCs w:val="32"/>
        </w:rPr>
      </w:pPr>
      <w:r w:rsidRPr="005775A2">
        <w:rPr>
          <w:b/>
          <w:bCs/>
          <w:sz w:val="32"/>
          <w:szCs w:val="32"/>
        </w:rPr>
        <w:t>П=ПК+Е≤100</w:t>
      </w:r>
      <w:r w:rsidRPr="005775A2">
        <w:rPr>
          <w:bCs/>
          <w:sz w:val="32"/>
          <w:szCs w:val="32"/>
        </w:rPr>
        <w:t>,</w:t>
      </w:r>
    </w:p>
    <w:p w14:paraId="77B54D31" w14:textId="77777777" w:rsidR="005775A2" w:rsidRPr="005775A2" w:rsidRDefault="005775A2" w:rsidP="005775A2">
      <w:pPr>
        <w:spacing w:before="86"/>
        <w:ind w:left="1021" w:right="1023"/>
        <w:jc w:val="center"/>
        <w:outlineLvl w:val="0"/>
        <w:rPr>
          <w:bCs/>
          <w:sz w:val="32"/>
          <w:szCs w:val="32"/>
        </w:rPr>
      </w:pPr>
    </w:p>
    <w:p w14:paraId="015F54AE" w14:textId="77777777" w:rsidR="005775A2" w:rsidRPr="005775A2" w:rsidRDefault="005775A2" w:rsidP="005775A2">
      <w:pPr>
        <w:spacing w:before="6" w:line="368" w:lineRule="exact"/>
        <w:ind w:left="450" w:right="2666"/>
        <w:rPr>
          <w:sz w:val="28"/>
          <w:szCs w:val="28"/>
        </w:rPr>
      </w:pPr>
      <w:r w:rsidRPr="005775A2">
        <w:rPr>
          <w:sz w:val="28"/>
          <w:szCs w:val="28"/>
        </w:rPr>
        <w:t>де</w:t>
      </w:r>
      <w:r w:rsidRPr="005775A2">
        <w:rPr>
          <w:spacing w:val="-1"/>
          <w:sz w:val="28"/>
          <w:szCs w:val="28"/>
        </w:rPr>
        <w:t xml:space="preserve"> </w:t>
      </w:r>
      <w:r w:rsidRPr="005775A2">
        <w:rPr>
          <w:b/>
          <w:sz w:val="32"/>
          <w:szCs w:val="28"/>
        </w:rPr>
        <w:t>ПК</w:t>
      </w:r>
      <w:r w:rsidRPr="005775A2">
        <w:rPr>
          <w:b/>
          <w:spacing w:val="-13"/>
          <w:sz w:val="32"/>
          <w:szCs w:val="28"/>
        </w:rPr>
        <w:t xml:space="preserve"> </w:t>
      </w:r>
      <w:r w:rsidRPr="005775A2">
        <w:rPr>
          <w:sz w:val="28"/>
          <w:szCs w:val="28"/>
        </w:rPr>
        <w:t>–</w:t>
      </w:r>
      <w:r w:rsidRPr="005775A2">
        <w:rPr>
          <w:spacing w:val="-1"/>
          <w:sz w:val="28"/>
          <w:szCs w:val="28"/>
        </w:rPr>
        <w:t xml:space="preserve"> </w:t>
      </w:r>
      <w:r w:rsidRPr="005775A2">
        <w:rPr>
          <w:sz w:val="28"/>
          <w:szCs w:val="28"/>
        </w:rPr>
        <w:t>бали</w:t>
      </w:r>
      <w:r w:rsidRPr="005775A2">
        <w:rPr>
          <w:spacing w:val="-1"/>
          <w:sz w:val="28"/>
          <w:szCs w:val="28"/>
        </w:rPr>
        <w:t xml:space="preserve"> </w:t>
      </w:r>
      <w:r w:rsidRPr="005775A2">
        <w:rPr>
          <w:sz w:val="28"/>
          <w:szCs w:val="28"/>
        </w:rPr>
        <w:t>за поточний</w:t>
      </w:r>
      <w:r w:rsidRPr="005775A2">
        <w:rPr>
          <w:spacing w:val="-1"/>
          <w:sz w:val="28"/>
          <w:szCs w:val="28"/>
        </w:rPr>
        <w:t xml:space="preserve"> </w:t>
      </w:r>
      <w:r w:rsidRPr="005775A2">
        <w:rPr>
          <w:sz w:val="28"/>
          <w:szCs w:val="28"/>
        </w:rPr>
        <w:t>контроль</w:t>
      </w:r>
      <w:r w:rsidRPr="005775A2">
        <w:rPr>
          <w:spacing w:val="-2"/>
          <w:sz w:val="28"/>
          <w:szCs w:val="28"/>
        </w:rPr>
        <w:t xml:space="preserve"> </w:t>
      </w:r>
      <w:r w:rsidRPr="005775A2">
        <w:rPr>
          <w:sz w:val="28"/>
          <w:szCs w:val="28"/>
        </w:rPr>
        <w:t>(40-60</w:t>
      </w:r>
      <w:r w:rsidRPr="005775A2">
        <w:rPr>
          <w:spacing w:val="-3"/>
          <w:sz w:val="28"/>
          <w:szCs w:val="28"/>
        </w:rPr>
        <w:t xml:space="preserve"> </w:t>
      </w:r>
      <w:r w:rsidRPr="005775A2">
        <w:rPr>
          <w:sz w:val="28"/>
          <w:szCs w:val="28"/>
        </w:rPr>
        <w:t>балів),</w:t>
      </w:r>
    </w:p>
    <w:p w14:paraId="41403EB3" w14:textId="77777777" w:rsidR="005775A2" w:rsidRPr="005775A2" w:rsidRDefault="005775A2" w:rsidP="005775A2">
      <w:pPr>
        <w:spacing w:line="365" w:lineRule="exact"/>
        <w:ind w:left="410" w:right="2666"/>
        <w:jc w:val="center"/>
        <w:rPr>
          <w:sz w:val="28"/>
          <w:szCs w:val="28"/>
        </w:rPr>
      </w:pPr>
      <w:r w:rsidRPr="005775A2">
        <w:rPr>
          <w:b/>
          <w:sz w:val="32"/>
          <w:szCs w:val="28"/>
        </w:rPr>
        <w:t>Е</w:t>
      </w:r>
      <w:r w:rsidRPr="005775A2">
        <w:rPr>
          <w:b/>
          <w:spacing w:val="-3"/>
          <w:sz w:val="32"/>
          <w:szCs w:val="28"/>
        </w:rPr>
        <w:t xml:space="preserve"> </w:t>
      </w:r>
      <w:r w:rsidRPr="005775A2">
        <w:rPr>
          <w:b/>
          <w:sz w:val="32"/>
          <w:szCs w:val="28"/>
        </w:rPr>
        <w:t>–</w:t>
      </w:r>
      <w:r w:rsidRPr="005775A2">
        <w:rPr>
          <w:sz w:val="28"/>
          <w:szCs w:val="28"/>
        </w:rPr>
        <w:t>бали</w:t>
      </w:r>
      <w:r w:rsidRPr="005775A2">
        <w:rPr>
          <w:spacing w:val="-1"/>
          <w:sz w:val="28"/>
          <w:szCs w:val="28"/>
        </w:rPr>
        <w:t xml:space="preserve"> </w:t>
      </w:r>
      <w:r w:rsidRPr="005775A2">
        <w:rPr>
          <w:sz w:val="28"/>
          <w:szCs w:val="28"/>
        </w:rPr>
        <w:t>за</w:t>
      </w:r>
      <w:r w:rsidRPr="005775A2">
        <w:rPr>
          <w:spacing w:val="-1"/>
          <w:sz w:val="28"/>
          <w:szCs w:val="28"/>
        </w:rPr>
        <w:t xml:space="preserve"> </w:t>
      </w:r>
      <w:r w:rsidRPr="005775A2">
        <w:rPr>
          <w:sz w:val="28"/>
          <w:szCs w:val="28"/>
        </w:rPr>
        <w:t>результатами</w:t>
      </w:r>
      <w:r w:rsidRPr="005775A2">
        <w:rPr>
          <w:spacing w:val="-1"/>
          <w:sz w:val="28"/>
          <w:szCs w:val="28"/>
        </w:rPr>
        <w:t xml:space="preserve"> </w:t>
      </w:r>
      <w:r w:rsidRPr="005775A2">
        <w:rPr>
          <w:sz w:val="28"/>
          <w:szCs w:val="28"/>
        </w:rPr>
        <w:t>складання</w:t>
      </w:r>
      <w:r w:rsidRPr="005775A2">
        <w:rPr>
          <w:spacing w:val="-4"/>
          <w:sz w:val="28"/>
          <w:szCs w:val="28"/>
        </w:rPr>
        <w:t xml:space="preserve"> </w:t>
      </w:r>
      <w:r w:rsidR="006159FF">
        <w:rPr>
          <w:spacing w:val="-4"/>
          <w:sz w:val="28"/>
          <w:szCs w:val="28"/>
        </w:rPr>
        <w:t>екзамену</w:t>
      </w:r>
      <w:r w:rsidRPr="005775A2">
        <w:rPr>
          <w:sz w:val="28"/>
          <w:szCs w:val="28"/>
        </w:rPr>
        <w:t>.</w:t>
      </w:r>
    </w:p>
    <w:p w14:paraId="58B2284D" w14:textId="77777777" w:rsidR="005775A2" w:rsidRDefault="005775A2" w:rsidP="005775A2">
      <w:pPr>
        <w:spacing w:line="365" w:lineRule="exact"/>
        <w:ind w:left="410" w:right="2666"/>
        <w:jc w:val="center"/>
        <w:rPr>
          <w:b/>
          <w:sz w:val="28"/>
          <w:szCs w:val="28"/>
          <w:lang w:eastAsia="uk-UA" w:bidi="uk-UA"/>
        </w:rPr>
      </w:pPr>
    </w:p>
    <w:p w14:paraId="45C0FE05" w14:textId="77777777" w:rsidR="005775A2" w:rsidRDefault="005775A2" w:rsidP="005775A2">
      <w:pPr>
        <w:spacing w:line="365" w:lineRule="exact"/>
        <w:ind w:left="410" w:right="2666"/>
        <w:jc w:val="center"/>
        <w:rPr>
          <w:b/>
          <w:sz w:val="28"/>
          <w:szCs w:val="28"/>
          <w:lang w:eastAsia="uk-UA" w:bidi="uk-UA"/>
        </w:rPr>
      </w:pPr>
    </w:p>
    <w:p w14:paraId="17DDDCD0" w14:textId="77777777" w:rsidR="005775A2" w:rsidRPr="005775A2" w:rsidRDefault="005775A2" w:rsidP="005775A2">
      <w:pPr>
        <w:spacing w:line="365" w:lineRule="exact"/>
        <w:ind w:left="410" w:right="2666"/>
        <w:jc w:val="center"/>
        <w:rPr>
          <w:sz w:val="28"/>
          <w:szCs w:val="28"/>
        </w:rPr>
      </w:pPr>
      <w:r w:rsidRPr="005775A2">
        <w:rPr>
          <w:b/>
          <w:sz w:val="28"/>
          <w:szCs w:val="28"/>
          <w:lang w:eastAsia="uk-UA" w:bidi="uk-UA"/>
        </w:rPr>
        <w:t>КРИТЕРІЇ ОЦІНКИ НА ЗАЛІКУ/ЕКЗАМЕНІ</w:t>
      </w:r>
      <w:r w:rsidRPr="005775A2">
        <w:rPr>
          <w:sz w:val="28"/>
          <w:szCs w:val="28"/>
          <w:lang w:eastAsia="uk-UA" w:bidi="uk-UA"/>
        </w:rPr>
        <w:t>:</w:t>
      </w:r>
    </w:p>
    <w:p w14:paraId="356CC69E" w14:textId="77777777" w:rsidR="005775A2" w:rsidRPr="005775A2" w:rsidRDefault="005775A2" w:rsidP="005775A2">
      <w:pPr>
        <w:ind w:firstLine="709"/>
        <w:jc w:val="both"/>
        <w:rPr>
          <w:sz w:val="28"/>
        </w:rPr>
      </w:pPr>
    </w:p>
    <w:p w14:paraId="290C77F0" w14:textId="77777777" w:rsidR="005775A2" w:rsidRPr="005775A2" w:rsidRDefault="005775A2" w:rsidP="005775A2">
      <w:pPr>
        <w:ind w:firstLine="709"/>
        <w:jc w:val="both"/>
        <w:rPr>
          <w:rFonts w:eastAsia="Calibri"/>
          <w:sz w:val="28"/>
          <w:szCs w:val="28"/>
        </w:rPr>
      </w:pPr>
      <w:r w:rsidRPr="005775A2">
        <w:rPr>
          <w:rFonts w:eastAsia="Calibri"/>
          <w:sz w:val="28"/>
          <w:szCs w:val="28"/>
        </w:rPr>
        <w:t xml:space="preserve">Семестровий </w:t>
      </w:r>
      <w:r w:rsidR="006159FF">
        <w:rPr>
          <w:rFonts w:eastAsia="Calibri"/>
          <w:sz w:val="28"/>
          <w:szCs w:val="28"/>
        </w:rPr>
        <w:t>екзамен</w:t>
      </w:r>
      <w:r w:rsidRPr="005775A2">
        <w:rPr>
          <w:rFonts w:eastAsia="Calibri"/>
          <w:sz w:val="28"/>
          <w:szCs w:val="28"/>
        </w:rPr>
        <w:t xml:space="preserve"> - це вид підсумкового контролю, при якому засвоєння здобувачем вищої освіти навчального матеріалу з дисципліни оцінюється на підставі результатів як поточного контролю (тестування, поточного опитування, виконання індивідуальних завдань, завдань самостійної роботи та певних видів робіт на семінарських заняттях) протягом семестру так і контролю знань під час. </w:t>
      </w:r>
    </w:p>
    <w:p w14:paraId="5E61F22D" w14:textId="77777777" w:rsidR="005775A2" w:rsidRPr="005775A2" w:rsidRDefault="005775A2" w:rsidP="005775A2">
      <w:pPr>
        <w:ind w:firstLine="709"/>
        <w:jc w:val="both"/>
        <w:rPr>
          <w:sz w:val="28"/>
          <w:szCs w:val="28"/>
          <w:lang w:eastAsia="uk-UA" w:bidi="uk-UA"/>
        </w:rPr>
      </w:pPr>
      <w:r w:rsidRPr="005775A2">
        <w:rPr>
          <w:b/>
          <w:i/>
          <w:sz w:val="28"/>
          <w:szCs w:val="28"/>
          <w:lang w:eastAsia="uk-UA" w:bidi="uk-UA"/>
        </w:rPr>
        <w:t>Очна форма навчання</w:t>
      </w:r>
      <w:r w:rsidRPr="005775A2">
        <w:rPr>
          <w:sz w:val="28"/>
          <w:szCs w:val="28"/>
          <w:lang w:eastAsia="uk-UA" w:bidi="uk-UA"/>
        </w:rPr>
        <w:t xml:space="preserve"> передбачає складання </w:t>
      </w:r>
      <w:r w:rsidR="006159FF">
        <w:rPr>
          <w:sz w:val="28"/>
          <w:szCs w:val="28"/>
          <w:lang w:eastAsia="uk-UA" w:bidi="uk-UA"/>
        </w:rPr>
        <w:t>екзамену</w:t>
      </w:r>
      <w:r w:rsidRPr="005775A2">
        <w:rPr>
          <w:sz w:val="28"/>
          <w:szCs w:val="28"/>
          <w:lang w:eastAsia="uk-UA" w:bidi="uk-UA"/>
        </w:rPr>
        <w:t xml:space="preserve"> у письмовій формі </w:t>
      </w:r>
      <w:r w:rsidRPr="005775A2">
        <w:rPr>
          <w:rFonts w:eastAsia="Calibri"/>
          <w:sz w:val="28"/>
          <w:szCs w:val="28"/>
        </w:rPr>
        <w:t xml:space="preserve">за білетами, затвердженими на засіданні кафедри не пізніше, як за місяць до дня проведення </w:t>
      </w:r>
      <w:r w:rsidR="006159FF">
        <w:rPr>
          <w:rFonts w:eastAsia="Calibri"/>
          <w:sz w:val="28"/>
          <w:szCs w:val="28"/>
        </w:rPr>
        <w:t>екзамену</w:t>
      </w:r>
    </w:p>
    <w:p w14:paraId="6E9486D4" w14:textId="77777777" w:rsidR="005775A2" w:rsidRPr="005775A2" w:rsidRDefault="005775A2" w:rsidP="005775A2">
      <w:pPr>
        <w:ind w:firstLine="709"/>
        <w:jc w:val="both"/>
        <w:rPr>
          <w:sz w:val="28"/>
          <w:szCs w:val="28"/>
          <w:lang w:eastAsia="uk-UA" w:bidi="uk-UA"/>
        </w:rPr>
      </w:pPr>
      <w:r w:rsidRPr="005775A2">
        <w:rPr>
          <w:sz w:val="28"/>
          <w:szCs w:val="28"/>
          <w:lang w:eastAsia="uk-UA" w:bidi="uk-UA"/>
        </w:rPr>
        <w:t xml:space="preserve">1. </w:t>
      </w:r>
      <w:r w:rsidRPr="005775A2">
        <w:rPr>
          <w:b/>
          <w:sz w:val="28"/>
          <w:szCs w:val="28"/>
          <w:lang w:eastAsia="uk-UA" w:bidi="uk-UA"/>
        </w:rPr>
        <w:t xml:space="preserve">Два питання </w:t>
      </w:r>
      <w:r w:rsidRPr="005775A2">
        <w:rPr>
          <w:sz w:val="28"/>
          <w:szCs w:val="28"/>
          <w:lang w:eastAsia="uk-UA" w:bidi="uk-UA"/>
        </w:rPr>
        <w:t>потребують змістовної відповіді, кожна з них розкриває сутність того чи іншого поняття або теоретичного положення (оцінюється від 0 до 15 балів за кожне питання).</w:t>
      </w:r>
    </w:p>
    <w:p w14:paraId="53057517" w14:textId="77777777" w:rsidR="005775A2" w:rsidRPr="005775A2" w:rsidRDefault="005775A2" w:rsidP="005775A2">
      <w:pPr>
        <w:ind w:firstLine="709"/>
        <w:jc w:val="both"/>
        <w:rPr>
          <w:sz w:val="28"/>
          <w:szCs w:val="28"/>
          <w:lang w:eastAsia="uk-UA" w:bidi="uk-UA"/>
        </w:rPr>
      </w:pPr>
      <w:r w:rsidRPr="005775A2">
        <w:rPr>
          <w:b/>
          <w:sz w:val="28"/>
          <w:szCs w:val="28"/>
          <w:lang w:eastAsia="uk-UA" w:bidi="uk-UA"/>
        </w:rPr>
        <w:t xml:space="preserve">15-12 балів </w:t>
      </w:r>
      <w:r w:rsidRPr="005775A2">
        <w:rPr>
          <w:sz w:val="28"/>
          <w:szCs w:val="28"/>
          <w:lang w:eastAsia="uk-UA" w:bidi="uk-UA"/>
        </w:rPr>
        <w:t>отримують студенти, які повністю розкрили сутність поняття, дали його чітке визначення або проаналізували і зробили висновок з конкретного теоретичного положення.</w:t>
      </w:r>
    </w:p>
    <w:p w14:paraId="1369D9C9" w14:textId="77777777" w:rsidR="005775A2" w:rsidRPr="005775A2" w:rsidRDefault="005775A2" w:rsidP="005775A2">
      <w:pPr>
        <w:ind w:firstLine="709"/>
        <w:jc w:val="both"/>
        <w:rPr>
          <w:sz w:val="28"/>
          <w:szCs w:val="28"/>
          <w:lang w:eastAsia="uk-UA" w:bidi="uk-UA"/>
        </w:rPr>
      </w:pPr>
      <w:r w:rsidRPr="005775A2">
        <w:rPr>
          <w:b/>
          <w:sz w:val="28"/>
          <w:szCs w:val="28"/>
          <w:lang w:eastAsia="uk-UA" w:bidi="uk-UA"/>
        </w:rPr>
        <w:t xml:space="preserve">11-9 балів </w:t>
      </w:r>
      <w:r w:rsidRPr="005775A2">
        <w:rPr>
          <w:sz w:val="28"/>
          <w:szCs w:val="28"/>
          <w:lang w:eastAsia="uk-UA" w:bidi="uk-UA"/>
        </w:rPr>
        <w:t>отримують студенти, які правильно, але не повністю дали визначення поняття або поверхово проаналізували і зробили висновок з теоретичного</w:t>
      </w:r>
      <w:r w:rsidRPr="005775A2">
        <w:rPr>
          <w:spacing w:val="-6"/>
          <w:sz w:val="28"/>
          <w:szCs w:val="28"/>
          <w:lang w:eastAsia="uk-UA" w:bidi="uk-UA"/>
        </w:rPr>
        <w:t xml:space="preserve"> </w:t>
      </w:r>
      <w:r w:rsidRPr="005775A2">
        <w:rPr>
          <w:sz w:val="28"/>
          <w:szCs w:val="28"/>
          <w:lang w:eastAsia="uk-UA" w:bidi="uk-UA"/>
        </w:rPr>
        <w:t>положення.</w:t>
      </w:r>
    </w:p>
    <w:p w14:paraId="5ED4B31C" w14:textId="77777777" w:rsidR="005775A2" w:rsidRPr="005775A2" w:rsidRDefault="005775A2" w:rsidP="005775A2">
      <w:pPr>
        <w:ind w:firstLine="709"/>
        <w:jc w:val="both"/>
        <w:rPr>
          <w:sz w:val="28"/>
          <w:szCs w:val="28"/>
          <w:lang w:eastAsia="uk-UA" w:bidi="uk-UA"/>
        </w:rPr>
      </w:pPr>
      <w:r w:rsidRPr="005775A2">
        <w:rPr>
          <w:b/>
          <w:sz w:val="28"/>
          <w:szCs w:val="28"/>
          <w:lang w:eastAsia="uk-UA" w:bidi="uk-UA"/>
        </w:rPr>
        <w:t xml:space="preserve">8-4 балів </w:t>
      </w:r>
      <w:r w:rsidRPr="005775A2">
        <w:rPr>
          <w:sz w:val="28"/>
          <w:szCs w:val="28"/>
          <w:lang w:eastAsia="uk-UA" w:bidi="uk-UA"/>
        </w:rPr>
        <w:t>отримують студенти, які правильно, але лише частково визначили те чи інше поняття або частково проаналізували і зробили висновок з теоретичного положення.</w:t>
      </w:r>
    </w:p>
    <w:p w14:paraId="20E810C4" w14:textId="77777777" w:rsidR="005775A2" w:rsidRPr="005775A2" w:rsidRDefault="005775A2" w:rsidP="005775A2">
      <w:pPr>
        <w:ind w:firstLine="709"/>
        <w:jc w:val="both"/>
        <w:rPr>
          <w:sz w:val="28"/>
          <w:szCs w:val="28"/>
          <w:lang w:eastAsia="uk-UA" w:bidi="uk-UA"/>
        </w:rPr>
      </w:pPr>
      <w:r w:rsidRPr="005775A2">
        <w:rPr>
          <w:b/>
          <w:sz w:val="28"/>
          <w:szCs w:val="28"/>
          <w:lang w:eastAsia="uk-UA" w:bidi="uk-UA"/>
        </w:rPr>
        <w:t xml:space="preserve">3-0 балів </w:t>
      </w:r>
      <w:r w:rsidRPr="005775A2">
        <w:rPr>
          <w:sz w:val="28"/>
          <w:szCs w:val="28"/>
          <w:lang w:eastAsia="uk-UA" w:bidi="uk-UA"/>
        </w:rPr>
        <w:t>отримують студенти, які частково і поверхово визначили те чи інше поняття або сформулювали висновок з теоретичного положення, допустивши неточності та помилки.</w:t>
      </w:r>
    </w:p>
    <w:p w14:paraId="01D7EFA5" w14:textId="77777777" w:rsidR="005775A2" w:rsidRPr="005775A2" w:rsidRDefault="005775A2" w:rsidP="005775A2">
      <w:pPr>
        <w:ind w:firstLine="709"/>
        <w:jc w:val="both"/>
        <w:rPr>
          <w:sz w:val="28"/>
          <w:szCs w:val="28"/>
          <w:lang w:eastAsia="uk-UA" w:bidi="uk-UA"/>
        </w:rPr>
      </w:pPr>
      <w:r w:rsidRPr="005775A2">
        <w:rPr>
          <w:sz w:val="28"/>
          <w:szCs w:val="28"/>
          <w:lang w:eastAsia="uk-UA" w:bidi="uk-UA"/>
        </w:rPr>
        <w:t xml:space="preserve">2. Правильна відповідь на </w:t>
      </w:r>
      <w:r w:rsidRPr="005775A2">
        <w:rPr>
          <w:b/>
          <w:sz w:val="28"/>
          <w:szCs w:val="28"/>
          <w:lang w:eastAsia="uk-UA" w:bidi="uk-UA"/>
        </w:rPr>
        <w:t xml:space="preserve">практичне завдання </w:t>
      </w:r>
      <w:r w:rsidRPr="005775A2">
        <w:rPr>
          <w:sz w:val="28"/>
          <w:szCs w:val="28"/>
          <w:lang w:eastAsia="uk-UA" w:bidi="uk-UA"/>
        </w:rPr>
        <w:t>оцінюється в 10</w:t>
      </w:r>
      <w:r w:rsidRPr="005775A2">
        <w:rPr>
          <w:b/>
          <w:sz w:val="28"/>
          <w:szCs w:val="28"/>
          <w:lang w:eastAsia="uk-UA" w:bidi="uk-UA"/>
        </w:rPr>
        <w:t xml:space="preserve"> балів.</w:t>
      </w:r>
    </w:p>
    <w:p w14:paraId="54114882" w14:textId="77777777" w:rsidR="005775A2" w:rsidRPr="005775A2" w:rsidRDefault="005775A2" w:rsidP="005775A2">
      <w:pPr>
        <w:ind w:firstLine="709"/>
        <w:jc w:val="both"/>
        <w:rPr>
          <w:sz w:val="28"/>
          <w:szCs w:val="28"/>
          <w:lang w:eastAsia="uk-UA" w:bidi="uk-UA"/>
        </w:rPr>
      </w:pPr>
    </w:p>
    <w:p w14:paraId="36178C94" w14:textId="77777777" w:rsidR="005775A2" w:rsidRPr="005775A2" w:rsidRDefault="005775A2" w:rsidP="005775A2">
      <w:pPr>
        <w:tabs>
          <w:tab w:val="left" w:pos="1731"/>
        </w:tabs>
        <w:ind w:firstLine="567"/>
        <w:jc w:val="both"/>
        <w:rPr>
          <w:sz w:val="28"/>
          <w:szCs w:val="28"/>
          <w:lang w:eastAsia="uk-UA" w:bidi="uk-UA"/>
        </w:rPr>
      </w:pPr>
      <w:r w:rsidRPr="005775A2">
        <w:rPr>
          <w:b/>
          <w:i/>
          <w:sz w:val="28"/>
          <w:szCs w:val="28"/>
          <w:lang w:eastAsia="uk-UA" w:bidi="uk-UA"/>
        </w:rPr>
        <w:t>Дистанційна форма</w:t>
      </w:r>
      <w:r w:rsidRPr="005775A2">
        <w:rPr>
          <w:sz w:val="28"/>
          <w:szCs w:val="28"/>
          <w:lang w:eastAsia="uk-UA" w:bidi="uk-UA"/>
        </w:rPr>
        <w:t xml:space="preserve"> навчання та складання </w:t>
      </w:r>
      <w:r w:rsidR="006159FF">
        <w:rPr>
          <w:sz w:val="28"/>
          <w:szCs w:val="28"/>
          <w:lang w:eastAsia="uk-UA" w:bidi="uk-UA"/>
        </w:rPr>
        <w:t>екзамену</w:t>
      </w:r>
      <w:r w:rsidRPr="005775A2">
        <w:rPr>
          <w:sz w:val="28"/>
          <w:szCs w:val="28"/>
          <w:lang w:eastAsia="uk-UA" w:bidi="uk-UA"/>
        </w:rPr>
        <w:t xml:space="preserve"> за дисципліною передбачає застосовування методів контролю знань шляхом комп’ютерного тестування. </w:t>
      </w:r>
    </w:p>
    <w:p w14:paraId="4078E315" w14:textId="77777777" w:rsidR="005775A2" w:rsidRPr="005775A2" w:rsidRDefault="005775A2" w:rsidP="005775A2">
      <w:pPr>
        <w:tabs>
          <w:tab w:val="left" w:pos="1731"/>
        </w:tabs>
        <w:ind w:firstLine="567"/>
        <w:jc w:val="both"/>
        <w:rPr>
          <w:sz w:val="28"/>
          <w:szCs w:val="28"/>
          <w:lang w:eastAsia="uk-UA" w:bidi="uk-UA"/>
        </w:rPr>
      </w:pPr>
      <w:r w:rsidRPr="005775A2">
        <w:rPr>
          <w:sz w:val="28"/>
          <w:szCs w:val="28"/>
          <w:lang w:eastAsia="uk-UA" w:bidi="uk-UA"/>
        </w:rPr>
        <w:lastRenderedPageBreak/>
        <w:t xml:space="preserve">Тестовий контроль - це універсальна форма контролю знань. Перевагу тестового контролю складає те, що він є науково обґрунтованим методом емпіричного дослідження. На відміну від звичайних задач, тестові завдання мають чітку однозначну відповідь і оцінюються стандартно на основі еталону. У найпростішому випадку оцінкою студента є сума балів за правильно виконані завдання. </w:t>
      </w:r>
    </w:p>
    <w:p w14:paraId="78AC63E2" w14:textId="77777777" w:rsidR="005775A2" w:rsidRPr="005775A2" w:rsidRDefault="005775A2" w:rsidP="005775A2">
      <w:pPr>
        <w:ind w:firstLine="709"/>
        <w:jc w:val="both"/>
        <w:rPr>
          <w:sz w:val="28"/>
          <w:szCs w:val="28"/>
          <w:lang w:eastAsia="uk-UA" w:bidi="uk-UA"/>
        </w:rPr>
      </w:pPr>
      <w:r w:rsidRPr="005775A2">
        <w:rPr>
          <w:sz w:val="28"/>
          <w:szCs w:val="28"/>
          <w:lang w:eastAsia="uk-UA" w:bidi="uk-UA"/>
        </w:rPr>
        <w:t xml:space="preserve">Сума балів, накопичених здобувачем вищої освіти за виконання всіх видів поточних навчальних завдань (робіт) на семінарських заняттях та на підсумковому контролі, свідчить про </w:t>
      </w:r>
      <w:r w:rsidRPr="005775A2">
        <w:rPr>
          <w:b/>
          <w:sz w:val="28"/>
          <w:szCs w:val="28"/>
          <w:lang w:eastAsia="uk-UA" w:bidi="uk-UA"/>
        </w:rPr>
        <w:t xml:space="preserve">ступінь оволодіння ним програми навчальної дисципліни </w:t>
      </w:r>
      <w:r w:rsidRPr="005775A2">
        <w:rPr>
          <w:sz w:val="28"/>
          <w:szCs w:val="28"/>
          <w:lang w:eastAsia="uk-UA" w:bidi="uk-UA"/>
        </w:rPr>
        <w:t>на конкретному етапі її вивчення. Протягом семестру студенти можуть набрати від 0 до 100 балів, що переводяться у національну шкалу оцінювання і відповідно у шкалу ЄКТС.</w:t>
      </w:r>
    </w:p>
    <w:p w14:paraId="0880CB58" w14:textId="77777777" w:rsidR="005775A2" w:rsidRDefault="005775A2" w:rsidP="005775A2">
      <w:pPr>
        <w:widowControl/>
        <w:autoSpaceDE/>
        <w:autoSpaceDN/>
        <w:ind w:firstLine="709"/>
        <w:jc w:val="both"/>
        <w:rPr>
          <w:rFonts w:eastAsia="Calibri"/>
          <w:sz w:val="28"/>
          <w:szCs w:val="28"/>
        </w:rPr>
      </w:pPr>
      <w:r w:rsidRPr="005775A2">
        <w:rPr>
          <w:sz w:val="28"/>
          <w:szCs w:val="28"/>
          <w:lang w:eastAsia="uk-UA" w:bidi="uk-UA"/>
        </w:rPr>
        <w:t xml:space="preserve">Кількість балів відповідає певному рівню засвоєння дисципліни, </w:t>
      </w:r>
      <w:proofErr w:type="spellStart"/>
      <w:r w:rsidRPr="005775A2">
        <w:rPr>
          <w:sz w:val="28"/>
          <w:szCs w:val="28"/>
          <w:lang w:eastAsia="uk-UA" w:bidi="uk-UA"/>
        </w:rPr>
        <w:t>див.табл</w:t>
      </w:r>
      <w:proofErr w:type="spellEnd"/>
      <w:r w:rsidRPr="005775A2">
        <w:rPr>
          <w:sz w:val="28"/>
          <w:szCs w:val="28"/>
          <w:lang w:eastAsia="uk-UA" w:bidi="uk-UA"/>
        </w:rPr>
        <w:t xml:space="preserve"> 1.6.</w:t>
      </w:r>
      <w:r w:rsidRPr="005775A2">
        <w:rPr>
          <w:rFonts w:eastAsia="Calibri"/>
          <w:sz w:val="28"/>
          <w:szCs w:val="28"/>
        </w:rPr>
        <w:t xml:space="preserve"> </w:t>
      </w:r>
    </w:p>
    <w:p w14:paraId="5005945B" w14:textId="77777777" w:rsidR="005775A2" w:rsidRPr="005775A2" w:rsidRDefault="005775A2" w:rsidP="005775A2">
      <w:pPr>
        <w:widowControl/>
        <w:autoSpaceDE/>
        <w:autoSpaceDN/>
        <w:ind w:firstLine="709"/>
        <w:jc w:val="both"/>
        <w:rPr>
          <w:rFonts w:eastAsia="Calibri"/>
          <w:sz w:val="28"/>
          <w:szCs w:val="28"/>
        </w:rPr>
      </w:pPr>
      <w:r w:rsidRPr="005775A2">
        <w:rPr>
          <w:rFonts w:eastAsia="Calibri"/>
          <w:sz w:val="28"/>
          <w:szCs w:val="28"/>
        </w:rPr>
        <w:t xml:space="preserve">Академічна заборгованість виникає у разі, коли за результатами </w:t>
      </w:r>
      <w:proofErr w:type="spellStart"/>
      <w:r w:rsidRPr="005775A2">
        <w:rPr>
          <w:rFonts w:eastAsia="Calibri"/>
          <w:sz w:val="28"/>
          <w:szCs w:val="28"/>
        </w:rPr>
        <w:t>заліково</w:t>
      </w:r>
      <w:proofErr w:type="spellEnd"/>
      <w:r w:rsidRPr="005775A2">
        <w:rPr>
          <w:rFonts w:eastAsia="Calibri"/>
          <w:sz w:val="28"/>
          <w:szCs w:val="28"/>
        </w:rPr>
        <w:t xml:space="preserve">-екзаменаційної сесії з будь-якого навчального предмета (дисципліни) Здобувач отримав менше, ніж 60 балів. </w:t>
      </w:r>
    </w:p>
    <w:p w14:paraId="01195967" w14:textId="77777777" w:rsidR="005775A2" w:rsidRPr="005775A2" w:rsidRDefault="005775A2" w:rsidP="005775A2">
      <w:pPr>
        <w:widowControl/>
        <w:autoSpaceDE/>
        <w:autoSpaceDN/>
        <w:ind w:firstLine="709"/>
        <w:jc w:val="both"/>
        <w:rPr>
          <w:rFonts w:eastAsia="Calibri"/>
          <w:sz w:val="28"/>
          <w:szCs w:val="28"/>
        </w:rPr>
      </w:pPr>
      <w:r w:rsidRPr="005775A2">
        <w:rPr>
          <w:rFonts w:eastAsia="Calibri"/>
          <w:sz w:val="28"/>
          <w:szCs w:val="28"/>
        </w:rPr>
        <w:t xml:space="preserve">Здобувач, який має академічну заборгованість, повинен її ліквідувати в термін, визначений наказом Університету, як правило, протягом місяця після завершення </w:t>
      </w:r>
      <w:proofErr w:type="spellStart"/>
      <w:r w:rsidRPr="005775A2">
        <w:rPr>
          <w:rFonts w:eastAsia="Calibri"/>
          <w:sz w:val="28"/>
          <w:szCs w:val="28"/>
        </w:rPr>
        <w:t>заліково</w:t>
      </w:r>
      <w:proofErr w:type="spellEnd"/>
      <w:r w:rsidRPr="005775A2">
        <w:rPr>
          <w:rFonts w:eastAsia="Calibri"/>
          <w:sz w:val="28"/>
          <w:szCs w:val="28"/>
        </w:rPr>
        <w:t xml:space="preserve">-екзаменаційної сесії. </w:t>
      </w:r>
    </w:p>
    <w:p w14:paraId="44877EF0" w14:textId="77777777" w:rsidR="005775A2" w:rsidRPr="005775A2" w:rsidRDefault="005775A2" w:rsidP="005775A2">
      <w:pPr>
        <w:widowControl/>
        <w:autoSpaceDE/>
        <w:autoSpaceDN/>
        <w:ind w:firstLine="709"/>
        <w:jc w:val="both"/>
        <w:rPr>
          <w:rFonts w:eastAsia="Calibri"/>
          <w:sz w:val="28"/>
          <w:szCs w:val="28"/>
        </w:rPr>
      </w:pPr>
      <w:r w:rsidRPr="005775A2">
        <w:rPr>
          <w:rFonts w:eastAsia="Calibri"/>
          <w:sz w:val="28"/>
          <w:szCs w:val="28"/>
        </w:rPr>
        <w:t xml:space="preserve">Перескладання </w:t>
      </w:r>
      <w:r w:rsidR="006159FF">
        <w:rPr>
          <w:rFonts w:eastAsia="Calibri"/>
          <w:sz w:val="28"/>
          <w:szCs w:val="28"/>
        </w:rPr>
        <w:t>екзамену</w:t>
      </w:r>
      <w:r w:rsidRPr="005775A2">
        <w:rPr>
          <w:rFonts w:eastAsia="Calibri"/>
          <w:sz w:val="28"/>
          <w:szCs w:val="28"/>
        </w:rPr>
        <w:t xml:space="preserve"> проводиться відповідно до графіка прийому заборгованостей, який розробляється та затверджується кафедрою.</w:t>
      </w:r>
    </w:p>
    <w:p w14:paraId="1D1D91B6" w14:textId="77777777" w:rsidR="005775A2" w:rsidRPr="005775A2" w:rsidRDefault="005775A2" w:rsidP="005775A2">
      <w:pPr>
        <w:widowControl/>
        <w:autoSpaceDE/>
        <w:autoSpaceDN/>
        <w:ind w:firstLine="709"/>
        <w:jc w:val="both"/>
        <w:rPr>
          <w:rFonts w:eastAsia="Calibri"/>
          <w:sz w:val="28"/>
          <w:szCs w:val="28"/>
        </w:rPr>
      </w:pPr>
      <w:r w:rsidRPr="005775A2">
        <w:rPr>
          <w:rFonts w:eastAsia="Calibri"/>
          <w:sz w:val="28"/>
          <w:szCs w:val="28"/>
        </w:rPr>
        <w:t xml:space="preserve">Перескладання </w:t>
      </w:r>
      <w:r w:rsidR="006159FF">
        <w:rPr>
          <w:rFonts w:eastAsia="Calibri"/>
          <w:sz w:val="28"/>
          <w:szCs w:val="28"/>
        </w:rPr>
        <w:t>екзамену</w:t>
      </w:r>
      <w:r w:rsidRPr="005775A2">
        <w:rPr>
          <w:rFonts w:eastAsia="Calibri"/>
          <w:sz w:val="28"/>
          <w:szCs w:val="28"/>
        </w:rPr>
        <w:t xml:space="preserve"> з метою підвищення позитивної оцінки не дозволяється, за виключенням випадків форс мажорних обставин документально підтверджених причин, з дозволу завідувача кафедри та деканату. </w:t>
      </w:r>
    </w:p>
    <w:p w14:paraId="126BADDD" w14:textId="77777777" w:rsidR="005775A2" w:rsidRPr="005775A2" w:rsidRDefault="005775A2" w:rsidP="005775A2">
      <w:pPr>
        <w:widowControl/>
        <w:autoSpaceDE/>
        <w:autoSpaceDN/>
        <w:ind w:firstLine="709"/>
        <w:jc w:val="both"/>
        <w:rPr>
          <w:rFonts w:eastAsia="Calibri"/>
          <w:sz w:val="28"/>
          <w:szCs w:val="28"/>
        </w:rPr>
      </w:pPr>
      <w:r w:rsidRPr="005775A2">
        <w:rPr>
          <w:rFonts w:eastAsia="Calibri"/>
          <w:sz w:val="28"/>
          <w:szCs w:val="28"/>
        </w:rPr>
        <w:t xml:space="preserve">У разі отримання незадовільної підсумкової оцінки Здобувачеві надаються дві додаткові спроби для повторного складання: перша - НПП, який проводив підсумковий контроль, друга - комісії з числа найбільш досвідчених НПП кафедри з обов’язковою участю керівника кафедри. Результати кожного повторного складання заносяться до окремих додаткових відомостей. </w:t>
      </w:r>
    </w:p>
    <w:p w14:paraId="47F9BA59" w14:textId="77777777" w:rsidR="005775A2" w:rsidRPr="005775A2" w:rsidRDefault="005775A2" w:rsidP="005775A2">
      <w:pPr>
        <w:widowControl/>
        <w:autoSpaceDE/>
        <w:autoSpaceDN/>
        <w:ind w:firstLine="709"/>
        <w:jc w:val="both"/>
        <w:rPr>
          <w:rFonts w:eastAsia="Calibri"/>
          <w:sz w:val="28"/>
          <w:szCs w:val="28"/>
        </w:rPr>
      </w:pPr>
      <w:r w:rsidRPr="005775A2">
        <w:rPr>
          <w:rFonts w:eastAsia="Calibri"/>
          <w:sz w:val="28"/>
          <w:szCs w:val="28"/>
        </w:rPr>
        <w:t>Рішення комісії є остаточним. У разі підтвердження негативної оцінки або неявки Здобувача на засідання комісії без поважних і документально підтверджених причин комісія виставляє остаточні оцінки (менше ніж 60 балів), що означає академічну заборгованість. Комісія сповіщає про це керівника інституту (директора) для підготовки наказу Університету про відрахування Здобувача.</w:t>
      </w:r>
    </w:p>
    <w:p w14:paraId="526EB19C" w14:textId="77777777" w:rsidR="005775A2" w:rsidRPr="005775A2" w:rsidRDefault="005775A2" w:rsidP="005775A2">
      <w:pPr>
        <w:widowControl/>
        <w:autoSpaceDE/>
        <w:autoSpaceDN/>
        <w:ind w:firstLine="709"/>
        <w:jc w:val="both"/>
        <w:rPr>
          <w:rFonts w:eastAsia="Calibri"/>
          <w:sz w:val="28"/>
          <w:szCs w:val="28"/>
        </w:rPr>
      </w:pPr>
      <w:r w:rsidRPr="005775A2">
        <w:rPr>
          <w:rFonts w:eastAsia="Calibri"/>
          <w:sz w:val="28"/>
          <w:szCs w:val="28"/>
        </w:rPr>
        <w:t xml:space="preserve">На осіб, які за результатами складання </w:t>
      </w:r>
      <w:r w:rsidR="006159FF">
        <w:rPr>
          <w:rFonts w:eastAsia="Calibri"/>
          <w:sz w:val="28"/>
          <w:szCs w:val="28"/>
        </w:rPr>
        <w:t>екзамену</w:t>
      </w:r>
      <w:r w:rsidRPr="005775A2">
        <w:rPr>
          <w:rFonts w:eastAsia="Calibri"/>
          <w:sz w:val="28"/>
          <w:szCs w:val="28"/>
        </w:rPr>
        <w:t xml:space="preserve"> підлягають відрахуванню, факультет/інститут готує подання та проект наказу про відрахування.</w:t>
      </w:r>
    </w:p>
    <w:p w14:paraId="7BA0A03C" w14:textId="77777777" w:rsidR="005775A2" w:rsidRPr="005775A2" w:rsidRDefault="005775A2" w:rsidP="005775A2">
      <w:pPr>
        <w:ind w:firstLine="709"/>
        <w:jc w:val="both"/>
        <w:rPr>
          <w:sz w:val="28"/>
          <w:szCs w:val="28"/>
          <w:lang w:eastAsia="uk-UA" w:bidi="uk-UA"/>
        </w:rPr>
      </w:pPr>
      <w:r w:rsidRPr="005775A2">
        <w:rPr>
          <w:sz w:val="28"/>
          <w:szCs w:val="28"/>
          <w:lang w:eastAsia="uk-UA" w:bidi="uk-UA"/>
        </w:rPr>
        <w:br w:type="page"/>
      </w:r>
    </w:p>
    <w:p w14:paraId="5C301395" w14:textId="77777777" w:rsidR="005775A2" w:rsidRPr="005775A2" w:rsidRDefault="005775A2" w:rsidP="005775A2">
      <w:pPr>
        <w:ind w:firstLine="709"/>
        <w:jc w:val="both"/>
        <w:rPr>
          <w:sz w:val="28"/>
          <w:szCs w:val="28"/>
          <w:lang w:eastAsia="uk-UA" w:bidi="uk-UA"/>
        </w:rPr>
      </w:pPr>
      <w:r w:rsidRPr="005775A2">
        <w:rPr>
          <w:sz w:val="28"/>
          <w:szCs w:val="28"/>
          <w:lang w:eastAsia="uk-UA" w:bidi="uk-UA"/>
        </w:rPr>
        <w:lastRenderedPageBreak/>
        <w:t>Таблиця 1.6 - Шкала оцінювання: національна та ECTS</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2"/>
        <w:gridCol w:w="774"/>
        <w:gridCol w:w="1101"/>
        <w:gridCol w:w="828"/>
        <w:gridCol w:w="5321"/>
      </w:tblGrid>
      <w:tr w:rsidR="005775A2" w:rsidRPr="005775A2" w14:paraId="01A1BF19" w14:textId="77777777" w:rsidTr="005775A2">
        <w:trPr>
          <w:trHeight w:val="706"/>
        </w:trPr>
        <w:tc>
          <w:tcPr>
            <w:tcW w:w="1072" w:type="dxa"/>
            <w:vMerge w:val="restart"/>
            <w:shd w:val="clear" w:color="auto" w:fill="auto"/>
          </w:tcPr>
          <w:p w14:paraId="3B6C29A6" w14:textId="77777777" w:rsidR="005775A2" w:rsidRPr="005775A2" w:rsidRDefault="005775A2" w:rsidP="005775A2">
            <w:pPr>
              <w:rPr>
                <w:sz w:val="20"/>
                <w:szCs w:val="20"/>
              </w:rPr>
            </w:pPr>
          </w:p>
          <w:p w14:paraId="3F869C12" w14:textId="77777777" w:rsidR="005775A2" w:rsidRPr="005775A2" w:rsidRDefault="005775A2" w:rsidP="005775A2">
            <w:pPr>
              <w:rPr>
                <w:sz w:val="20"/>
                <w:szCs w:val="20"/>
              </w:rPr>
            </w:pPr>
          </w:p>
          <w:p w14:paraId="2A1E456B" w14:textId="77777777" w:rsidR="005775A2" w:rsidRPr="005775A2" w:rsidRDefault="005775A2" w:rsidP="005775A2">
            <w:pPr>
              <w:spacing w:before="200"/>
              <w:ind w:left="165" w:right="146" w:firstLine="7"/>
              <w:rPr>
                <w:b/>
                <w:sz w:val="20"/>
                <w:szCs w:val="20"/>
              </w:rPr>
            </w:pPr>
            <w:r w:rsidRPr="005775A2">
              <w:rPr>
                <w:b/>
                <w:sz w:val="20"/>
                <w:szCs w:val="20"/>
              </w:rPr>
              <w:t>Оцінка</w:t>
            </w:r>
            <w:r w:rsidRPr="005775A2">
              <w:rPr>
                <w:b/>
                <w:spacing w:val="-55"/>
                <w:sz w:val="20"/>
                <w:szCs w:val="20"/>
              </w:rPr>
              <w:t xml:space="preserve"> </w:t>
            </w:r>
            <w:r w:rsidRPr="005775A2">
              <w:rPr>
                <w:b/>
                <w:sz w:val="20"/>
                <w:szCs w:val="20"/>
              </w:rPr>
              <w:t>в</w:t>
            </w:r>
            <w:r w:rsidRPr="005775A2">
              <w:rPr>
                <w:b/>
                <w:spacing w:val="-14"/>
                <w:sz w:val="20"/>
                <w:szCs w:val="20"/>
              </w:rPr>
              <w:t xml:space="preserve"> </w:t>
            </w:r>
            <w:r w:rsidRPr="005775A2">
              <w:rPr>
                <w:b/>
                <w:sz w:val="20"/>
                <w:szCs w:val="20"/>
              </w:rPr>
              <w:t>балах</w:t>
            </w:r>
          </w:p>
        </w:tc>
        <w:tc>
          <w:tcPr>
            <w:tcW w:w="1875" w:type="dxa"/>
            <w:gridSpan w:val="2"/>
            <w:shd w:val="clear" w:color="auto" w:fill="auto"/>
          </w:tcPr>
          <w:p w14:paraId="6659DC68" w14:textId="77777777" w:rsidR="005775A2" w:rsidRPr="005775A2" w:rsidRDefault="005775A2" w:rsidP="005775A2">
            <w:pPr>
              <w:spacing w:line="264" w:lineRule="exact"/>
              <w:ind w:left="222" w:right="214" w:firstLine="1"/>
              <w:jc w:val="center"/>
              <w:rPr>
                <w:b/>
                <w:sz w:val="20"/>
                <w:szCs w:val="20"/>
              </w:rPr>
            </w:pPr>
            <w:r w:rsidRPr="005775A2">
              <w:rPr>
                <w:b/>
                <w:sz w:val="20"/>
                <w:szCs w:val="20"/>
              </w:rPr>
              <w:t>Оцінка за</w:t>
            </w:r>
            <w:r w:rsidRPr="005775A2">
              <w:rPr>
                <w:b/>
                <w:spacing w:val="1"/>
                <w:sz w:val="20"/>
                <w:szCs w:val="20"/>
              </w:rPr>
              <w:t xml:space="preserve"> </w:t>
            </w:r>
            <w:r w:rsidRPr="005775A2">
              <w:rPr>
                <w:b/>
                <w:sz w:val="20"/>
                <w:szCs w:val="20"/>
              </w:rPr>
              <w:t>національною</w:t>
            </w:r>
            <w:r w:rsidRPr="005775A2">
              <w:rPr>
                <w:b/>
                <w:spacing w:val="-55"/>
                <w:sz w:val="20"/>
                <w:szCs w:val="20"/>
              </w:rPr>
              <w:t xml:space="preserve"> </w:t>
            </w:r>
            <w:r w:rsidRPr="005775A2">
              <w:rPr>
                <w:b/>
                <w:sz w:val="20"/>
                <w:szCs w:val="20"/>
              </w:rPr>
              <w:t>шкалою</w:t>
            </w:r>
          </w:p>
        </w:tc>
        <w:tc>
          <w:tcPr>
            <w:tcW w:w="6149" w:type="dxa"/>
            <w:gridSpan w:val="2"/>
            <w:shd w:val="clear" w:color="auto" w:fill="auto"/>
          </w:tcPr>
          <w:p w14:paraId="20696703" w14:textId="77777777" w:rsidR="005775A2" w:rsidRPr="005775A2" w:rsidRDefault="005775A2" w:rsidP="005775A2">
            <w:pPr>
              <w:rPr>
                <w:sz w:val="20"/>
                <w:szCs w:val="20"/>
              </w:rPr>
            </w:pPr>
          </w:p>
          <w:p w14:paraId="06A1A0C8" w14:textId="77777777" w:rsidR="005775A2" w:rsidRPr="005775A2" w:rsidRDefault="005775A2" w:rsidP="005775A2">
            <w:pPr>
              <w:tabs>
                <w:tab w:val="left" w:pos="428"/>
                <w:tab w:val="left" w:pos="771"/>
                <w:tab w:val="left" w:pos="1047"/>
                <w:tab w:val="left" w:pos="1392"/>
                <w:tab w:val="left" w:pos="1735"/>
                <w:tab w:val="left" w:pos="2332"/>
                <w:tab w:val="left" w:pos="2637"/>
                <w:tab w:val="left" w:pos="3232"/>
                <w:tab w:val="left" w:pos="3637"/>
                <w:tab w:val="left" w:pos="3980"/>
                <w:tab w:val="left" w:pos="4309"/>
                <w:tab w:val="left" w:pos="4652"/>
                <w:tab w:val="left" w:pos="4978"/>
                <w:tab w:val="left" w:pos="5633"/>
                <w:tab w:val="left" w:pos="6000"/>
                <w:tab w:val="left" w:pos="6381"/>
                <w:tab w:val="left" w:pos="6751"/>
              </w:tabs>
              <w:ind w:left="37"/>
              <w:jc w:val="center"/>
              <w:rPr>
                <w:b/>
                <w:sz w:val="20"/>
                <w:szCs w:val="20"/>
              </w:rPr>
            </w:pPr>
            <w:r w:rsidRPr="005775A2">
              <w:rPr>
                <w:b/>
                <w:sz w:val="20"/>
                <w:szCs w:val="20"/>
              </w:rPr>
              <w:t>Оцінка</w:t>
            </w:r>
            <w:r w:rsidRPr="005775A2">
              <w:rPr>
                <w:b/>
                <w:sz w:val="20"/>
                <w:szCs w:val="20"/>
              </w:rPr>
              <w:tab/>
              <w:t>за</w:t>
            </w:r>
            <w:r w:rsidRPr="005775A2">
              <w:rPr>
                <w:b/>
                <w:sz w:val="20"/>
                <w:szCs w:val="20"/>
              </w:rPr>
              <w:tab/>
              <w:t>шкалою Є К Т С</w:t>
            </w:r>
          </w:p>
        </w:tc>
      </w:tr>
      <w:tr w:rsidR="005775A2" w:rsidRPr="005775A2" w14:paraId="2AB0CB19" w14:textId="77777777" w:rsidTr="005775A2">
        <w:trPr>
          <w:trHeight w:val="1059"/>
        </w:trPr>
        <w:tc>
          <w:tcPr>
            <w:tcW w:w="1072" w:type="dxa"/>
            <w:vMerge/>
            <w:tcBorders>
              <w:top w:val="nil"/>
            </w:tcBorders>
            <w:shd w:val="clear" w:color="auto" w:fill="auto"/>
          </w:tcPr>
          <w:p w14:paraId="352CDC87" w14:textId="77777777" w:rsidR="005775A2" w:rsidRPr="005775A2" w:rsidRDefault="005775A2" w:rsidP="005775A2">
            <w:pPr>
              <w:rPr>
                <w:sz w:val="20"/>
                <w:szCs w:val="20"/>
              </w:rPr>
            </w:pPr>
          </w:p>
        </w:tc>
        <w:tc>
          <w:tcPr>
            <w:tcW w:w="774" w:type="dxa"/>
            <w:shd w:val="clear" w:color="auto" w:fill="auto"/>
          </w:tcPr>
          <w:p w14:paraId="1514F499" w14:textId="77777777" w:rsidR="005775A2" w:rsidRPr="005775A2" w:rsidRDefault="005775A2" w:rsidP="005775A2">
            <w:pPr>
              <w:spacing w:line="263" w:lineRule="exact"/>
              <w:ind w:left="117"/>
              <w:rPr>
                <w:b/>
                <w:sz w:val="20"/>
                <w:szCs w:val="20"/>
              </w:rPr>
            </w:pPr>
            <w:r w:rsidRPr="005775A2">
              <w:rPr>
                <w:b/>
                <w:sz w:val="20"/>
                <w:szCs w:val="20"/>
              </w:rPr>
              <w:t>Залік</w:t>
            </w:r>
          </w:p>
        </w:tc>
        <w:tc>
          <w:tcPr>
            <w:tcW w:w="1101" w:type="dxa"/>
            <w:shd w:val="clear" w:color="auto" w:fill="auto"/>
          </w:tcPr>
          <w:p w14:paraId="5FF8507C" w14:textId="77777777" w:rsidR="005775A2" w:rsidRPr="005775A2" w:rsidRDefault="005775A2" w:rsidP="005775A2">
            <w:pPr>
              <w:spacing w:line="263" w:lineRule="exact"/>
              <w:ind w:left="102" w:right="97"/>
              <w:jc w:val="center"/>
              <w:rPr>
                <w:b/>
                <w:sz w:val="20"/>
                <w:szCs w:val="20"/>
              </w:rPr>
            </w:pPr>
            <w:r w:rsidRPr="005775A2">
              <w:rPr>
                <w:b/>
                <w:sz w:val="20"/>
                <w:szCs w:val="20"/>
              </w:rPr>
              <w:t>Екзамен</w:t>
            </w:r>
          </w:p>
          <w:p w14:paraId="54347E66" w14:textId="77777777" w:rsidR="005775A2" w:rsidRPr="005775A2" w:rsidRDefault="005775A2" w:rsidP="005775A2">
            <w:pPr>
              <w:spacing w:line="264" w:lineRule="exact"/>
              <w:ind w:right="120"/>
              <w:rPr>
                <w:b/>
                <w:sz w:val="20"/>
                <w:szCs w:val="20"/>
              </w:rPr>
            </w:pPr>
          </w:p>
        </w:tc>
        <w:tc>
          <w:tcPr>
            <w:tcW w:w="828" w:type="dxa"/>
            <w:shd w:val="clear" w:color="auto" w:fill="auto"/>
            <w:textDirection w:val="btLr"/>
          </w:tcPr>
          <w:p w14:paraId="7CE1ED03" w14:textId="77777777" w:rsidR="005775A2" w:rsidRPr="005775A2" w:rsidRDefault="005775A2" w:rsidP="005775A2">
            <w:pPr>
              <w:spacing w:before="1"/>
              <w:rPr>
                <w:sz w:val="20"/>
                <w:szCs w:val="20"/>
              </w:rPr>
            </w:pPr>
          </w:p>
          <w:p w14:paraId="024E83C1" w14:textId="77777777" w:rsidR="005775A2" w:rsidRPr="005775A2" w:rsidRDefault="005775A2" w:rsidP="005775A2">
            <w:pPr>
              <w:ind w:left="282"/>
              <w:rPr>
                <w:b/>
                <w:sz w:val="20"/>
                <w:szCs w:val="20"/>
              </w:rPr>
            </w:pPr>
            <w:r w:rsidRPr="005775A2">
              <w:rPr>
                <w:b/>
                <w:sz w:val="20"/>
                <w:szCs w:val="20"/>
              </w:rPr>
              <w:t>Оцінка</w:t>
            </w:r>
          </w:p>
        </w:tc>
        <w:tc>
          <w:tcPr>
            <w:tcW w:w="5320" w:type="dxa"/>
            <w:shd w:val="clear" w:color="auto" w:fill="auto"/>
          </w:tcPr>
          <w:p w14:paraId="192139BD" w14:textId="77777777" w:rsidR="005775A2" w:rsidRPr="005775A2" w:rsidRDefault="005775A2" w:rsidP="005775A2">
            <w:pPr>
              <w:spacing w:before="230"/>
              <w:ind w:right="2476"/>
              <w:jc w:val="center"/>
              <w:rPr>
                <w:b/>
                <w:sz w:val="20"/>
                <w:szCs w:val="20"/>
              </w:rPr>
            </w:pPr>
            <w:r w:rsidRPr="005775A2">
              <w:rPr>
                <w:b/>
                <w:sz w:val="20"/>
                <w:szCs w:val="20"/>
              </w:rPr>
              <w:t>Пояснення</w:t>
            </w:r>
          </w:p>
        </w:tc>
      </w:tr>
      <w:tr w:rsidR="005775A2" w:rsidRPr="005775A2" w14:paraId="6425D9BA" w14:textId="77777777" w:rsidTr="005775A2">
        <w:trPr>
          <w:trHeight w:val="934"/>
        </w:trPr>
        <w:tc>
          <w:tcPr>
            <w:tcW w:w="1072" w:type="dxa"/>
            <w:shd w:val="clear" w:color="auto" w:fill="auto"/>
          </w:tcPr>
          <w:p w14:paraId="5B6C5AD8" w14:textId="77777777" w:rsidR="005775A2" w:rsidRPr="005775A2" w:rsidRDefault="005775A2" w:rsidP="005775A2">
            <w:pPr>
              <w:spacing w:before="1"/>
              <w:rPr>
                <w:sz w:val="20"/>
                <w:szCs w:val="20"/>
              </w:rPr>
            </w:pPr>
          </w:p>
          <w:p w14:paraId="66E5E55C" w14:textId="77777777" w:rsidR="005775A2" w:rsidRPr="005775A2" w:rsidRDefault="005775A2" w:rsidP="005775A2">
            <w:pPr>
              <w:ind w:left="186" w:right="177"/>
              <w:jc w:val="center"/>
              <w:rPr>
                <w:b/>
                <w:sz w:val="20"/>
                <w:szCs w:val="20"/>
              </w:rPr>
            </w:pPr>
            <w:r w:rsidRPr="005775A2">
              <w:rPr>
                <w:b/>
                <w:sz w:val="20"/>
                <w:szCs w:val="20"/>
              </w:rPr>
              <w:t>90-100</w:t>
            </w:r>
          </w:p>
        </w:tc>
        <w:tc>
          <w:tcPr>
            <w:tcW w:w="774" w:type="dxa"/>
            <w:vMerge w:val="restart"/>
            <w:shd w:val="clear" w:color="auto" w:fill="auto"/>
            <w:textDirection w:val="btLr"/>
          </w:tcPr>
          <w:p w14:paraId="1C9CF2E9" w14:textId="77777777" w:rsidR="005775A2" w:rsidRPr="005775A2" w:rsidRDefault="005775A2" w:rsidP="005775A2">
            <w:pPr>
              <w:spacing w:before="109"/>
              <w:ind w:left="2956" w:right="2956"/>
              <w:jc w:val="center"/>
              <w:rPr>
                <w:b/>
                <w:sz w:val="20"/>
                <w:szCs w:val="20"/>
              </w:rPr>
            </w:pPr>
            <w:r w:rsidRPr="005775A2">
              <w:rPr>
                <w:b/>
                <w:sz w:val="20"/>
                <w:szCs w:val="20"/>
              </w:rPr>
              <w:t>зараховано</w:t>
            </w:r>
          </w:p>
        </w:tc>
        <w:tc>
          <w:tcPr>
            <w:tcW w:w="1101" w:type="dxa"/>
            <w:shd w:val="clear" w:color="auto" w:fill="auto"/>
          </w:tcPr>
          <w:p w14:paraId="4C1F8B1E" w14:textId="77777777" w:rsidR="005775A2" w:rsidRPr="005775A2" w:rsidRDefault="005775A2" w:rsidP="005775A2">
            <w:pPr>
              <w:spacing w:before="1"/>
              <w:rPr>
                <w:sz w:val="20"/>
                <w:szCs w:val="20"/>
              </w:rPr>
            </w:pPr>
          </w:p>
          <w:p w14:paraId="7128D9C2" w14:textId="77777777" w:rsidR="005775A2" w:rsidRPr="005775A2" w:rsidRDefault="005775A2" w:rsidP="005775A2">
            <w:pPr>
              <w:ind w:left="109"/>
              <w:rPr>
                <w:b/>
                <w:sz w:val="20"/>
                <w:szCs w:val="20"/>
              </w:rPr>
            </w:pPr>
            <w:r w:rsidRPr="005775A2">
              <w:rPr>
                <w:b/>
                <w:sz w:val="20"/>
                <w:szCs w:val="20"/>
              </w:rPr>
              <w:t>Відмінно</w:t>
            </w:r>
          </w:p>
        </w:tc>
        <w:tc>
          <w:tcPr>
            <w:tcW w:w="828" w:type="dxa"/>
            <w:shd w:val="clear" w:color="auto" w:fill="auto"/>
          </w:tcPr>
          <w:p w14:paraId="4736DBD7" w14:textId="77777777" w:rsidR="005775A2" w:rsidRPr="005775A2" w:rsidRDefault="005775A2" w:rsidP="005775A2">
            <w:pPr>
              <w:spacing w:before="1"/>
              <w:rPr>
                <w:sz w:val="20"/>
                <w:szCs w:val="20"/>
              </w:rPr>
            </w:pPr>
          </w:p>
          <w:p w14:paraId="1E9CA465" w14:textId="77777777" w:rsidR="005775A2" w:rsidRPr="005775A2" w:rsidRDefault="005775A2" w:rsidP="005775A2">
            <w:pPr>
              <w:ind w:right="332"/>
              <w:jc w:val="right"/>
              <w:rPr>
                <w:b/>
                <w:sz w:val="20"/>
                <w:szCs w:val="20"/>
              </w:rPr>
            </w:pPr>
            <w:r w:rsidRPr="005775A2">
              <w:rPr>
                <w:b/>
                <w:sz w:val="20"/>
                <w:szCs w:val="20"/>
              </w:rPr>
              <w:t>А</w:t>
            </w:r>
          </w:p>
        </w:tc>
        <w:tc>
          <w:tcPr>
            <w:tcW w:w="5320" w:type="dxa"/>
            <w:shd w:val="clear" w:color="auto" w:fill="auto"/>
          </w:tcPr>
          <w:p w14:paraId="7A5B6FA2" w14:textId="77777777" w:rsidR="005775A2" w:rsidRPr="005775A2" w:rsidRDefault="005775A2" w:rsidP="005775A2">
            <w:pPr>
              <w:spacing w:line="237" w:lineRule="auto"/>
              <w:ind w:left="105"/>
              <w:rPr>
                <w:sz w:val="20"/>
                <w:szCs w:val="20"/>
              </w:rPr>
            </w:pPr>
            <w:r w:rsidRPr="005775A2">
              <w:rPr>
                <w:b/>
                <w:sz w:val="20"/>
                <w:szCs w:val="20"/>
              </w:rPr>
              <w:t>«Відмінно»</w:t>
            </w:r>
            <w:r w:rsidRPr="005775A2">
              <w:rPr>
                <w:b/>
                <w:spacing w:val="-10"/>
                <w:sz w:val="20"/>
                <w:szCs w:val="20"/>
              </w:rPr>
              <w:t xml:space="preserve"> </w:t>
            </w:r>
            <w:r w:rsidRPr="005775A2">
              <w:rPr>
                <w:sz w:val="20"/>
                <w:szCs w:val="20"/>
              </w:rPr>
              <w:t>-</w:t>
            </w:r>
            <w:r w:rsidRPr="005775A2">
              <w:rPr>
                <w:spacing w:val="-9"/>
                <w:sz w:val="20"/>
                <w:szCs w:val="20"/>
              </w:rPr>
              <w:t xml:space="preserve"> </w:t>
            </w:r>
            <w:r w:rsidRPr="005775A2">
              <w:rPr>
                <w:sz w:val="20"/>
                <w:szCs w:val="20"/>
              </w:rPr>
              <w:t>теоретичний</w:t>
            </w:r>
            <w:r w:rsidRPr="005775A2">
              <w:rPr>
                <w:spacing w:val="-10"/>
                <w:sz w:val="20"/>
                <w:szCs w:val="20"/>
              </w:rPr>
              <w:t xml:space="preserve"> </w:t>
            </w:r>
            <w:r w:rsidRPr="005775A2">
              <w:rPr>
                <w:sz w:val="20"/>
                <w:szCs w:val="20"/>
              </w:rPr>
              <w:t>зміст</w:t>
            </w:r>
            <w:r w:rsidRPr="005775A2">
              <w:rPr>
                <w:spacing w:val="-10"/>
                <w:sz w:val="20"/>
                <w:szCs w:val="20"/>
              </w:rPr>
              <w:t xml:space="preserve"> </w:t>
            </w:r>
            <w:r w:rsidRPr="005775A2">
              <w:rPr>
                <w:sz w:val="20"/>
                <w:szCs w:val="20"/>
              </w:rPr>
              <w:t>курсу</w:t>
            </w:r>
            <w:r w:rsidRPr="005775A2">
              <w:rPr>
                <w:spacing w:val="-11"/>
                <w:sz w:val="20"/>
                <w:szCs w:val="20"/>
              </w:rPr>
              <w:t xml:space="preserve"> </w:t>
            </w:r>
            <w:r w:rsidRPr="005775A2">
              <w:rPr>
                <w:sz w:val="20"/>
                <w:szCs w:val="20"/>
              </w:rPr>
              <w:t>засвоєний</w:t>
            </w:r>
            <w:r w:rsidRPr="005775A2">
              <w:rPr>
                <w:spacing w:val="-7"/>
                <w:sz w:val="20"/>
                <w:szCs w:val="20"/>
              </w:rPr>
              <w:t xml:space="preserve"> </w:t>
            </w:r>
            <w:r w:rsidRPr="005775A2">
              <w:rPr>
                <w:b/>
                <w:sz w:val="20"/>
                <w:szCs w:val="20"/>
              </w:rPr>
              <w:t>у</w:t>
            </w:r>
            <w:r w:rsidRPr="005775A2">
              <w:rPr>
                <w:b/>
                <w:spacing w:val="-9"/>
                <w:sz w:val="20"/>
                <w:szCs w:val="20"/>
              </w:rPr>
              <w:t xml:space="preserve"> </w:t>
            </w:r>
            <w:r w:rsidRPr="005775A2">
              <w:rPr>
                <w:b/>
                <w:sz w:val="20"/>
                <w:szCs w:val="20"/>
              </w:rPr>
              <w:t>повному</w:t>
            </w:r>
            <w:r w:rsidRPr="005775A2">
              <w:rPr>
                <w:b/>
                <w:spacing w:val="-55"/>
                <w:sz w:val="20"/>
                <w:szCs w:val="20"/>
              </w:rPr>
              <w:t xml:space="preserve"> </w:t>
            </w:r>
            <w:r w:rsidRPr="005775A2">
              <w:rPr>
                <w:b/>
                <w:sz w:val="20"/>
                <w:szCs w:val="20"/>
              </w:rPr>
              <w:t>обсязі;</w:t>
            </w:r>
            <w:r w:rsidRPr="005775A2">
              <w:rPr>
                <w:b/>
                <w:spacing w:val="15"/>
                <w:sz w:val="20"/>
                <w:szCs w:val="20"/>
              </w:rPr>
              <w:t xml:space="preserve"> </w:t>
            </w:r>
            <w:r w:rsidRPr="005775A2">
              <w:rPr>
                <w:b/>
                <w:sz w:val="20"/>
                <w:szCs w:val="20"/>
              </w:rPr>
              <w:t>сформовані</w:t>
            </w:r>
            <w:r w:rsidRPr="005775A2">
              <w:rPr>
                <w:b/>
                <w:spacing w:val="19"/>
                <w:sz w:val="20"/>
                <w:szCs w:val="20"/>
              </w:rPr>
              <w:t xml:space="preserve"> </w:t>
            </w:r>
            <w:r w:rsidRPr="005775A2">
              <w:rPr>
                <w:sz w:val="20"/>
                <w:szCs w:val="20"/>
              </w:rPr>
              <w:t>необхідні</w:t>
            </w:r>
            <w:r w:rsidRPr="005775A2">
              <w:rPr>
                <w:spacing w:val="16"/>
                <w:sz w:val="20"/>
                <w:szCs w:val="20"/>
              </w:rPr>
              <w:t xml:space="preserve"> </w:t>
            </w:r>
            <w:r w:rsidRPr="005775A2">
              <w:rPr>
                <w:sz w:val="20"/>
                <w:szCs w:val="20"/>
              </w:rPr>
              <w:t>практичні</w:t>
            </w:r>
            <w:r w:rsidRPr="005775A2">
              <w:rPr>
                <w:spacing w:val="17"/>
                <w:sz w:val="20"/>
                <w:szCs w:val="20"/>
              </w:rPr>
              <w:t xml:space="preserve"> </w:t>
            </w:r>
            <w:r w:rsidRPr="005775A2">
              <w:rPr>
                <w:sz w:val="20"/>
                <w:szCs w:val="20"/>
              </w:rPr>
              <w:t>навички</w:t>
            </w:r>
            <w:r w:rsidRPr="005775A2">
              <w:rPr>
                <w:spacing w:val="15"/>
                <w:sz w:val="20"/>
                <w:szCs w:val="20"/>
              </w:rPr>
              <w:t xml:space="preserve"> </w:t>
            </w:r>
            <w:r w:rsidRPr="005775A2">
              <w:rPr>
                <w:sz w:val="20"/>
                <w:szCs w:val="20"/>
              </w:rPr>
              <w:t>роботи</w:t>
            </w:r>
            <w:r w:rsidRPr="005775A2">
              <w:rPr>
                <w:spacing w:val="18"/>
                <w:sz w:val="20"/>
                <w:szCs w:val="20"/>
              </w:rPr>
              <w:t xml:space="preserve"> </w:t>
            </w:r>
            <w:r w:rsidRPr="005775A2">
              <w:rPr>
                <w:sz w:val="20"/>
                <w:szCs w:val="20"/>
              </w:rPr>
              <w:t>із</w:t>
            </w:r>
          </w:p>
          <w:p w14:paraId="20D69BDB" w14:textId="77777777" w:rsidR="005775A2" w:rsidRPr="005775A2" w:rsidRDefault="005775A2" w:rsidP="005775A2">
            <w:pPr>
              <w:spacing w:line="262" w:lineRule="exact"/>
              <w:ind w:left="105"/>
              <w:rPr>
                <w:sz w:val="20"/>
                <w:szCs w:val="20"/>
              </w:rPr>
            </w:pPr>
            <w:r w:rsidRPr="005775A2">
              <w:rPr>
                <w:sz w:val="20"/>
                <w:szCs w:val="20"/>
              </w:rPr>
              <w:t>засвоєним</w:t>
            </w:r>
            <w:r w:rsidRPr="005775A2">
              <w:rPr>
                <w:spacing w:val="16"/>
                <w:sz w:val="20"/>
                <w:szCs w:val="20"/>
              </w:rPr>
              <w:t xml:space="preserve"> </w:t>
            </w:r>
            <w:r w:rsidRPr="005775A2">
              <w:rPr>
                <w:sz w:val="20"/>
                <w:szCs w:val="20"/>
              </w:rPr>
              <w:t>матеріалом;</w:t>
            </w:r>
            <w:r w:rsidRPr="005775A2">
              <w:rPr>
                <w:spacing w:val="16"/>
                <w:sz w:val="20"/>
                <w:szCs w:val="20"/>
              </w:rPr>
              <w:t xml:space="preserve"> </w:t>
            </w:r>
            <w:r w:rsidRPr="005775A2">
              <w:rPr>
                <w:b/>
                <w:sz w:val="20"/>
                <w:szCs w:val="20"/>
              </w:rPr>
              <w:t>всі</w:t>
            </w:r>
            <w:r w:rsidRPr="005775A2">
              <w:rPr>
                <w:b/>
                <w:spacing w:val="17"/>
                <w:sz w:val="20"/>
                <w:szCs w:val="20"/>
              </w:rPr>
              <w:t xml:space="preserve"> </w:t>
            </w:r>
            <w:r w:rsidRPr="005775A2">
              <w:rPr>
                <w:sz w:val="20"/>
                <w:szCs w:val="20"/>
              </w:rPr>
              <w:t>навчальні</w:t>
            </w:r>
            <w:r w:rsidRPr="005775A2">
              <w:rPr>
                <w:spacing w:val="16"/>
                <w:sz w:val="20"/>
                <w:szCs w:val="20"/>
              </w:rPr>
              <w:t xml:space="preserve"> </w:t>
            </w:r>
            <w:r w:rsidRPr="005775A2">
              <w:rPr>
                <w:sz w:val="20"/>
                <w:szCs w:val="20"/>
              </w:rPr>
              <w:t>завдання,</w:t>
            </w:r>
            <w:r w:rsidRPr="005775A2">
              <w:rPr>
                <w:spacing w:val="19"/>
                <w:sz w:val="20"/>
                <w:szCs w:val="20"/>
              </w:rPr>
              <w:t xml:space="preserve"> </w:t>
            </w:r>
            <w:r w:rsidRPr="005775A2">
              <w:rPr>
                <w:sz w:val="20"/>
                <w:szCs w:val="20"/>
              </w:rPr>
              <w:t>передбачені</w:t>
            </w:r>
            <w:r w:rsidRPr="005775A2">
              <w:rPr>
                <w:spacing w:val="-55"/>
                <w:sz w:val="20"/>
                <w:szCs w:val="20"/>
              </w:rPr>
              <w:t xml:space="preserve"> </w:t>
            </w:r>
            <w:r w:rsidRPr="005775A2">
              <w:rPr>
                <w:sz w:val="20"/>
                <w:szCs w:val="20"/>
              </w:rPr>
              <w:t>програмою</w:t>
            </w:r>
            <w:r w:rsidRPr="005775A2">
              <w:rPr>
                <w:spacing w:val="-8"/>
                <w:sz w:val="20"/>
                <w:szCs w:val="20"/>
              </w:rPr>
              <w:t xml:space="preserve"> </w:t>
            </w:r>
            <w:r w:rsidRPr="005775A2">
              <w:rPr>
                <w:sz w:val="20"/>
                <w:szCs w:val="20"/>
              </w:rPr>
              <w:t>навчання,</w:t>
            </w:r>
            <w:r w:rsidRPr="005775A2">
              <w:rPr>
                <w:spacing w:val="-9"/>
                <w:sz w:val="20"/>
                <w:szCs w:val="20"/>
              </w:rPr>
              <w:t xml:space="preserve"> </w:t>
            </w:r>
            <w:r w:rsidRPr="005775A2">
              <w:rPr>
                <w:b/>
                <w:sz w:val="20"/>
                <w:szCs w:val="20"/>
              </w:rPr>
              <w:t>виконані</w:t>
            </w:r>
            <w:r w:rsidRPr="005775A2">
              <w:rPr>
                <w:b/>
                <w:spacing w:val="-6"/>
                <w:sz w:val="20"/>
                <w:szCs w:val="20"/>
              </w:rPr>
              <w:t xml:space="preserve"> </w:t>
            </w:r>
            <w:r w:rsidRPr="005775A2">
              <w:rPr>
                <w:sz w:val="20"/>
                <w:szCs w:val="20"/>
              </w:rPr>
              <w:t>в</w:t>
            </w:r>
            <w:r w:rsidRPr="005775A2">
              <w:rPr>
                <w:spacing w:val="-9"/>
                <w:sz w:val="20"/>
                <w:szCs w:val="20"/>
              </w:rPr>
              <w:t xml:space="preserve"> </w:t>
            </w:r>
            <w:r w:rsidRPr="005775A2">
              <w:rPr>
                <w:sz w:val="20"/>
                <w:szCs w:val="20"/>
              </w:rPr>
              <w:t>повному</w:t>
            </w:r>
            <w:r w:rsidRPr="005775A2">
              <w:rPr>
                <w:spacing w:val="-10"/>
                <w:sz w:val="20"/>
                <w:szCs w:val="20"/>
              </w:rPr>
              <w:t xml:space="preserve"> </w:t>
            </w:r>
            <w:r w:rsidRPr="005775A2">
              <w:rPr>
                <w:sz w:val="20"/>
                <w:szCs w:val="20"/>
              </w:rPr>
              <w:t>обсязі.</w:t>
            </w:r>
          </w:p>
        </w:tc>
      </w:tr>
      <w:tr w:rsidR="005775A2" w:rsidRPr="005775A2" w14:paraId="32D98E94" w14:textId="77777777" w:rsidTr="005775A2">
        <w:trPr>
          <w:trHeight w:val="1400"/>
        </w:trPr>
        <w:tc>
          <w:tcPr>
            <w:tcW w:w="1072" w:type="dxa"/>
            <w:shd w:val="clear" w:color="auto" w:fill="auto"/>
          </w:tcPr>
          <w:p w14:paraId="1B1EA51D" w14:textId="77777777" w:rsidR="005775A2" w:rsidRPr="005775A2" w:rsidRDefault="005775A2" w:rsidP="005775A2">
            <w:pPr>
              <w:rPr>
                <w:sz w:val="20"/>
                <w:szCs w:val="20"/>
              </w:rPr>
            </w:pPr>
          </w:p>
          <w:p w14:paraId="01B11CA2" w14:textId="77777777" w:rsidR="005775A2" w:rsidRPr="005775A2" w:rsidRDefault="005775A2" w:rsidP="005775A2">
            <w:pPr>
              <w:spacing w:before="10"/>
              <w:rPr>
                <w:sz w:val="20"/>
                <w:szCs w:val="20"/>
              </w:rPr>
            </w:pPr>
          </w:p>
          <w:p w14:paraId="02A43731" w14:textId="77777777" w:rsidR="005775A2" w:rsidRPr="005775A2" w:rsidRDefault="005775A2" w:rsidP="005775A2">
            <w:pPr>
              <w:ind w:left="186" w:right="177"/>
              <w:jc w:val="center"/>
              <w:rPr>
                <w:b/>
                <w:sz w:val="20"/>
                <w:szCs w:val="20"/>
              </w:rPr>
            </w:pPr>
            <w:r w:rsidRPr="005775A2">
              <w:rPr>
                <w:b/>
                <w:sz w:val="20"/>
                <w:szCs w:val="20"/>
              </w:rPr>
              <w:t>83-89</w:t>
            </w:r>
          </w:p>
        </w:tc>
        <w:tc>
          <w:tcPr>
            <w:tcW w:w="774" w:type="dxa"/>
            <w:vMerge/>
            <w:tcBorders>
              <w:top w:val="nil"/>
            </w:tcBorders>
            <w:shd w:val="clear" w:color="auto" w:fill="auto"/>
            <w:textDirection w:val="btLr"/>
          </w:tcPr>
          <w:p w14:paraId="70E5F917" w14:textId="77777777" w:rsidR="005775A2" w:rsidRPr="005775A2" w:rsidRDefault="005775A2" w:rsidP="005775A2">
            <w:pPr>
              <w:rPr>
                <w:sz w:val="20"/>
                <w:szCs w:val="20"/>
              </w:rPr>
            </w:pPr>
          </w:p>
        </w:tc>
        <w:tc>
          <w:tcPr>
            <w:tcW w:w="1101" w:type="dxa"/>
            <w:vMerge w:val="restart"/>
            <w:shd w:val="clear" w:color="auto" w:fill="auto"/>
          </w:tcPr>
          <w:p w14:paraId="4191D13A" w14:textId="77777777" w:rsidR="005775A2" w:rsidRPr="005775A2" w:rsidRDefault="005775A2" w:rsidP="005775A2">
            <w:pPr>
              <w:rPr>
                <w:sz w:val="20"/>
                <w:szCs w:val="20"/>
              </w:rPr>
            </w:pPr>
          </w:p>
          <w:p w14:paraId="1214633B" w14:textId="77777777" w:rsidR="005775A2" w:rsidRPr="005775A2" w:rsidRDefault="005775A2" w:rsidP="005775A2">
            <w:pPr>
              <w:rPr>
                <w:sz w:val="20"/>
                <w:szCs w:val="20"/>
              </w:rPr>
            </w:pPr>
          </w:p>
          <w:p w14:paraId="332F9B03" w14:textId="77777777" w:rsidR="005775A2" w:rsidRPr="005775A2" w:rsidRDefault="005775A2" w:rsidP="005775A2">
            <w:pPr>
              <w:rPr>
                <w:sz w:val="20"/>
                <w:szCs w:val="20"/>
              </w:rPr>
            </w:pPr>
          </w:p>
          <w:p w14:paraId="445A8DFE" w14:textId="77777777" w:rsidR="005775A2" w:rsidRPr="005775A2" w:rsidRDefault="005775A2" w:rsidP="005775A2">
            <w:pPr>
              <w:rPr>
                <w:sz w:val="20"/>
                <w:szCs w:val="20"/>
              </w:rPr>
            </w:pPr>
          </w:p>
          <w:p w14:paraId="61062330" w14:textId="77777777" w:rsidR="005775A2" w:rsidRPr="005775A2" w:rsidRDefault="005775A2" w:rsidP="005775A2">
            <w:pPr>
              <w:spacing w:before="9"/>
              <w:rPr>
                <w:sz w:val="20"/>
                <w:szCs w:val="20"/>
              </w:rPr>
            </w:pPr>
          </w:p>
          <w:p w14:paraId="4380C114" w14:textId="77777777" w:rsidR="005775A2" w:rsidRPr="005775A2" w:rsidRDefault="005775A2" w:rsidP="005775A2">
            <w:pPr>
              <w:ind w:left="263"/>
              <w:rPr>
                <w:b/>
                <w:sz w:val="20"/>
                <w:szCs w:val="20"/>
              </w:rPr>
            </w:pPr>
            <w:r w:rsidRPr="005775A2">
              <w:rPr>
                <w:b/>
                <w:sz w:val="20"/>
                <w:szCs w:val="20"/>
              </w:rPr>
              <w:t>Добре</w:t>
            </w:r>
          </w:p>
        </w:tc>
        <w:tc>
          <w:tcPr>
            <w:tcW w:w="828" w:type="dxa"/>
            <w:shd w:val="clear" w:color="auto" w:fill="auto"/>
          </w:tcPr>
          <w:p w14:paraId="3D7BF189" w14:textId="77777777" w:rsidR="005775A2" w:rsidRPr="005775A2" w:rsidRDefault="005775A2" w:rsidP="005775A2">
            <w:pPr>
              <w:rPr>
                <w:sz w:val="20"/>
                <w:szCs w:val="20"/>
              </w:rPr>
            </w:pPr>
          </w:p>
          <w:p w14:paraId="56EDE35E" w14:textId="77777777" w:rsidR="005775A2" w:rsidRPr="005775A2" w:rsidRDefault="005775A2" w:rsidP="005775A2">
            <w:pPr>
              <w:spacing w:before="10"/>
              <w:rPr>
                <w:sz w:val="20"/>
                <w:szCs w:val="20"/>
              </w:rPr>
            </w:pPr>
          </w:p>
          <w:p w14:paraId="7F387BBD" w14:textId="77777777" w:rsidR="005775A2" w:rsidRPr="005775A2" w:rsidRDefault="005775A2" w:rsidP="005775A2">
            <w:pPr>
              <w:ind w:right="340"/>
              <w:jc w:val="right"/>
              <w:rPr>
                <w:b/>
                <w:sz w:val="20"/>
                <w:szCs w:val="20"/>
              </w:rPr>
            </w:pPr>
            <w:r w:rsidRPr="005775A2">
              <w:rPr>
                <w:b/>
                <w:sz w:val="20"/>
                <w:szCs w:val="20"/>
              </w:rPr>
              <w:t>B</w:t>
            </w:r>
          </w:p>
        </w:tc>
        <w:tc>
          <w:tcPr>
            <w:tcW w:w="5320" w:type="dxa"/>
            <w:shd w:val="clear" w:color="auto" w:fill="auto"/>
          </w:tcPr>
          <w:p w14:paraId="34F005C2" w14:textId="77777777" w:rsidR="005775A2" w:rsidRPr="005775A2" w:rsidRDefault="005775A2" w:rsidP="005775A2">
            <w:pPr>
              <w:spacing w:line="237" w:lineRule="auto"/>
              <w:ind w:left="105" w:right="95"/>
              <w:jc w:val="both"/>
              <w:rPr>
                <w:sz w:val="20"/>
                <w:szCs w:val="20"/>
              </w:rPr>
            </w:pPr>
            <w:r w:rsidRPr="005775A2">
              <w:rPr>
                <w:b/>
                <w:sz w:val="20"/>
                <w:szCs w:val="20"/>
              </w:rPr>
              <w:t>«Дуже</w:t>
            </w:r>
            <w:r w:rsidRPr="005775A2">
              <w:rPr>
                <w:b/>
                <w:spacing w:val="1"/>
                <w:sz w:val="20"/>
                <w:szCs w:val="20"/>
              </w:rPr>
              <w:t xml:space="preserve"> </w:t>
            </w:r>
            <w:r w:rsidRPr="005775A2">
              <w:rPr>
                <w:b/>
                <w:sz w:val="20"/>
                <w:szCs w:val="20"/>
              </w:rPr>
              <w:t>добре»</w:t>
            </w:r>
            <w:r w:rsidRPr="005775A2">
              <w:rPr>
                <w:b/>
                <w:spacing w:val="1"/>
                <w:sz w:val="20"/>
                <w:szCs w:val="20"/>
              </w:rPr>
              <w:t xml:space="preserve"> </w:t>
            </w:r>
            <w:r w:rsidRPr="005775A2">
              <w:rPr>
                <w:sz w:val="20"/>
                <w:szCs w:val="20"/>
              </w:rPr>
              <w:t>-</w:t>
            </w:r>
            <w:r w:rsidRPr="005775A2">
              <w:rPr>
                <w:spacing w:val="1"/>
                <w:sz w:val="20"/>
                <w:szCs w:val="20"/>
              </w:rPr>
              <w:t xml:space="preserve"> </w:t>
            </w:r>
            <w:r w:rsidRPr="005775A2">
              <w:rPr>
                <w:sz w:val="20"/>
                <w:szCs w:val="20"/>
              </w:rPr>
              <w:t>теоретичний</w:t>
            </w:r>
            <w:r w:rsidRPr="005775A2">
              <w:rPr>
                <w:spacing w:val="1"/>
                <w:sz w:val="20"/>
                <w:szCs w:val="20"/>
              </w:rPr>
              <w:t xml:space="preserve"> </w:t>
            </w:r>
            <w:r w:rsidRPr="005775A2">
              <w:rPr>
                <w:sz w:val="20"/>
                <w:szCs w:val="20"/>
              </w:rPr>
              <w:t>зміст</w:t>
            </w:r>
            <w:r w:rsidRPr="005775A2">
              <w:rPr>
                <w:spacing w:val="1"/>
                <w:sz w:val="20"/>
                <w:szCs w:val="20"/>
              </w:rPr>
              <w:t xml:space="preserve"> </w:t>
            </w:r>
            <w:r w:rsidRPr="005775A2">
              <w:rPr>
                <w:sz w:val="20"/>
                <w:szCs w:val="20"/>
              </w:rPr>
              <w:t>курсу</w:t>
            </w:r>
            <w:r w:rsidRPr="005775A2">
              <w:rPr>
                <w:spacing w:val="1"/>
                <w:sz w:val="20"/>
                <w:szCs w:val="20"/>
              </w:rPr>
              <w:t xml:space="preserve"> </w:t>
            </w:r>
            <w:r w:rsidRPr="005775A2">
              <w:rPr>
                <w:sz w:val="20"/>
                <w:szCs w:val="20"/>
              </w:rPr>
              <w:t>засвоєний</w:t>
            </w:r>
            <w:r w:rsidRPr="005775A2">
              <w:rPr>
                <w:spacing w:val="1"/>
                <w:sz w:val="20"/>
                <w:szCs w:val="20"/>
              </w:rPr>
              <w:t xml:space="preserve"> </w:t>
            </w:r>
            <w:r w:rsidRPr="005775A2">
              <w:rPr>
                <w:b/>
                <w:sz w:val="20"/>
                <w:szCs w:val="20"/>
              </w:rPr>
              <w:t>у</w:t>
            </w:r>
            <w:r w:rsidRPr="005775A2">
              <w:rPr>
                <w:b/>
                <w:spacing w:val="1"/>
                <w:sz w:val="20"/>
                <w:szCs w:val="20"/>
              </w:rPr>
              <w:t xml:space="preserve"> </w:t>
            </w:r>
            <w:r w:rsidRPr="005775A2">
              <w:rPr>
                <w:b/>
                <w:sz w:val="20"/>
                <w:szCs w:val="20"/>
              </w:rPr>
              <w:t>повному</w:t>
            </w:r>
            <w:r w:rsidRPr="005775A2">
              <w:rPr>
                <w:b/>
                <w:spacing w:val="1"/>
                <w:sz w:val="20"/>
                <w:szCs w:val="20"/>
              </w:rPr>
              <w:t xml:space="preserve"> </w:t>
            </w:r>
            <w:r w:rsidRPr="005775A2">
              <w:rPr>
                <w:b/>
                <w:sz w:val="20"/>
                <w:szCs w:val="20"/>
              </w:rPr>
              <w:t>обсязі;</w:t>
            </w:r>
            <w:r w:rsidRPr="005775A2">
              <w:rPr>
                <w:b/>
                <w:spacing w:val="1"/>
                <w:sz w:val="20"/>
                <w:szCs w:val="20"/>
              </w:rPr>
              <w:t xml:space="preserve"> </w:t>
            </w:r>
            <w:r w:rsidRPr="005775A2">
              <w:rPr>
                <w:b/>
                <w:sz w:val="20"/>
                <w:szCs w:val="20"/>
              </w:rPr>
              <w:t>в</w:t>
            </w:r>
            <w:r w:rsidRPr="005775A2">
              <w:rPr>
                <w:b/>
                <w:spacing w:val="1"/>
                <w:sz w:val="20"/>
                <w:szCs w:val="20"/>
              </w:rPr>
              <w:t xml:space="preserve"> </w:t>
            </w:r>
            <w:r w:rsidRPr="005775A2">
              <w:rPr>
                <w:b/>
                <w:sz w:val="20"/>
                <w:szCs w:val="20"/>
              </w:rPr>
              <w:t>основному</w:t>
            </w:r>
            <w:r w:rsidRPr="005775A2">
              <w:rPr>
                <w:b/>
                <w:spacing w:val="1"/>
                <w:sz w:val="20"/>
                <w:szCs w:val="20"/>
              </w:rPr>
              <w:t xml:space="preserve"> </w:t>
            </w:r>
            <w:r w:rsidRPr="005775A2">
              <w:rPr>
                <w:b/>
                <w:sz w:val="20"/>
                <w:szCs w:val="20"/>
              </w:rPr>
              <w:t>сформовані</w:t>
            </w:r>
            <w:r w:rsidRPr="005775A2">
              <w:rPr>
                <w:b/>
                <w:spacing w:val="1"/>
                <w:sz w:val="20"/>
                <w:szCs w:val="20"/>
              </w:rPr>
              <w:t xml:space="preserve"> </w:t>
            </w:r>
            <w:r w:rsidRPr="005775A2">
              <w:rPr>
                <w:sz w:val="20"/>
                <w:szCs w:val="20"/>
              </w:rPr>
              <w:t>необхідні</w:t>
            </w:r>
            <w:r w:rsidRPr="005775A2">
              <w:rPr>
                <w:spacing w:val="1"/>
                <w:sz w:val="20"/>
                <w:szCs w:val="20"/>
              </w:rPr>
              <w:t xml:space="preserve"> </w:t>
            </w:r>
            <w:r w:rsidRPr="005775A2">
              <w:rPr>
                <w:sz w:val="20"/>
                <w:szCs w:val="20"/>
              </w:rPr>
              <w:t>практичні</w:t>
            </w:r>
            <w:r w:rsidRPr="005775A2">
              <w:rPr>
                <w:spacing w:val="1"/>
                <w:sz w:val="20"/>
                <w:szCs w:val="20"/>
              </w:rPr>
              <w:t xml:space="preserve"> </w:t>
            </w:r>
            <w:r w:rsidRPr="005775A2">
              <w:rPr>
                <w:sz w:val="20"/>
                <w:szCs w:val="20"/>
              </w:rPr>
              <w:t>навички</w:t>
            </w:r>
            <w:r w:rsidRPr="005775A2">
              <w:rPr>
                <w:spacing w:val="1"/>
                <w:sz w:val="20"/>
                <w:szCs w:val="20"/>
              </w:rPr>
              <w:t xml:space="preserve"> </w:t>
            </w:r>
            <w:r w:rsidRPr="005775A2">
              <w:rPr>
                <w:sz w:val="20"/>
                <w:szCs w:val="20"/>
              </w:rPr>
              <w:t>роботи</w:t>
            </w:r>
            <w:r w:rsidRPr="005775A2">
              <w:rPr>
                <w:spacing w:val="1"/>
                <w:sz w:val="20"/>
                <w:szCs w:val="20"/>
              </w:rPr>
              <w:t xml:space="preserve"> </w:t>
            </w:r>
            <w:r w:rsidRPr="005775A2">
              <w:rPr>
                <w:sz w:val="20"/>
                <w:szCs w:val="20"/>
              </w:rPr>
              <w:t>із</w:t>
            </w:r>
            <w:r w:rsidRPr="005775A2">
              <w:rPr>
                <w:spacing w:val="1"/>
                <w:sz w:val="20"/>
                <w:szCs w:val="20"/>
              </w:rPr>
              <w:t xml:space="preserve"> </w:t>
            </w:r>
            <w:r w:rsidRPr="005775A2">
              <w:rPr>
                <w:sz w:val="20"/>
                <w:szCs w:val="20"/>
              </w:rPr>
              <w:t>засвоєним</w:t>
            </w:r>
            <w:r w:rsidRPr="005775A2">
              <w:rPr>
                <w:spacing w:val="1"/>
                <w:sz w:val="20"/>
                <w:szCs w:val="20"/>
              </w:rPr>
              <w:t xml:space="preserve"> </w:t>
            </w:r>
            <w:r w:rsidRPr="005775A2">
              <w:rPr>
                <w:sz w:val="20"/>
                <w:szCs w:val="20"/>
              </w:rPr>
              <w:t>матеріалом;</w:t>
            </w:r>
            <w:r w:rsidRPr="005775A2">
              <w:rPr>
                <w:spacing w:val="1"/>
                <w:sz w:val="20"/>
                <w:szCs w:val="20"/>
              </w:rPr>
              <w:t xml:space="preserve"> </w:t>
            </w:r>
            <w:r w:rsidRPr="005775A2">
              <w:rPr>
                <w:b/>
                <w:sz w:val="20"/>
                <w:szCs w:val="20"/>
              </w:rPr>
              <w:t>всі</w:t>
            </w:r>
            <w:r w:rsidRPr="005775A2">
              <w:rPr>
                <w:b/>
                <w:spacing w:val="1"/>
                <w:sz w:val="20"/>
                <w:szCs w:val="20"/>
              </w:rPr>
              <w:t xml:space="preserve"> </w:t>
            </w:r>
            <w:r w:rsidRPr="005775A2">
              <w:rPr>
                <w:sz w:val="20"/>
                <w:szCs w:val="20"/>
              </w:rPr>
              <w:t>навчальні</w:t>
            </w:r>
            <w:r w:rsidRPr="005775A2">
              <w:rPr>
                <w:spacing w:val="1"/>
                <w:sz w:val="20"/>
                <w:szCs w:val="20"/>
              </w:rPr>
              <w:t xml:space="preserve"> </w:t>
            </w:r>
            <w:r w:rsidRPr="005775A2">
              <w:rPr>
                <w:sz w:val="20"/>
                <w:szCs w:val="20"/>
              </w:rPr>
              <w:t>завдання,</w:t>
            </w:r>
            <w:r w:rsidRPr="005775A2">
              <w:rPr>
                <w:spacing w:val="1"/>
                <w:sz w:val="20"/>
                <w:szCs w:val="20"/>
              </w:rPr>
              <w:t xml:space="preserve"> </w:t>
            </w:r>
            <w:r w:rsidRPr="005775A2">
              <w:rPr>
                <w:sz w:val="20"/>
                <w:szCs w:val="20"/>
              </w:rPr>
              <w:t>передбачені</w:t>
            </w:r>
            <w:r w:rsidRPr="005775A2">
              <w:rPr>
                <w:spacing w:val="1"/>
                <w:sz w:val="20"/>
                <w:szCs w:val="20"/>
              </w:rPr>
              <w:t xml:space="preserve"> </w:t>
            </w:r>
            <w:r w:rsidRPr="005775A2">
              <w:rPr>
                <w:sz w:val="20"/>
                <w:szCs w:val="20"/>
              </w:rPr>
              <w:t>програмою</w:t>
            </w:r>
            <w:r w:rsidRPr="005775A2">
              <w:rPr>
                <w:spacing w:val="1"/>
                <w:sz w:val="20"/>
                <w:szCs w:val="20"/>
              </w:rPr>
              <w:t xml:space="preserve"> </w:t>
            </w:r>
            <w:r w:rsidRPr="005775A2">
              <w:rPr>
                <w:sz w:val="20"/>
                <w:szCs w:val="20"/>
              </w:rPr>
              <w:t>навчання,</w:t>
            </w:r>
            <w:r w:rsidRPr="005775A2">
              <w:rPr>
                <w:spacing w:val="1"/>
                <w:sz w:val="20"/>
                <w:szCs w:val="20"/>
              </w:rPr>
              <w:t xml:space="preserve"> </w:t>
            </w:r>
            <w:r w:rsidRPr="005775A2">
              <w:rPr>
                <w:b/>
                <w:sz w:val="20"/>
                <w:szCs w:val="20"/>
              </w:rPr>
              <w:t>виконані</w:t>
            </w:r>
            <w:r w:rsidRPr="005775A2">
              <w:rPr>
                <w:sz w:val="20"/>
                <w:szCs w:val="20"/>
              </w:rPr>
              <w:t>,</w:t>
            </w:r>
            <w:r w:rsidRPr="005775A2">
              <w:rPr>
                <w:spacing w:val="4"/>
                <w:sz w:val="20"/>
                <w:szCs w:val="20"/>
              </w:rPr>
              <w:t xml:space="preserve"> </w:t>
            </w:r>
            <w:r w:rsidRPr="005775A2">
              <w:rPr>
                <w:sz w:val="20"/>
                <w:szCs w:val="20"/>
              </w:rPr>
              <w:t>якість</w:t>
            </w:r>
            <w:r w:rsidRPr="005775A2">
              <w:rPr>
                <w:spacing w:val="4"/>
                <w:sz w:val="20"/>
                <w:szCs w:val="20"/>
              </w:rPr>
              <w:t xml:space="preserve"> </w:t>
            </w:r>
            <w:r w:rsidRPr="005775A2">
              <w:rPr>
                <w:sz w:val="20"/>
                <w:szCs w:val="20"/>
              </w:rPr>
              <w:t>виконання</w:t>
            </w:r>
            <w:r w:rsidRPr="005775A2">
              <w:rPr>
                <w:spacing w:val="6"/>
                <w:sz w:val="20"/>
                <w:szCs w:val="20"/>
              </w:rPr>
              <w:t xml:space="preserve"> </w:t>
            </w:r>
            <w:r w:rsidRPr="005775A2">
              <w:rPr>
                <w:b/>
                <w:sz w:val="20"/>
                <w:szCs w:val="20"/>
              </w:rPr>
              <w:t>більшості</w:t>
            </w:r>
            <w:r w:rsidRPr="005775A2">
              <w:rPr>
                <w:b/>
                <w:spacing w:val="5"/>
                <w:sz w:val="20"/>
                <w:szCs w:val="20"/>
              </w:rPr>
              <w:t xml:space="preserve"> </w:t>
            </w:r>
            <w:r w:rsidRPr="005775A2">
              <w:rPr>
                <w:sz w:val="20"/>
                <w:szCs w:val="20"/>
              </w:rPr>
              <w:t>з</w:t>
            </w:r>
            <w:r w:rsidRPr="005775A2">
              <w:rPr>
                <w:spacing w:val="4"/>
                <w:sz w:val="20"/>
                <w:szCs w:val="20"/>
              </w:rPr>
              <w:t xml:space="preserve"> </w:t>
            </w:r>
            <w:r w:rsidRPr="005775A2">
              <w:rPr>
                <w:sz w:val="20"/>
                <w:szCs w:val="20"/>
              </w:rPr>
              <w:t>них</w:t>
            </w:r>
            <w:r w:rsidRPr="005775A2">
              <w:rPr>
                <w:spacing w:val="4"/>
                <w:sz w:val="20"/>
                <w:szCs w:val="20"/>
              </w:rPr>
              <w:t xml:space="preserve"> </w:t>
            </w:r>
            <w:r w:rsidRPr="005775A2">
              <w:rPr>
                <w:sz w:val="20"/>
                <w:szCs w:val="20"/>
              </w:rPr>
              <w:t>оцінена</w:t>
            </w:r>
          </w:p>
          <w:p w14:paraId="7719C64E" w14:textId="77777777" w:rsidR="005775A2" w:rsidRPr="005775A2" w:rsidRDefault="005775A2" w:rsidP="005775A2">
            <w:pPr>
              <w:spacing w:line="252" w:lineRule="exact"/>
              <w:ind w:left="105"/>
              <w:jc w:val="both"/>
              <w:rPr>
                <w:sz w:val="20"/>
                <w:szCs w:val="20"/>
              </w:rPr>
            </w:pPr>
            <w:r w:rsidRPr="005775A2">
              <w:rPr>
                <w:spacing w:val="-2"/>
                <w:sz w:val="20"/>
                <w:szCs w:val="20"/>
              </w:rPr>
              <w:t>кількістю</w:t>
            </w:r>
            <w:r w:rsidRPr="005775A2">
              <w:rPr>
                <w:spacing w:val="-11"/>
                <w:sz w:val="20"/>
                <w:szCs w:val="20"/>
              </w:rPr>
              <w:t xml:space="preserve"> </w:t>
            </w:r>
            <w:r w:rsidRPr="005775A2">
              <w:rPr>
                <w:spacing w:val="-1"/>
                <w:sz w:val="20"/>
                <w:szCs w:val="20"/>
              </w:rPr>
              <w:t>балів,</w:t>
            </w:r>
            <w:r w:rsidRPr="005775A2">
              <w:rPr>
                <w:spacing w:val="-12"/>
                <w:sz w:val="20"/>
                <w:szCs w:val="20"/>
              </w:rPr>
              <w:t xml:space="preserve"> </w:t>
            </w:r>
            <w:r w:rsidRPr="005775A2">
              <w:rPr>
                <w:spacing w:val="-1"/>
                <w:sz w:val="20"/>
                <w:szCs w:val="20"/>
              </w:rPr>
              <w:t>близькою</w:t>
            </w:r>
            <w:r w:rsidRPr="005775A2">
              <w:rPr>
                <w:spacing w:val="-11"/>
                <w:sz w:val="20"/>
                <w:szCs w:val="20"/>
              </w:rPr>
              <w:t xml:space="preserve"> </w:t>
            </w:r>
            <w:r w:rsidRPr="005775A2">
              <w:rPr>
                <w:spacing w:val="-1"/>
                <w:sz w:val="20"/>
                <w:szCs w:val="20"/>
              </w:rPr>
              <w:t>до</w:t>
            </w:r>
            <w:r w:rsidRPr="005775A2">
              <w:rPr>
                <w:spacing w:val="-13"/>
                <w:sz w:val="20"/>
                <w:szCs w:val="20"/>
              </w:rPr>
              <w:t xml:space="preserve"> </w:t>
            </w:r>
            <w:r w:rsidRPr="005775A2">
              <w:rPr>
                <w:b/>
                <w:spacing w:val="-1"/>
                <w:sz w:val="20"/>
                <w:szCs w:val="20"/>
              </w:rPr>
              <w:t>максимальної</w:t>
            </w:r>
            <w:r w:rsidRPr="005775A2">
              <w:rPr>
                <w:spacing w:val="-1"/>
                <w:sz w:val="20"/>
                <w:szCs w:val="20"/>
              </w:rPr>
              <w:t>.</w:t>
            </w:r>
          </w:p>
        </w:tc>
      </w:tr>
      <w:tr w:rsidR="005775A2" w:rsidRPr="005775A2" w14:paraId="2B1774EF" w14:textId="77777777" w:rsidTr="005775A2">
        <w:trPr>
          <w:trHeight w:val="1398"/>
        </w:trPr>
        <w:tc>
          <w:tcPr>
            <w:tcW w:w="1072" w:type="dxa"/>
            <w:shd w:val="clear" w:color="auto" w:fill="auto"/>
          </w:tcPr>
          <w:p w14:paraId="5F3FA180" w14:textId="77777777" w:rsidR="005775A2" w:rsidRPr="005775A2" w:rsidRDefault="005775A2" w:rsidP="005775A2">
            <w:pPr>
              <w:rPr>
                <w:sz w:val="20"/>
                <w:szCs w:val="20"/>
              </w:rPr>
            </w:pPr>
          </w:p>
          <w:p w14:paraId="27238E42" w14:textId="77777777" w:rsidR="005775A2" w:rsidRPr="005775A2" w:rsidRDefault="005775A2" w:rsidP="005775A2">
            <w:pPr>
              <w:spacing w:before="7"/>
              <w:rPr>
                <w:sz w:val="20"/>
                <w:szCs w:val="20"/>
              </w:rPr>
            </w:pPr>
          </w:p>
          <w:p w14:paraId="1A153CE4" w14:textId="77777777" w:rsidR="005775A2" w:rsidRPr="005775A2" w:rsidRDefault="005775A2" w:rsidP="005775A2">
            <w:pPr>
              <w:ind w:left="186" w:right="177"/>
              <w:jc w:val="center"/>
              <w:rPr>
                <w:b/>
                <w:sz w:val="20"/>
                <w:szCs w:val="20"/>
              </w:rPr>
            </w:pPr>
            <w:r w:rsidRPr="005775A2">
              <w:rPr>
                <w:b/>
                <w:sz w:val="20"/>
                <w:szCs w:val="20"/>
              </w:rPr>
              <w:t>75-82</w:t>
            </w:r>
          </w:p>
        </w:tc>
        <w:tc>
          <w:tcPr>
            <w:tcW w:w="774" w:type="dxa"/>
            <w:vMerge/>
            <w:tcBorders>
              <w:top w:val="nil"/>
            </w:tcBorders>
            <w:shd w:val="clear" w:color="auto" w:fill="auto"/>
            <w:textDirection w:val="btLr"/>
          </w:tcPr>
          <w:p w14:paraId="3BCDB22C" w14:textId="77777777" w:rsidR="005775A2" w:rsidRPr="005775A2" w:rsidRDefault="005775A2" w:rsidP="005775A2">
            <w:pPr>
              <w:rPr>
                <w:sz w:val="20"/>
                <w:szCs w:val="20"/>
              </w:rPr>
            </w:pPr>
          </w:p>
        </w:tc>
        <w:tc>
          <w:tcPr>
            <w:tcW w:w="1101" w:type="dxa"/>
            <w:vMerge/>
            <w:tcBorders>
              <w:top w:val="nil"/>
            </w:tcBorders>
            <w:shd w:val="clear" w:color="auto" w:fill="auto"/>
          </w:tcPr>
          <w:p w14:paraId="5D39166D" w14:textId="77777777" w:rsidR="005775A2" w:rsidRPr="005775A2" w:rsidRDefault="005775A2" w:rsidP="005775A2">
            <w:pPr>
              <w:rPr>
                <w:sz w:val="20"/>
                <w:szCs w:val="20"/>
              </w:rPr>
            </w:pPr>
          </w:p>
        </w:tc>
        <w:tc>
          <w:tcPr>
            <w:tcW w:w="828" w:type="dxa"/>
            <w:shd w:val="clear" w:color="auto" w:fill="auto"/>
          </w:tcPr>
          <w:p w14:paraId="721E48A2" w14:textId="77777777" w:rsidR="005775A2" w:rsidRPr="005775A2" w:rsidRDefault="005775A2" w:rsidP="005775A2">
            <w:pPr>
              <w:rPr>
                <w:sz w:val="20"/>
                <w:szCs w:val="20"/>
              </w:rPr>
            </w:pPr>
          </w:p>
          <w:p w14:paraId="0ED5646B" w14:textId="77777777" w:rsidR="005775A2" w:rsidRPr="005775A2" w:rsidRDefault="005775A2" w:rsidP="005775A2">
            <w:pPr>
              <w:spacing w:before="7"/>
              <w:rPr>
                <w:sz w:val="20"/>
                <w:szCs w:val="20"/>
              </w:rPr>
            </w:pPr>
          </w:p>
          <w:p w14:paraId="2B7A1033" w14:textId="77777777" w:rsidR="005775A2" w:rsidRPr="005775A2" w:rsidRDefault="005775A2" w:rsidP="005775A2">
            <w:pPr>
              <w:ind w:right="332"/>
              <w:jc w:val="right"/>
              <w:rPr>
                <w:b/>
                <w:sz w:val="20"/>
                <w:szCs w:val="20"/>
              </w:rPr>
            </w:pPr>
            <w:r w:rsidRPr="005775A2">
              <w:rPr>
                <w:b/>
                <w:sz w:val="20"/>
                <w:szCs w:val="20"/>
              </w:rPr>
              <w:t>C</w:t>
            </w:r>
          </w:p>
        </w:tc>
        <w:tc>
          <w:tcPr>
            <w:tcW w:w="5320" w:type="dxa"/>
            <w:shd w:val="clear" w:color="auto" w:fill="auto"/>
          </w:tcPr>
          <w:p w14:paraId="04CC3844" w14:textId="77777777" w:rsidR="005775A2" w:rsidRPr="005775A2" w:rsidRDefault="005775A2" w:rsidP="005775A2">
            <w:pPr>
              <w:spacing w:line="237" w:lineRule="auto"/>
              <w:ind w:left="105" w:right="96"/>
              <w:jc w:val="both"/>
              <w:rPr>
                <w:sz w:val="20"/>
                <w:szCs w:val="20"/>
              </w:rPr>
            </w:pPr>
            <w:r w:rsidRPr="005775A2">
              <w:rPr>
                <w:b/>
                <w:sz w:val="20"/>
                <w:szCs w:val="20"/>
              </w:rPr>
              <w:t xml:space="preserve">«Добре» </w:t>
            </w:r>
            <w:r w:rsidRPr="005775A2">
              <w:rPr>
                <w:sz w:val="20"/>
                <w:szCs w:val="20"/>
              </w:rPr>
              <w:t xml:space="preserve">- теоретичний зміст курсу засвоєний </w:t>
            </w:r>
            <w:r w:rsidRPr="005775A2">
              <w:rPr>
                <w:b/>
                <w:sz w:val="20"/>
                <w:szCs w:val="20"/>
              </w:rPr>
              <w:t>цілком; в</w:t>
            </w:r>
            <w:r w:rsidRPr="005775A2">
              <w:rPr>
                <w:b/>
                <w:spacing w:val="1"/>
                <w:sz w:val="20"/>
                <w:szCs w:val="20"/>
              </w:rPr>
              <w:t xml:space="preserve"> </w:t>
            </w:r>
            <w:r w:rsidRPr="005775A2">
              <w:rPr>
                <w:b/>
                <w:sz w:val="20"/>
                <w:szCs w:val="20"/>
              </w:rPr>
              <w:t>основному</w:t>
            </w:r>
            <w:r w:rsidRPr="005775A2">
              <w:rPr>
                <w:b/>
                <w:spacing w:val="1"/>
                <w:sz w:val="20"/>
                <w:szCs w:val="20"/>
              </w:rPr>
              <w:t xml:space="preserve"> </w:t>
            </w:r>
            <w:r w:rsidRPr="005775A2">
              <w:rPr>
                <w:b/>
                <w:sz w:val="20"/>
                <w:szCs w:val="20"/>
              </w:rPr>
              <w:t>сформовані</w:t>
            </w:r>
            <w:r w:rsidRPr="005775A2">
              <w:rPr>
                <w:b/>
                <w:spacing w:val="1"/>
                <w:sz w:val="20"/>
                <w:szCs w:val="20"/>
              </w:rPr>
              <w:t xml:space="preserve"> </w:t>
            </w:r>
            <w:r w:rsidRPr="005775A2">
              <w:rPr>
                <w:sz w:val="20"/>
                <w:szCs w:val="20"/>
              </w:rPr>
              <w:t>практичні</w:t>
            </w:r>
            <w:r w:rsidRPr="005775A2">
              <w:rPr>
                <w:spacing w:val="1"/>
                <w:sz w:val="20"/>
                <w:szCs w:val="20"/>
              </w:rPr>
              <w:t xml:space="preserve"> </w:t>
            </w:r>
            <w:r w:rsidRPr="005775A2">
              <w:rPr>
                <w:sz w:val="20"/>
                <w:szCs w:val="20"/>
              </w:rPr>
              <w:t>навички</w:t>
            </w:r>
            <w:r w:rsidRPr="005775A2">
              <w:rPr>
                <w:spacing w:val="1"/>
                <w:sz w:val="20"/>
                <w:szCs w:val="20"/>
              </w:rPr>
              <w:t xml:space="preserve"> </w:t>
            </w:r>
            <w:r w:rsidRPr="005775A2">
              <w:rPr>
                <w:sz w:val="20"/>
                <w:szCs w:val="20"/>
              </w:rPr>
              <w:t>роботи</w:t>
            </w:r>
            <w:r w:rsidRPr="005775A2">
              <w:rPr>
                <w:spacing w:val="1"/>
                <w:sz w:val="20"/>
                <w:szCs w:val="20"/>
              </w:rPr>
              <w:t xml:space="preserve"> </w:t>
            </w:r>
            <w:r w:rsidRPr="005775A2">
              <w:rPr>
                <w:sz w:val="20"/>
                <w:szCs w:val="20"/>
              </w:rPr>
              <w:t>із</w:t>
            </w:r>
            <w:r w:rsidRPr="005775A2">
              <w:rPr>
                <w:spacing w:val="1"/>
                <w:sz w:val="20"/>
                <w:szCs w:val="20"/>
              </w:rPr>
              <w:t xml:space="preserve"> </w:t>
            </w:r>
            <w:r w:rsidRPr="005775A2">
              <w:rPr>
                <w:sz w:val="20"/>
                <w:szCs w:val="20"/>
              </w:rPr>
              <w:t xml:space="preserve">засвоєним матеріалом; </w:t>
            </w:r>
            <w:r w:rsidRPr="005775A2">
              <w:rPr>
                <w:b/>
                <w:sz w:val="20"/>
                <w:szCs w:val="20"/>
              </w:rPr>
              <w:t xml:space="preserve">всі </w:t>
            </w:r>
            <w:r w:rsidRPr="005775A2">
              <w:rPr>
                <w:sz w:val="20"/>
                <w:szCs w:val="20"/>
              </w:rPr>
              <w:t>навчальні завдання, передбачені</w:t>
            </w:r>
            <w:r w:rsidRPr="005775A2">
              <w:rPr>
                <w:spacing w:val="1"/>
                <w:sz w:val="20"/>
                <w:szCs w:val="20"/>
              </w:rPr>
              <w:t xml:space="preserve"> </w:t>
            </w:r>
            <w:r w:rsidRPr="005775A2">
              <w:rPr>
                <w:sz w:val="20"/>
                <w:szCs w:val="20"/>
              </w:rPr>
              <w:t>програмою</w:t>
            </w:r>
            <w:r w:rsidRPr="005775A2">
              <w:rPr>
                <w:spacing w:val="-13"/>
                <w:sz w:val="20"/>
                <w:szCs w:val="20"/>
              </w:rPr>
              <w:t xml:space="preserve"> </w:t>
            </w:r>
            <w:r w:rsidRPr="005775A2">
              <w:rPr>
                <w:sz w:val="20"/>
                <w:szCs w:val="20"/>
              </w:rPr>
              <w:t>навчання,</w:t>
            </w:r>
            <w:r w:rsidRPr="005775A2">
              <w:rPr>
                <w:spacing w:val="-13"/>
                <w:sz w:val="20"/>
                <w:szCs w:val="20"/>
              </w:rPr>
              <w:t xml:space="preserve"> </w:t>
            </w:r>
            <w:r w:rsidRPr="005775A2">
              <w:rPr>
                <w:b/>
                <w:sz w:val="20"/>
                <w:szCs w:val="20"/>
              </w:rPr>
              <w:t>виконані</w:t>
            </w:r>
            <w:r w:rsidRPr="005775A2">
              <w:rPr>
                <w:sz w:val="20"/>
                <w:szCs w:val="20"/>
              </w:rPr>
              <w:t>,</w:t>
            </w:r>
            <w:r w:rsidRPr="005775A2">
              <w:rPr>
                <w:spacing w:val="-11"/>
                <w:sz w:val="20"/>
                <w:szCs w:val="20"/>
              </w:rPr>
              <w:t xml:space="preserve"> </w:t>
            </w:r>
            <w:r w:rsidRPr="005775A2">
              <w:rPr>
                <w:sz w:val="20"/>
                <w:szCs w:val="20"/>
              </w:rPr>
              <w:t>якість</w:t>
            </w:r>
            <w:r w:rsidRPr="005775A2">
              <w:rPr>
                <w:spacing w:val="-12"/>
                <w:sz w:val="20"/>
                <w:szCs w:val="20"/>
              </w:rPr>
              <w:t xml:space="preserve"> </w:t>
            </w:r>
            <w:r w:rsidRPr="005775A2">
              <w:rPr>
                <w:sz w:val="20"/>
                <w:szCs w:val="20"/>
              </w:rPr>
              <w:t>виконання</w:t>
            </w:r>
            <w:r w:rsidRPr="005775A2">
              <w:rPr>
                <w:spacing w:val="-12"/>
                <w:sz w:val="20"/>
                <w:szCs w:val="20"/>
              </w:rPr>
              <w:t xml:space="preserve"> </w:t>
            </w:r>
            <w:r w:rsidRPr="005775A2">
              <w:rPr>
                <w:b/>
                <w:sz w:val="20"/>
                <w:szCs w:val="20"/>
              </w:rPr>
              <w:t>жодного</w:t>
            </w:r>
            <w:r w:rsidRPr="005775A2">
              <w:rPr>
                <w:b/>
                <w:spacing w:val="-13"/>
                <w:sz w:val="20"/>
                <w:szCs w:val="20"/>
              </w:rPr>
              <w:t xml:space="preserve"> </w:t>
            </w:r>
            <w:r w:rsidRPr="005775A2">
              <w:rPr>
                <w:sz w:val="20"/>
                <w:szCs w:val="20"/>
              </w:rPr>
              <w:t>з</w:t>
            </w:r>
            <w:r w:rsidRPr="005775A2">
              <w:rPr>
                <w:spacing w:val="-55"/>
                <w:sz w:val="20"/>
                <w:szCs w:val="20"/>
              </w:rPr>
              <w:t xml:space="preserve"> </w:t>
            </w:r>
            <w:r w:rsidRPr="005775A2">
              <w:rPr>
                <w:sz w:val="20"/>
                <w:szCs w:val="20"/>
              </w:rPr>
              <w:t>них</w:t>
            </w:r>
            <w:r w:rsidRPr="005775A2">
              <w:rPr>
                <w:spacing w:val="40"/>
                <w:sz w:val="20"/>
                <w:szCs w:val="20"/>
              </w:rPr>
              <w:t xml:space="preserve"> </w:t>
            </w:r>
            <w:r w:rsidRPr="005775A2">
              <w:rPr>
                <w:b/>
                <w:sz w:val="20"/>
                <w:szCs w:val="20"/>
              </w:rPr>
              <w:t>не</w:t>
            </w:r>
            <w:r w:rsidRPr="005775A2">
              <w:rPr>
                <w:b/>
                <w:spacing w:val="40"/>
                <w:sz w:val="20"/>
                <w:szCs w:val="20"/>
              </w:rPr>
              <w:t xml:space="preserve"> </w:t>
            </w:r>
            <w:r w:rsidRPr="005775A2">
              <w:rPr>
                <w:b/>
                <w:sz w:val="20"/>
                <w:szCs w:val="20"/>
              </w:rPr>
              <w:t>оцінена</w:t>
            </w:r>
            <w:r w:rsidRPr="005775A2">
              <w:rPr>
                <w:b/>
                <w:spacing w:val="40"/>
                <w:sz w:val="20"/>
                <w:szCs w:val="20"/>
              </w:rPr>
              <w:t xml:space="preserve"> </w:t>
            </w:r>
            <w:r w:rsidRPr="005775A2">
              <w:rPr>
                <w:b/>
                <w:sz w:val="20"/>
                <w:szCs w:val="20"/>
              </w:rPr>
              <w:t>мінімальною</w:t>
            </w:r>
            <w:r w:rsidRPr="005775A2">
              <w:rPr>
                <w:b/>
                <w:spacing w:val="38"/>
                <w:sz w:val="20"/>
                <w:szCs w:val="20"/>
              </w:rPr>
              <w:t xml:space="preserve"> </w:t>
            </w:r>
            <w:r w:rsidRPr="005775A2">
              <w:rPr>
                <w:sz w:val="20"/>
                <w:szCs w:val="20"/>
              </w:rPr>
              <w:t>кількістю</w:t>
            </w:r>
            <w:r w:rsidRPr="005775A2">
              <w:rPr>
                <w:spacing w:val="40"/>
                <w:sz w:val="20"/>
                <w:szCs w:val="20"/>
              </w:rPr>
              <w:t xml:space="preserve"> </w:t>
            </w:r>
            <w:r w:rsidRPr="005775A2">
              <w:rPr>
                <w:sz w:val="20"/>
                <w:szCs w:val="20"/>
              </w:rPr>
              <w:t>балів,</w:t>
            </w:r>
            <w:r w:rsidRPr="005775A2">
              <w:rPr>
                <w:spacing w:val="38"/>
                <w:sz w:val="20"/>
                <w:szCs w:val="20"/>
              </w:rPr>
              <w:t xml:space="preserve"> </w:t>
            </w:r>
            <w:r w:rsidRPr="005775A2">
              <w:rPr>
                <w:sz w:val="20"/>
                <w:szCs w:val="20"/>
              </w:rPr>
              <w:t>деякі</w:t>
            </w:r>
            <w:r w:rsidRPr="005775A2">
              <w:rPr>
                <w:spacing w:val="40"/>
                <w:sz w:val="20"/>
                <w:szCs w:val="20"/>
              </w:rPr>
              <w:t xml:space="preserve"> </w:t>
            </w:r>
            <w:r w:rsidRPr="005775A2">
              <w:rPr>
                <w:sz w:val="20"/>
                <w:szCs w:val="20"/>
              </w:rPr>
              <w:t>види</w:t>
            </w:r>
          </w:p>
          <w:p w14:paraId="299743F9" w14:textId="77777777" w:rsidR="005775A2" w:rsidRPr="005775A2" w:rsidRDefault="005775A2" w:rsidP="005775A2">
            <w:pPr>
              <w:spacing w:line="249" w:lineRule="exact"/>
              <w:ind w:left="105"/>
              <w:jc w:val="both"/>
              <w:rPr>
                <w:sz w:val="20"/>
                <w:szCs w:val="20"/>
              </w:rPr>
            </w:pPr>
            <w:r w:rsidRPr="005775A2">
              <w:rPr>
                <w:spacing w:val="-1"/>
                <w:sz w:val="20"/>
                <w:szCs w:val="20"/>
              </w:rPr>
              <w:t>завдань</w:t>
            </w:r>
            <w:r w:rsidRPr="005775A2">
              <w:rPr>
                <w:spacing w:val="-13"/>
                <w:sz w:val="20"/>
                <w:szCs w:val="20"/>
              </w:rPr>
              <w:t xml:space="preserve"> </w:t>
            </w:r>
            <w:r w:rsidRPr="005775A2">
              <w:rPr>
                <w:spacing w:val="-1"/>
                <w:sz w:val="20"/>
                <w:szCs w:val="20"/>
              </w:rPr>
              <w:t>виконані</w:t>
            </w:r>
            <w:r w:rsidRPr="005775A2">
              <w:rPr>
                <w:spacing w:val="-12"/>
                <w:sz w:val="20"/>
                <w:szCs w:val="20"/>
              </w:rPr>
              <w:t xml:space="preserve"> </w:t>
            </w:r>
            <w:r w:rsidRPr="005775A2">
              <w:rPr>
                <w:b/>
                <w:spacing w:val="-1"/>
                <w:sz w:val="20"/>
                <w:szCs w:val="20"/>
              </w:rPr>
              <w:t>з</w:t>
            </w:r>
            <w:r w:rsidRPr="005775A2">
              <w:rPr>
                <w:b/>
                <w:spacing w:val="-12"/>
                <w:sz w:val="20"/>
                <w:szCs w:val="20"/>
              </w:rPr>
              <w:t xml:space="preserve"> </w:t>
            </w:r>
            <w:r w:rsidRPr="005775A2">
              <w:rPr>
                <w:b/>
                <w:spacing w:val="-1"/>
                <w:sz w:val="20"/>
                <w:szCs w:val="20"/>
              </w:rPr>
              <w:t>помилками</w:t>
            </w:r>
            <w:r w:rsidRPr="005775A2">
              <w:rPr>
                <w:spacing w:val="-1"/>
                <w:sz w:val="20"/>
                <w:szCs w:val="20"/>
              </w:rPr>
              <w:t>.</w:t>
            </w:r>
          </w:p>
        </w:tc>
      </w:tr>
      <w:tr w:rsidR="005775A2" w:rsidRPr="005775A2" w14:paraId="79C4151D" w14:textId="77777777" w:rsidTr="005775A2">
        <w:trPr>
          <w:trHeight w:val="1400"/>
        </w:trPr>
        <w:tc>
          <w:tcPr>
            <w:tcW w:w="1072" w:type="dxa"/>
            <w:shd w:val="clear" w:color="auto" w:fill="auto"/>
          </w:tcPr>
          <w:p w14:paraId="3DEDC79F" w14:textId="77777777" w:rsidR="005775A2" w:rsidRPr="005775A2" w:rsidRDefault="005775A2" w:rsidP="005775A2">
            <w:pPr>
              <w:rPr>
                <w:sz w:val="20"/>
                <w:szCs w:val="20"/>
              </w:rPr>
            </w:pPr>
          </w:p>
          <w:p w14:paraId="660FED96" w14:textId="77777777" w:rsidR="005775A2" w:rsidRPr="005775A2" w:rsidRDefault="005775A2" w:rsidP="005775A2">
            <w:pPr>
              <w:spacing w:before="9"/>
              <w:rPr>
                <w:sz w:val="20"/>
                <w:szCs w:val="20"/>
              </w:rPr>
            </w:pPr>
          </w:p>
          <w:p w14:paraId="0C1A70A2" w14:textId="77777777" w:rsidR="005775A2" w:rsidRPr="005775A2" w:rsidRDefault="005775A2" w:rsidP="005775A2">
            <w:pPr>
              <w:spacing w:before="1"/>
              <w:ind w:left="186" w:right="177"/>
              <w:jc w:val="center"/>
              <w:rPr>
                <w:b/>
                <w:sz w:val="20"/>
                <w:szCs w:val="20"/>
              </w:rPr>
            </w:pPr>
            <w:r w:rsidRPr="005775A2">
              <w:rPr>
                <w:b/>
                <w:sz w:val="20"/>
                <w:szCs w:val="20"/>
              </w:rPr>
              <w:t>68-74</w:t>
            </w:r>
          </w:p>
        </w:tc>
        <w:tc>
          <w:tcPr>
            <w:tcW w:w="774" w:type="dxa"/>
            <w:vMerge/>
            <w:tcBorders>
              <w:top w:val="nil"/>
            </w:tcBorders>
            <w:shd w:val="clear" w:color="auto" w:fill="auto"/>
            <w:textDirection w:val="btLr"/>
          </w:tcPr>
          <w:p w14:paraId="6D5FA1DC" w14:textId="77777777" w:rsidR="005775A2" w:rsidRPr="005775A2" w:rsidRDefault="005775A2" w:rsidP="005775A2">
            <w:pPr>
              <w:rPr>
                <w:sz w:val="20"/>
                <w:szCs w:val="20"/>
              </w:rPr>
            </w:pPr>
          </w:p>
        </w:tc>
        <w:tc>
          <w:tcPr>
            <w:tcW w:w="1101" w:type="dxa"/>
            <w:vMerge w:val="restart"/>
            <w:shd w:val="clear" w:color="auto" w:fill="auto"/>
          </w:tcPr>
          <w:p w14:paraId="08D158CE" w14:textId="77777777" w:rsidR="005775A2" w:rsidRPr="005775A2" w:rsidRDefault="005775A2" w:rsidP="005775A2">
            <w:pPr>
              <w:rPr>
                <w:sz w:val="20"/>
                <w:szCs w:val="20"/>
              </w:rPr>
            </w:pPr>
          </w:p>
          <w:p w14:paraId="62488F41" w14:textId="77777777" w:rsidR="005775A2" w:rsidRPr="005775A2" w:rsidRDefault="005775A2" w:rsidP="005775A2">
            <w:pPr>
              <w:rPr>
                <w:sz w:val="20"/>
                <w:szCs w:val="20"/>
              </w:rPr>
            </w:pPr>
          </w:p>
          <w:p w14:paraId="14ACA834" w14:textId="77777777" w:rsidR="005775A2" w:rsidRPr="005775A2" w:rsidRDefault="005775A2" w:rsidP="005775A2">
            <w:pPr>
              <w:rPr>
                <w:sz w:val="20"/>
                <w:szCs w:val="20"/>
              </w:rPr>
            </w:pPr>
          </w:p>
          <w:p w14:paraId="3EBD8278" w14:textId="77777777" w:rsidR="005775A2" w:rsidRPr="005775A2" w:rsidRDefault="005775A2" w:rsidP="005775A2">
            <w:pPr>
              <w:spacing w:before="9"/>
              <w:rPr>
                <w:sz w:val="20"/>
                <w:szCs w:val="20"/>
              </w:rPr>
            </w:pPr>
          </w:p>
          <w:p w14:paraId="07431C8D" w14:textId="77777777" w:rsidR="005775A2" w:rsidRPr="005775A2" w:rsidRDefault="005775A2" w:rsidP="005775A2">
            <w:pPr>
              <w:ind w:left="444" w:right="97" w:hanging="320"/>
              <w:rPr>
                <w:b/>
                <w:sz w:val="20"/>
                <w:szCs w:val="20"/>
              </w:rPr>
            </w:pPr>
            <w:proofErr w:type="spellStart"/>
            <w:r w:rsidRPr="005775A2">
              <w:rPr>
                <w:b/>
                <w:spacing w:val="-3"/>
                <w:sz w:val="20"/>
                <w:szCs w:val="20"/>
              </w:rPr>
              <w:t>Задовіль</w:t>
            </w:r>
            <w:proofErr w:type="spellEnd"/>
            <w:r w:rsidRPr="005775A2">
              <w:rPr>
                <w:b/>
                <w:spacing w:val="-55"/>
                <w:sz w:val="20"/>
                <w:szCs w:val="20"/>
              </w:rPr>
              <w:t xml:space="preserve"> </w:t>
            </w:r>
            <w:r w:rsidRPr="005775A2">
              <w:rPr>
                <w:b/>
                <w:sz w:val="20"/>
                <w:szCs w:val="20"/>
              </w:rPr>
              <w:t>но</w:t>
            </w:r>
          </w:p>
        </w:tc>
        <w:tc>
          <w:tcPr>
            <w:tcW w:w="828" w:type="dxa"/>
            <w:shd w:val="clear" w:color="auto" w:fill="auto"/>
          </w:tcPr>
          <w:p w14:paraId="34AAF05D" w14:textId="77777777" w:rsidR="005775A2" w:rsidRPr="005775A2" w:rsidRDefault="005775A2" w:rsidP="005775A2">
            <w:pPr>
              <w:rPr>
                <w:sz w:val="20"/>
                <w:szCs w:val="20"/>
              </w:rPr>
            </w:pPr>
          </w:p>
          <w:p w14:paraId="1CD400E5" w14:textId="77777777" w:rsidR="005775A2" w:rsidRPr="005775A2" w:rsidRDefault="005775A2" w:rsidP="005775A2">
            <w:pPr>
              <w:spacing w:before="9"/>
              <w:rPr>
                <w:sz w:val="20"/>
                <w:szCs w:val="20"/>
              </w:rPr>
            </w:pPr>
          </w:p>
          <w:p w14:paraId="0C331441" w14:textId="77777777" w:rsidR="005775A2" w:rsidRPr="005775A2" w:rsidRDefault="005775A2" w:rsidP="005775A2">
            <w:pPr>
              <w:spacing w:before="1"/>
              <w:ind w:right="332"/>
              <w:jc w:val="right"/>
              <w:rPr>
                <w:b/>
                <w:sz w:val="20"/>
                <w:szCs w:val="20"/>
              </w:rPr>
            </w:pPr>
            <w:r w:rsidRPr="005775A2">
              <w:rPr>
                <w:b/>
                <w:sz w:val="20"/>
                <w:szCs w:val="20"/>
              </w:rPr>
              <w:t>D</w:t>
            </w:r>
          </w:p>
        </w:tc>
        <w:tc>
          <w:tcPr>
            <w:tcW w:w="5320" w:type="dxa"/>
            <w:shd w:val="clear" w:color="auto" w:fill="auto"/>
          </w:tcPr>
          <w:p w14:paraId="1E9CCAE5" w14:textId="77777777" w:rsidR="005775A2" w:rsidRPr="005775A2" w:rsidRDefault="005775A2" w:rsidP="005775A2">
            <w:pPr>
              <w:spacing w:line="237" w:lineRule="auto"/>
              <w:ind w:left="105" w:right="97"/>
              <w:jc w:val="both"/>
              <w:rPr>
                <w:sz w:val="20"/>
                <w:szCs w:val="20"/>
              </w:rPr>
            </w:pPr>
            <w:r w:rsidRPr="005775A2">
              <w:rPr>
                <w:b/>
                <w:sz w:val="20"/>
                <w:szCs w:val="20"/>
              </w:rPr>
              <w:t>«Задовільно»</w:t>
            </w:r>
            <w:r w:rsidRPr="005775A2">
              <w:rPr>
                <w:b/>
                <w:spacing w:val="1"/>
                <w:sz w:val="20"/>
                <w:szCs w:val="20"/>
              </w:rPr>
              <w:t xml:space="preserve"> </w:t>
            </w:r>
            <w:r w:rsidRPr="005775A2">
              <w:rPr>
                <w:sz w:val="20"/>
                <w:szCs w:val="20"/>
              </w:rPr>
              <w:t>-</w:t>
            </w:r>
            <w:r w:rsidRPr="005775A2">
              <w:rPr>
                <w:spacing w:val="1"/>
                <w:sz w:val="20"/>
                <w:szCs w:val="20"/>
              </w:rPr>
              <w:t xml:space="preserve"> </w:t>
            </w:r>
            <w:r w:rsidRPr="005775A2">
              <w:rPr>
                <w:sz w:val="20"/>
                <w:szCs w:val="20"/>
              </w:rPr>
              <w:t>теоретичний</w:t>
            </w:r>
            <w:r w:rsidRPr="005775A2">
              <w:rPr>
                <w:spacing w:val="1"/>
                <w:sz w:val="20"/>
                <w:szCs w:val="20"/>
              </w:rPr>
              <w:t xml:space="preserve"> </w:t>
            </w:r>
            <w:r w:rsidRPr="005775A2">
              <w:rPr>
                <w:sz w:val="20"/>
                <w:szCs w:val="20"/>
              </w:rPr>
              <w:t>зміст</w:t>
            </w:r>
            <w:r w:rsidRPr="005775A2">
              <w:rPr>
                <w:spacing w:val="1"/>
                <w:sz w:val="20"/>
                <w:szCs w:val="20"/>
              </w:rPr>
              <w:t xml:space="preserve"> </w:t>
            </w:r>
            <w:r w:rsidRPr="005775A2">
              <w:rPr>
                <w:sz w:val="20"/>
                <w:szCs w:val="20"/>
              </w:rPr>
              <w:t>курсу</w:t>
            </w:r>
            <w:r w:rsidRPr="005775A2">
              <w:rPr>
                <w:spacing w:val="1"/>
                <w:sz w:val="20"/>
                <w:szCs w:val="20"/>
              </w:rPr>
              <w:t xml:space="preserve"> </w:t>
            </w:r>
            <w:r w:rsidRPr="005775A2">
              <w:rPr>
                <w:sz w:val="20"/>
                <w:szCs w:val="20"/>
              </w:rPr>
              <w:t>засвоєний</w:t>
            </w:r>
            <w:r w:rsidRPr="005775A2">
              <w:rPr>
                <w:spacing w:val="1"/>
                <w:sz w:val="20"/>
                <w:szCs w:val="20"/>
              </w:rPr>
              <w:t xml:space="preserve"> </w:t>
            </w:r>
            <w:r w:rsidRPr="005775A2">
              <w:rPr>
                <w:b/>
                <w:sz w:val="20"/>
                <w:szCs w:val="20"/>
              </w:rPr>
              <w:t>не</w:t>
            </w:r>
            <w:r w:rsidRPr="005775A2">
              <w:rPr>
                <w:b/>
                <w:spacing w:val="1"/>
                <w:sz w:val="20"/>
                <w:szCs w:val="20"/>
              </w:rPr>
              <w:t xml:space="preserve"> </w:t>
            </w:r>
            <w:r w:rsidRPr="005775A2">
              <w:rPr>
                <w:b/>
                <w:sz w:val="20"/>
                <w:szCs w:val="20"/>
              </w:rPr>
              <w:t>повністю</w:t>
            </w:r>
            <w:r w:rsidRPr="005775A2">
              <w:rPr>
                <w:sz w:val="20"/>
                <w:szCs w:val="20"/>
              </w:rPr>
              <w:t>,</w:t>
            </w:r>
            <w:r w:rsidRPr="005775A2">
              <w:rPr>
                <w:spacing w:val="-5"/>
                <w:sz w:val="20"/>
                <w:szCs w:val="20"/>
              </w:rPr>
              <w:t xml:space="preserve"> </w:t>
            </w:r>
            <w:r w:rsidRPr="005775A2">
              <w:rPr>
                <w:sz w:val="20"/>
                <w:szCs w:val="20"/>
              </w:rPr>
              <w:t>але</w:t>
            </w:r>
            <w:r w:rsidRPr="005775A2">
              <w:rPr>
                <w:spacing w:val="-4"/>
                <w:sz w:val="20"/>
                <w:szCs w:val="20"/>
              </w:rPr>
              <w:t xml:space="preserve"> </w:t>
            </w:r>
            <w:r w:rsidRPr="005775A2">
              <w:rPr>
                <w:b/>
                <w:sz w:val="20"/>
                <w:szCs w:val="20"/>
              </w:rPr>
              <w:t>прогалини</w:t>
            </w:r>
            <w:r w:rsidRPr="005775A2">
              <w:rPr>
                <w:b/>
                <w:spacing w:val="-6"/>
                <w:sz w:val="20"/>
                <w:szCs w:val="20"/>
              </w:rPr>
              <w:t xml:space="preserve"> </w:t>
            </w:r>
            <w:r w:rsidRPr="005775A2">
              <w:rPr>
                <w:b/>
                <w:sz w:val="20"/>
                <w:szCs w:val="20"/>
              </w:rPr>
              <w:t>не</w:t>
            </w:r>
            <w:r w:rsidRPr="005775A2">
              <w:rPr>
                <w:b/>
                <w:spacing w:val="-4"/>
                <w:sz w:val="20"/>
                <w:szCs w:val="20"/>
              </w:rPr>
              <w:t xml:space="preserve"> </w:t>
            </w:r>
            <w:r w:rsidRPr="005775A2">
              <w:rPr>
                <w:b/>
                <w:sz w:val="20"/>
                <w:szCs w:val="20"/>
              </w:rPr>
              <w:t>носять</w:t>
            </w:r>
            <w:r w:rsidRPr="005775A2">
              <w:rPr>
                <w:b/>
                <w:spacing w:val="-4"/>
                <w:sz w:val="20"/>
                <w:szCs w:val="20"/>
              </w:rPr>
              <w:t xml:space="preserve"> </w:t>
            </w:r>
            <w:r w:rsidRPr="005775A2">
              <w:rPr>
                <w:b/>
                <w:sz w:val="20"/>
                <w:szCs w:val="20"/>
              </w:rPr>
              <w:t>істотного</w:t>
            </w:r>
            <w:r w:rsidRPr="005775A2">
              <w:rPr>
                <w:b/>
                <w:spacing w:val="-5"/>
                <w:sz w:val="20"/>
                <w:szCs w:val="20"/>
              </w:rPr>
              <w:t xml:space="preserve"> </w:t>
            </w:r>
            <w:r w:rsidRPr="005775A2">
              <w:rPr>
                <w:sz w:val="20"/>
                <w:szCs w:val="20"/>
              </w:rPr>
              <w:t>характеру;</w:t>
            </w:r>
            <w:r w:rsidRPr="005775A2">
              <w:rPr>
                <w:spacing w:val="-4"/>
                <w:sz w:val="20"/>
                <w:szCs w:val="20"/>
              </w:rPr>
              <w:t xml:space="preserve"> </w:t>
            </w:r>
            <w:r w:rsidRPr="005775A2">
              <w:rPr>
                <w:b/>
                <w:sz w:val="20"/>
                <w:szCs w:val="20"/>
              </w:rPr>
              <w:t>в</w:t>
            </w:r>
            <w:r w:rsidRPr="005775A2">
              <w:rPr>
                <w:b/>
                <w:spacing w:val="-55"/>
                <w:sz w:val="20"/>
                <w:szCs w:val="20"/>
              </w:rPr>
              <w:t xml:space="preserve"> </w:t>
            </w:r>
            <w:r w:rsidRPr="005775A2">
              <w:rPr>
                <w:b/>
                <w:spacing w:val="-1"/>
                <w:sz w:val="20"/>
                <w:szCs w:val="20"/>
              </w:rPr>
              <w:t>основному</w:t>
            </w:r>
            <w:r w:rsidRPr="005775A2">
              <w:rPr>
                <w:b/>
                <w:spacing w:val="-13"/>
                <w:sz w:val="20"/>
                <w:szCs w:val="20"/>
              </w:rPr>
              <w:t xml:space="preserve"> </w:t>
            </w:r>
            <w:r w:rsidRPr="005775A2">
              <w:rPr>
                <w:b/>
                <w:spacing w:val="-1"/>
                <w:sz w:val="20"/>
                <w:szCs w:val="20"/>
              </w:rPr>
              <w:t>сформовані</w:t>
            </w:r>
            <w:r w:rsidRPr="005775A2">
              <w:rPr>
                <w:b/>
                <w:spacing w:val="-9"/>
                <w:sz w:val="20"/>
                <w:szCs w:val="20"/>
              </w:rPr>
              <w:t xml:space="preserve"> </w:t>
            </w:r>
            <w:r w:rsidRPr="005775A2">
              <w:rPr>
                <w:spacing w:val="-1"/>
                <w:sz w:val="20"/>
                <w:szCs w:val="20"/>
              </w:rPr>
              <w:t>необхідні</w:t>
            </w:r>
            <w:r w:rsidRPr="005775A2">
              <w:rPr>
                <w:spacing w:val="-12"/>
                <w:sz w:val="20"/>
                <w:szCs w:val="20"/>
              </w:rPr>
              <w:t xml:space="preserve"> </w:t>
            </w:r>
            <w:r w:rsidRPr="005775A2">
              <w:rPr>
                <w:spacing w:val="-1"/>
                <w:sz w:val="20"/>
                <w:szCs w:val="20"/>
              </w:rPr>
              <w:t>практичні</w:t>
            </w:r>
            <w:r w:rsidRPr="005775A2">
              <w:rPr>
                <w:spacing w:val="-12"/>
                <w:sz w:val="20"/>
                <w:szCs w:val="20"/>
              </w:rPr>
              <w:t xml:space="preserve"> </w:t>
            </w:r>
            <w:r w:rsidRPr="005775A2">
              <w:rPr>
                <w:spacing w:val="-1"/>
                <w:sz w:val="20"/>
                <w:szCs w:val="20"/>
              </w:rPr>
              <w:t>навички</w:t>
            </w:r>
            <w:r w:rsidRPr="005775A2">
              <w:rPr>
                <w:spacing w:val="-13"/>
                <w:sz w:val="20"/>
                <w:szCs w:val="20"/>
              </w:rPr>
              <w:t xml:space="preserve"> </w:t>
            </w:r>
            <w:r w:rsidRPr="005775A2">
              <w:rPr>
                <w:spacing w:val="-1"/>
                <w:sz w:val="20"/>
                <w:szCs w:val="20"/>
              </w:rPr>
              <w:t>роботи</w:t>
            </w:r>
            <w:r w:rsidRPr="005775A2">
              <w:rPr>
                <w:spacing w:val="-55"/>
                <w:sz w:val="20"/>
                <w:szCs w:val="20"/>
              </w:rPr>
              <w:t xml:space="preserve"> </w:t>
            </w:r>
            <w:r w:rsidRPr="005775A2">
              <w:rPr>
                <w:sz w:val="20"/>
                <w:szCs w:val="20"/>
              </w:rPr>
              <w:t>із</w:t>
            </w:r>
            <w:r w:rsidRPr="005775A2">
              <w:rPr>
                <w:spacing w:val="11"/>
                <w:sz w:val="20"/>
                <w:szCs w:val="20"/>
              </w:rPr>
              <w:t xml:space="preserve"> </w:t>
            </w:r>
            <w:r w:rsidRPr="005775A2">
              <w:rPr>
                <w:sz w:val="20"/>
                <w:szCs w:val="20"/>
              </w:rPr>
              <w:t>засвоєним</w:t>
            </w:r>
            <w:r w:rsidRPr="005775A2">
              <w:rPr>
                <w:spacing w:val="12"/>
                <w:sz w:val="20"/>
                <w:szCs w:val="20"/>
              </w:rPr>
              <w:t xml:space="preserve"> </w:t>
            </w:r>
            <w:r w:rsidRPr="005775A2">
              <w:rPr>
                <w:sz w:val="20"/>
                <w:szCs w:val="20"/>
              </w:rPr>
              <w:t>матеріалом;</w:t>
            </w:r>
            <w:r w:rsidRPr="005775A2">
              <w:rPr>
                <w:spacing w:val="12"/>
                <w:sz w:val="20"/>
                <w:szCs w:val="20"/>
              </w:rPr>
              <w:t xml:space="preserve"> </w:t>
            </w:r>
            <w:r w:rsidRPr="005775A2">
              <w:rPr>
                <w:b/>
                <w:sz w:val="20"/>
                <w:szCs w:val="20"/>
              </w:rPr>
              <w:t>більшість</w:t>
            </w:r>
            <w:r w:rsidRPr="005775A2">
              <w:rPr>
                <w:b/>
                <w:spacing w:val="13"/>
                <w:sz w:val="20"/>
                <w:szCs w:val="20"/>
              </w:rPr>
              <w:t xml:space="preserve"> </w:t>
            </w:r>
            <w:r w:rsidRPr="005775A2">
              <w:rPr>
                <w:sz w:val="20"/>
                <w:szCs w:val="20"/>
              </w:rPr>
              <w:t>передбачених</w:t>
            </w:r>
          </w:p>
          <w:p w14:paraId="00207F66" w14:textId="77777777" w:rsidR="005775A2" w:rsidRPr="005775A2" w:rsidRDefault="005775A2" w:rsidP="005775A2">
            <w:pPr>
              <w:spacing w:line="262" w:lineRule="exact"/>
              <w:ind w:left="105" w:right="97"/>
              <w:jc w:val="both"/>
              <w:rPr>
                <w:sz w:val="20"/>
                <w:szCs w:val="20"/>
              </w:rPr>
            </w:pPr>
            <w:r w:rsidRPr="005775A2">
              <w:rPr>
                <w:sz w:val="20"/>
                <w:szCs w:val="20"/>
              </w:rPr>
              <w:t xml:space="preserve">програмою навчання навчальних завдань </w:t>
            </w:r>
            <w:r w:rsidRPr="005775A2">
              <w:rPr>
                <w:b/>
                <w:sz w:val="20"/>
                <w:szCs w:val="20"/>
              </w:rPr>
              <w:t xml:space="preserve">виконано, деякі </w:t>
            </w:r>
            <w:r w:rsidRPr="005775A2">
              <w:rPr>
                <w:sz w:val="20"/>
                <w:szCs w:val="20"/>
              </w:rPr>
              <w:t>з</w:t>
            </w:r>
            <w:r w:rsidRPr="005775A2">
              <w:rPr>
                <w:spacing w:val="-55"/>
                <w:sz w:val="20"/>
                <w:szCs w:val="20"/>
              </w:rPr>
              <w:t xml:space="preserve"> </w:t>
            </w:r>
            <w:r w:rsidRPr="005775A2">
              <w:rPr>
                <w:sz w:val="20"/>
                <w:szCs w:val="20"/>
              </w:rPr>
              <w:t>виконаних</w:t>
            </w:r>
            <w:r w:rsidRPr="005775A2">
              <w:rPr>
                <w:spacing w:val="-7"/>
                <w:sz w:val="20"/>
                <w:szCs w:val="20"/>
              </w:rPr>
              <w:t xml:space="preserve"> </w:t>
            </w:r>
            <w:r w:rsidRPr="005775A2">
              <w:rPr>
                <w:sz w:val="20"/>
                <w:szCs w:val="20"/>
              </w:rPr>
              <w:t>завдань</w:t>
            </w:r>
            <w:r w:rsidRPr="005775A2">
              <w:rPr>
                <w:spacing w:val="-6"/>
                <w:sz w:val="20"/>
                <w:szCs w:val="20"/>
              </w:rPr>
              <w:t xml:space="preserve"> </w:t>
            </w:r>
            <w:r w:rsidRPr="005775A2">
              <w:rPr>
                <w:sz w:val="20"/>
                <w:szCs w:val="20"/>
              </w:rPr>
              <w:t>містять</w:t>
            </w:r>
            <w:r w:rsidRPr="005775A2">
              <w:rPr>
                <w:spacing w:val="-7"/>
                <w:sz w:val="20"/>
                <w:szCs w:val="20"/>
              </w:rPr>
              <w:t xml:space="preserve"> </w:t>
            </w:r>
            <w:r w:rsidRPr="005775A2">
              <w:rPr>
                <w:b/>
                <w:sz w:val="20"/>
                <w:szCs w:val="20"/>
              </w:rPr>
              <w:t>помилки</w:t>
            </w:r>
            <w:r w:rsidRPr="005775A2">
              <w:rPr>
                <w:sz w:val="20"/>
                <w:szCs w:val="20"/>
              </w:rPr>
              <w:t>.</w:t>
            </w:r>
          </w:p>
        </w:tc>
      </w:tr>
      <w:tr w:rsidR="005775A2" w:rsidRPr="005775A2" w14:paraId="7B4CE283" w14:textId="77777777" w:rsidTr="005775A2">
        <w:trPr>
          <w:trHeight w:val="1167"/>
        </w:trPr>
        <w:tc>
          <w:tcPr>
            <w:tcW w:w="1072" w:type="dxa"/>
            <w:shd w:val="clear" w:color="auto" w:fill="auto"/>
          </w:tcPr>
          <w:p w14:paraId="726AE80E" w14:textId="77777777" w:rsidR="005775A2" w:rsidRPr="005775A2" w:rsidRDefault="005775A2" w:rsidP="005775A2">
            <w:pPr>
              <w:rPr>
                <w:sz w:val="20"/>
                <w:szCs w:val="20"/>
              </w:rPr>
            </w:pPr>
          </w:p>
          <w:p w14:paraId="0A554651" w14:textId="77777777" w:rsidR="005775A2" w:rsidRPr="005775A2" w:rsidRDefault="005775A2" w:rsidP="005775A2">
            <w:pPr>
              <w:spacing w:before="225"/>
              <w:ind w:left="186" w:right="177"/>
              <w:jc w:val="center"/>
              <w:rPr>
                <w:b/>
                <w:sz w:val="20"/>
                <w:szCs w:val="20"/>
              </w:rPr>
            </w:pPr>
            <w:r w:rsidRPr="005775A2">
              <w:rPr>
                <w:b/>
                <w:sz w:val="20"/>
                <w:szCs w:val="20"/>
              </w:rPr>
              <w:t>60-67</w:t>
            </w:r>
          </w:p>
        </w:tc>
        <w:tc>
          <w:tcPr>
            <w:tcW w:w="774" w:type="dxa"/>
            <w:vMerge/>
            <w:tcBorders>
              <w:top w:val="nil"/>
            </w:tcBorders>
            <w:shd w:val="clear" w:color="auto" w:fill="auto"/>
            <w:textDirection w:val="btLr"/>
          </w:tcPr>
          <w:p w14:paraId="04775431" w14:textId="77777777" w:rsidR="005775A2" w:rsidRPr="005775A2" w:rsidRDefault="005775A2" w:rsidP="005775A2">
            <w:pPr>
              <w:rPr>
                <w:sz w:val="20"/>
                <w:szCs w:val="20"/>
              </w:rPr>
            </w:pPr>
          </w:p>
        </w:tc>
        <w:tc>
          <w:tcPr>
            <w:tcW w:w="1101" w:type="dxa"/>
            <w:vMerge/>
            <w:tcBorders>
              <w:top w:val="nil"/>
            </w:tcBorders>
            <w:shd w:val="clear" w:color="auto" w:fill="auto"/>
          </w:tcPr>
          <w:p w14:paraId="70E58934" w14:textId="77777777" w:rsidR="005775A2" w:rsidRPr="005775A2" w:rsidRDefault="005775A2" w:rsidP="005775A2">
            <w:pPr>
              <w:rPr>
                <w:sz w:val="20"/>
                <w:szCs w:val="20"/>
              </w:rPr>
            </w:pPr>
          </w:p>
        </w:tc>
        <w:tc>
          <w:tcPr>
            <w:tcW w:w="828" w:type="dxa"/>
            <w:shd w:val="clear" w:color="auto" w:fill="auto"/>
          </w:tcPr>
          <w:p w14:paraId="30CD92F1" w14:textId="77777777" w:rsidR="005775A2" w:rsidRPr="005775A2" w:rsidRDefault="005775A2" w:rsidP="005775A2">
            <w:pPr>
              <w:rPr>
                <w:sz w:val="20"/>
                <w:szCs w:val="20"/>
              </w:rPr>
            </w:pPr>
          </w:p>
          <w:p w14:paraId="598AF58D" w14:textId="77777777" w:rsidR="005775A2" w:rsidRPr="005775A2" w:rsidRDefault="005775A2" w:rsidP="005775A2">
            <w:pPr>
              <w:spacing w:before="225"/>
              <w:ind w:right="340"/>
              <w:jc w:val="right"/>
              <w:rPr>
                <w:b/>
                <w:sz w:val="20"/>
                <w:szCs w:val="20"/>
              </w:rPr>
            </w:pPr>
            <w:r w:rsidRPr="005775A2">
              <w:rPr>
                <w:b/>
                <w:sz w:val="20"/>
                <w:szCs w:val="20"/>
              </w:rPr>
              <w:t>E</w:t>
            </w:r>
          </w:p>
        </w:tc>
        <w:tc>
          <w:tcPr>
            <w:tcW w:w="5320" w:type="dxa"/>
            <w:shd w:val="clear" w:color="auto" w:fill="auto"/>
          </w:tcPr>
          <w:p w14:paraId="42FAFF6F" w14:textId="77777777" w:rsidR="005775A2" w:rsidRPr="005775A2" w:rsidRDefault="005775A2" w:rsidP="005775A2">
            <w:pPr>
              <w:spacing w:line="237" w:lineRule="auto"/>
              <w:ind w:left="105" w:right="96"/>
              <w:jc w:val="both"/>
              <w:rPr>
                <w:sz w:val="20"/>
                <w:szCs w:val="20"/>
              </w:rPr>
            </w:pPr>
            <w:r w:rsidRPr="005775A2">
              <w:rPr>
                <w:b/>
                <w:sz w:val="20"/>
                <w:szCs w:val="20"/>
              </w:rPr>
              <w:t>«Достатньо»</w:t>
            </w:r>
            <w:r w:rsidRPr="005775A2">
              <w:rPr>
                <w:b/>
                <w:spacing w:val="1"/>
                <w:sz w:val="20"/>
                <w:szCs w:val="20"/>
              </w:rPr>
              <w:t xml:space="preserve"> </w:t>
            </w:r>
            <w:r w:rsidRPr="005775A2">
              <w:rPr>
                <w:sz w:val="20"/>
                <w:szCs w:val="20"/>
              </w:rPr>
              <w:t>-</w:t>
            </w:r>
            <w:r w:rsidRPr="005775A2">
              <w:rPr>
                <w:spacing w:val="1"/>
                <w:sz w:val="20"/>
                <w:szCs w:val="20"/>
              </w:rPr>
              <w:t xml:space="preserve"> </w:t>
            </w:r>
            <w:r w:rsidRPr="005775A2">
              <w:rPr>
                <w:sz w:val="20"/>
                <w:szCs w:val="20"/>
              </w:rPr>
              <w:t>теоретичний</w:t>
            </w:r>
            <w:r w:rsidRPr="005775A2">
              <w:rPr>
                <w:spacing w:val="1"/>
                <w:sz w:val="20"/>
                <w:szCs w:val="20"/>
              </w:rPr>
              <w:t xml:space="preserve"> </w:t>
            </w:r>
            <w:r w:rsidRPr="005775A2">
              <w:rPr>
                <w:sz w:val="20"/>
                <w:szCs w:val="20"/>
              </w:rPr>
              <w:t>зміст</w:t>
            </w:r>
            <w:r w:rsidRPr="005775A2">
              <w:rPr>
                <w:spacing w:val="1"/>
                <w:sz w:val="20"/>
                <w:szCs w:val="20"/>
              </w:rPr>
              <w:t xml:space="preserve"> </w:t>
            </w:r>
            <w:r w:rsidRPr="005775A2">
              <w:rPr>
                <w:sz w:val="20"/>
                <w:szCs w:val="20"/>
              </w:rPr>
              <w:t>курсу</w:t>
            </w:r>
            <w:r w:rsidRPr="005775A2">
              <w:rPr>
                <w:spacing w:val="1"/>
                <w:sz w:val="20"/>
                <w:szCs w:val="20"/>
              </w:rPr>
              <w:t xml:space="preserve"> </w:t>
            </w:r>
            <w:r w:rsidRPr="005775A2">
              <w:rPr>
                <w:sz w:val="20"/>
                <w:szCs w:val="20"/>
              </w:rPr>
              <w:t>засвоєний</w:t>
            </w:r>
            <w:r w:rsidRPr="005775A2">
              <w:rPr>
                <w:spacing w:val="1"/>
                <w:sz w:val="20"/>
                <w:szCs w:val="20"/>
              </w:rPr>
              <w:t xml:space="preserve"> </w:t>
            </w:r>
            <w:r w:rsidRPr="005775A2">
              <w:rPr>
                <w:b/>
                <w:sz w:val="20"/>
                <w:szCs w:val="20"/>
              </w:rPr>
              <w:t xml:space="preserve">частково; не сформовані деякі </w:t>
            </w:r>
            <w:r w:rsidRPr="005775A2">
              <w:rPr>
                <w:sz w:val="20"/>
                <w:szCs w:val="20"/>
              </w:rPr>
              <w:t>практичні навички роботи;</w:t>
            </w:r>
            <w:r w:rsidRPr="005775A2">
              <w:rPr>
                <w:spacing w:val="-55"/>
                <w:sz w:val="20"/>
                <w:szCs w:val="20"/>
              </w:rPr>
              <w:t xml:space="preserve"> </w:t>
            </w:r>
            <w:r w:rsidRPr="005775A2">
              <w:rPr>
                <w:b/>
                <w:sz w:val="20"/>
                <w:szCs w:val="20"/>
              </w:rPr>
              <w:t>частина</w:t>
            </w:r>
            <w:r w:rsidRPr="005775A2">
              <w:rPr>
                <w:b/>
                <w:spacing w:val="32"/>
                <w:sz w:val="20"/>
                <w:szCs w:val="20"/>
              </w:rPr>
              <w:t xml:space="preserve"> </w:t>
            </w:r>
            <w:r w:rsidRPr="005775A2">
              <w:rPr>
                <w:sz w:val="20"/>
                <w:szCs w:val="20"/>
              </w:rPr>
              <w:t>передбачених</w:t>
            </w:r>
            <w:r w:rsidRPr="005775A2">
              <w:rPr>
                <w:spacing w:val="32"/>
                <w:sz w:val="20"/>
                <w:szCs w:val="20"/>
              </w:rPr>
              <w:t xml:space="preserve"> </w:t>
            </w:r>
            <w:r w:rsidRPr="005775A2">
              <w:rPr>
                <w:sz w:val="20"/>
                <w:szCs w:val="20"/>
              </w:rPr>
              <w:t>програмою</w:t>
            </w:r>
            <w:r w:rsidRPr="005775A2">
              <w:rPr>
                <w:spacing w:val="30"/>
                <w:sz w:val="20"/>
                <w:szCs w:val="20"/>
              </w:rPr>
              <w:t xml:space="preserve"> </w:t>
            </w:r>
            <w:r w:rsidRPr="005775A2">
              <w:rPr>
                <w:sz w:val="20"/>
                <w:szCs w:val="20"/>
              </w:rPr>
              <w:t>навчання</w:t>
            </w:r>
            <w:r w:rsidRPr="005775A2">
              <w:rPr>
                <w:spacing w:val="31"/>
                <w:sz w:val="20"/>
                <w:szCs w:val="20"/>
              </w:rPr>
              <w:t xml:space="preserve"> </w:t>
            </w:r>
            <w:r w:rsidRPr="005775A2">
              <w:rPr>
                <w:sz w:val="20"/>
                <w:szCs w:val="20"/>
              </w:rPr>
              <w:t>навчальних</w:t>
            </w:r>
          </w:p>
          <w:p w14:paraId="32261DAA" w14:textId="77777777" w:rsidR="005775A2" w:rsidRPr="005775A2" w:rsidRDefault="005775A2" w:rsidP="005775A2">
            <w:pPr>
              <w:spacing w:line="264" w:lineRule="exact"/>
              <w:ind w:left="105" w:right="100"/>
              <w:jc w:val="both"/>
              <w:rPr>
                <w:sz w:val="20"/>
                <w:szCs w:val="20"/>
              </w:rPr>
            </w:pPr>
            <w:r w:rsidRPr="005775A2">
              <w:rPr>
                <w:sz w:val="20"/>
                <w:szCs w:val="20"/>
              </w:rPr>
              <w:t>завдань</w:t>
            </w:r>
            <w:r w:rsidRPr="005775A2">
              <w:rPr>
                <w:spacing w:val="1"/>
                <w:sz w:val="20"/>
                <w:szCs w:val="20"/>
              </w:rPr>
              <w:t xml:space="preserve"> </w:t>
            </w:r>
            <w:r w:rsidRPr="005775A2">
              <w:rPr>
                <w:b/>
                <w:sz w:val="20"/>
                <w:szCs w:val="20"/>
              </w:rPr>
              <w:t>не</w:t>
            </w:r>
            <w:r w:rsidRPr="005775A2">
              <w:rPr>
                <w:b/>
                <w:spacing w:val="1"/>
                <w:sz w:val="20"/>
                <w:szCs w:val="20"/>
              </w:rPr>
              <w:t xml:space="preserve"> </w:t>
            </w:r>
            <w:r w:rsidRPr="005775A2">
              <w:rPr>
                <w:b/>
                <w:sz w:val="20"/>
                <w:szCs w:val="20"/>
              </w:rPr>
              <w:t xml:space="preserve">виконані </w:t>
            </w:r>
            <w:r w:rsidRPr="005775A2">
              <w:rPr>
                <w:sz w:val="20"/>
                <w:szCs w:val="20"/>
              </w:rPr>
              <w:t>або якість виконання</w:t>
            </w:r>
            <w:r w:rsidRPr="005775A2">
              <w:rPr>
                <w:spacing w:val="1"/>
                <w:sz w:val="20"/>
                <w:szCs w:val="20"/>
              </w:rPr>
              <w:t xml:space="preserve"> </w:t>
            </w:r>
            <w:r w:rsidRPr="005775A2">
              <w:rPr>
                <w:sz w:val="20"/>
                <w:szCs w:val="20"/>
              </w:rPr>
              <w:t>деяких з</w:t>
            </w:r>
            <w:r w:rsidRPr="005775A2">
              <w:rPr>
                <w:spacing w:val="1"/>
                <w:sz w:val="20"/>
                <w:szCs w:val="20"/>
              </w:rPr>
              <w:t xml:space="preserve"> </w:t>
            </w:r>
            <w:r w:rsidRPr="005775A2">
              <w:rPr>
                <w:sz w:val="20"/>
                <w:szCs w:val="20"/>
              </w:rPr>
              <w:t>них</w:t>
            </w:r>
            <w:r w:rsidRPr="005775A2">
              <w:rPr>
                <w:spacing w:val="1"/>
                <w:sz w:val="20"/>
                <w:szCs w:val="20"/>
              </w:rPr>
              <w:t xml:space="preserve"> </w:t>
            </w:r>
            <w:r w:rsidRPr="005775A2">
              <w:rPr>
                <w:sz w:val="20"/>
                <w:szCs w:val="20"/>
              </w:rPr>
              <w:t>оцінено</w:t>
            </w:r>
            <w:r w:rsidRPr="005775A2">
              <w:rPr>
                <w:spacing w:val="-7"/>
                <w:sz w:val="20"/>
                <w:szCs w:val="20"/>
              </w:rPr>
              <w:t xml:space="preserve"> </w:t>
            </w:r>
            <w:r w:rsidRPr="005775A2">
              <w:rPr>
                <w:sz w:val="20"/>
                <w:szCs w:val="20"/>
              </w:rPr>
              <w:t>числом</w:t>
            </w:r>
            <w:r w:rsidRPr="005775A2">
              <w:rPr>
                <w:spacing w:val="-8"/>
                <w:sz w:val="20"/>
                <w:szCs w:val="20"/>
              </w:rPr>
              <w:t xml:space="preserve"> </w:t>
            </w:r>
            <w:r w:rsidRPr="005775A2">
              <w:rPr>
                <w:sz w:val="20"/>
                <w:szCs w:val="20"/>
              </w:rPr>
              <w:t>балів,</w:t>
            </w:r>
            <w:r w:rsidRPr="005775A2">
              <w:rPr>
                <w:spacing w:val="-8"/>
                <w:sz w:val="20"/>
                <w:szCs w:val="20"/>
              </w:rPr>
              <w:t xml:space="preserve"> </w:t>
            </w:r>
            <w:r w:rsidRPr="005775A2">
              <w:rPr>
                <w:sz w:val="20"/>
                <w:szCs w:val="20"/>
              </w:rPr>
              <w:t>близьким</w:t>
            </w:r>
            <w:r w:rsidRPr="005775A2">
              <w:rPr>
                <w:spacing w:val="-8"/>
                <w:sz w:val="20"/>
                <w:szCs w:val="20"/>
              </w:rPr>
              <w:t xml:space="preserve"> </w:t>
            </w:r>
            <w:r w:rsidRPr="005775A2">
              <w:rPr>
                <w:sz w:val="20"/>
                <w:szCs w:val="20"/>
              </w:rPr>
              <w:t>до</w:t>
            </w:r>
            <w:r w:rsidRPr="005775A2">
              <w:rPr>
                <w:spacing w:val="-9"/>
                <w:sz w:val="20"/>
                <w:szCs w:val="20"/>
              </w:rPr>
              <w:t xml:space="preserve"> </w:t>
            </w:r>
            <w:r w:rsidRPr="005775A2">
              <w:rPr>
                <w:b/>
                <w:sz w:val="20"/>
                <w:szCs w:val="20"/>
              </w:rPr>
              <w:t>мінімального</w:t>
            </w:r>
            <w:r w:rsidRPr="005775A2">
              <w:rPr>
                <w:sz w:val="20"/>
                <w:szCs w:val="20"/>
              </w:rPr>
              <w:t>.</w:t>
            </w:r>
          </w:p>
        </w:tc>
      </w:tr>
      <w:tr w:rsidR="005775A2" w:rsidRPr="005775A2" w14:paraId="60A5DC28" w14:textId="77777777" w:rsidTr="005775A2">
        <w:trPr>
          <w:trHeight w:val="1865"/>
        </w:trPr>
        <w:tc>
          <w:tcPr>
            <w:tcW w:w="1072" w:type="dxa"/>
            <w:shd w:val="clear" w:color="auto" w:fill="auto"/>
          </w:tcPr>
          <w:p w14:paraId="4F9AC109" w14:textId="77777777" w:rsidR="005775A2" w:rsidRPr="005775A2" w:rsidRDefault="005775A2" w:rsidP="005775A2">
            <w:pPr>
              <w:rPr>
                <w:sz w:val="20"/>
                <w:szCs w:val="20"/>
              </w:rPr>
            </w:pPr>
          </w:p>
          <w:p w14:paraId="7EEC6370" w14:textId="77777777" w:rsidR="005775A2" w:rsidRPr="005775A2" w:rsidRDefault="005775A2" w:rsidP="005775A2">
            <w:pPr>
              <w:rPr>
                <w:sz w:val="20"/>
                <w:szCs w:val="20"/>
              </w:rPr>
            </w:pPr>
          </w:p>
          <w:p w14:paraId="4DAFB27A" w14:textId="77777777" w:rsidR="005775A2" w:rsidRPr="005775A2" w:rsidRDefault="005775A2" w:rsidP="005775A2">
            <w:pPr>
              <w:spacing w:before="5"/>
              <w:rPr>
                <w:sz w:val="20"/>
                <w:szCs w:val="20"/>
              </w:rPr>
            </w:pPr>
          </w:p>
          <w:p w14:paraId="685ED6A6" w14:textId="77777777" w:rsidR="005775A2" w:rsidRPr="005775A2" w:rsidRDefault="005775A2" w:rsidP="005775A2">
            <w:pPr>
              <w:spacing w:before="1"/>
              <w:ind w:left="186" w:right="177"/>
              <w:jc w:val="center"/>
              <w:rPr>
                <w:b/>
                <w:sz w:val="20"/>
                <w:szCs w:val="20"/>
              </w:rPr>
            </w:pPr>
            <w:r w:rsidRPr="005775A2">
              <w:rPr>
                <w:b/>
                <w:sz w:val="20"/>
                <w:szCs w:val="20"/>
              </w:rPr>
              <w:t>35-59</w:t>
            </w:r>
          </w:p>
        </w:tc>
        <w:tc>
          <w:tcPr>
            <w:tcW w:w="774" w:type="dxa"/>
            <w:vMerge w:val="restart"/>
            <w:shd w:val="clear" w:color="auto" w:fill="auto"/>
            <w:textDirection w:val="btLr"/>
          </w:tcPr>
          <w:p w14:paraId="195D8077" w14:textId="77777777" w:rsidR="005775A2" w:rsidRPr="005775A2" w:rsidRDefault="005775A2" w:rsidP="005775A2">
            <w:pPr>
              <w:spacing w:before="109"/>
              <w:ind w:left="1134"/>
              <w:rPr>
                <w:b/>
                <w:sz w:val="20"/>
                <w:szCs w:val="20"/>
              </w:rPr>
            </w:pPr>
            <w:proofErr w:type="spellStart"/>
            <w:r w:rsidRPr="005775A2">
              <w:rPr>
                <w:b/>
                <w:sz w:val="20"/>
                <w:szCs w:val="20"/>
              </w:rPr>
              <w:t>Незараховано</w:t>
            </w:r>
            <w:proofErr w:type="spellEnd"/>
          </w:p>
        </w:tc>
        <w:tc>
          <w:tcPr>
            <w:tcW w:w="1101" w:type="dxa"/>
            <w:vMerge w:val="restart"/>
            <w:shd w:val="clear" w:color="auto" w:fill="auto"/>
          </w:tcPr>
          <w:p w14:paraId="331606C2" w14:textId="77777777" w:rsidR="005775A2" w:rsidRPr="005775A2" w:rsidRDefault="005775A2" w:rsidP="005775A2">
            <w:pPr>
              <w:rPr>
                <w:sz w:val="20"/>
                <w:szCs w:val="20"/>
              </w:rPr>
            </w:pPr>
          </w:p>
          <w:p w14:paraId="6F0E1CC9" w14:textId="77777777" w:rsidR="005775A2" w:rsidRPr="005775A2" w:rsidRDefault="005775A2" w:rsidP="005775A2">
            <w:pPr>
              <w:rPr>
                <w:sz w:val="20"/>
                <w:szCs w:val="20"/>
              </w:rPr>
            </w:pPr>
          </w:p>
          <w:p w14:paraId="0B7342D5" w14:textId="77777777" w:rsidR="005775A2" w:rsidRPr="005775A2" w:rsidRDefault="005775A2" w:rsidP="005775A2">
            <w:pPr>
              <w:rPr>
                <w:sz w:val="20"/>
                <w:szCs w:val="20"/>
              </w:rPr>
            </w:pPr>
          </w:p>
          <w:p w14:paraId="5FD7A9F0" w14:textId="77777777" w:rsidR="005775A2" w:rsidRPr="005775A2" w:rsidRDefault="005775A2" w:rsidP="005775A2">
            <w:pPr>
              <w:rPr>
                <w:sz w:val="20"/>
                <w:szCs w:val="20"/>
              </w:rPr>
            </w:pPr>
          </w:p>
          <w:p w14:paraId="6F9F3DBE" w14:textId="77777777" w:rsidR="005775A2" w:rsidRPr="005775A2" w:rsidRDefault="005775A2" w:rsidP="005775A2">
            <w:pPr>
              <w:spacing w:before="10"/>
              <w:rPr>
                <w:sz w:val="20"/>
                <w:szCs w:val="20"/>
              </w:rPr>
            </w:pPr>
          </w:p>
          <w:p w14:paraId="4B108EE5" w14:textId="77777777" w:rsidR="005775A2" w:rsidRPr="005775A2" w:rsidRDefault="005775A2" w:rsidP="005775A2">
            <w:pPr>
              <w:ind w:left="321" w:right="96" w:hanging="197"/>
              <w:rPr>
                <w:b/>
                <w:sz w:val="20"/>
                <w:szCs w:val="20"/>
              </w:rPr>
            </w:pPr>
            <w:proofErr w:type="spellStart"/>
            <w:r w:rsidRPr="005775A2">
              <w:rPr>
                <w:b/>
                <w:spacing w:val="-3"/>
                <w:sz w:val="20"/>
                <w:szCs w:val="20"/>
              </w:rPr>
              <w:t>Незадові</w:t>
            </w:r>
            <w:proofErr w:type="spellEnd"/>
            <w:r w:rsidRPr="005775A2">
              <w:rPr>
                <w:b/>
                <w:spacing w:val="-55"/>
                <w:sz w:val="20"/>
                <w:szCs w:val="20"/>
              </w:rPr>
              <w:t xml:space="preserve"> </w:t>
            </w:r>
            <w:proofErr w:type="spellStart"/>
            <w:r w:rsidRPr="005775A2">
              <w:rPr>
                <w:b/>
                <w:sz w:val="20"/>
                <w:szCs w:val="20"/>
              </w:rPr>
              <w:t>льно</w:t>
            </w:r>
            <w:proofErr w:type="spellEnd"/>
          </w:p>
        </w:tc>
        <w:tc>
          <w:tcPr>
            <w:tcW w:w="828" w:type="dxa"/>
            <w:shd w:val="clear" w:color="auto" w:fill="auto"/>
          </w:tcPr>
          <w:p w14:paraId="5546BE2F" w14:textId="77777777" w:rsidR="005775A2" w:rsidRPr="005775A2" w:rsidRDefault="005775A2" w:rsidP="005775A2">
            <w:pPr>
              <w:rPr>
                <w:sz w:val="20"/>
                <w:szCs w:val="20"/>
              </w:rPr>
            </w:pPr>
          </w:p>
          <w:p w14:paraId="15FAE67F" w14:textId="77777777" w:rsidR="005775A2" w:rsidRPr="005775A2" w:rsidRDefault="005775A2" w:rsidP="005775A2">
            <w:pPr>
              <w:rPr>
                <w:sz w:val="20"/>
                <w:szCs w:val="20"/>
              </w:rPr>
            </w:pPr>
          </w:p>
          <w:p w14:paraId="55694C4F" w14:textId="77777777" w:rsidR="005775A2" w:rsidRPr="005775A2" w:rsidRDefault="005775A2" w:rsidP="005775A2">
            <w:pPr>
              <w:spacing w:before="5"/>
              <w:rPr>
                <w:sz w:val="20"/>
                <w:szCs w:val="20"/>
              </w:rPr>
            </w:pPr>
          </w:p>
          <w:p w14:paraId="43A1590D" w14:textId="77777777" w:rsidR="005775A2" w:rsidRPr="005775A2" w:rsidRDefault="005775A2" w:rsidP="005775A2">
            <w:pPr>
              <w:spacing w:before="1"/>
              <w:ind w:right="262"/>
              <w:jc w:val="right"/>
              <w:rPr>
                <w:b/>
                <w:sz w:val="20"/>
                <w:szCs w:val="20"/>
              </w:rPr>
            </w:pPr>
            <w:r w:rsidRPr="005775A2">
              <w:rPr>
                <w:b/>
                <w:sz w:val="20"/>
                <w:szCs w:val="20"/>
              </w:rPr>
              <w:t>FX</w:t>
            </w:r>
          </w:p>
        </w:tc>
        <w:tc>
          <w:tcPr>
            <w:tcW w:w="5320" w:type="dxa"/>
            <w:shd w:val="clear" w:color="auto" w:fill="auto"/>
          </w:tcPr>
          <w:p w14:paraId="1FE22636" w14:textId="77777777" w:rsidR="005775A2" w:rsidRPr="005775A2" w:rsidRDefault="005775A2" w:rsidP="005775A2">
            <w:pPr>
              <w:spacing w:line="237" w:lineRule="auto"/>
              <w:ind w:left="105" w:right="95"/>
              <w:jc w:val="both"/>
              <w:rPr>
                <w:b/>
                <w:sz w:val="20"/>
                <w:szCs w:val="20"/>
              </w:rPr>
            </w:pPr>
            <w:r w:rsidRPr="005775A2">
              <w:rPr>
                <w:b/>
                <w:sz w:val="20"/>
                <w:szCs w:val="20"/>
              </w:rPr>
              <w:t>«Умовно</w:t>
            </w:r>
            <w:r w:rsidRPr="005775A2">
              <w:rPr>
                <w:b/>
                <w:spacing w:val="1"/>
                <w:sz w:val="20"/>
                <w:szCs w:val="20"/>
              </w:rPr>
              <w:t xml:space="preserve"> </w:t>
            </w:r>
            <w:r w:rsidRPr="005775A2">
              <w:rPr>
                <w:b/>
                <w:sz w:val="20"/>
                <w:szCs w:val="20"/>
              </w:rPr>
              <w:t>незадовільно»</w:t>
            </w:r>
            <w:r w:rsidRPr="005775A2">
              <w:rPr>
                <w:b/>
                <w:spacing w:val="1"/>
                <w:sz w:val="20"/>
                <w:szCs w:val="20"/>
              </w:rPr>
              <w:t xml:space="preserve"> </w:t>
            </w:r>
            <w:r w:rsidRPr="005775A2">
              <w:rPr>
                <w:sz w:val="20"/>
                <w:szCs w:val="20"/>
              </w:rPr>
              <w:t>-</w:t>
            </w:r>
            <w:r w:rsidRPr="005775A2">
              <w:rPr>
                <w:spacing w:val="1"/>
                <w:sz w:val="20"/>
                <w:szCs w:val="20"/>
              </w:rPr>
              <w:t xml:space="preserve"> </w:t>
            </w:r>
            <w:r w:rsidRPr="005775A2">
              <w:rPr>
                <w:sz w:val="20"/>
                <w:szCs w:val="20"/>
              </w:rPr>
              <w:t>теоретичний</w:t>
            </w:r>
            <w:r w:rsidRPr="005775A2">
              <w:rPr>
                <w:spacing w:val="1"/>
                <w:sz w:val="20"/>
                <w:szCs w:val="20"/>
              </w:rPr>
              <w:t xml:space="preserve"> </w:t>
            </w:r>
            <w:r w:rsidRPr="005775A2">
              <w:rPr>
                <w:sz w:val="20"/>
                <w:szCs w:val="20"/>
              </w:rPr>
              <w:t>зміст</w:t>
            </w:r>
            <w:r w:rsidRPr="005775A2">
              <w:rPr>
                <w:spacing w:val="1"/>
                <w:sz w:val="20"/>
                <w:szCs w:val="20"/>
              </w:rPr>
              <w:t xml:space="preserve"> </w:t>
            </w:r>
            <w:r w:rsidRPr="005775A2">
              <w:rPr>
                <w:sz w:val="20"/>
                <w:szCs w:val="20"/>
              </w:rPr>
              <w:t>курсу</w:t>
            </w:r>
            <w:r w:rsidRPr="005775A2">
              <w:rPr>
                <w:spacing w:val="1"/>
                <w:sz w:val="20"/>
                <w:szCs w:val="20"/>
              </w:rPr>
              <w:t xml:space="preserve"> </w:t>
            </w:r>
            <w:r w:rsidRPr="005775A2">
              <w:rPr>
                <w:sz w:val="20"/>
                <w:szCs w:val="20"/>
              </w:rPr>
              <w:t xml:space="preserve">засвоєний </w:t>
            </w:r>
            <w:r w:rsidRPr="005775A2">
              <w:rPr>
                <w:b/>
                <w:sz w:val="20"/>
                <w:szCs w:val="20"/>
              </w:rPr>
              <w:t xml:space="preserve">частково; не сформовані </w:t>
            </w:r>
            <w:r w:rsidRPr="005775A2">
              <w:rPr>
                <w:sz w:val="20"/>
                <w:szCs w:val="20"/>
              </w:rPr>
              <w:t>необхідні практичні</w:t>
            </w:r>
            <w:r w:rsidRPr="005775A2">
              <w:rPr>
                <w:spacing w:val="1"/>
                <w:sz w:val="20"/>
                <w:szCs w:val="20"/>
              </w:rPr>
              <w:t xml:space="preserve"> </w:t>
            </w:r>
            <w:r w:rsidRPr="005775A2">
              <w:rPr>
                <w:spacing w:val="-2"/>
                <w:sz w:val="20"/>
                <w:szCs w:val="20"/>
              </w:rPr>
              <w:t>навички</w:t>
            </w:r>
            <w:r w:rsidRPr="005775A2">
              <w:rPr>
                <w:spacing w:val="-13"/>
                <w:sz w:val="20"/>
                <w:szCs w:val="20"/>
              </w:rPr>
              <w:t xml:space="preserve"> </w:t>
            </w:r>
            <w:r w:rsidRPr="005775A2">
              <w:rPr>
                <w:spacing w:val="-2"/>
                <w:sz w:val="20"/>
                <w:szCs w:val="20"/>
              </w:rPr>
              <w:t>роботи;</w:t>
            </w:r>
            <w:r w:rsidRPr="005775A2">
              <w:rPr>
                <w:spacing w:val="-10"/>
                <w:sz w:val="20"/>
                <w:szCs w:val="20"/>
              </w:rPr>
              <w:t xml:space="preserve"> </w:t>
            </w:r>
            <w:r w:rsidRPr="005775A2">
              <w:rPr>
                <w:b/>
                <w:spacing w:val="-1"/>
                <w:sz w:val="20"/>
                <w:szCs w:val="20"/>
              </w:rPr>
              <w:t>більшість</w:t>
            </w:r>
            <w:r w:rsidRPr="005775A2">
              <w:rPr>
                <w:b/>
                <w:spacing w:val="-11"/>
                <w:sz w:val="20"/>
                <w:szCs w:val="20"/>
              </w:rPr>
              <w:t xml:space="preserve"> </w:t>
            </w:r>
            <w:r w:rsidRPr="005775A2">
              <w:rPr>
                <w:spacing w:val="-1"/>
                <w:sz w:val="20"/>
                <w:szCs w:val="20"/>
              </w:rPr>
              <w:t>навчальних</w:t>
            </w:r>
            <w:r w:rsidRPr="005775A2">
              <w:rPr>
                <w:spacing w:val="-12"/>
                <w:sz w:val="20"/>
                <w:szCs w:val="20"/>
              </w:rPr>
              <w:t xml:space="preserve"> </w:t>
            </w:r>
            <w:r w:rsidRPr="005775A2">
              <w:rPr>
                <w:spacing w:val="-1"/>
                <w:sz w:val="20"/>
                <w:szCs w:val="20"/>
              </w:rPr>
              <w:t>завдань</w:t>
            </w:r>
            <w:r w:rsidRPr="005775A2">
              <w:rPr>
                <w:spacing w:val="-10"/>
                <w:sz w:val="20"/>
                <w:szCs w:val="20"/>
              </w:rPr>
              <w:t xml:space="preserve"> </w:t>
            </w:r>
            <w:r w:rsidRPr="005775A2">
              <w:rPr>
                <w:b/>
                <w:spacing w:val="-1"/>
                <w:sz w:val="20"/>
                <w:szCs w:val="20"/>
              </w:rPr>
              <w:t>не</w:t>
            </w:r>
            <w:r w:rsidRPr="005775A2">
              <w:rPr>
                <w:b/>
                <w:spacing w:val="-11"/>
                <w:sz w:val="20"/>
                <w:szCs w:val="20"/>
              </w:rPr>
              <w:t xml:space="preserve"> </w:t>
            </w:r>
            <w:r w:rsidRPr="005775A2">
              <w:rPr>
                <w:b/>
                <w:spacing w:val="-1"/>
                <w:sz w:val="20"/>
                <w:szCs w:val="20"/>
              </w:rPr>
              <w:t>виконано</w:t>
            </w:r>
            <w:r w:rsidRPr="005775A2">
              <w:rPr>
                <w:b/>
                <w:spacing w:val="-55"/>
                <w:sz w:val="20"/>
                <w:szCs w:val="20"/>
              </w:rPr>
              <w:t xml:space="preserve"> </w:t>
            </w:r>
            <w:r w:rsidRPr="005775A2">
              <w:rPr>
                <w:sz w:val="20"/>
                <w:szCs w:val="20"/>
              </w:rPr>
              <w:t>або якість їх виконання оцінено кількістю балів, близькою</w:t>
            </w:r>
            <w:r w:rsidRPr="005775A2">
              <w:rPr>
                <w:spacing w:val="1"/>
                <w:sz w:val="20"/>
                <w:szCs w:val="20"/>
              </w:rPr>
              <w:t xml:space="preserve"> </w:t>
            </w:r>
            <w:r w:rsidRPr="005775A2">
              <w:rPr>
                <w:sz w:val="20"/>
                <w:szCs w:val="20"/>
              </w:rPr>
              <w:t xml:space="preserve">до </w:t>
            </w:r>
            <w:r w:rsidRPr="005775A2">
              <w:rPr>
                <w:b/>
                <w:sz w:val="20"/>
                <w:szCs w:val="20"/>
              </w:rPr>
              <w:t>мінімальної</w:t>
            </w:r>
            <w:r w:rsidRPr="005775A2">
              <w:rPr>
                <w:sz w:val="20"/>
                <w:szCs w:val="20"/>
              </w:rPr>
              <w:t xml:space="preserve">; при </w:t>
            </w:r>
            <w:r w:rsidRPr="005775A2">
              <w:rPr>
                <w:b/>
                <w:sz w:val="20"/>
                <w:szCs w:val="20"/>
              </w:rPr>
              <w:t>додатковій самостійній</w:t>
            </w:r>
            <w:r w:rsidRPr="005775A2">
              <w:rPr>
                <w:b/>
                <w:spacing w:val="1"/>
                <w:sz w:val="20"/>
                <w:szCs w:val="20"/>
              </w:rPr>
              <w:t xml:space="preserve"> </w:t>
            </w:r>
            <w:r w:rsidRPr="005775A2">
              <w:rPr>
                <w:sz w:val="20"/>
                <w:szCs w:val="20"/>
              </w:rPr>
              <w:t>роботі над</w:t>
            </w:r>
            <w:r w:rsidRPr="005775A2">
              <w:rPr>
                <w:spacing w:val="1"/>
                <w:sz w:val="20"/>
                <w:szCs w:val="20"/>
              </w:rPr>
              <w:t xml:space="preserve"> </w:t>
            </w:r>
            <w:r w:rsidRPr="005775A2">
              <w:rPr>
                <w:sz w:val="20"/>
                <w:szCs w:val="20"/>
              </w:rPr>
              <w:t xml:space="preserve">матеріалом курсу </w:t>
            </w:r>
            <w:r w:rsidRPr="005775A2">
              <w:rPr>
                <w:b/>
                <w:sz w:val="20"/>
                <w:szCs w:val="20"/>
              </w:rPr>
              <w:t xml:space="preserve">можливе підвищення якості </w:t>
            </w:r>
            <w:r w:rsidRPr="005775A2">
              <w:rPr>
                <w:sz w:val="20"/>
                <w:szCs w:val="20"/>
              </w:rPr>
              <w:t>виконання</w:t>
            </w:r>
            <w:r w:rsidRPr="005775A2">
              <w:rPr>
                <w:spacing w:val="1"/>
                <w:sz w:val="20"/>
                <w:szCs w:val="20"/>
              </w:rPr>
              <w:t xml:space="preserve"> </w:t>
            </w:r>
            <w:r w:rsidRPr="005775A2">
              <w:rPr>
                <w:sz w:val="20"/>
                <w:szCs w:val="20"/>
              </w:rPr>
              <w:t>навчальних</w:t>
            </w:r>
            <w:r w:rsidRPr="005775A2">
              <w:rPr>
                <w:spacing w:val="2"/>
                <w:sz w:val="20"/>
                <w:szCs w:val="20"/>
              </w:rPr>
              <w:t xml:space="preserve"> </w:t>
            </w:r>
            <w:r w:rsidRPr="005775A2">
              <w:rPr>
                <w:sz w:val="20"/>
                <w:szCs w:val="20"/>
              </w:rPr>
              <w:t>завдань</w:t>
            </w:r>
            <w:r w:rsidRPr="005775A2">
              <w:rPr>
                <w:spacing w:val="5"/>
                <w:sz w:val="20"/>
                <w:szCs w:val="20"/>
              </w:rPr>
              <w:t xml:space="preserve"> </w:t>
            </w:r>
            <w:r w:rsidRPr="005775A2">
              <w:rPr>
                <w:sz w:val="20"/>
                <w:szCs w:val="20"/>
              </w:rPr>
              <w:t>(</w:t>
            </w:r>
            <w:r w:rsidRPr="005775A2">
              <w:rPr>
                <w:b/>
                <w:sz w:val="20"/>
                <w:szCs w:val="20"/>
              </w:rPr>
              <w:t>з</w:t>
            </w:r>
            <w:r w:rsidRPr="005775A2">
              <w:rPr>
                <w:b/>
                <w:spacing w:val="3"/>
                <w:sz w:val="20"/>
                <w:szCs w:val="20"/>
              </w:rPr>
              <w:t xml:space="preserve"> </w:t>
            </w:r>
            <w:r w:rsidRPr="005775A2">
              <w:rPr>
                <w:b/>
                <w:sz w:val="20"/>
                <w:szCs w:val="20"/>
              </w:rPr>
              <w:t>можливістю</w:t>
            </w:r>
            <w:r w:rsidRPr="005775A2">
              <w:rPr>
                <w:b/>
                <w:spacing w:val="3"/>
                <w:sz w:val="20"/>
                <w:szCs w:val="20"/>
              </w:rPr>
              <w:t xml:space="preserve"> </w:t>
            </w:r>
            <w:r w:rsidRPr="005775A2">
              <w:rPr>
                <w:b/>
                <w:sz w:val="20"/>
                <w:szCs w:val="20"/>
              </w:rPr>
              <w:t>повторного</w:t>
            </w:r>
          </w:p>
          <w:p w14:paraId="41E09AF7" w14:textId="77777777" w:rsidR="005775A2" w:rsidRPr="005775A2" w:rsidRDefault="005775A2" w:rsidP="005775A2">
            <w:pPr>
              <w:spacing w:line="250" w:lineRule="exact"/>
              <w:ind w:left="105"/>
              <w:rPr>
                <w:sz w:val="20"/>
                <w:szCs w:val="20"/>
              </w:rPr>
            </w:pPr>
            <w:r w:rsidRPr="005775A2">
              <w:rPr>
                <w:b/>
                <w:sz w:val="20"/>
                <w:szCs w:val="20"/>
              </w:rPr>
              <w:t>складання</w:t>
            </w:r>
            <w:r w:rsidRPr="005775A2">
              <w:rPr>
                <w:sz w:val="20"/>
                <w:szCs w:val="20"/>
              </w:rPr>
              <w:t>).</w:t>
            </w:r>
          </w:p>
        </w:tc>
      </w:tr>
      <w:tr w:rsidR="005775A2" w:rsidRPr="005775A2" w14:paraId="4CB10CE8" w14:textId="77777777" w:rsidTr="005775A2">
        <w:trPr>
          <w:trHeight w:val="1400"/>
        </w:trPr>
        <w:tc>
          <w:tcPr>
            <w:tcW w:w="1072" w:type="dxa"/>
            <w:shd w:val="clear" w:color="auto" w:fill="auto"/>
          </w:tcPr>
          <w:p w14:paraId="55FBCFFC" w14:textId="77777777" w:rsidR="005775A2" w:rsidRPr="005775A2" w:rsidRDefault="005775A2" w:rsidP="005775A2">
            <w:pPr>
              <w:rPr>
                <w:sz w:val="20"/>
                <w:szCs w:val="20"/>
              </w:rPr>
            </w:pPr>
          </w:p>
          <w:p w14:paraId="3866CE24" w14:textId="77777777" w:rsidR="005775A2" w:rsidRPr="005775A2" w:rsidRDefault="005775A2" w:rsidP="005775A2">
            <w:pPr>
              <w:spacing w:before="9"/>
              <w:rPr>
                <w:sz w:val="20"/>
                <w:szCs w:val="20"/>
              </w:rPr>
            </w:pPr>
          </w:p>
          <w:p w14:paraId="5AFEFB84" w14:textId="77777777" w:rsidR="005775A2" w:rsidRPr="005775A2" w:rsidRDefault="005775A2" w:rsidP="005775A2">
            <w:pPr>
              <w:spacing w:before="1"/>
              <w:ind w:left="186" w:right="177"/>
              <w:jc w:val="center"/>
              <w:rPr>
                <w:b/>
                <w:sz w:val="20"/>
                <w:szCs w:val="20"/>
              </w:rPr>
            </w:pPr>
            <w:r w:rsidRPr="005775A2">
              <w:rPr>
                <w:b/>
                <w:sz w:val="20"/>
                <w:szCs w:val="20"/>
              </w:rPr>
              <w:t>1-34</w:t>
            </w:r>
          </w:p>
        </w:tc>
        <w:tc>
          <w:tcPr>
            <w:tcW w:w="774" w:type="dxa"/>
            <w:vMerge/>
            <w:tcBorders>
              <w:top w:val="nil"/>
            </w:tcBorders>
            <w:shd w:val="clear" w:color="auto" w:fill="auto"/>
            <w:textDirection w:val="btLr"/>
          </w:tcPr>
          <w:p w14:paraId="0303D8E3" w14:textId="77777777" w:rsidR="005775A2" w:rsidRPr="005775A2" w:rsidRDefault="005775A2" w:rsidP="005775A2">
            <w:pPr>
              <w:rPr>
                <w:sz w:val="20"/>
                <w:szCs w:val="20"/>
              </w:rPr>
            </w:pPr>
          </w:p>
        </w:tc>
        <w:tc>
          <w:tcPr>
            <w:tcW w:w="1101" w:type="dxa"/>
            <w:vMerge/>
            <w:tcBorders>
              <w:top w:val="nil"/>
            </w:tcBorders>
            <w:shd w:val="clear" w:color="auto" w:fill="auto"/>
          </w:tcPr>
          <w:p w14:paraId="45A43F73" w14:textId="77777777" w:rsidR="005775A2" w:rsidRPr="005775A2" w:rsidRDefault="005775A2" w:rsidP="005775A2">
            <w:pPr>
              <w:rPr>
                <w:sz w:val="20"/>
                <w:szCs w:val="20"/>
              </w:rPr>
            </w:pPr>
          </w:p>
        </w:tc>
        <w:tc>
          <w:tcPr>
            <w:tcW w:w="828" w:type="dxa"/>
            <w:shd w:val="clear" w:color="auto" w:fill="auto"/>
          </w:tcPr>
          <w:p w14:paraId="49230774" w14:textId="77777777" w:rsidR="005775A2" w:rsidRPr="005775A2" w:rsidRDefault="005775A2" w:rsidP="005775A2">
            <w:pPr>
              <w:rPr>
                <w:sz w:val="20"/>
                <w:szCs w:val="20"/>
              </w:rPr>
            </w:pPr>
          </w:p>
          <w:p w14:paraId="5FE1D477" w14:textId="77777777" w:rsidR="005775A2" w:rsidRPr="005775A2" w:rsidRDefault="005775A2" w:rsidP="005775A2">
            <w:pPr>
              <w:spacing w:before="9"/>
              <w:rPr>
                <w:sz w:val="20"/>
                <w:szCs w:val="20"/>
              </w:rPr>
            </w:pPr>
          </w:p>
          <w:p w14:paraId="75A0C593" w14:textId="77777777" w:rsidR="005775A2" w:rsidRPr="005775A2" w:rsidRDefault="005775A2" w:rsidP="005775A2">
            <w:pPr>
              <w:spacing w:before="1"/>
              <w:ind w:right="346"/>
              <w:jc w:val="right"/>
              <w:rPr>
                <w:b/>
                <w:sz w:val="20"/>
                <w:szCs w:val="20"/>
              </w:rPr>
            </w:pPr>
            <w:r w:rsidRPr="005775A2">
              <w:rPr>
                <w:b/>
                <w:sz w:val="20"/>
                <w:szCs w:val="20"/>
              </w:rPr>
              <w:t>F</w:t>
            </w:r>
          </w:p>
        </w:tc>
        <w:tc>
          <w:tcPr>
            <w:tcW w:w="5320" w:type="dxa"/>
            <w:shd w:val="clear" w:color="auto" w:fill="auto"/>
          </w:tcPr>
          <w:p w14:paraId="33C88B45" w14:textId="77777777" w:rsidR="005775A2" w:rsidRPr="005775A2" w:rsidRDefault="005775A2" w:rsidP="005775A2">
            <w:pPr>
              <w:spacing w:line="237" w:lineRule="auto"/>
              <w:ind w:left="105" w:right="94"/>
              <w:jc w:val="both"/>
              <w:rPr>
                <w:sz w:val="20"/>
                <w:szCs w:val="20"/>
              </w:rPr>
            </w:pPr>
            <w:r w:rsidRPr="005775A2">
              <w:rPr>
                <w:b/>
                <w:sz w:val="20"/>
                <w:szCs w:val="20"/>
              </w:rPr>
              <w:t>«Безумовно</w:t>
            </w:r>
            <w:r w:rsidRPr="005775A2">
              <w:rPr>
                <w:b/>
                <w:spacing w:val="46"/>
                <w:sz w:val="20"/>
                <w:szCs w:val="20"/>
              </w:rPr>
              <w:t xml:space="preserve"> </w:t>
            </w:r>
            <w:r w:rsidRPr="005775A2">
              <w:rPr>
                <w:b/>
                <w:sz w:val="20"/>
                <w:szCs w:val="20"/>
              </w:rPr>
              <w:t>незадовільно»</w:t>
            </w:r>
            <w:r w:rsidRPr="005775A2">
              <w:rPr>
                <w:b/>
                <w:spacing w:val="46"/>
                <w:sz w:val="20"/>
                <w:szCs w:val="20"/>
              </w:rPr>
              <w:t xml:space="preserve"> </w:t>
            </w:r>
            <w:r w:rsidRPr="005775A2">
              <w:rPr>
                <w:sz w:val="20"/>
                <w:szCs w:val="20"/>
              </w:rPr>
              <w:t>-</w:t>
            </w:r>
            <w:r w:rsidRPr="005775A2">
              <w:rPr>
                <w:spacing w:val="46"/>
                <w:sz w:val="20"/>
                <w:szCs w:val="20"/>
              </w:rPr>
              <w:t xml:space="preserve"> </w:t>
            </w:r>
            <w:r w:rsidRPr="005775A2">
              <w:rPr>
                <w:sz w:val="20"/>
                <w:szCs w:val="20"/>
              </w:rPr>
              <w:t>теоретичний</w:t>
            </w:r>
            <w:r w:rsidRPr="005775A2">
              <w:rPr>
                <w:spacing w:val="101"/>
                <w:sz w:val="20"/>
                <w:szCs w:val="20"/>
              </w:rPr>
              <w:t xml:space="preserve"> </w:t>
            </w:r>
            <w:r w:rsidRPr="005775A2">
              <w:rPr>
                <w:sz w:val="20"/>
                <w:szCs w:val="20"/>
              </w:rPr>
              <w:t>зміст</w:t>
            </w:r>
            <w:r w:rsidRPr="005775A2">
              <w:rPr>
                <w:spacing w:val="103"/>
                <w:sz w:val="20"/>
                <w:szCs w:val="20"/>
              </w:rPr>
              <w:t xml:space="preserve"> </w:t>
            </w:r>
            <w:r w:rsidRPr="005775A2">
              <w:rPr>
                <w:sz w:val="20"/>
                <w:szCs w:val="20"/>
              </w:rPr>
              <w:t>курсу</w:t>
            </w:r>
            <w:r w:rsidRPr="005775A2">
              <w:rPr>
                <w:spacing w:val="-56"/>
                <w:sz w:val="20"/>
                <w:szCs w:val="20"/>
              </w:rPr>
              <w:t xml:space="preserve"> </w:t>
            </w:r>
            <w:r w:rsidRPr="005775A2">
              <w:rPr>
                <w:b/>
                <w:spacing w:val="-1"/>
                <w:sz w:val="20"/>
                <w:szCs w:val="20"/>
              </w:rPr>
              <w:t xml:space="preserve">не засвоєний; не сформовані </w:t>
            </w:r>
            <w:r w:rsidRPr="005775A2">
              <w:rPr>
                <w:sz w:val="20"/>
                <w:szCs w:val="20"/>
              </w:rPr>
              <w:t>необхідні практичні навички</w:t>
            </w:r>
            <w:r w:rsidRPr="005775A2">
              <w:rPr>
                <w:spacing w:val="1"/>
                <w:sz w:val="20"/>
                <w:szCs w:val="20"/>
              </w:rPr>
              <w:t xml:space="preserve"> </w:t>
            </w:r>
            <w:r w:rsidRPr="005775A2">
              <w:rPr>
                <w:sz w:val="20"/>
                <w:szCs w:val="20"/>
              </w:rPr>
              <w:t>роботи;</w:t>
            </w:r>
            <w:r w:rsidRPr="005775A2">
              <w:rPr>
                <w:spacing w:val="1"/>
                <w:sz w:val="20"/>
                <w:szCs w:val="20"/>
              </w:rPr>
              <w:t xml:space="preserve"> </w:t>
            </w:r>
            <w:r w:rsidRPr="005775A2">
              <w:rPr>
                <w:b/>
                <w:sz w:val="20"/>
                <w:szCs w:val="20"/>
              </w:rPr>
              <w:t>всі</w:t>
            </w:r>
            <w:r w:rsidRPr="005775A2">
              <w:rPr>
                <w:b/>
                <w:spacing w:val="1"/>
                <w:sz w:val="20"/>
                <w:szCs w:val="20"/>
              </w:rPr>
              <w:t xml:space="preserve"> </w:t>
            </w:r>
            <w:r w:rsidRPr="005775A2">
              <w:rPr>
                <w:b/>
                <w:sz w:val="20"/>
                <w:szCs w:val="20"/>
              </w:rPr>
              <w:t>виконані</w:t>
            </w:r>
            <w:r w:rsidRPr="005775A2">
              <w:rPr>
                <w:b/>
                <w:spacing w:val="1"/>
                <w:sz w:val="20"/>
                <w:szCs w:val="20"/>
              </w:rPr>
              <w:t xml:space="preserve"> </w:t>
            </w:r>
            <w:r w:rsidRPr="005775A2">
              <w:rPr>
                <w:sz w:val="20"/>
                <w:szCs w:val="20"/>
              </w:rPr>
              <w:t>навчальні</w:t>
            </w:r>
            <w:r w:rsidRPr="005775A2">
              <w:rPr>
                <w:spacing w:val="1"/>
                <w:sz w:val="20"/>
                <w:szCs w:val="20"/>
              </w:rPr>
              <w:t xml:space="preserve"> </w:t>
            </w:r>
            <w:r w:rsidRPr="005775A2">
              <w:rPr>
                <w:sz w:val="20"/>
                <w:szCs w:val="20"/>
              </w:rPr>
              <w:t>завдання</w:t>
            </w:r>
            <w:r w:rsidRPr="005775A2">
              <w:rPr>
                <w:spacing w:val="1"/>
                <w:sz w:val="20"/>
                <w:szCs w:val="20"/>
              </w:rPr>
              <w:t xml:space="preserve"> </w:t>
            </w:r>
            <w:r w:rsidRPr="005775A2">
              <w:rPr>
                <w:sz w:val="20"/>
                <w:szCs w:val="20"/>
              </w:rPr>
              <w:t>містять</w:t>
            </w:r>
            <w:r w:rsidRPr="005775A2">
              <w:rPr>
                <w:spacing w:val="1"/>
                <w:sz w:val="20"/>
                <w:szCs w:val="20"/>
              </w:rPr>
              <w:t xml:space="preserve"> </w:t>
            </w:r>
            <w:r w:rsidRPr="005775A2">
              <w:rPr>
                <w:sz w:val="20"/>
                <w:szCs w:val="20"/>
              </w:rPr>
              <w:t>грубі</w:t>
            </w:r>
            <w:r w:rsidRPr="005775A2">
              <w:rPr>
                <w:spacing w:val="1"/>
                <w:sz w:val="20"/>
                <w:szCs w:val="20"/>
              </w:rPr>
              <w:t xml:space="preserve"> </w:t>
            </w:r>
            <w:r w:rsidRPr="005775A2">
              <w:rPr>
                <w:b/>
                <w:sz w:val="20"/>
                <w:szCs w:val="20"/>
              </w:rPr>
              <w:t>помилки або не виконані взагалі; додаткова самостійна</w:t>
            </w:r>
            <w:r w:rsidRPr="005775A2">
              <w:rPr>
                <w:b/>
                <w:spacing w:val="1"/>
                <w:sz w:val="20"/>
                <w:szCs w:val="20"/>
              </w:rPr>
              <w:t xml:space="preserve"> </w:t>
            </w:r>
            <w:r w:rsidRPr="005775A2">
              <w:rPr>
                <w:sz w:val="20"/>
                <w:szCs w:val="20"/>
              </w:rPr>
              <w:t>робота</w:t>
            </w:r>
            <w:r w:rsidRPr="005775A2">
              <w:rPr>
                <w:spacing w:val="24"/>
                <w:sz w:val="20"/>
                <w:szCs w:val="20"/>
              </w:rPr>
              <w:t xml:space="preserve"> </w:t>
            </w:r>
            <w:r w:rsidRPr="005775A2">
              <w:rPr>
                <w:sz w:val="20"/>
                <w:szCs w:val="20"/>
              </w:rPr>
              <w:t>над</w:t>
            </w:r>
            <w:r w:rsidRPr="005775A2">
              <w:rPr>
                <w:spacing w:val="23"/>
                <w:sz w:val="20"/>
                <w:szCs w:val="20"/>
              </w:rPr>
              <w:t xml:space="preserve"> </w:t>
            </w:r>
            <w:r w:rsidRPr="005775A2">
              <w:rPr>
                <w:sz w:val="20"/>
                <w:szCs w:val="20"/>
              </w:rPr>
              <w:t>матеріалом</w:t>
            </w:r>
            <w:r w:rsidRPr="005775A2">
              <w:rPr>
                <w:spacing w:val="21"/>
                <w:sz w:val="20"/>
                <w:szCs w:val="20"/>
              </w:rPr>
              <w:t xml:space="preserve"> </w:t>
            </w:r>
            <w:r w:rsidRPr="005775A2">
              <w:rPr>
                <w:sz w:val="20"/>
                <w:szCs w:val="20"/>
              </w:rPr>
              <w:t>курсу</w:t>
            </w:r>
            <w:r w:rsidRPr="005775A2">
              <w:rPr>
                <w:spacing w:val="21"/>
                <w:sz w:val="20"/>
                <w:szCs w:val="20"/>
              </w:rPr>
              <w:t xml:space="preserve"> </w:t>
            </w:r>
            <w:r w:rsidRPr="005775A2">
              <w:rPr>
                <w:b/>
                <w:sz w:val="20"/>
                <w:szCs w:val="20"/>
              </w:rPr>
              <w:t>не</w:t>
            </w:r>
            <w:r w:rsidRPr="005775A2">
              <w:rPr>
                <w:b/>
                <w:spacing w:val="24"/>
                <w:sz w:val="20"/>
                <w:szCs w:val="20"/>
              </w:rPr>
              <w:t xml:space="preserve"> </w:t>
            </w:r>
            <w:r w:rsidRPr="005775A2">
              <w:rPr>
                <w:b/>
                <w:sz w:val="20"/>
                <w:szCs w:val="20"/>
              </w:rPr>
              <w:t>призведе</w:t>
            </w:r>
            <w:r w:rsidRPr="005775A2">
              <w:rPr>
                <w:b/>
                <w:spacing w:val="24"/>
                <w:sz w:val="20"/>
                <w:szCs w:val="20"/>
              </w:rPr>
              <w:t xml:space="preserve"> </w:t>
            </w:r>
            <w:r w:rsidRPr="005775A2">
              <w:rPr>
                <w:sz w:val="20"/>
                <w:szCs w:val="20"/>
              </w:rPr>
              <w:t>до</w:t>
            </w:r>
            <w:r w:rsidRPr="005775A2">
              <w:rPr>
                <w:spacing w:val="23"/>
                <w:sz w:val="20"/>
                <w:szCs w:val="20"/>
              </w:rPr>
              <w:t xml:space="preserve"> </w:t>
            </w:r>
            <w:r w:rsidRPr="005775A2">
              <w:rPr>
                <w:sz w:val="20"/>
                <w:szCs w:val="20"/>
              </w:rPr>
              <w:t>значного</w:t>
            </w:r>
          </w:p>
          <w:p w14:paraId="2F939B14" w14:textId="77777777" w:rsidR="005775A2" w:rsidRPr="005775A2" w:rsidRDefault="005775A2" w:rsidP="005775A2">
            <w:pPr>
              <w:spacing w:line="250" w:lineRule="exact"/>
              <w:ind w:left="105"/>
              <w:jc w:val="both"/>
              <w:rPr>
                <w:sz w:val="20"/>
                <w:szCs w:val="20"/>
              </w:rPr>
            </w:pPr>
            <w:r w:rsidRPr="005775A2">
              <w:rPr>
                <w:b/>
                <w:spacing w:val="-2"/>
                <w:sz w:val="20"/>
                <w:szCs w:val="20"/>
              </w:rPr>
              <w:t>підвищення</w:t>
            </w:r>
            <w:r w:rsidRPr="005775A2">
              <w:rPr>
                <w:b/>
                <w:spacing w:val="-11"/>
                <w:sz w:val="20"/>
                <w:szCs w:val="20"/>
              </w:rPr>
              <w:t xml:space="preserve"> </w:t>
            </w:r>
            <w:r w:rsidRPr="005775A2">
              <w:rPr>
                <w:b/>
                <w:spacing w:val="-2"/>
                <w:sz w:val="20"/>
                <w:szCs w:val="20"/>
              </w:rPr>
              <w:t>якості</w:t>
            </w:r>
            <w:r w:rsidRPr="005775A2">
              <w:rPr>
                <w:b/>
                <w:spacing w:val="-9"/>
                <w:sz w:val="20"/>
                <w:szCs w:val="20"/>
              </w:rPr>
              <w:t xml:space="preserve"> </w:t>
            </w:r>
            <w:r w:rsidRPr="005775A2">
              <w:rPr>
                <w:spacing w:val="-2"/>
                <w:sz w:val="20"/>
                <w:szCs w:val="20"/>
              </w:rPr>
              <w:t>виконання</w:t>
            </w:r>
            <w:r w:rsidRPr="005775A2">
              <w:rPr>
                <w:spacing w:val="-9"/>
                <w:sz w:val="20"/>
                <w:szCs w:val="20"/>
              </w:rPr>
              <w:t xml:space="preserve"> </w:t>
            </w:r>
            <w:r w:rsidRPr="005775A2">
              <w:rPr>
                <w:spacing w:val="-1"/>
                <w:sz w:val="20"/>
                <w:szCs w:val="20"/>
              </w:rPr>
              <w:t>навчальних</w:t>
            </w:r>
            <w:r w:rsidRPr="005775A2">
              <w:rPr>
                <w:spacing w:val="-10"/>
                <w:sz w:val="20"/>
                <w:szCs w:val="20"/>
              </w:rPr>
              <w:t xml:space="preserve"> </w:t>
            </w:r>
            <w:r w:rsidRPr="005775A2">
              <w:rPr>
                <w:spacing w:val="-1"/>
                <w:sz w:val="20"/>
                <w:szCs w:val="20"/>
              </w:rPr>
              <w:t>завдань.</w:t>
            </w:r>
          </w:p>
        </w:tc>
      </w:tr>
    </w:tbl>
    <w:p w14:paraId="3F48F46D" w14:textId="77777777" w:rsidR="005775A2" w:rsidRPr="005775A2" w:rsidRDefault="005775A2" w:rsidP="005775A2">
      <w:pPr>
        <w:jc w:val="center"/>
        <w:outlineLvl w:val="3"/>
        <w:rPr>
          <w:rFonts w:eastAsia="Calibri"/>
          <w:b/>
          <w:bCs/>
          <w:sz w:val="28"/>
          <w:szCs w:val="28"/>
        </w:rPr>
      </w:pPr>
    </w:p>
    <w:p w14:paraId="6CD5D2C3" w14:textId="77777777" w:rsidR="005775A2" w:rsidRPr="005775A2" w:rsidRDefault="005775A2" w:rsidP="005775A2">
      <w:pPr>
        <w:jc w:val="center"/>
        <w:outlineLvl w:val="3"/>
        <w:rPr>
          <w:rFonts w:eastAsia="Calibri"/>
          <w:b/>
          <w:bCs/>
          <w:sz w:val="28"/>
          <w:szCs w:val="28"/>
        </w:rPr>
      </w:pPr>
    </w:p>
    <w:p w14:paraId="62036286" w14:textId="77777777" w:rsidR="005775A2" w:rsidRPr="005775A2" w:rsidRDefault="005775A2" w:rsidP="005775A2">
      <w:pPr>
        <w:jc w:val="center"/>
        <w:outlineLvl w:val="3"/>
        <w:rPr>
          <w:rFonts w:eastAsia="Calibri"/>
          <w:b/>
          <w:bCs/>
          <w:sz w:val="28"/>
          <w:szCs w:val="28"/>
        </w:rPr>
      </w:pPr>
      <w:r w:rsidRPr="005775A2">
        <w:rPr>
          <w:rFonts w:eastAsia="Calibri"/>
          <w:b/>
          <w:bCs/>
          <w:sz w:val="28"/>
          <w:szCs w:val="28"/>
        </w:rPr>
        <w:t>Інформаційне та методичне забезпечення навчальної дисципліни (рекомендовані джерела інформації)</w:t>
      </w:r>
    </w:p>
    <w:p w14:paraId="36E786DF" w14:textId="77777777" w:rsidR="005775A2" w:rsidRPr="005775A2" w:rsidRDefault="005775A2" w:rsidP="005775A2">
      <w:pPr>
        <w:widowControl/>
        <w:autoSpaceDE/>
        <w:autoSpaceDN/>
        <w:spacing w:after="160" w:line="259" w:lineRule="auto"/>
        <w:ind w:right="-2"/>
        <w:jc w:val="both"/>
        <w:rPr>
          <w:rFonts w:eastAsia="Calibri"/>
          <w:sz w:val="28"/>
          <w:szCs w:val="28"/>
        </w:rPr>
      </w:pPr>
      <w:r w:rsidRPr="005775A2">
        <w:rPr>
          <w:rFonts w:eastAsia="Calibri"/>
          <w:sz w:val="28"/>
          <w:szCs w:val="28"/>
        </w:rPr>
        <w:t>Додаток 1.3.</w:t>
      </w:r>
    </w:p>
    <w:p w14:paraId="6B2DEAD5" w14:textId="77777777" w:rsidR="00F5771E" w:rsidRPr="00F5771E" w:rsidRDefault="005775A2" w:rsidP="00F5771E">
      <w:pPr>
        <w:widowControl/>
        <w:autoSpaceDE/>
        <w:autoSpaceDN/>
        <w:ind w:firstLine="709"/>
        <w:jc w:val="right"/>
      </w:pPr>
      <w:r w:rsidRPr="005775A2">
        <w:rPr>
          <w:b/>
          <w:sz w:val="28"/>
          <w:szCs w:val="28"/>
          <w:lang w:val="ru-RU" w:eastAsia="ru-RU"/>
        </w:rPr>
        <w:br w:type="page"/>
      </w:r>
      <w:r w:rsidR="00F5771E" w:rsidRPr="00F5771E">
        <w:lastRenderedPageBreak/>
        <w:t xml:space="preserve">Додаток 1.2 до </w:t>
      </w:r>
    </w:p>
    <w:p w14:paraId="5B96D4B4" w14:textId="77777777" w:rsidR="00F5771E" w:rsidRPr="00F5771E" w:rsidRDefault="00F5771E" w:rsidP="00F5771E">
      <w:pPr>
        <w:widowControl/>
        <w:autoSpaceDE/>
        <w:autoSpaceDN/>
        <w:ind w:firstLine="709"/>
        <w:jc w:val="right"/>
      </w:pPr>
      <w:r w:rsidRPr="00F5771E">
        <w:t>Робочої програми навчальної</w:t>
      </w:r>
      <w:r w:rsidRPr="00F5771E">
        <w:rPr>
          <w:spacing w:val="-52"/>
        </w:rPr>
        <w:t xml:space="preserve"> </w:t>
      </w:r>
      <w:r w:rsidRPr="00F5771E">
        <w:t>дисципліни</w:t>
      </w:r>
    </w:p>
    <w:p w14:paraId="446AE9D0" w14:textId="77777777" w:rsidR="00F5771E" w:rsidRPr="00F5771E" w:rsidRDefault="00F5771E" w:rsidP="00F5771E">
      <w:pPr>
        <w:keepNext/>
        <w:widowControl/>
        <w:autoSpaceDE/>
        <w:autoSpaceDN/>
        <w:spacing w:before="240" w:after="60"/>
        <w:jc w:val="center"/>
        <w:outlineLvl w:val="0"/>
        <w:rPr>
          <w:b/>
          <w:caps/>
          <w:kern w:val="32"/>
          <w:sz w:val="32"/>
          <w:szCs w:val="28"/>
          <w:lang w:eastAsia="ru-RU"/>
        </w:rPr>
      </w:pPr>
      <w:r w:rsidRPr="00F5771E">
        <w:rPr>
          <w:b/>
          <w:caps/>
          <w:kern w:val="32"/>
          <w:sz w:val="32"/>
          <w:szCs w:val="28"/>
          <w:lang w:eastAsia="ru-RU"/>
        </w:rPr>
        <w:t>ОБСЯГ НАВЧАЛЬНОЇ ДИСЦИПЛІНИ</w:t>
      </w:r>
    </w:p>
    <w:p w14:paraId="5498A408" w14:textId="77777777" w:rsidR="00F5771E" w:rsidRPr="00F5771E" w:rsidRDefault="00F5771E" w:rsidP="00F5771E">
      <w:pPr>
        <w:autoSpaceDE/>
        <w:autoSpaceDN/>
        <w:jc w:val="center"/>
        <w:rPr>
          <w:b/>
          <w:bCs/>
          <w:sz w:val="28"/>
          <w:szCs w:val="28"/>
          <w:lang w:eastAsia="ru-RU"/>
        </w:rPr>
      </w:pPr>
      <w:r w:rsidRPr="00F5771E">
        <w:rPr>
          <w:b/>
          <w:sz w:val="28"/>
          <w:szCs w:val="28"/>
        </w:rPr>
        <w:t>«</w:t>
      </w:r>
      <w:r w:rsidRPr="00F5771E">
        <w:rPr>
          <w:b/>
          <w:bCs/>
          <w:sz w:val="28"/>
          <w:szCs w:val="28"/>
          <w:lang w:eastAsia="ru-RU"/>
        </w:rPr>
        <w:t>ОСНОВИ ГЕОПОЛІТИКИ ТА ГЕОСТРАТЕГІЇ»</w:t>
      </w:r>
    </w:p>
    <w:p w14:paraId="7ED9AE14" w14:textId="77777777" w:rsidR="00F5771E" w:rsidRPr="00F5771E" w:rsidRDefault="00F5771E" w:rsidP="00F5771E">
      <w:pPr>
        <w:autoSpaceDE/>
        <w:autoSpaceDN/>
        <w:jc w:val="center"/>
        <w:rPr>
          <w:sz w:val="28"/>
          <w:szCs w:val="28"/>
          <w:lang w:eastAsia="ru-RU"/>
        </w:rPr>
      </w:pPr>
      <w:r w:rsidRPr="00F5771E">
        <w:rPr>
          <w:sz w:val="28"/>
          <w:szCs w:val="28"/>
          <w:lang w:eastAsia="ru-RU"/>
        </w:rPr>
        <w:t xml:space="preserve">Освітній ступінь  </w:t>
      </w:r>
      <w:r w:rsidRPr="00F5771E">
        <w:rPr>
          <w:b/>
          <w:bCs/>
          <w:i/>
          <w:iCs/>
          <w:sz w:val="28"/>
          <w:szCs w:val="28"/>
          <w:lang w:eastAsia="ru-RU"/>
        </w:rPr>
        <w:t>бакалавр</w:t>
      </w:r>
    </w:p>
    <w:p w14:paraId="7FF83A09" w14:textId="77777777" w:rsidR="00F5771E" w:rsidRPr="00F5771E" w:rsidRDefault="00F5771E" w:rsidP="00F5771E">
      <w:pPr>
        <w:widowControl/>
        <w:autoSpaceDE/>
        <w:autoSpaceDN/>
        <w:jc w:val="center"/>
        <w:rPr>
          <w:sz w:val="28"/>
          <w:szCs w:val="28"/>
          <w:lang w:eastAsia="ru-RU"/>
        </w:rPr>
      </w:pPr>
      <w:r w:rsidRPr="00F5771E">
        <w:rPr>
          <w:sz w:val="28"/>
          <w:szCs w:val="28"/>
          <w:lang w:eastAsia="ru-RU"/>
        </w:rPr>
        <w:t xml:space="preserve">Спеціальність    </w:t>
      </w:r>
      <w:r w:rsidRPr="00F5771E">
        <w:rPr>
          <w:b/>
          <w:bCs/>
          <w:i/>
          <w:iCs/>
          <w:sz w:val="28"/>
          <w:szCs w:val="28"/>
          <w:lang w:eastAsia="ru-RU"/>
        </w:rPr>
        <w:t>291 - «Міжнародні відносини, суспільні комунікації, регіональні на 2023/2024 навчальний рік</w:t>
      </w:r>
    </w:p>
    <w:p w14:paraId="70D76660" w14:textId="77777777" w:rsidR="00F5771E" w:rsidRPr="00F5771E" w:rsidRDefault="00F5771E" w:rsidP="00F5771E">
      <w:pPr>
        <w:autoSpaceDE/>
        <w:autoSpaceDN/>
        <w:jc w:val="both"/>
        <w:rPr>
          <w:sz w:val="28"/>
          <w:szCs w:val="28"/>
          <w:lang w:eastAsia="ru-RU"/>
        </w:rPr>
      </w:pPr>
      <w:r w:rsidRPr="00F5771E">
        <w:rPr>
          <w:b/>
          <w:sz w:val="28"/>
          <w:szCs w:val="28"/>
          <w:lang w:eastAsia="ru-RU"/>
        </w:rPr>
        <w:t>Форма навчання  ЗАОЧНА</w:t>
      </w:r>
      <w:r w:rsidRPr="00F5771E">
        <w:rPr>
          <w:b/>
          <w:sz w:val="20"/>
          <w:szCs w:val="28"/>
          <w:lang w:eastAsia="ru-RU"/>
        </w:rPr>
        <w:t xml:space="preserve">    </w:t>
      </w:r>
      <w:r w:rsidRPr="00F5771E">
        <w:rPr>
          <w:sz w:val="28"/>
          <w:szCs w:val="28"/>
          <w:lang w:eastAsia="ru-RU"/>
        </w:rPr>
        <w:t>Обсяг   1</w:t>
      </w:r>
      <w:r w:rsidRPr="00F5771E">
        <w:rPr>
          <w:b/>
          <w:bCs/>
          <w:i/>
          <w:iCs/>
          <w:sz w:val="28"/>
          <w:szCs w:val="28"/>
          <w:lang w:eastAsia="ru-RU"/>
        </w:rPr>
        <w:t xml:space="preserve"> </w:t>
      </w:r>
      <w:r w:rsidRPr="00F5771E">
        <w:rPr>
          <w:sz w:val="28"/>
          <w:szCs w:val="28"/>
          <w:lang w:eastAsia="ru-RU"/>
        </w:rPr>
        <w:t xml:space="preserve"> кредити ЄКТС (</w:t>
      </w:r>
      <w:r w:rsidRPr="00F5771E">
        <w:rPr>
          <w:b/>
          <w:bCs/>
          <w:i/>
          <w:iCs/>
          <w:sz w:val="28"/>
          <w:szCs w:val="28"/>
          <w:lang w:eastAsia="ru-RU"/>
        </w:rPr>
        <w:t>30 годин</w:t>
      </w:r>
      <w:r w:rsidRPr="00F5771E">
        <w:rPr>
          <w:sz w:val="28"/>
          <w:szCs w:val="28"/>
          <w:lang w:eastAsia="ru-RU"/>
        </w:rPr>
        <w:t>).</w:t>
      </w:r>
    </w:p>
    <w:p w14:paraId="127F5B80" w14:textId="77777777" w:rsidR="00F5771E" w:rsidRPr="00F5771E" w:rsidRDefault="00F5771E" w:rsidP="00F5771E">
      <w:pPr>
        <w:autoSpaceDE/>
        <w:autoSpaceDN/>
        <w:jc w:val="both"/>
        <w:rPr>
          <w:b/>
          <w:bCs/>
          <w:i/>
          <w:iCs/>
          <w:sz w:val="28"/>
          <w:szCs w:val="28"/>
          <w:lang w:eastAsia="ru-RU"/>
        </w:rPr>
      </w:pPr>
      <w:r w:rsidRPr="00F5771E">
        <w:rPr>
          <w:b/>
          <w:bCs/>
          <w:i/>
          <w:iCs/>
          <w:sz w:val="28"/>
          <w:szCs w:val="28"/>
          <w:lang w:eastAsia="ru-RU"/>
        </w:rPr>
        <w:t>Навчально-науковий інститут права та інноваційної освіти</w:t>
      </w:r>
    </w:p>
    <w:p w14:paraId="3AE60342" w14:textId="77777777" w:rsidR="00F5771E" w:rsidRPr="00F5771E" w:rsidRDefault="00F5771E" w:rsidP="00F5771E">
      <w:pPr>
        <w:autoSpaceDE/>
        <w:autoSpaceDN/>
        <w:jc w:val="both"/>
        <w:rPr>
          <w:sz w:val="28"/>
          <w:szCs w:val="28"/>
          <w:lang w:eastAsia="ru-RU"/>
        </w:rPr>
      </w:pPr>
      <w:r w:rsidRPr="00F5771E">
        <w:rPr>
          <w:sz w:val="28"/>
          <w:szCs w:val="28"/>
          <w:lang w:eastAsia="ru-RU"/>
        </w:rPr>
        <w:t>Курс 3 Група БЗ-МВ-141</w:t>
      </w:r>
    </w:p>
    <w:p w14:paraId="2517D8F0" w14:textId="77777777" w:rsidR="00F5771E" w:rsidRPr="00F5771E" w:rsidRDefault="00F5771E" w:rsidP="00F5771E">
      <w:pPr>
        <w:rPr>
          <w:sz w:val="20"/>
          <w:szCs w:val="28"/>
        </w:rPr>
      </w:pPr>
    </w:p>
    <w:tbl>
      <w:tblPr>
        <w:tblStyle w:val="TableNormal3"/>
        <w:tblW w:w="901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4348"/>
        <w:gridCol w:w="693"/>
        <w:gridCol w:w="693"/>
        <w:gridCol w:w="554"/>
        <w:gridCol w:w="554"/>
        <w:gridCol w:w="556"/>
        <w:gridCol w:w="971"/>
      </w:tblGrid>
      <w:tr w:rsidR="00DC3245" w:rsidRPr="000D3EB3" w14:paraId="701144DF" w14:textId="77777777" w:rsidTr="009F6632">
        <w:trPr>
          <w:trHeight w:val="220"/>
        </w:trPr>
        <w:tc>
          <w:tcPr>
            <w:tcW w:w="643" w:type="dxa"/>
            <w:vMerge w:val="restart"/>
            <w:textDirection w:val="btLr"/>
          </w:tcPr>
          <w:p w14:paraId="1EEA407D" w14:textId="77777777" w:rsidR="00DC3245" w:rsidRPr="000D3EB3" w:rsidRDefault="00DC3245" w:rsidP="00C026AD">
            <w:pPr>
              <w:spacing w:before="85" w:line="280" w:lineRule="atLeast"/>
              <w:ind w:left="-1"/>
              <w:rPr>
                <w:sz w:val="20"/>
                <w:szCs w:val="20"/>
              </w:rPr>
            </w:pPr>
            <w:r w:rsidRPr="000D3EB3">
              <w:rPr>
                <w:sz w:val="20"/>
                <w:szCs w:val="20"/>
              </w:rPr>
              <w:t>№</w:t>
            </w:r>
            <w:r w:rsidRPr="000D3EB3">
              <w:rPr>
                <w:spacing w:val="33"/>
                <w:sz w:val="20"/>
                <w:szCs w:val="20"/>
              </w:rPr>
              <w:t xml:space="preserve"> </w:t>
            </w:r>
            <w:r w:rsidRPr="000D3EB3">
              <w:rPr>
                <w:sz w:val="20"/>
                <w:szCs w:val="20"/>
              </w:rPr>
              <w:t>теми</w:t>
            </w:r>
            <w:r w:rsidRPr="000D3EB3">
              <w:rPr>
                <w:spacing w:val="35"/>
                <w:sz w:val="20"/>
                <w:szCs w:val="20"/>
              </w:rPr>
              <w:t xml:space="preserve"> </w:t>
            </w:r>
            <w:r w:rsidRPr="000D3EB3">
              <w:rPr>
                <w:sz w:val="20"/>
                <w:szCs w:val="20"/>
              </w:rPr>
              <w:t>згідно</w:t>
            </w:r>
            <w:r w:rsidRPr="000D3EB3">
              <w:rPr>
                <w:spacing w:val="34"/>
                <w:sz w:val="20"/>
                <w:szCs w:val="20"/>
              </w:rPr>
              <w:t xml:space="preserve"> </w:t>
            </w:r>
            <w:r w:rsidRPr="000D3EB3">
              <w:rPr>
                <w:sz w:val="20"/>
                <w:szCs w:val="20"/>
              </w:rPr>
              <w:t>з</w:t>
            </w:r>
            <w:r w:rsidRPr="000D3EB3">
              <w:rPr>
                <w:spacing w:val="-57"/>
                <w:sz w:val="20"/>
                <w:szCs w:val="20"/>
              </w:rPr>
              <w:t xml:space="preserve"> </w:t>
            </w:r>
            <w:r w:rsidRPr="000D3EB3">
              <w:rPr>
                <w:sz w:val="20"/>
                <w:szCs w:val="20"/>
              </w:rPr>
              <w:t>РПНД</w:t>
            </w:r>
          </w:p>
        </w:tc>
        <w:tc>
          <w:tcPr>
            <w:tcW w:w="4348" w:type="dxa"/>
            <w:vMerge w:val="restart"/>
          </w:tcPr>
          <w:p w14:paraId="1BB8B1F6" w14:textId="77777777" w:rsidR="00DC3245" w:rsidRPr="000D3EB3" w:rsidRDefault="00DC3245" w:rsidP="00C026AD">
            <w:pPr>
              <w:rPr>
                <w:sz w:val="20"/>
                <w:szCs w:val="20"/>
              </w:rPr>
            </w:pPr>
          </w:p>
          <w:p w14:paraId="178FE6D6" w14:textId="77777777" w:rsidR="00DC3245" w:rsidRPr="000D3EB3" w:rsidRDefault="00DC3245" w:rsidP="00C026AD">
            <w:pPr>
              <w:rPr>
                <w:sz w:val="20"/>
                <w:szCs w:val="20"/>
              </w:rPr>
            </w:pPr>
          </w:p>
          <w:p w14:paraId="069769A0" w14:textId="77777777" w:rsidR="00DC3245" w:rsidRPr="000D3EB3" w:rsidRDefault="00DC3245" w:rsidP="00C026AD">
            <w:pPr>
              <w:ind w:left="1372" w:right="1360" w:firstLine="252"/>
              <w:rPr>
                <w:sz w:val="20"/>
                <w:szCs w:val="20"/>
              </w:rPr>
            </w:pPr>
            <w:r w:rsidRPr="000D3EB3">
              <w:rPr>
                <w:sz w:val="20"/>
                <w:szCs w:val="20"/>
              </w:rPr>
              <w:t>Назва теми</w:t>
            </w:r>
            <w:r w:rsidRPr="000D3EB3">
              <w:rPr>
                <w:spacing w:val="1"/>
                <w:sz w:val="20"/>
                <w:szCs w:val="20"/>
              </w:rPr>
              <w:t xml:space="preserve"> </w:t>
            </w:r>
            <w:r w:rsidRPr="000D3EB3">
              <w:rPr>
                <w:sz w:val="20"/>
                <w:szCs w:val="20"/>
              </w:rPr>
              <w:t>(згідно</w:t>
            </w:r>
            <w:r w:rsidRPr="000D3EB3">
              <w:rPr>
                <w:spacing w:val="-7"/>
                <w:sz w:val="20"/>
                <w:szCs w:val="20"/>
              </w:rPr>
              <w:t xml:space="preserve"> </w:t>
            </w:r>
            <w:r w:rsidRPr="000D3EB3">
              <w:rPr>
                <w:sz w:val="20"/>
                <w:szCs w:val="20"/>
              </w:rPr>
              <w:t>з</w:t>
            </w:r>
            <w:r w:rsidRPr="000D3EB3">
              <w:rPr>
                <w:spacing w:val="-7"/>
                <w:sz w:val="20"/>
                <w:szCs w:val="20"/>
              </w:rPr>
              <w:t xml:space="preserve"> </w:t>
            </w:r>
            <w:r w:rsidRPr="000D3EB3">
              <w:rPr>
                <w:sz w:val="20"/>
                <w:szCs w:val="20"/>
              </w:rPr>
              <w:t>РПНД)</w:t>
            </w:r>
          </w:p>
        </w:tc>
        <w:tc>
          <w:tcPr>
            <w:tcW w:w="693" w:type="dxa"/>
            <w:vMerge w:val="restart"/>
            <w:textDirection w:val="btLr"/>
          </w:tcPr>
          <w:p w14:paraId="79BBD658" w14:textId="77777777" w:rsidR="00DC3245" w:rsidRPr="000D3EB3" w:rsidRDefault="00DC3245" w:rsidP="00C026AD">
            <w:pPr>
              <w:tabs>
                <w:tab w:val="left" w:pos="1366"/>
              </w:tabs>
              <w:rPr>
                <w:sz w:val="20"/>
                <w:szCs w:val="20"/>
              </w:rPr>
            </w:pPr>
            <w:r w:rsidRPr="000D3EB3">
              <w:rPr>
                <w:sz w:val="20"/>
                <w:szCs w:val="20"/>
              </w:rPr>
              <w:t>Загальний</w:t>
            </w:r>
            <w:r w:rsidRPr="000D3EB3">
              <w:rPr>
                <w:sz w:val="20"/>
                <w:szCs w:val="20"/>
              </w:rPr>
              <w:tab/>
            </w:r>
            <w:r w:rsidRPr="000D3EB3">
              <w:rPr>
                <w:spacing w:val="-2"/>
                <w:sz w:val="20"/>
                <w:szCs w:val="20"/>
              </w:rPr>
              <w:t>обсяг</w:t>
            </w:r>
            <w:r w:rsidRPr="000D3EB3">
              <w:rPr>
                <w:spacing w:val="-57"/>
                <w:sz w:val="20"/>
                <w:szCs w:val="20"/>
              </w:rPr>
              <w:t xml:space="preserve"> </w:t>
            </w:r>
            <w:r w:rsidRPr="000D3EB3">
              <w:rPr>
                <w:sz w:val="20"/>
                <w:szCs w:val="20"/>
              </w:rPr>
              <w:t>годин</w:t>
            </w:r>
          </w:p>
        </w:tc>
        <w:tc>
          <w:tcPr>
            <w:tcW w:w="2357" w:type="dxa"/>
            <w:gridSpan w:val="4"/>
          </w:tcPr>
          <w:p w14:paraId="361AE927" w14:textId="77777777" w:rsidR="00DC3245" w:rsidRPr="000D3EB3" w:rsidRDefault="00DC3245" w:rsidP="00C026AD">
            <w:pPr>
              <w:spacing w:line="258" w:lineRule="exact"/>
              <w:ind w:left="265"/>
              <w:rPr>
                <w:sz w:val="20"/>
                <w:szCs w:val="20"/>
              </w:rPr>
            </w:pPr>
            <w:r w:rsidRPr="000D3EB3">
              <w:rPr>
                <w:sz w:val="20"/>
                <w:szCs w:val="20"/>
              </w:rPr>
              <w:t>Аудиторна</w:t>
            </w:r>
            <w:r w:rsidRPr="000D3EB3">
              <w:rPr>
                <w:spacing w:val="-3"/>
                <w:sz w:val="20"/>
                <w:szCs w:val="20"/>
              </w:rPr>
              <w:t xml:space="preserve"> </w:t>
            </w:r>
            <w:r w:rsidRPr="000D3EB3">
              <w:rPr>
                <w:sz w:val="20"/>
                <w:szCs w:val="20"/>
              </w:rPr>
              <w:t>робота</w:t>
            </w:r>
          </w:p>
        </w:tc>
        <w:tc>
          <w:tcPr>
            <w:tcW w:w="970" w:type="dxa"/>
            <w:vMerge w:val="restart"/>
            <w:textDirection w:val="btLr"/>
          </w:tcPr>
          <w:p w14:paraId="416F4852" w14:textId="77777777" w:rsidR="00DC3245" w:rsidRPr="000D3EB3" w:rsidRDefault="00DC3245" w:rsidP="00C026AD">
            <w:pPr>
              <w:spacing w:before="113"/>
              <w:ind w:left="239" w:hanging="5"/>
              <w:rPr>
                <w:sz w:val="20"/>
                <w:szCs w:val="20"/>
              </w:rPr>
            </w:pPr>
            <w:r w:rsidRPr="000D3EB3">
              <w:rPr>
                <w:sz w:val="20"/>
                <w:szCs w:val="20"/>
              </w:rPr>
              <w:t>Самостійна</w:t>
            </w:r>
            <w:r w:rsidRPr="000D3EB3">
              <w:rPr>
                <w:spacing w:val="-2"/>
                <w:sz w:val="20"/>
                <w:szCs w:val="20"/>
              </w:rPr>
              <w:t xml:space="preserve"> </w:t>
            </w:r>
            <w:r w:rsidRPr="000D3EB3">
              <w:rPr>
                <w:sz w:val="20"/>
                <w:szCs w:val="20"/>
              </w:rPr>
              <w:t>та</w:t>
            </w:r>
          </w:p>
          <w:p w14:paraId="653652BF" w14:textId="77777777" w:rsidR="00DC3245" w:rsidRPr="000D3EB3" w:rsidRDefault="00DC3245" w:rsidP="00C026AD">
            <w:pPr>
              <w:spacing w:line="280" w:lineRule="atLeast"/>
              <w:ind w:left="614" w:right="339" w:hanging="375"/>
              <w:rPr>
                <w:sz w:val="20"/>
                <w:szCs w:val="20"/>
              </w:rPr>
            </w:pPr>
            <w:r w:rsidRPr="000D3EB3">
              <w:rPr>
                <w:sz w:val="20"/>
                <w:szCs w:val="20"/>
              </w:rPr>
              <w:t>індивідуальна</w:t>
            </w:r>
            <w:r w:rsidRPr="000D3EB3">
              <w:rPr>
                <w:spacing w:val="-57"/>
                <w:sz w:val="20"/>
                <w:szCs w:val="20"/>
              </w:rPr>
              <w:t xml:space="preserve"> </w:t>
            </w:r>
            <w:r w:rsidRPr="000D3EB3">
              <w:rPr>
                <w:sz w:val="20"/>
                <w:szCs w:val="20"/>
              </w:rPr>
              <w:t>робота</w:t>
            </w:r>
          </w:p>
        </w:tc>
      </w:tr>
      <w:tr w:rsidR="00DC3245" w:rsidRPr="000D3EB3" w14:paraId="7AF901D2" w14:textId="77777777" w:rsidTr="009F6632">
        <w:trPr>
          <w:trHeight w:val="1390"/>
        </w:trPr>
        <w:tc>
          <w:tcPr>
            <w:tcW w:w="643" w:type="dxa"/>
            <w:vMerge/>
            <w:tcBorders>
              <w:top w:val="nil"/>
            </w:tcBorders>
            <w:textDirection w:val="btLr"/>
          </w:tcPr>
          <w:p w14:paraId="618C16E5" w14:textId="77777777" w:rsidR="00DC3245" w:rsidRPr="000D3EB3" w:rsidRDefault="00DC3245" w:rsidP="00C026AD">
            <w:pPr>
              <w:rPr>
                <w:sz w:val="20"/>
                <w:szCs w:val="20"/>
              </w:rPr>
            </w:pPr>
          </w:p>
        </w:tc>
        <w:tc>
          <w:tcPr>
            <w:tcW w:w="4348" w:type="dxa"/>
            <w:vMerge/>
            <w:tcBorders>
              <w:top w:val="nil"/>
            </w:tcBorders>
          </w:tcPr>
          <w:p w14:paraId="56574102" w14:textId="77777777" w:rsidR="00DC3245" w:rsidRPr="000D3EB3" w:rsidRDefault="00DC3245" w:rsidP="00C026AD">
            <w:pPr>
              <w:rPr>
                <w:sz w:val="20"/>
                <w:szCs w:val="20"/>
              </w:rPr>
            </w:pPr>
          </w:p>
        </w:tc>
        <w:tc>
          <w:tcPr>
            <w:tcW w:w="693" w:type="dxa"/>
            <w:vMerge/>
            <w:tcBorders>
              <w:top w:val="nil"/>
            </w:tcBorders>
            <w:textDirection w:val="btLr"/>
          </w:tcPr>
          <w:p w14:paraId="6C65C031" w14:textId="77777777" w:rsidR="00DC3245" w:rsidRPr="000D3EB3" w:rsidRDefault="00DC3245" w:rsidP="00C026AD">
            <w:pPr>
              <w:rPr>
                <w:sz w:val="20"/>
                <w:szCs w:val="20"/>
              </w:rPr>
            </w:pPr>
          </w:p>
        </w:tc>
        <w:tc>
          <w:tcPr>
            <w:tcW w:w="693" w:type="dxa"/>
            <w:textDirection w:val="btLr"/>
          </w:tcPr>
          <w:p w14:paraId="168B092C" w14:textId="77777777" w:rsidR="00DC3245" w:rsidRPr="000D3EB3" w:rsidRDefault="00DC3245" w:rsidP="00C026AD">
            <w:pPr>
              <w:spacing w:before="109"/>
              <w:ind w:left="-1"/>
              <w:rPr>
                <w:sz w:val="20"/>
                <w:szCs w:val="20"/>
              </w:rPr>
            </w:pPr>
            <w:r w:rsidRPr="000D3EB3">
              <w:rPr>
                <w:sz w:val="20"/>
                <w:szCs w:val="20"/>
              </w:rPr>
              <w:t>Всього</w:t>
            </w:r>
          </w:p>
        </w:tc>
        <w:tc>
          <w:tcPr>
            <w:tcW w:w="554" w:type="dxa"/>
            <w:textDirection w:val="btLr"/>
          </w:tcPr>
          <w:p w14:paraId="6EEB89B7" w14:textId="77777777" w:rsidR="00DC3245" w:rsidRPr="000D3EB3" w:rsidRDefault="00DC3245" w:rsidP="00C026AD">
            <w:pPr>
              <w:spacing w:before="112"/>
              <w:ind w:left="-1"/>
              <w:rPr>
                <w:sz w:val="20"/>
                <w:szCs w:val="20"/>
              </w:rPr>
            </w:pPr>
            <w:r w:rsidRPr="000D3EB3">
              <w:rPr>
                <w:sz w:val="20"/>
                <w:szCs w:val="20"/>
              </w:rPr>
              <w:t>Лекції</w:t>
            </w:r>
          </w:p>
        </w:tc>
        <w:tc>
          <w:tcPr>
            <w:tcW w:w="554" w:type="dxa"/>
            <w:textDirection w:val="btLr"/>
          </w:tcPr>
          <w:p w14:paraId="5D0F1C2D" w14:textId="77777777" w:rsidR="00DC3245" w:rsidRPr="000D3EB3" w:rsidRDefault="00DC3245" w:rsidP="00C026AD">
            <w:pPr>
              <w:spacing w:before="114"/>
              <w:ind w:left="-1"/>
              <w:rPr>
                <w:sz w:val="20"/>
                <w:szCs w:val="20"/>
              </w:rPr>
            </w:pPr>
            <w:r w:rsidRPr="000D3EB3">
              <w:rPr>
                <w:sz w:val="20"/>
                <w:szCs w:val="20"/>
              </w:rPr>
              <w:t>Семінари</w:t>
            </w:r>
          </w:p>
        </w:tc>
        <w:tc>
          <w:tcPr>
            <w:tcW w:w="554" w:type="dxa"/>
            <w:textDirection w:val="btLr"/>
          </w:tcPr>
          <w:p w14:paraId="27B8DD5D" w14:textId="77777777" w:rsidR="00DC3245" w:rsidRPr="000D3EB3" w:rsidRDefault="00DC3245" w:rsidP="00C026AD">
            <w:pPr>
              <w:spacing w:before="115"/>
              <w:ind w:left="-1"/>
              <w:rPr>
                <w:sz w:val="20"/>
                <w:szCs w:val="20"/>
              </w:rPr>
            </w:pPr>
            <w:proofErr w:type="spellStart"/>
            <w:r w:rsidRPr="000D3EB3">
              <w:rPr>
                <w:sz w:val="20"/>
                <w:szCs w:val="20"/>
              </w:rPr>
              <w:t>Практ.заняття</w:t>
            </w:r>
            <w:proofErr w:type="spellEnd"/>
          </w:p>
        </w:tc>
        <w:tc>
          <w:tcPr>
            <w:tcW w:w="970" w:type="dxa"/>
            <w:vMerge/>
            <w:tcBorders>
              <w:top w:val="nil"/>
            </w:tcBorders>
            <w:textDirection w:val="btLr"/>
          </w:tcPr>
          <w:p w14:paraId="7A110BA7" w14:textId="77777777" w:rsidR="00DC3245" w:rsidRPr="000D3EB3" w:rsidRDefault="00DC3245" w:rsidP="00C026AD">
            <w:pPr>
              <w:rPr>
                <w:sz w:val="20"/>
                <w:szCs w:val="20"/>
              </w:rPr>
            </w:pPr>
          </w:p>
        </w:tc>
      </w:tr>
      <w:tr w:rsidR="00DC3245" w:rsidRPr="000D3EB3" w14:paraId="255D7581" w14:textId="77777777" w:rsidTr="009F6632">
        <w:trPr>
          <w:trHeight w:val="279"/>
        </w:trPr>
        <w:tc>
          <w:tcPr>
            <w:tcW w:w="643" w:type="dxa"/>
          </w:tcPr>
          <w:p w14:paraId="3DC7D4BE" w14:textId="77777777" w:rsidR="00DC3245" w:rsidRPr="000D3EB3" w:rsidRDefault="00DC3245" w:rsidP="00C026AD">
            <w:pPr>
              <w:spacing w:line="251" w:lineRule="exact"/>
              <w:ind w:left="7"/>
              <w:jc w:val="center"/>
              <w:rPr>
                <w:b/>
                <w:sz w:val="20"/>
                <w:szCs w:val="20"/>
              </w:rPr>
            </w:pPr>
            <w:r w:rsidRPr="000D3EB3">
              <w:rPr>
                <w:b/>
                <w:sz w:val="20"/>
                <w:szCs w:val="20"/>
              </w:rPr>
              <w:t>1</w:t>
            </w:r>
          </w:p>
        </w:tc>
        <w:tc>
          <w:tcPr>
            <w:tcW w:w="4348" w:type="dxa"/>
          </w:tcPr>
          <w:p w14:paraId="363955D0" w14:textId="77777777" w:rsidR="00DC3245" w:rsidRPr="000D3EB3" w:rsidRDefault="00DC3245" w:rsidP="00C026AD">
            <w:pPr>
              <w:spacing w:line="251" w:lineRule="exact"/>
              <w:ind w:left="6"/>
              <w:jc w:val="center"/>
              <w:rPr>
                <w:b/>
                <w:sz w:val="20"/>
                <w:szCs w:val="20"/>
              </w:rPr>
            </w:pPr>
            <w:r w:rsidRPr="000D3EB3">
              <w:rPr>
                <w:b/>
                <w:sz w:val="20"/>
                <w:szCs w:val="20"/>
              </w:rPr>
              <w:t>2</w:t>
            </w:r>
          </w:p>
        </w:tc>
        <w:tc>
          <w:tcPr>
            <w:tcW w:w="693" w:type="dxa"/>
          </w:tcPr>
          <w:p w14:paraId="509DEFC4" w14:textId="77777777" w:rsidR="00DC3245" w:rsidRPr="000D3EB3" w:rsidRDefault="00DC3245" w:rsidP="00C026AD">
            <w:pPr>
              <w:spacing w:line="251" w:lineRule="exact"/>
              <w:ind w:left="5"/>
              <w:jc w:val="center"/>
              <w:rPr>
                <w:b/>
                <w:sz w:val="20"/>
                <w:szCs w:val="20"/>
              </w:rPr>
            </w:pPr>
            <w:r w:rsidRPr="000D3EB3">
              <w:rPr>
                <w:b/>
                <w:sz w:val="20"/>
                <w:szCs w:val="20"/>
              </w:rPr>
              <w:t>3</w:t>
            </w:r>
          </w:p>
        </w:tc>
        <w:tc>
          <w:tcPr>
            <w:tcW w:w="693" w:type="dxa"/>
          </w:tcPr>
          <w:p w14:paraId="56041EEC" w14:textId="77777777" w:rsidR="00DC3245" w:rsidRPr="000D3EB3" w:rsidRDefault="00DC3245" w:rsidP="00C026AD">
            <w:pPr>
              <w:spacing w:line="251" w:lineRule="exact"/>
              <w:ind w:left="7"/>
              <w:jc w:val="center"/>
              <w:rPr>
                <w:b/>
                <w:sz w:val="20"/>
                <w:szCs w:val="20"/>
              </w:rPr>
            </w:pPr>
            <w:r w:rsidRPr="000D3EB3">
              <w:rPr>
                <w:b/>
                <w:sz w:val="20"/>
                <w:szCs w:val="20"/>
              </w:rPr>
              <w:t>4</w:t>
            </w:r>
          </w:p>
        </w:tc>
        <w:tc>
          <w:tcPr>
            <w:tcW w:w="554" w:type="dxa"/>
          </w:tcPr>
          <w:p w14:paraId="77233313" w14:textId="77777777" w:rsidR="00DC3245" w:rsidRPr="000D3EB3" w:rsidRDefault="00DC3245" w:rsidP="00C026AD">
            <w:pPr>
              <w:spacing w:line="251" w:lineRule="exact"/>
              <w:ind w:left="17"/>
              <w:jc w:val="center"/>
              <w:rPr>
                <w:b/>
                <w:sz w:val="20"/>
                <w:szCs w:val="20"/>
              </w:rPr>
            </w:pPr>
            <w:r w:rsidRPr="000D3EB3">
              <w:rPr>
                <w:b/>
                <w:sz w:val="20"/>
                <w:szCs w:val="20"/>
              </w:rPr>
              <w:t>5</w:t>
            </w:r>
          </w:p>
        </w:tc>
        <w:tc>
          <w:tcPr>
            <w:tcW w:w="554" w:type="dxa"/>
          </w:tcPr>
          <w:p w14:paraId="1C6B5CF6" w14:textId="77777777" w:rsidR="00DC3245" w:rsidRPr="000D3EB3" w:rsidRDefault="00DC3245" w:rsidP="00C026AD">
            <w:pPr>
              <w:spacing w:line="251" w:lineRule="exact"/>
              <w:ind w:left="20"/>
              <w:jc w:val="center"/>
              <w:rPr>
                <w:b/>
                <w:sz w:val="20"/>
                <w:szCs w:val="20"/>
              </w:rPr>
            </w:pPr>
            <w:r w:rsidRPr="000D3EB3">
              <w:rPr>
                <w:b/>
                <w:sz w:val="20"/>
                <w:szCs w:val="20"/>
              </w:rPr>
              <w:t>6</w:t>
            </w:r>
          </w:p>
        </w:tc>
        <w:tc>
          <w:tcPr>
            <w:tcW w:w="554" w:type="dxa"/>
          </w:tcPr>
          <w:p w14:paraId="5DDA02FC" w14:textId="77777777" w:rsidR="00DC3245" w:rsidRPr="000D3EB3" w:rsidRDefault="00DC3245" w:rsidP="00C026AD">
            <w:pPr>
              <w:spacing w:line="251" w:lineRule="exact"/>
              <w:ind w:left="19"/>
              <w:jc w:val="center"/>
              <w:rPr>
                <w:b/>
                <w:sz w:val="20"/>
                <w:szCs w:val="20"/>
              </w:rPr>
            </w:pPr>
            <w:r w:rsidRPr="000D3EB3">
              <w:rPr>
                <w:b/>
                <w:sz w:val="20"/>
                <w:szCs w:val="20"/>
              </w:rPr>
              <w:t>7</w:t>
            </w:r>
          </w:p>
        </w:tc>
        <w:tc>
          <w:tcPr>
            <w:tcW w:w="970" w:type="dxa"/>
          </w:tcPr>
          <w:p w14:paraId="0FB1718A" w14:textId="77777777" w:rsidR="00DC3245" w:rsidRPr="000D3EB3" w:rsidRDefault="00DC3245" w:rsidP="00C026AD">
            <w:pPr>
              <w:spacing w:line="251" w:lineRule="exact"/>
              <w:ind w:left="15"/>
              <w:jc w:val="center"/>
              <w:rPr>
                <w:b/>
                <w:sz w:val="20"/>
                <w:szCs w:val="20"/>
              </w:rPr>
            </w:pPr>
            <w:r w:rsidRPr="000D3EB3">
              <w:rPr>
                <w:b/>
                <w:sz w:val="20"/>
                <w:szCs w:val="20"/>
              </w:rPr>
              <w:t>8</w:t>
            </w:r>
          </w:p>
        </w:tc>
      </w:tr>
      <w:tr w:rsidR="00DC3245" w:rsidRPr="000D3EB3" w14:paraId="3B1B7296" w14:textId="77777777" w:rsidTr="009F6632">
        <w:trPr>
          <w:trHeight w:val="331"/>
        </w:trPr>
        <w:tc>
          <w:tcPr>
            <w:tcW w:w="643" w:type="dxa"/>
          </w:tcPr>
          <w:p w14:paraId="0D719C73" w14:textId="77777777" w:rsidR="00DC3245" w:rsidRPr="000D3EB3" w:rsidRDefault="00DC3245" w:rsidP="00C026AD">
            <w:pPr>
              <w:spacing w:line="315" w:lineRule="exact"/>
              <w:ind w:left="107"/>
              <w:rPr>
                <w:sz w:val="20"/>
                <w:szCs w:val="20"/>
              </w:rPr>
            </w:pPr>
            <w:r w:rsidRPr="000D3EB3">
              <w:rPr>
                <w:sz w:val="20"/>
                <w:szCs w:val="20"/>
              </w:rPr>
              <w:t>1</w:t>
            </w:r>
          </w:p>
        </w:tc>
        <w:tc>
          <w:tcPr>
            <w:tcW w:w="4348" w:type="dxa"/>
          </w:tcPr>
          <w:p w14:paraId="5A8B9F4C" w14:textId="77777777" w:rsidR="00DC3245" w:rsidRPr="000D3EB3" w:rsidRDefault="00DC3245" w:rsidP="00C026AD">
            <w:pPr>
              <w:jc w:val="both"/>
              <w:rPr>
                <w:sz w:val="20"/>
                <w:szCs w:val="20"/>
              </w:rPr>
            </w:pPr>
            <w:r w:rsidRPr="000D3EB3">
              <w:rPr>
                <w:rFonts w:eastAsia="Calibri"/>
                <w:sz w:val="20"/>
                <w:szCs w:val="20"/>
              </w:rPr>
              <w:t>Теоретико-концептуальні виміри геополітики як наукової дисципліни</w:t>
            </w:r>
          </w:p>
        </w:tc>
        <w:tc>
          <w:tcPr>
            <w:tcW w:w="693" w:type="dxa"/>
          </w:tcPr>
          <w:p w14:paraId="396B174D" w14:textId="77777777" w:rsidR="00DC3245" w:rsidRPr="000D3EB3" w:rsidRDefault="009D76FE" w:rsidP="00C026AD">
            <w:pPr>
              <w:jc w:val="center"/>
              <w:rPr>
                <w:sz w:val="20"/>
                <w:szCs w:val="20"/>
              </w:rPr>
            </w:pPr>
            <w:r>
              <w:rPr>
                <w:sz w:val="20"/>
                <w:szCs w:val="20"/>
              </w:rPr>
              <w:t>30</w:t>
            </w:r>
          </w:p>
        </w:tc>
        <w:tc>
          <w:tcPr>
            <w:tcW w:w="693" w:type="dxa"/>
          </w:tcPr>
          <w:p w14:paraId="5C69C601" w14:textId="77777777" w:rsidR="00DC3245" w:rsidRPr="000D3EB3" w:rsidRDefault="009D76FE" w:rsidP="00C026AD">
            <w:pPr>
              <w:jc w:val="center"/>
              <w:rPr>
                <w:sz w:val="20"/>
                <w:szCs w:val="20"/>
              </w:rPr>
            </w:pPr>
            <w:r>
              <w:rPr>
                <w:sz w:val="20"/>
                <w:szCs w:val="20"/>
              </w:rPr>
              <w:t>2</w:t>
            </w:r>
          </w:p>
        </w:tc>
        <w:tc>
          <w:tcPr>
            <w:tcW w:w="554" w:type="dxa"/>
          </w:tcPr>
          <w:p w14:paraId="60DDF6D1" w14:textId="77777777" w:rsidR="00DC3245" w:rsidRPr="000D3EB3" w:rsidRDefault="009D76FE" w:rsidP="00C026AD">
            <w:pPr>
              <w:jc w:val="center"/>
              <w:rPr>
                <w:sz w:val="20"/>
                <w:szCs w:val="20"/>
              </w:rPr>
            </w:pPr>
            <w:r>
              <w:rPr>
                <w:sz w:val="20"/>
                <w:szCs w:val="20"/>
              </w:rPr>
              <w:t>2</w:t>
            </w:r>
          </w:p>
        </w:tc>
        <w:tc>
          <w:tcPr>
            <w:tcW w:w="554" w:type="dxa"/>
          </w:tcPr>
          <w:p w14:paraId="3E52A3B1" w14:textId="77777777" w:rsidR="00DC3245" w:rsidRPr="000D3EB3" w:rsidRDefault="009D76FE" w:rsidP="00C026AD">
            <w:pPr>
              <w:jc w:val="center"/>
              <w:rPr>
                <w:sz w:val="20"/>
                <w:szCs w:val="20"/>
              </w:rPr>
            </w:pPr>
            <w:r>
              <w:rPr>
                <w:sz w:val="20"/>
                <w:szCs w:val="20"/>
              </w:rPr>
              <w:t>-</w:t>
            </w:r>
          </w:p>
        </w:tc>
        <w:tc>
          <w:tcPr>
            <w:tcW w:w="554" w:type="dxa"/>
          </w:tcPr>
          <w:p w14:paraId="035E8922" w14:textId="77777777" w:rsidR="00DC3245" w:rsidRPr="000D3EB3" w:rsidRDefault="009D76FE" w:rsidP="00C026AD">
            <w:pPr>
              <w:jc w:val="center"/>
              <w:rPr>
                <w:sz w:val="20"/>
                <w:szCs w:val="20"/>
              </w:rPr>
            </w:pPr>
            <w:r>
              <w:rPr>
                <w:sz w:val="20"/>
                <w:szCs w:val="20"/>
              </w:rPr>
              <w:t>-</w:t>
            </w:r>
          </w:p>
        </w:tc>
        <w:tc>
          <w:tcPr>
            <w:tcW w:w="970" w:type="dxa"/>
          </w:tcPr>
          <w:p w14:paraId="5CBF89EF" w14:textId="77777777" w:rsidR="00DC3245" w:rsidRPr="000D3EB3" w:rsidRDefault="009D76FE" w:rsidP="00C026AD">
            <w:pPr>
              <w:jc w:val="center"/>
              <w:rPr>
                <w:sz w:val="20"/>
                <w:szCs w:val="20"/>
              </w:rPr>
            </w:pPr>
            <w:r>
              <w:rPr>
                <w:sz w:val="20"/>
                <w:szCs w:val="20"/>
              </w:rPr>
              <w:t>28</w:t>
            </w:r>
          </w:p>
        </w:tc>
      </w:tr>
      <w:tr w:rsidR="009D76FE" w:rsidRPr="000D3EB3" w14:paraId="00220B81" w14:textId="77777777" w:rsidTr="009F6632">
        <w:trPr>
          <w:trHeight w:val="331"/>
        </w:trPr>
        <w:tc>
          <w:tcPr>
            <w:tcW w:w="643" w:type="dxa"/>
          </w:tcPr>
          <w:p w14:paraId="2707B963" w14:textId="77777777" w:rsidR="009D76FE" w:rsidRPr="000D3EB3" w:rsidRDefault="009D76FE" w:rsidP="009D76FE">
            <w:pPr>
              <w:spacing w:line="315" w:lineRule="exact"/>
              <w:ind w:left="107"/>
              <w:rPr>
                <w:sz w:val="20"/>
                <w:szCs w:val="20"/>
              </w:rPr>
            </w:pPr>
            <w:r w:rsidRPr="000D3EB3">
              <w:rPr>
                <w:sz w:val="20"/>
                <w:szCs w:val="20"/>
              </w:rPr>
              <w:t>2</w:t>
            </w:r>
          </w:p>
        </w:tc>
        <w:tc>
          <w:tcPr>
            <w:tcW w:w="4348" w:type="dxa"/>
          </w:tcPr>
          <w:p w14:paraId="6E5FDD15" w14:textId="77777777" w:rsidR="009D76FE" w:rsidRPr="000D3EB3" w:rsidRDefault="009D76FE" w:rsidP="009D76FE">
            <w:pPr>
              <w:jc w:val="both"/>
              <w:rPr>
                <w:sz w:val="20"/>
                <w:szCs w:val="20"/>
              </w:rPr>
            </w:pPr>
            <w:proofErr w:type="spellStart"/>
            <w:r w:rsidRPr="000D3EB3">
              <w:rPr>
                <w:rFonts w:eastAsia="Calibri"/>
                <w:sz w:val="20"/>
                <w:szCs w:val="20"/>
              </w:rPr>
              <w:t>Понятіно</w:t>
            </w:r>
            <w:proofErr w:type="spellEnd"/>
            <w:r w:rsidRPr="000D3EB3">
              <w:rPr>
                <w:rFonts w:eastAsia="Calibri"/>
                <w:sz w:val="20"/>
                <w:szCs w:val="20"/>
              </w:rPr>
              <w:t>-категоріальний апарат та закони геополітики</w:t>
            </w:r>
          </w:p>
        </w:tc>
        <w:tc>
          <w:tcPr>
            <w:tcW w:w="693" w:type="dxa"/>
          </w:tcPr>
          <w:p w14:paraId="6EB171D3" w14:textId="77777777" w:rsidR="009D76FE" w:rsidRDefault="009D76FE" w:rsidP="009D76FE">
            <w:pPr>
              <w:jc w:val="center"/>
            </w:pPr>
            <w:r w:rsidRPr="006120C0">
              <w:rPr>
                <w:sz w:val="20"/>
                <w:szCs w:val="20"/>
              </w:rPr>
              <w:t>-</w:t>
            </w:r>
          </w:p>
        </w:tc>
        <w:tc>
          <w:tcPr>
            <w:tcW w:w="693" w:type="dxa"/>
          </w:tcPr>
          <w:p w14:paraId="2868ADF4" w14:textId="77777777" w:rsidR="009D76FE" w:rsidRDefault="009D76FE" w:rsidP="009D76FE">
            <w:pPr>
              <w:jc w:val="center"/>
            </w:pPr>
            <w:r w:rsidRPr="006120C0">
              <w:rPr>
                <w:sz w:val="20"/>
                <w:szCs w:val="20"/>
              </w:rPr>
              <w:t>-</w:t>
            </w:r>
          </w:p>
        </w:tc>
        <w:tc>
          <w:tcPr>
            <w:tcW w:w="554" w:type="dxa"/>
          </w:tcPr>
          <w:p w14:paraId="52E63EAF" w14:textId="77777777" w:rsidR="009D76FE" w:rsidRDefault="009D76FE" w:rsidP="009D76FE">
            <w:pPr>
              <w:jc w:val="center"/>
            </w:pPr>
            <w:r w:rsidRPr="006120C0">
              <w:rPr>
                <w:sz w:val="20"/>
                <w:szCs w:val="20"/>
              </w:rPr>
              <w:t>-</w:t>
            </w:r>
          </w:p>
        </w:tc>
        <w:tc>
          <w:tcPr>
            <w:tcW w:w="554" w:type="dxa"/>
          </w:tcPr>
          <w:p w14:paraId="65FF9FA1" w14:textId="77777777" w:rsidR="009D76FE" w:rsidRDefault="009D76FE" w:rsidP="009D76FE">
            <w:pPr>
              <w:jc w:val="center"/>
            </w:pPr>
            <w:r w:rsidRPr="006120C0">
              <w:rPr>
                <w:sz w:val="20"/>
                <w:szCs w:val="20"/>
              </w:rPr>
              <w:t>-</w:t>
            </w:r>
          </w:p>
        </w:tc>
        <w:tc>
          <w:tcPr>
            <w:tcW w:w="554" w:type="dxa"/>
          </w:tcPr>
          <w:p w14:paraId="1A9BDE73" w14:textId="77777777" w:rsidR="009D76FE" w:rsidRDefault="009D76FE" w:rsidP="009D76FE">
            <w:pPr>
              <w:jc w:val="center"/>
            </w:pPr>
            <w:r w:rsidRPr="006120C0">
              <w:rPr>
                <w:sz w:val="20"/>
                <w:szCs w:val="20"/>
              </w:rPr>
              <w:t>-</w:t>
            </w:r>
          </w:p>
        </w:tc>
        <w:tc>
          <w:tcPr>
            <w:tcW w:w="970" w:type="dxa"/>
          </w:tcPr>
          <w:p w14:paraId="68B19806" w14:textId="77777777" w:rsidR="009D76FE" w:rsidRDefault="009D76FE" w:rsidP="009D76FE">
            <w:pPr>
              <w:jc w:val="center"/>
            </w:pPr>
            <w:r w:rsidRPr="006120C0">
              <w:rPr>
                <w:sz w:val="20"/>
                <w:szCs w:val="20"/>
              </w:rPr>
              <w:t>-</w:t>
            </w:r>
          </w:p>
        </w:tc>
      </w:tr>
      <w:tr w:rsidR="009D76FE" w:rsidRPr="000D3EB3" w14:paraId="6DBA3061" w14:textId="77777777" w:rsidTr="009F6632">
        <w:trPr>
          <w:trHeight w:val="331"/>
        </w:trPr>
        <w:tc>
          <w:tcPr>
            <w:tcW w:w="643" w:type="dxa"/>
          </w:tcPr>
          <w:p w14:paraId="352007DD" w14:textId="77777777" w:rsidR="009D76FE" w:rsidRPr="000D3EB3" w:rsidRDefault="009D76FE" w:rsidP="009D76FE">
            <w:pPr>
              <w:spacing w:line="315" w:lineRule="exact"/>
              <w:ind w:left="107"/>
              <w:rPr>
                <w:sz w:val="20"/>
                <w:szCs w:val="20"/>
              </w:rPr>
            </w:pPr>
            <w:r w:rsidRPr="000D3EB3">
              <w:rPr>
                <w:sz w:val="20"/>
                <w:szCs w:val="20"/>
              </w:rPr>
              <w:t>3</w:t>
            </w:r>
          </w:p>
        </w:tc>
        <w:tc>
          <w:tcPr>
            <w:tcW w:w="4348" w:type="dxa"/>
          </w:tcPr>
          <w:p w14:paraId="28DA8560" w14:textId="77777777" w:rsidR="009D76FE" w:rsidRPr="000D3EB3" w:rsidRDefault="009D76FE" w:rsidP="009D76FE">
            <w:pPr>
              <w:rPr>
                <w:sz w:val="20"/>
                <w:szCs w:val="20"/>
                <w:lang w:eastAsia="ru-RU"/>
              </w:rPr>
            </w:pPr>
            <w:r w:rsidRPr="000D3EB3">
              <w:rPr>
                <w:rFonts w:eastAsia="Calibri"/>
                <w:sz w:val="20"/>
                <w:szCs w:val="20"/>
              </w:rPr>
              <w:t>Розвиток геополітичних ідей</w:t>
            </w:r>
          </w:p>
        </w:tc>
        <w:tc>
          <w:tcPr>
            <w:tcW w:w="693" w:type="dxa"/>
          </w:tcPr>
          <w:p w14:paraId="623B7ECD" w14:textId="77777777" w:rsidR="009D76FE" w:rsidRDefault="009D76FE" w:rsidP="009D76FE">
            <w:pPr>
              <w:jc w:val="center"/>
            </w:pPr>
            <w:r w:rsidRPr="006120C0">
              <w:rPr>
                <w:sz w:val="20"/>
                <w:szCs w:val="20"/>
              </w:rPr>
              <w:t>-</w:t>
            </w:r>
          </w:p>
        </w:tc>
        <w:tc>
          <w:tcPr>
            <w:tcW w:w="693" w:type="dxa"/>
          </w:tcPr>
          <w:p w14:paraId="1F7C70E4" w14:textId="77777777" w:rsidR="009D76FE" w:rsidRDefault="009D76FE" w:rsidP="009D76FE">
            <w:pPr>
              <w:jc w:val="center"/>
            </w:pPr>
            <w:r w:rsidRPr="006120C0">
              <w:rPr>
                <w:sz w:val="20"/>
                <w:szCs w:val="20"/>
              </w:rPr>
              <w:t>-</w:t>
            </w:r>
          </w:p>
        </w:tc>
        <w:tc>
          <w:tcPr>
            <w:tcW w:w="554" w:type="dxa"/>
          </w:tcPr>
          <w:p w14:paraId="04039C52" w14:textId="77777777" w:rsidR="009D76FE" w:rsidRDefault="009D76FE" w:rsidP="009D76FE">
            <w:pPr>
              <w:jc w:val="center"/>
            </w:pPr>
            <w:r w:rsidRPr="006120C0">
              <w:rPr>
                <w:sz w:val="20"/>
                <w:szCs w:val="20"/>
              </w:rPr>
              <w:t>-</w:t>
            </w:r>
          </w:p>
        </w:tc>
        <w:tc>
          <w:tcPr>
            <w:tcW w:w="554" w:type="dxa"/>
          </w:tcPr>
          <w:p w14:paraId="19909FD4" w14:textId="77777777" w:rsidR="009D76FE" w:rsidRDefault="009D76FE" w:rsidP="009D76FE">
            <w:pPr>
              <w:jc w:val="center"/>
            </w:pPr>
            <w:r w:rsidRPr="006120C0">
              <w:rPr>
                <w:sz w:val="20"/>
                <w:szCs w:val="20"/>
              </w:rPr>
              <w:t>-</w:t>
            </w:r>
          </w:p>
        </w:tc>
        <w:tc>
          <w:tcPr>
            <w:tcW w:w="554" w:type="dxa"/>
          </w:tcPr>
          <w:p w14:paraId="5C5037AB" w14:textId="77777777" w:rsidR="009D76FE" w:rsidRDefault="009D76FE" w:rsidP="009D76FE">
            <w:pPr>
              <w:jc w:val="center"/>
            </w:pPr>
            <w:r w:rsidRPr="006120C0">
              <w:rPr>
                <w:sz w:val="20"/>
                <w:szCs w:val="20"/>
              </w:rPr>
              <w:t>-</w:t>
            </w:r>
          </w:p>
        </w:tc>
        <w:tc>
          <w:tcPr>
            <w:tcW w:w="970" w:type="dxa"/>
          </w:tcPr>
          <w:p w14:paraId="0C74890B" w14:textId="77777777" w:rsidR="009D76FE" w:rsidRDefault="009D76FE" w:rsidP="009D76FE">
            <w:pPr>
              <w:jc w:val="center"/>
            </w:pPr>
            <w:r w:rsidRPr="006120C0">
              <w:rPr>
                <w:sz w:val="20"/>
                <w:szCs w:val="20"/>
              </w:rPr>
              <w:t>-</w:t>
            </w:r>
          </w:p>
        </w:tc>
      </w:tr>
      <w:tr w:rsidR="009D76FE" w:rsidRPr="000D3EB3" w14:paraId="244DA04E" w14:textId="77777777" w:rsidTr="009F6632">
        <w:trPr>
          <w:trHeight w:val="331"/>
        </w:trPr>
        <w:tc>
          <w:tcPr>
            <w:tcW w:w="643" w:type="dxa"/>
          </w:tcPr>
          <w:p w14:paraId="1ADEDAB9" w14:textId="77777777" w:rsidR="009D76FE" w:rsidRPr="000D3EB3" w:rsidRDefault="009D76FE" w:rsidP="009D76FE">
            <w:pPr>
              <w:spacing w:line="315" w:lineRule="exact"/>
              <w:ind w:left="107"/>
              <w:rPr>
                <w:sz w:val="20"/>
                <w:szCs w:val="20"/>
              </w:rPr>
            </w:pPr>
            <w:r w:rsidRPr="000D3EB3">
              <w:rPr>
                <w:sz w:val="20"/>
                <w:szCs w:val="20"/>
              </w:rPr>
              <w:t>4</w:t>
            </w:r>
          </w:p>
        </w:tc>
        <w:tc>
          <w:tcPr>
            <w:tcW w:w="4348" w:type="dxa"/>
          </w:tcPr>
          <w:p w14:paraId="7279AAD2" w14:textId="77777777" w:rsidR="009D76FE" w:rsidRPr="000D3EB3" w:rsidRDefault="009D76FE" w:rsidP="009D76FE">
            <w:pPr>
              <w:jc w:val="both"/>
              <w:rPr>
                <w:sz w:val="20"/>
                <w:szCs w:val="20"/>
                <w:lang w:eastAsia="ru-RU"/>
              </w:rPr>
            </w:pPr>
            <w:r w:rsidRPr="000D3EB3">
              <w:rPr>
                <w:rFonts w:eastAsia="Calibri"/>
                <w:sz w:val="20"/>
                <w:szCs w:val="20"/>
              </w:rPr>
              <w:t xml:space="preserve">Історичний розвиток геополітичної організації світу </w:t>
            </w:r>
          </w:p>
        </w:tc>
        <w:tc>
          <w:tcPr>
            <w:tcW w:w="693" w:type="dxa"/>
          </w:tcPr>
          <w:p w14:paraId="409B1C4C" w14:textId="77777777" w:rsidR="009D76FE" w:rsidRDefault="009D76FE" w:rsidP="009D76FE">
            <w:pPr>
              <w:jc w:val="center"/>
            </w:pPr>
            <w:r w:rsidRPr="006120C0">
              <w:rPr>
                <w:sz w:val="20"/>
                <w:szCs w:val="20"/>
              </w:rPr>
              <w:t>-</w:t>
            </w:r>
          </w:p>
        </w:tc>
        <w:tc>
          <w:tcPr>
            <w:tcW w:w="693" w:type="dxa"/>
          </w:tcPr>
          <w:p w14:paraId="19995991" w14:textId="77777777" w:rsidR="009D76FE" w:rsidRDefault="009D76FE" w:rsidP="009D76FE">
            <w:pPr>
              <w:jc w:val="center"/>
            </w:pPr>
            <w:r w:rsidRPr="006120C0">
              <w:rPr>
                <w:sz w:val="20"/>
                <w:szCs w:val="20"/>
              </w:rPr>
              <w:t>-</w:t>
            </w:r>
          </w:p>
        </w:tc>
        <w:tc>
          <w:tcPr>
            <w:tcW w:w="554" w:type="dxa"/>
          </w:tcPr>
          <w:p w14:paraId="2B0DCDDE" w14:textId="77777777" w:rsidR="009D76FE" w:rsidRDefault="009D76FE" w:rsidP="009D76FE">
            <w:pPr>
              <w:jc w:val="center"/>
            </w:pPr>
            <w:r w:rsidRPr="006120C0">
              <w:rPr>
                <w:sz w:val="20"/>
                <w:szCs w:val="20"/>
              </w:rPr>
              <w:t>-</w:t>
            </w:r>
          </w:p>
        </w:tc>
        <w:tc>
          <w:tcPr>
            <w:tcW w:w="554" w:type="dxa"/>
          </w:tcPr>
          <w:p w14:paraId="4B9F8E59" w14:textId="77777777" w:rsidR="009D76FE" w:rsidRDefault="009D76FE" w:rsidP="009D76FE">
            <w:pPr>
              <w:jc w:val="center"/>
            </w:pPr>
            <w:r w:rsidRPr="006120C0">
              <w:rPr>
                <w:sz w:val="20"/>
                <w:szCs w:val="20"/>
              </w:rPr>
              <w:t>-</w:t>
            </w:r>
          </w:p>
        </w:tc>
        <w:tc>
          <w:tcPr>
            <w:tcW w:w="554" w:type="dxa"/>
          </w:tcPr>
          <w:p w14:paraId="4324B7DC" w14:textId="77777777" w:rsidR="009D76FE" w:rsidRDefault="009D76FE" w:rsidP="009D76FE">
            <w:pPr>
              <w:jc w:val="center"/>
            </w:pPr>
            <w:r w:rsidRPr="006120C0">
              <w:rPr>
                <w:sz w:val="20"/>
                <w:szCs w:val="20"/>
              </w:rPr>
              <w:t>-</w:t>
            </w:r>
          </w:p>
        </w:tc>
        <w:tc>
          <w:tcPr>
            <w:tcW w:w="970" w:type="dxa"/>
          </w:tcPr>
          <w:p w14:paraId="72AE505B" w14:textId="77777777" w:rsidR="009D76FE" w:rsidRDefault="009D76FE" w:rsidP="009D76FE">
            <w:pPr>
              <w:jc w:val="center"/>
            </w:pPr>
            <w:r w:rsidRPr="006120C0">
              <w:rPr>
                <w:sz w:val="20"/>
                <w:szCs w:val="20"/>
              </w:rPr>
              <w:t>-</w:t>
            </w:r>
          </w:p>
        </w:tc>
      </w:tr>
      <w:tr w:rsidR="009D76FE" w:rsidRPr="000D3EB3" w14:paraId="5C205BB5" w14:textId="77777777" w:rsidTr="009F6632">
        <w:trPr>
          <w:trHeight w:val="331"/>
        </w:trPr>
        <w:tc>
          <w:tcPr>
            <w:tcW w:w="643" w:type="dxa"/>
          </w:tcPr>
          <w:p w14:paraId="510BA3E1" w14:textId="77777777" w:rsidR="009D76FE" w:rsidRPr="000D3EB3" w:rsidRDefault="009D76FE" w:rsidP="009D76FE">
            <w:pPr>
              <w:spacing w:line="315" w:lineRule="exact"/>
              <w:ind w:left="107"/>
              <w:rPr>
                <w:sz w:val="20"/>
                <w:szCs w:val="20"/>
              </w:rPr>
            </w:pPr>
            <w:r w:rsidRPr="000D3EB3">
              <w:rPr>
                <w:sz w:val="20"/>
                <w:szCs w:val="20"/>
              </w:rPr>
              <w:t>5</w:t>
            </w:r>
          </w:p>
        </w:tc>
        <w:tc>
          <w:tcPr>
            <w:tcW w:w="4348" w:type="dxa"/>
          </w:tcPr>
          <w:p w14:paraId="469ADCE2" w14:textId="77777777" w:rsidR="009D76FE" w:rsidRPr="000D3EB3" w:rsidRDefault="009D76FE" w:rsidP="009D76FE">
            <w:pPr>
              <w:rPr>
                <w:sz w:val="20"/>
                <w:szCs w:val="20"/>
              </w:rPr>
            </w:pPr>
            <w:r w:rsidRPr="000D3EB3">
              <w:rPr>
                <w:rFonts w:eastAsia="Calibri"/>
                <w:sz w:val="20"/>
                <w:szCs w:val="20"/>
              </w:rPr>
              <w:t>Сучасні геополітичні моделі та напрями досліджень</w:t>
            </w:r>
          </w:p>
        </w:tc>
        <w:tc>
          <w:tcPr>
            <w:tcW w:w="693" w:type="dxa"/>
          </w:tcPr>
          <w:p w14:paraId="3E18A464" w14:textId="77777777" w:rsidR="009D76FE" w:rsidRDefault="009D76FE" w:rsidP="009D76FE">
            <w:pPr>
              <w:jc w:val="center"/>
            </w:pPr>
            <w:r w:rsidRPr="006120C0">
              <w:rPr>
                <w:sz w:val="20"/>
                <w:szCs w:val="20"/>
              </w:rPr>
              <w:t>-</w:t>
            </w:r>
          </w:p>
        </w:tc>
        <w:tc>
          <w:tcPr>
            <w:tcW w:w="693" w:type="dxa"/>
          </w:tcPr>
          <w:p w14:paraId="52676572" w14:textId="77777777" w:rsidR="009D76FE" w:rsidRDefault="009D76FE" w:rsidP="009D76FE">
            <w:pPr>
              <w:jc w:val="center"/>
            </w:pPr>
            <w:r w:rsidRPr="006120C0">
              <w:rPr>
                <w:sz w:val="20"/>
                <w:szCs w:val="20"/>
              </w:rPr>
              <w:t>-</w:t>
            </w:r>
          </w:p>
        </w:tc>
        <w:tc>
          <w:tcPr>
            <w:tcW w:w="554" w:type="dxa"/>
          </w:tcPr>
          <w:p w14:paraId="63ABAD70" w14:textId="77777777" w:rsidR="009D76FE" w:rsidRDefault="009D76FE" w:rsidP="009D76FE">
            <w:pPr>
              <w:jc w:val="center"/>
            </w:pPr>
            <w:r w:rsidRPr="006120C0">
              <w:rPr>
                <w:sz w:val="20"/>
                <w:szCs w:val="20"/>
              </w:rPr>
              <w:t>-</w:t>
            </w:r>
          </w:p>
        </w:tc>
        <w:tc>
          <w:tcPr>
            <w:tcW w:w="554" w:type="dxa"/>
          </w:tcPr>
          <w:p w14:paraId="4C299886" w14:textId="77777777" w:rsidR="009D76FE" w:rsidRDefault="009D76FE" w:rsidP="009D76FE">
            <w:pPr>
              <w:jc w:val="center"/>
            </w:pPr>
            <w:r w:rsidRPr="006120C0">
              <w:rPr>
                <w:sz w:val="20"/>
                <w:szCs w:val="20"/>
              </w:rPr>
              <w:t>-</w:t>
            </w:r>
          </w:p>
        </w:tc>
        <w:tc>
          <w:tcPr>
            <w:tcW w:w="554" w:type="dxa"/>
          </w:tcPr>
          <w:p w14:paraId="72CD29AA" w14:textId="77777777" w:rsidR="009D76FE" w:rsidRDefault="009D76FE" w:rsidP="009D76FE">
            <w:pPr>
              <w:jc w:val="center"/>
            </w:pPr>
            <w:r w:rsidRPr="006120C0">
              <w:rPr>
                <w:sz w:val="20"/>
                <w:szCs w:val="20"/>
              </w:rPr>
              <w:t>-</w:t>
            </w:r>
          </w:p>
        </w:tc>
        <w:tc>
          <w:tcPr>
            <w:tcW w:w="970" w:type="dxa"/>
          </w:tcPr>
          <w:p w14:paraId="43C4488F" w14:textId="77777777" w:rsidR="009D76FE" w:rsidRDefault="009D76FE" w:rsidP="009D76FE">
            <w:pPr>
              <w:jc w:val="center"/>
            </w:pPr>
            <w:r w:rsidRPr="006120C0">
              <w:rPr>
                <w:sz w:val="20"/>
                <w:szCs w:val="20"/>
              </w:rPr>
              <w:t>-</w:t>
            </w:r>
          </w:p>
        </w:tc>
      </w:tr>
      <w:tr w:rsidR="009D76FE" w:rsidRPr="000D3EB3" w14:paraId="6FAF34C9" w14:textId="77777777" w:rsidTr="009F6632">
        <w:trPr>
          <w:trHeight w:val="331"/>
        </w:trPr>
        <w:tc>
          <w:tcPr>
            <w:tcW w:w="643" w:type="dxa"/>
          </w:tcPr>
          <w:p w14:paraId="606B0CB6" w14:textId="77777777" w:rsidR="009D76FE" w:rsidRPr="000D3EB3" w:rsidRDefault="009D76FE" w:rsidP="009D76FE">
            <w:pPr>
              <w:spacing w:line="315" w:lineRule="exact"/>
              <w:ind w:left="107"/>
              <w:rPr>
                <w:sz w:val="20"/>
                <w:szCs w:val="20"/>
              </w:rPr>
            </w:pPr>
            <w:r w:rsidRPr="000D3EB3">
              <w:rPr>
                <w:sz w:val="20"/>
                <w:szCs w:val="20"/>
              </w:rPr>
              <w:t>6</w:t>
            </w:r>
          </w:p>
        </w:tc>
        <w:tc>
          <w:tcPr>
            <w:tcW w:w="4348" w:type="dxa"/>
          </w:tcPr>
          <w:p w14:paraId="05D399C8" w14:textId="77777777" w:rsidR="009D76FE" w:rsidRPr="000D3EB3" w:rsidRDefault="009D76FE" w:rsidP="009D76FE">
            <w:pPr>
              <w:rPr>
                <w:sz w:val="20"/>
                <w:szCs w:val="20"/>
                <w:lang w:eastAsia="ru-RU"/>
              </w:rPr>
            </w:pPr>
            <w:r w:rsidRPr="000D3EB3">
              <w:rPr>
                <w:rFonts w:eastAsia="Calibri"/>
                <w:sz w:val="20"/>
                <w:szCs w:val="20"/>
                <w:shd w:val="clear" w:color="auto" w:fill="FFFFFF"/>
              </w:rPr>
              <w:t>Особливості розвитку сучасної геополітичної ситуації в світі</w:t>
            </w:r>
          </w:p>
        </w:tc>
        <w:tc>
          <w:tcPr>
            <w:tcW w:w="693" w:type="dxa"/>
          </w:tcPr>
          <w:p w14:paraId="21BF4435" w14:textId="77777777" w:rsidR="009D76FE" w:rsidRDefault="009D76FE" w:rsidP="009D76FE">
            <w:pPr>
              <w:jc w:val="center"/>
            </w:pPr>
            <w:r w:rsidRPr="006120C0">
              <w:rPr>
                <w:sz w:val="20"/>
                <w:szCs w:val="20"/>
              </w:rPr>
              <w:t>-</w:t>
            </w:r>
          </w:p>
        </w:tc>
        <w:tc>
          <w:tcPr>
            <w:tcW w:w="693" w:type="dxa"/>
          </w:tcPr>
          <w:p w14:paraId="41A861B9" w14:textId="77777777" w:rsidR="009D76FE" w:rsidRDefault="009D76FE" w:rsidP="009D76FE">
            <w:pPr>
              <w:jc w:val="center"/>
            </w:pPr>
            <w:r w:rsidRPr="006120C0">
              <w:rPr>
                <w:sz w:val="20"/>
                <w:szCs w:val="20"/>
              </w:rPr>
              <w:t>-</w:t>
            </w:r>
          </w:p>
        </w:tc>
        <w:tc>
          <w:tcPr>
            <w:tcW w:w="554" w:type="dxa"/>
          </w:tcPr>
          <w:p w14:paraId="73B9C015" w14:textId="77777777" w:rsidR="009D76FE" w:rsidRDefault="009D76FE" w:rsidP="009D76FE">
            <w:pPr>
              <w:jc w:val="center"/>
            </w:pPr>
            <w:r w:rsidRPr="006120C0">
              <w:rPr>
                <w:sz w:val="20"/>
                <w:szCs w:val="20"/>
              </w:rPr>
              <w:t>-</w:t>
            </w:r>
          </w:p>
        </w:tc>
        <w:tc>
          <w:tcPr>
            <w:tcW w:w="554" w:type="dxa"/>
          </w:tcPr>
          <w:p w14:paraId="380AE994" w14:textId="77777777" w:rsidR="009D76FE" w:rsidRDefault="009D76FE" w:rsidP="009D76FE">
            <w:pPr>
              <w:jc w:val="center"/>
            </w:pPr>
            <w:r w:rsidRPr="006120C0">
              <w:rPr>
                <w:sz w:val="20"/>
                <w:szCs w:val="20"/>
              </w:rPr>
              <w:t>-</w:t>
            </w:r>
          </w:p>
        </w:tc>
        <w:tc>
          <w:tcPr>
            <w:tcW w:w="554" w:type="dxa"/>
          </w:tcPr>
          <w:p w14:paraId="15AFA7AA" w14:textId="77777777" w:rsidR="009D76FE" w:rsidRDefault="009D76FE" w:rsidP="009D76FE">
            <w:pPr>
              <w:jc w:val="center"/>
            </w:pPr>
            <w:r w:rsidRPr="006120C0">
              <w:rPr>
                <w:sz w:val="20"/>
                <w:szCs w:val="20"/>
              </w:rPr>
              <w:t>-</w:t>
            </w:r>
          </w:p>
        </w:tc>
        <w:tc>
          <w:tcPr>
            <w:tcW w:w="970" w:type="dxa"/>
          </w:tcPr>
          <w:p w14:paraId="0EBFD085" w14:textId="77777777" w:rsidR="009D76FE" w:rsidRDefault="009D76FE" w:rsidP="009D76FE">
            <w:pPr>
              <w:jc w:val="center"/>
            </w:pPr>
            <w:r w:rsidRPr="006120C0">
              <w:rPr>
                <w:sz w:val="20"/>
                <w:szCs w:val="20"/>
              </w:rPr>
              <w:t>-</w:t>
            </w:r>
          </w:p>
        </w:tc>
      </w:tr>
      <w:tr w:rsidR="009D76FE" w:rsidRPr="000D3EB3" w14:paraId="224B5108" w14:textId="77777777" w:rsidTr="009F6632">
        <w:trPr>
          <w:trHeight w:val="331"/>
        </w:trPr>
        <w:tc>
          <w:tcPr>
            <w:tcW w:w="643" w:type="dxa"/>
          </w:tcPr>
          <w:p w14:paraId="2F89053F" w14:textId="77777777" w:rsidR="009D76FE" w:rsidRPr="000D3EB3" w:rsidRDefault="009D76FE" w:rsidP="009D76FE">
            <w:pPr>
              <w:spacing w:line="315" w:lineRule="exact"/>
              <w:ind w:left="107"/>
              <w:rPr>
                <w:sz w:val="20"/>
                <w:szCs w:val="20"/>
              </w:rPr>
            </w:pPr>
            <w:r w:rsidRPr="000D3EB3">
              <w:rPr>
                <w:sz w:val="20"/>
                <w:szCs w:val="20"/>
              </w:rPr>
              <w:t>7</w:t>
            </w:r>
          </w:p>
        </w:tc>
        <w:tc>
          <w:tcPr>
            <w:tcW w:w="4348" w:type="dxa"/>
          </w:tcPr>
          <w:p w14:paraId="369B100A" w14:textId="77777777" w:rsidR="009D76FE" w:rsidRPr="000D3EB3" w:rsidRDefault="009D76FE" w:rsidP="009D76FE">
            <w:pPr>
              <w:rPr>
                <w:sz w:val="20"/>
                <w:szCs w:val="20"/>
                <w:lang w:eastAsia="ru-RU"/>
              </w:rPr>
            </w:pPr>
            <w:r w:rsidRPr="000D3EB3">
              <w:rPr>
                <w:rFonts w:eastAsia="Calibri"/>
                <w:sz w:val="20"/>
                <w:szCs w:val="20"/>
              </w:rPr>
              <w:t>Геополітичні проблеми різних регіонів світу</w:t>
            </w:r>
          </w:p>
        </w:tc>
        <w:tc>
          <w:tcPr>
            <w:tcW w:w="693" w:type="dxa"/>
          </w:tcPr>
          <w:p w14:paraId="75C3146A" w14:textId="77777777" w:rsidR="009D76FE" w:rsidRDefault="009D76FE" w:rsidP="009D76FE">
            <w:pPr>
              <w:jc w:val="center"/>
            </w:pPr>
            <w:r w:rsidRPr="006120C0">
              <w:rPr>
                <w:sz w:val="20"/>
                <w:szCs w:val="20"/>
              </w:rPr>
              <w:t>-</w:t>
            </w:r>
          </w:p>
        </w:tc>
        <w:tc>
          <w:tcPr>
            <w:tcW w:w="693" w:type="dxa"/>
          </w:tcPr>
          <w:p w14:paraId="57F31CF8" w14:textId="77777777" w:rsidR="009D76FE" w:rsidRDefault="009D76FE" w:rsidP="009D76FE">
            <w:pPr>
              <w:jc w:val="center"/>
            </w:pPr>
            <w:r w:rsidRPr="006120C0">
              <w:rPr>
                <w:sz w:val="20"/>
                <w:szCs w:val="20"/>
              </w:rPr>
              <w:t>-</w:t>
            </w:r>
          </w:p>
        </w:tc>
        <w:tc>
          <w:tcPr>
            <w:tcW w:w="554" w:type="dxa"/>
          </w:tcPr>
          <w:p w14:paraId="24AB36AE" w14:textId="77777777" w:rsidR="009D76FE" w:rsidRDefault="009D76FE" w:rsidP="009D76FE">
            <w:pPr>
              <w:jc w:val="center"/>
            </w:pPr>
            <w:r w:rsidRPr="006120C0">
              <w:rPr>
                <w:sz w:val="20"/>
                <w:szCs w:val="20"/>
              </w:rPr>
              <w:t>-</w:t>
            </w:r>
          </w:p>
        </w:tc>
        <w:tc>
          <w:tcPr>
            <w:tcW w:w="554" w:type="dxa"/>
          </w:tcPr>
          <w:p w14:paraId="575D69DB" w14:textId="77777777" w:rsidR="009D76FE" w:rsidRDefault="009D76FE" w:rsidP="009D76FE">
            <w:pPr>
              <w:jc w:val="center"/>
            </w:pPr>
            <w:r w:rsidRPr="006120C0">
              <w:rPr>
                <w:sz w:val="20"/>
                <w:szCs w:val="20"/>
              </w:rPr>
              <w:t>-</w:t>
            </w:r>
          </w:p>
        </w:tc>
        <w:tc>
          <w:tcPr>
            <w:tcW w:w="554" w:type="dxa"/>
          </w:tcPr>
          <w:p w14:paraId="35B2DCB0" w14:textId="77777777" w:rsidR="009D76FE" w:rsidRDefault="009D76FE" w:rsidP="009D76FE">
            <w:pPr>
              <w:jc w:val="center"/>
            </w:pPr>
            <w:r w:rsidRPr="006120C0">
              <w:rPr>
                <w:sz w:val="20"/>
                <w:szCs w:val="20"/>
              </w:rPr>
              <w:t>-</w:t>
            </w:r>
          </w:p>
        </w:tc>
        <w:tc>
          <w:tcPr>
            <w:tcW w:w="970" w:type="dxa"/>
          </w:tcPr>
          <w:p w14:paraId="29C91585" w14:textId="77777777" w:rsidR="009D76FE" w:rsidRDefault="009D76FE" w:rsidP="009D76FE">
            <w:pPr>
              <w:jc w:val="center"/>
            </w:pPr>
            <w:r w:rsidRPr="006120C0">
              <w:rPr>
                <w:sz w:val="20"/>
                <w:szCs w:val="20"/>
              </w:rPr>
              <w:t>-</w:t>
            </w:r>
          </w:p>
        </w:tc>
      </w:tr>
      <w:tr w:rsidR="009D76FE" w:rsidRPr="000D3EB3" w14:paraId="746DC1EF" w14:textId="77777777" w:rsidTr="009F6632">
        <w:trPr>
          <w:trHeight w:val="316"/>
        </w:trPr>
        <w:tc>
          <w:tcPr>
            <w:tcW w:w="643" w:type="dxa"/>
          </w:tcPr>
          <w:p w14:paraId="3E705ED9" w14:textId="77777777" w:rsidR="009D76FE" w:rsidRPr="000D3EB3" w:rsidRDefault="009D76FE" w:rsidP="009D76FE">
            <w:pPr>
              <w:spacing w:line="315" w:lineRule="exact"/>
              <w:ind w:left="107"/>
              <w:rPr>
                <w:sz w:val="20"/>
                <w:szCs w:val="20"/>
              </w:rPr>
            </w:pPr>
            <w:r w:rsidRPr="000D3EB3">
              <w:rPr>
                <w:sz w:val="20"/>
                <w:szCs w:val="20"/>
              </w:rPr>
              <w:t>8</w:t>
            </w:r>
          </w:p>
        </w:tc>
        <w:tc>
          <w:tcPr>
            <w:tcW w:w="4348" w:type="dxa"/>
          </w:tcPr>
          <w:p w14:paraId="77F3747C" w14:textId="77777777" w:rsidR="009D76FE" w:rsidRPr="000D3EB3" w:rsidRDefault="009D76FE" w:rsidP="009D76FE">
            <w:pPr>
              <w:spacing w:before="85" w:line="280" w:lineRule="atLeast"/>
              <w:ind w:left="6" w:right="105"/>
              <w:rPr>
                <w:sz w:val="20"/>
                <w:szCs w:val="20"/>
              </w:rPr>
            </w:pPr>
            <w:r w:rsidRPr="000D3EB3">
              <w:rPr>
                <w:sz w:val="20"/>
                <w:szCs w:val="20"/>
              </w:rPr>
              <w:t>Геополітичні фактори в розвитку держави</w:t>
            </w:r>
          </w:p>
        </w:tc>
        <w:tc>
          <w:tcPr>
            <w:tcW w:w="693" w:type="dxa"/>
          </w:tcPr>
          <w:p w14:paraId="51C8A817" w14:textId="77777777" w:rsidR="009D76FE" w:rsidRDefault="009D76FE" w:rsidP="009D76FE">
            <w:pPr>
              <w:jc w:val="center"/>
            </w:pPr>
            <w:r w:rsidRPr="006120C0">
              <w:rPr>
                <w:sz w:val="20"/>
                <w:szCs w:val="20"/>
              </w:rPr>
              <w:t>-</w:t>
            </w:r>
          </w:p>
        </w:tc>
        <w:tc>
          <w:tcPr>
            <w:tcW w:w="693" w:type="dxa"/>
          </w:tcPr>
          <w:p w14:paraId="19E55BB1" w14:textId="77777777" w:rsidR="009D76FE" w:rsidRDefault="009D76FE" w:rsidP="009D76FE">
            <w:pPr>
              <w:jc w:val="center"/>
            </w:pPr>
            <w:r w:rsidRPr="006120C0">
              <w:rPr>
                <w:sz w:val="20"/>
                <w:szCs w:val="20"/>
              </w:rPr>
              <w:t>-</w:t>
            </w:r>
          </w:p>
        </w:tc>
        <w:tc>
          <w:tcPr>
            <w:tcW w:w="554" w:type="dxa"/>
          </w:tcPr>
          <w:p w14:paraId="0EFB46E8" w14:textId="77777777" w:rsidR="009D76FE" w:rsidRDefault="009D76FE" w:rsidP="009D76FE">
            <w:pPr>
              <w:jc w:val="center"/>
            </w:pPr>
            <w:r w:rsidRPr="006120C0">
              <w:rPr>
                <w:sz w:val="20"/>
                <w:szCs w:val="20"/>
              </w:rPr>
              <w:t>-</w:t>
            </w:r>
          </w:p>
        </w:tc>
        <w:tc>
          <w:tcPr>
            <w:tcW w:w="554" w:type="dxa"/>
          </w:tcPr>
          <w:p w14:paraId="58DBEF32" w14:textId="77777777" w:rsidR="009D76FE" w:rsidRDefault="009D76FE" w:rsidP="009D76FE">
            <w:pPr>
              <w:jc w:val="center"/>
            </w:pPr>
            <w:r w:rsidRPr="006120C0">
              <w:rPr>
                <w:sz w:val="20"/>
                <w:szCs w:val="20"/>
              </w:rPr>
              <w:t>-</w:t>
            </w:r>
          </w:p>
        </w:tc>
        <w:tc>
          <w:tcPr>
            <w:tcW w:w="554" w:type="dxa"/>
          </w:tcPr>
          <w:p w14:paraId="087444DB" w14:textId="77777777" w:rsidR="009D76FE" w:rsidRDefault="009D76FE" w:rsidP="009D76FE">
            <w:pPr>
              <w:jc w:val="center"/>
            </w:pPr>
            <w:r w:rsidRPr="006120C0">
              <w:rPr>
                <w:sz w:val="20"/>
                <w:szCs w:val="20"/>
              </w:rPr>
              <w:t>-</w:t>
            </w:r>
          </w:p>
        </w:tc>
        <w:tc>
          <w:tcPr>
            <w:tcW w:w="970" w:type="dxa"/>
          </w:tcPr>
          <w:p w14:paraId="6F824A6A" w14:textId="77777777" w:rsidR="009D76FE" w:rsidRDefault="009D76FE" w:rsidP="009D76FE">
            <w:pPr>
              <w:jc w:val="center"/>
            </w:pPr>
            <w:r w:rsidRPr="006120C0">
              <w:rPr>
                <w:sz w:val="20"/>
                <w:szCs w:val="20"/>
              </w:rPr>
              <w:t>-</w:t>
            </w:r>
          </w:p>
        </w:tc>
      </w:tr>
      <w:tr w:rsidR="009D76FE" w:rsidRPr="000D3EB3" w14:paraId="03DA5C7A" w14:textId="77777777" w:rsidTr="009F6632">
        <w:trPr>
          <w:trHeight w:val="316"/>
        </w:trPr>
        <w:tc>
          <w:tcPr>
            <w:tcW w:w="643" w:type="dxa"/>
          </w:tcPr>
          <w:p w14:paraId="31B5F0BA" w14:textId="77777777" w:rsidR="009D76FE" w:rsidRPr="000D3EB3" w:rsidRDefault="009D76FE" w:rsidP="009D76FE">
            <w:pPr>
              <w:spacing w:line="315" w:lineRule="exact"/>
              <w:ind w:left="107"/>
              <w:rPr>
                <w:sz w:val="20"/>
                <w:szCs w:val="20"/>
              </w:rPr>
            </w:pPr>
            <w:r w:rsidRPr="000D3EB3">
              <w:rPr>
                <w:sz w:val="20"/>
                <w:szCs w:val="20"/>
              </w:rPr>
              <w:t>9</w:t>
            </w:r>
          </w:p>
        </w:tc>
        <w:tc>
          <w:tcPr>
            <w:tcW w:w="4348" w:type="dxa"/>
          </w:tcPr>
          <w:p w14:paraId="2BE0CFA3" w14:textId="77777777" w:rsidR="009D76FE" w:rsidRPr="000D3EB3" w:rsidRDefault="009D76FE" w:rsidP="009D76FE">
            <w:pPr>
              <w:spacing w:before="85" w:line="280" w:lineRule="atLeast"/>
              <w:ind w:left="6" w:right="105"/>
              <w:rPr>
                <w:sz w:val="20"/>
                <w:szCs w:val="20"/>
              </w:rPr>
            </w:pPr>
            <w:r w:rsidRPr="000D3EB3">
              <w:rPr>
                <w:sz w:val="20"/>
                <w:szCs w:val="20"/>
              </w:rPr>
              <w:t>Геополітична структура сучасної Європи</w:t>
            </w:r>
          </w:p>
        </w:tc>
        <w:tc>
          <w:tcPr>
            <w:tcW w:w="693" w:type="dxa"/>
          </w:tcPr>
          <w:p w14:paraId="6A8A5F4D" w14:textId="77777777" w:rsidR="009D76FE" w:rsidRDefault="009D76FE" w:rsidP="009D76FE">
            <w:pPr>
              <w:jc w:val="center"/>
            </w:pPr>
            <w:r w:rsidRPr="006120C0">
              <w:rPr>
                <w:sz w:val="20"/>
                <w:szCs w:val="20"/>
              </w:rPr>
              <w:t>-</w:t>
            </w:r>
          </w:p>
        </w:tc>
        <w:tc>
          <w:tcPr>
            <w:tcW w:w="693" w:type="dxa"/>
          </w:tcPr>
          <w:p w14:paraId="59770AED" w14:textId="77777777" w:rsidR="009D76FE" w:rsidRDefault="009D76FE" w:rsidP="009D76FE">
            <w:pPr>
              <w:jc w:val="center"/>
            </w:pPr>
            <w:r w:rsidRPr="006120C0">
              <w:rPr>
                <w:sz w:val="20"/>
                <w:szCs w:val="20"/>
              </w:rPr>
              <w:t>-</w:t>
            </w:r>
          </w:p>
        </w:tc>
        <w:tc>
          <w:tcPr>
            <w:tcW w:w="554" w:type="dxa"/>
          </w:tcPr>
          <w:p w14:paraId="46EB0CE6" w14:textId="77777777" w:rsidR="009D76FE" w:rsidRDefault="009D76FE" w:rsidP="009D76FE">
            <w:pPr>
              <w:jc w:val="center"/>
            </w:pPr>
            <w:r w:rsidRPr="006120C0">
              <w:rPr>
                <w:sz w:val="20"/>
                <w:szCs w:val="20"/>
              </w:rPr>
              <w:t>-</w:t>
            </w:r>
          </w:p>
        </w:tc>
        <w:tc>
          <w:tcPr>
            <w:tcW w:w="554" w:type="dxa"/>
          </w:tcPr>
          <w:p w14:paraId="425AB57C" w14:textId="77777777" w:rsidR="009D76FE" w:rsidRDefault="009D76FE" w:rsidP="009D76FE">
            <w:pPr>
              <w:jc w:val="center"/>
            </w:pPr>
            <w:r w:rsidRPr="006120C0">
              <w:rPr>
                <w:sz w:val="20"/>
                <w:szCs w:val="20"/>
              </w:rPr>
              <w:t>-</w:t>
            </w:r>
          </w:p>
        </w:tc>
        <w:tc>
          <w:tcPr>
            <w:tcW w:w="554" w:type="dxa"/>
          </w:tcPr>
          <w:p w14:paraId="2CF13F66" w14:textId="77777777" w:rsidR="009D76FE" w:rsidRDefault="009D76FE" w:rsidP="009D76FE">
            <w:pPr>
              <w:jc w:val="center"/>
            </w:pPr>
            <w:r w:rsidRPr="006120C0">
              <w:rPr>
                <w:sz w:val="20"/>
                <w:szCs w:val="20"/>
              </w:rPr>
              <w:t>-</w:t>
            </w:r>
          </w:p>
        </w:tc>
        <w:tc>
          <w:tcPr>
            <w:tcW w:w="970" w:type="dxa"/>
          </w:tcPr>
          <w:p w14:paraId="3E19EE5E" w14:textId="77777777" w:rsidR="009D76FE" w:rsidRDefault="009D76FE" w:rsidP="009D76FE">
            <w:pPr>
              <w:jc w:val="center"/>
            </w:pPr>
            <w:r w:rsidRPr="006120C0">
              <w:rPr>
                <w:sz w:val="20"/>
                <w:szCs w:val="20"/>
              </w:rPr>
              <w:t>-</w:t>
            </w:r>
          </w:p>
        </w:tc>
      </w:tr>
      <w:tr w:rsidR="009D76FE" w:rsidRPr="000D3EB3" w14:paraId="6574AC0C" w14:textId="77777777" w:rsidTr="009F6632">
        <w:trPr>
          <w:trHeight w:val="316"/>
        </w:trPr>
        <w:tc>
          <w:tcPr>
            <w:tcW w:w="643" w:type="dxa"/>
          </w:tcPr>
          <w:p w14:paraId="6B1A5D01" w14:textId="77777777" w:rsidR="009D76FE" w:rsidRPr="000D3EB3" w:rsidRDefault="009D76FE" w:rsidP="009D76FE">
            <w:pPr>
              <w:spacing w:line="315" w:lineRule="exact"/>
              <w:ind w:left="107"/>
              <w:rPr>
                <w:sz w:val="20"/>
                <w:szCs w:val="20"/>
              </w:rPr>
            </w:pPr>
            <w:r w:rsidRPr="000D3EB3">
              <w:rPr>
                <w:sz w:val="20"/>
                <w:szCs w:val="20"/>
              </w:rPr>
              <w:t>10</w:t>
            </w:r>
          </w:p>
        </w:tc>
        <w:tc>
          <w:tcPr>
            <w:tcW w:w="4348" w:type="dxa"/>
          </w:tcPr>
          <w:p w14:paraId="6D6EE167" w14:textId="77777777" w:rsidR="009D76FE" w:rsidRPr="000D3EB3" w:rsidRDefault="009D76FE" w:rsidP="009D76FE">
            <w:pPr>
              <w:spacing w:before="85" w:line="280" w:lineRule="atLeast"/>
              <w:ind w:left="6" w:right="105"/>
              <w:rPr>
                <w:sz w:val="20"/>
                <w:szCs w:val="20"/>
              </w:rPr>
            </w:pPr>
            <w:r w:rsidRPr="000D3EB3">
              <w:rPr>
                <w:sz w:val="20"/>
                <w:szCs w:val="20"/>
              </w:rPr>
              <w:t>Геополітика НАТО. Геополітичні і геоекономічні аспекти європейської інтеграції</w:t>
            </w:r>
          </w:p>
        </w:tc>
        <w:tc>
          <w:tcPr>
            <w:tcW w:w="693" w:type="dxa"/>
          </w:tcPr>
          <w:p w14:paraId="51CA17F0" w14:textId="77777777" w:rsidR="009D76FE" w:rsidRDefault="009D76FE" w:rsidP="009D76FE">
            <w:pPr>
              <w:jc w:val="center"/>
            </w:pPr>
            <w:r w:rsidRPr="006120C0">
              <w:rPr>
                <w:sz w:val="20"/>
                <w:szCs w:val="20"/>
              </w:rPr>
              <w:t>-</w:t>
            </w:r>
          </w:p>
        </w:tc>
        <w:tc>
          <w:tcPr>
            <w:tcW w:w="693" w:type="dxa"/>
          </w:tcPr>
          <w:p w14:paraId="51054534" w14:textId="77777777" w:rsidR="009D76FE" w:rsidRDefault="009D76FE" w:rsidP="009D76FE">
            <w:pPr>
              <w:jc w:val="center"/>
            </w:pPr>
            <w:r w:rsidRPr="006120C0">
              <w:rPr>
                <w:sz w:val="20"/>
                <w:szCs w:val="20"/>
              </w:rPr>
              <w:t>-</w:t>
            </w:r>
          </w:p>
        </w:tc>
        <w:tc>
          <w:tcPr>
            <w:tcW w:w="554" w:type="dxa"/>
          </w:tcPr>
          <w:p w14:paraId="523CAEC3" w14:textId="77777777" w:rsidR="009D76FE" w:rsidRDefault="009D76FE" w:rsidP="009D76FE">
            <w:pPr>
              <w:jc w:val="center"/>
            </w:pPr>
            <w:r w:rsidRPr="006120C0">
              <w:rPr>
                <w:sz w:val="20"/>
                <w:szCs w:val="20"/>
              </w:rPr>
              <w:t>-</w:t>
            </w:r>
          </w:p>
        </w:tc>
        <w:tc>
          <w:tcPr>
            <w:tcW w:w="554" w:type="dxa"/>
          </w:tcPr>
          <w:p w14:paraId="7D0944A1" w14:textId="77777777" w:rsidR="009D76FE" w:rsidRDefault="009D76FE" w:rsidP="009D76FE">
            <w:pPr>
              <w:jc w:val="center"/>
            </w:pPr>
            <w:r w:rsidRPr="006120C0">
              <w:rPr>
                <w:sz w:val="20"/>
                <w:szCs w:val="20"/>
              </w:rPr>
              <w:t>-</w:t>
            </w:r>
          </w:p>
        </w:tc>
        <w:tc>
          <w:tcPr>
            <w:tcW w:w="554" w:type="dxa"/>
          </w:tcPr>
          <w:p w14:paraId="679AD3DD" w14:textId="77777777" w:rsidR="009D76FE" w:rsidRDefault="009D76FE" w:rsidP="009D76FE">
            <w:pPr>
              <w:jc w:val="center"/>
            </w:pPr>
            <w:r w:rsidRPr="006120C0">
              <w:rPr>
                <w:sz w:val="20"/>
                <w:szCs w:val="20"/>
              </w:rPr>
              <w:t>-</w:t>
            </w:r>
          </w:p>
        </w:tc>
        <w:tc>
          <w:tcPr>
            <w:tcW w:w="970" w:type="dxa"/>
          </w:tcPr>
          <w:p w14:paraId="39BEBD65" w14:textId="77777777" w:rsidR="009D76FE" w:rsidRDefault="009D76FE" w:rsidP="009D76FE">
            <w:pPr>
              <w:jc w:val="center"/>
            </w:pPr>
            <w:r w:rsidRPr="006120C0">
              <w:rPr>
                <w:sz w:val="20"/>
                <w:szCs w:val="20"/>
              </w:rPr>
              <w:t>-</w:t>
            </w:r>
          </w:p>
        </w:tc>
      </w:tr>
      <w:tr w:rsidR="009D76FE" w:rsidRPr="000D3EB3" w14:paraId="34E66572" w14:textId="77777777" w:rsidTr="009F6632">
        <w:trPr>
          <w:trHeight w:val="316"/>
        </w:trPr>
        <w:tc>
          <w:tcPr>
            <w:tcW w:w="643" w:type="dxa"/>
          </w:tcPr>
          <w:p w14:paraId="47F938D4" w14:textId="77777777" w:rsidR="009D76FE" w:rsidRPr="000D3EB3" w:rsidRDefault="009D76FE" w:rsidP="009D76FE">
            <w:pPr>
              <w:spacing w:line="315" w:lineRule="exact"/>
              <w:ind w:left="107"/>
              <w:rPr>
                <w:sz w:val="20"/>
                <w:szCs w:val="20"/>
              </w:rPr>
            </w:pPr>
            <w:r w:rsidRPr="000D3EB3">
              <w:rPr>
                <w:sz w:val="20"/>
                <w:szCs w:val="20"/>
              </w:rPr>
              <w:t>11</w:t>
            </w:r>
          </w:p>
        </w:tc>
        <w:tc>
          <w:tcPr>
            <w:tcW w:w="4348" w:type="dxa"/>
          </w:tcPr>
          <w:p w14:paraId="3F05E925" w14:textId="77777777" w:rsidR="009D76FE" w:rsidRPr="000D3EB3" w:rsidRDefault="009D76FE" w:rsidP="009D76FE">
            <w:pPr>
              <w:spacing w:before="85" w:line="280" w:lineRule="atLeast"/>
              <w:ind w:left="6" w:right="105"/>
              <w:rPr>
                <w:sz w:val="20"/>
                <w:szCs w:val="20"/>
              </w:rPr>
            </w:pPr>
            <w:r w:rsidRPr="000D3EB3">
              <w:rPr>
                <w:sz w:val="20"/>
                <w:szCs w:val="20"/>
              </w:rPr>
              <w:t>Стратегія США в системі сучасних геополітичних відносин</w:t>
            </w:r>
          </w:p>
        </w:tc>
        <w:tc>
          <w:tcPr>
            <w:tcW w:w="693" w:type="dxa"/>
          </w:tcPr>
          <w:p w14:paraId="60CDF8E5" w14:textId="77777777" w:rsidR="009D76FE" w:rsidRDefault="009D76FE" w:rsidP="009D76FE">
            <w:pPr>
              <w:jc w:val="center"/>
            </w:pPr>
            <w:r w:rsidRPr="006120C0">
              <w:rPr>
                <w:sz w:val="20"/>
                <w:szCs w:val="20"/>
              </w:rPr>
              <w:t>-</w:t>
            </w:r>
          </w:p>
        </w:tc>
        <w:tc>
          <w:tcPr>
            <w:tcW w:w="693" w:type="dxa"/>
          </w:tcPr>
          <w:p w14:paraId="58D25BD5" w14:textId="77777777" w:rsidR="009D76FE" w:rsidRDefault="009D76FE" w:rsidP="009D76FE">
            <w:pPr>
              <w:jc w:val="center"/>
            </w:pPr>
            <w:r w:rsidRPr="006120C0">
              <w:rPr>
                <w:sz w:val="20"/>
                <w:szCs w:val="20"/>
              </w:rPr>
              <w:t>-</w:t>
            </w:r>
          </w:p>
        </w:tc>
        <w:tc>
          <w:tcPr>
            <w:tcW w:w="554" w:type="dxa"/>
          </w:tcPr>
          <w:p w14:paraId="1919D0C6" w14:textId="77777777" w:rsidR="009D76FE" w:rsidRDefault="009D76FE" w:rsidP="009D76FE">
            <w:pPr>
              <w:jc w:val="center"/>
            </w:pPr>
            <w:r w:rsidRPr="006120C0">
              <w:rPr>
                <w:sz w:val="20"/>
                <w:szCs w:val="20"/>
              </w:rPr>
              <w:t>-</w:t>
            </w:r>
          </w:p>
        </w:tc>
        <w:tc>
          <w:tcPr>
            <w:tcW w:w="554" w:type="dxa"/>
          </w:tcPr>
          <w:p w14:paraId="0E6AFFF8" w14:textId="77777777" w:rsidR="009D76FE" w:rsidRDefault="009D76FE" w:rsidP="009D76FE">
            <w:pPr>
              <w:jc w:val="center"/>
            </w:pPr>
            <w:r w:rsidRPr="006120C0">
              <w:rPr>
                <w:sz w:val="20"/>
                <w:szCs w:val="20"/>
              </w:rPr>
              <w:t>-</w:t>
            </w:r>
          </w:p>
        </w:tc>
        <w:tc>
          <w:tcPr>
            <w:tcW w:w="554" w:type="dxa"/>
          </w:tcPr>
          <w:p w14:paraId="39EA7DDF" w14:textId="77777777" w:rsidR="009D76FE" w:rsidRDefault="009D76FE" w:rsidP="009D76FE">
            <w:pPr>
              <w:jc w:val="center"/>
            </w:pPr>
            <w:r w:rsidRPr="006120C0">
              <w:rPr>
                <w:sz w:val="20"/>
                <w:szCs w:val="20"/>
              </w:rPr>
              <w:t>-</w:t>
            </w:r>
          </w:p>
        </w:tc>
        <w:tc>
          <w:tcPr>
            <w:tcW w:w="970" w:type="dxa"/>
          </w:tcPr>
          <w:p w14:paraId="73EBB75D" w14:textId="77777777" w:rsidR="009D76FE" w:rsidRDefault="009D76FE" w:rsidP="009D76FE">
            <w:pPr>
              <w:jc w:val="center"/>
            </w:pPr>
            <w:r w:rsidRPr="006120C0">
              <w:rPr>
                <w:sz w:val="20"/>
                <w:szCs w:val="20"/>
              </w:rPr>
              <w:t>-</w:t>
            </w:r>
          </w:p>
        </w:tc>
      </w:tr>
      <w:tr w:rsidR="009D76FE" w:rsidRPr="000D3EB3" w14:paraId="389C74B3" w14:textId="77777777" w:rsidTr="009F6632">
        <w:trPr>
          <w:trHeight w:val="316"/>
        </w:trPr>
        <w:tc>
          <w:tcPr>
            <w:tcW w:w="643" w:type="dxa"/>
          </w:tcPr>
          <w:p w14:paraId="05CE873B" w14:textId="77777777" w:rsidR="009D76FE" w:rsidRPr="000D3EB3" w:rsidRDefault="009D76FE" w:rsidP="009D76FE">
            <w:pPr>
              <w:spacing w:line="315" w:lineRule="exact"/>
              <w:ind w:left="107"/>
              <w:rPr>
                <w:sz w:val="20"/>
                <w:szCs w:val="20"/>
              </w:rPr>
            </w:pPr>
            <w:r w:rsidRPr="000D3EB3">
              <w:rPr>
                <w:sz w:val="20"/>
                <w:szCs w:val="20"/>
              </w:rPr>
              <w:t>12</w:t>
            </w:r>
          </w:p>
        </w:tc>
        <w:tc>
          <w:tcPr>
            <w:tcW w:w="4348" w:type="dxa"/>
          </w:tcPr>
          <w:p w14:paraId="5F269A7A" w14:textId="77777777" w:rsidR="009D76FE" w:rsidRPr="000D3EB3" w:rsidRDefault="009D76FE" w:rsidP="009D76FE">
            <w:pPr>
              <w:spacing w:before="85" w:line="280" w:lineRule="atLeast"/>
              <w:ind w:left="6" w:right="105"/>
              <w:rPr>
                <w:sz w:val="20"/>
                <w:szCs w:val="20"/>
              </w:rPr>
            </w:pPr>
            <w:r w:rsidRPr="000D3EB3">
              <w:rPr>
                <w:sz w:val="20"/>
                <w:szCs w:val="20"/>
              </w:rPr>
              <w:t>Особливості геополітичної ситуації в Україні</w:t>
            </w:r>
          </w:p>
        </w:tc>
        <w:tc>
          <w:tcPr>
            <w:tcW w:w="693" w:type="dxa"/>
          </w:tcPr>
          <w:p w14:paraId="6701356D" w14:textId="77777777" w:rsidR="009D76FE" w:rsidRDefault="009D76FE" w:rsidP="009D76FE">
            <w:pPr>
              <w:jc w:val="center"/>
            </w:pPr>
            <w:r w:rsidRPr="006120C0">
              <w:rPr>
                <w:sz w:val="20"/>
                <w:szCs w:val="20"/>
              </w:rPr>
              <w:t>-</w:t>
            </w:r>
          </w:p>
        </w:tc>
        <w:tc>
          <w:tcPr>
            <w:tcW w:w="693" w:type="dxa"/>
          </w:tcPr>
          <w:p w14:paraId="346B8126" w14:textId="77777777" w:rsidR="009D76FE" w:rsidRDefault="009D76FE" w:rsidP="009D76FE">
            <w:pPr>
              <w:jc w:val="center"/>
            </w:pPr>
            <w:r w:rsidRPr="006120C0">
              <w:rPr>
                <w:sz w:val="20"/>
                <w:szCs w:val="20"/>
              </w:rPr>
              <w:t>-</w:t>
            </w:r>
          </w:p>
        </w:tc>
        <w:tc>
          <w:tcPr>
            <w:tcW w:w="554" w:type="dxa"/>
          </w:tcPr>
          <w:p w14:paraId="1B464D86" w14:textId="77777777" w:rsidR="009D76FE" w:rsidRDefault="009D76FE" w:rsidP="009D76FE">
            <w:pPr>
              <w:jc w:val="center"/>
            </w:pPr>
            <w:r w:rsidRPr="006120C0">
              <w:rPr>
                <w:sz w:val="20"/>
                <w:szCs w:val="20"/>
              </w:rPr>
              <w:t>-</w:t>
            </w:r>
          </w:p>
        </w:tc>
        <w:tc>
          <w:tcPr>
            <w:tcW w:w="554" w:type="dxa"/>
          </w:tcPr>
          <w:p w14:paraId="7318C26D" w14:textId="77777777" w:rsidR="009D76FE" w:rsidRDefault="009D76FE" w:rsidP="009D76FE">
            <w:pPr>
              <w:jc w:val="center"/>
            </w:pPr>
            <w:r w:rsidRPr="006120C0">
              <w:rPr>
                <w:sz w:val="20"/>
                <w:szCs w:val="20"/>
              </w:rPr>
              <w:t>-</w:t>
            </w:r>
          </w:p>
        </w:tc>
        <w:tc>
          <w:tcPr>
            <w:tcW w:w="554" w:type="dxa"/>
          </w:tcPr>
          <w:p w14:paraId="17E7CB02" w14:textId="77777777" w:rsidR="009D76FE" w:rsidRDefault="009D76FE" w:rsidP="009D76FE">
            <w:pPr>
              <w:jc w:val="center"/>
            </w:pPr>
            <w:r w:rsidRPr="006120C0">
              <w:rPr>
                <w:sz w:val="20"/>
                <w:szCs w:val="20"/>
              </w:rPr>
              <w:t>-</w:t>
            </w:r>
          </w:p>
        </w:tc>
        <w:tc>
          <w:tcPr>
            <w:tcW w:w="970" w:type="dxa"/>
          </w:tcPr>
          <w:p w14:paraId="3263C57F" w14:textId="77777777" w:rsidR="009D76FE" w:rsidRDefault="009D76FE" w:rsidP="009D76FE">
            <w:pPr>
              <w:jc w:val="center"/>
            </w:pPr>
            <w:r w:rsidRPr="006120C0">
              <w:rPr>
                <w:sz w:val="20"/>
                <w:szCs w:val="20"/>
              </w:rPr>
              <w:t>-</w:t>
            </w:r>
          </w:p>
        </w:tc>
      </w:tr>
      <w:tr w:rsidR="009D76FE" w:rsidRPr="000D3EB3" w14:paraId="5305F66B" w14:textId="77777777" w:rsidTr="009F6632">
        <w:trPr>
          <w:trHeight w:val="316"/>
        </w:trPr>
        <w:tc>
          <w:tcPr>
            <w:tcW w:w="643" w:type="dxa"/>
          </w:tcPr>
          <w:p w14:paraId="6535CF84" w14:textId="77777777" w:rsidR="009D76FE" w:rsidRPr="000D3EB3" w:rsidRDefault="009D76FE" w:rsidP="009D76FE">
            <w:pPr>
              <w:rPr>
                <w:sz w:val="20"/>
                <w:szCs w:val="20"/>
              </w:rPr>
            </w:pPr>
          </w:p>
        </w:tc>
        <w:tc>
          <w:tcPr>
            <w:tcW w:w="4348" w:type="dxa"/>
          </w:tcPr>
          <w:p w14:paraId="5C66E8A6" w14:textId="77777777" w:rsidR="009D76FE" w:rsidRPr="000D3EB3" w:rsidRDefault="009D76FE" w:rsidP="009D76FE">
            <w:pPr>
              <w:spacing w:line="316" w:lineRule="exact"/>
              <w:ind w:right="95"/>
              <w:jc w:val="right"/>
              <w:rPr>
                <w:b/>
                <w:i/>
                <w:sz w:val="20"/>
                <w:szCs w:val="20"/>
              </w:rPr>
            </w:pPr>
            <w:r w:rsidRPr="009D76FE">
              <w:rPr>
                <w:b/>
                <w:i/>
                <w:sz w:val="20"/>
                <w:szCs w:val="20"/>
              </w:rPr>
              <w:t>Разом за шостий семестр</w:t>
            </w:r>
          </w:p>
        </w:tc>
        <w:tc>
          <w:tcPr>
            <w:tcW w:w="693" w:type="dxa"/>
          </w:tcPr>
          <w:p w14:paraId="72F7FF25" w14:textId="77777777" w:rsidR="009D76FE" w:rsidRPr="000D3EB3" w:rsidRDefault="009D76FE" w:rsidP="009D76FE">
            <w:pPr>
              <w:jc w:val="center"/>
              <w:rPr>
                <w:sz w:val="20"/>
                <w:szCs w:val="20"/>
              </w:rPr>
            </w:pPr>
            <w:r>
              <w:rPr>
                <w:sz w:val="20"/>
                <w:szCs w:val="20"/>
              </w:rPr>
              <w:t>30</w:t>
            </w:r>
          </w:p>
        </w:tc>
        <w:tc>
          <w:tcPr>
            <w:tcW w:w="693" w:type="dxa"/>
          </w:tcPr>
          <w:p w14:paraId="2F041C4A" w14:textId="77777777" w:rsidR="009D76FE" w:rsidRPr="000D3EB3" w:rsidRDefault="009D76FE" w:rsidP="009D76FE">
            <w:pPr>
              <w:jc w:val="center"/>
              <w:rPr>
                <w:sz w:val="20"/>
                <w:szCs w:val="20"/>
              </w:rPr>
            </w:pPr>
            <w:r>
              <w:rPr>
                <w:sz w:val="20"/>
                <w:szCs w:val="20"/>
              </w:rPr>
              <w:t>2</w:t>
            </w:r>
          </w:p>
        </w:tc>
        <w:tc>
          <w:tcPr>
            <w:tcW w:w="554" w:type="dxa"/>
          </w:tcPr>
          <w:p w14:paraId="4BBE0173" w14:textId="77777777" w:rsidR="009D76FE" w:rsidRPr="000D3EB3" w:rsidRDefault="009D76FE" w:rsidP="009D76FE">
            <w:pPr>
              <w:jc w:val="center"/>
              <w:rPr>
                <w:sz w:val="20"/>
                <w:szCs w:val="20"/>
              </w:rPr>
            </w:pPr>
            <w:r>
              <w:rPr>
                <w:sz w:val="20"/>
                <w:szCs w:val="20"/>
              </w:rPr>
              <w:t>2</w:t>
            </w:r>
          </w:p>
        </w:tc>
        <w:tc>
          <w:tcPr>
            <w:tcW w:w="554" w:type="dxa"/>
          </w:tcPr>
          <w:p w14:paraId="534A65F4" w14:textId="77777777" w:rsidR="009D76FE" w:rsidRPr="000D3EB3" w:rsidRDefault="009D76FE" w:rsidP="009D76FE">
            <w:pPr>
              <w:jc w:val="center"/>
              <w:rPr>
                <w:sz w:val="20"/>
                <w:szCs w:val="20"/>
              </w:rPr>
            </w:pPr>
            <w:r>
              <w:rPr>
                <w:sz w:val="20"/>
                <w:szCs w:val="20"/>
              </w:rPr>
              <w:t>-</w:t>
            </w:r>
          </w:p>
        </w:tc>
        <w:tc>
          <w:tcPr>
            <w:tcW w:w="554" w:type="dxa"/>
          </w:tcPr>
          <w:p w14:paraId="68361EED" w14:textId="77777777" w:rsidR="009D76FE" w:rsidRPr="000D3EB3" w:rsidRDefault="009D76FE" w:rsidP="009D76FE">
            <w:pPr>
              <w:jc w:val="center"/>
              <w:rPr>
                <w:sz w:val="20"/>
                <w:szCs w:val="20"/>
              </w:rPr>
            </w:pPr>
            <w:r>
              <w:rPr>
                <w:sz w:val="20"/>
                <w:szCs w:val="20"/>
              </w:rPr>
              <w:t>-</w:t>
            </w:r>
          </w:p>
        </w:tc>
        <w:tc>
          <w:tcPr>
            <w:tcW w:w="970" w:type="dxa"/>
          </w:tcPr>
          <w:p w14:paraId="7F4D4967" w14:textId="77777777" w:rsidR="009D76FE" w:rsidRPr="000D3EB3" w:rsidRDefault="009D76FE" w:rsidP="009D76FE">
            <w:pPr>
              <w:jc w:val="center"/>
              <w:rPr>
                <w:sz w:val="20"/>
                <w:szCs w:val="20"/>
              </w:rPr>
            </w:pPr>
            <w:r>
              <w:rPr>
                <w:sz w:val="20"/>
                <w:szCs w:val="20"/>
              </w:rPr>
              <w:t>28</w:t>
            </w:r>
          </w:p>
        </w:tc>
      </w:tr>
      <w:tr w:rsidR="00DC3245" w:rsidRPr="000D3EB3" w14:paraId="17523F86" w14:textId="77777777" w:rsidTr="009F6632">
        <w:trPr>
          <w:trHeight w:val="316"/>
        </w:trPr>
        <w:tc>
          <w:tcPr>
            <w:tcW w:w="643" w:type="dxa"/>
          </w:tcPr>
          <w:p w14:paraId="26CB4668" w14:textId="77777777" w:rsidR="00DC3245" w:rsidRPr="000D3EB3" w:rsidRDefault="00DC3245" w:rsidP="00C026AD">
            <w:pPr>
              <w:rPr>
                <w:sz w:val="20"/>
                <w:szCs w:val="20"/>
              </w:rPr>
            </w:pPr>
          </w:p>
        </w:tc>
        <w:tc>
          <w:tcPr>
            <w:tcW w:w="4348" w:type="dxa"/>
          </w:tcPr>
          <w:p w14:paraId="5F58CDF5" w14:textId="77777777" w:rsidR="00DC3245" w:rsidRPr="000D3EB3" w:rsidRDefault="00DC3245" w:rsidP="00C026AD">
            <w:pPr>
              <w:spacing w:line="316" w:lineRule="exact"/>
              <w:ind w:right="95"/>
              <w:jc w:val="right"/>
              <w:rPr>
                <w:b/>
                <w:i/>
                <w:sz w:val="20"/>
                <w:szCs w:val="20"/>
              </w:rPr>
            </w:pPr>
            <w:r w:rsidRPr="000D3EB3">
              <w:rPr>
                <w:b/>
                <w:i/>
                <w:sz w:val="20"/>
                <w:szCs w:val="20"/>
              </w:rPr>
              <w:t>Разом</w:t>
            </w:r>
            <w:r w:rsidRPr="000D3EB3">
              <w:rPr>
                <w:b/>
                <w:i/>
                <w:spacing w:val="-4"/>
                <w:sz w:val="20"/>
                <w:szCs w:val="20"/>
              </w:rPr>
              <w:t xml:space="preserve"> </w:t>
            </w:r>
            <w:r w:rsidRPr="000D3EB3">
              <w:rPr>
                <w:b/>
                <w:i/>
                <w:sz w:val="20"/>
                <w:szCs w:val="20"/>
              </w:rPr>
              <w:t>за</w:t>
            </w:r>
            <w:r w:rsidRPr="000D3EB3">
              <w:rPr>
                <w:b/>
                <w:i/>
                <w:spacing w:val="-1"/>
                <w:sz w:val="20"/>
                <w:szCs w:val="20"/>
              </w:rPr>
              <w:t xml:space="preserve"> </w:t>
            </w:r>
            <w:r w:rsidRPr="000D3EB3">
              <w:rPr>
                <w:b/>
                <w:i/>
                <w:sz w:val="20"/>
                <w:szCs w:val="20"/>
              </w:rPr>
              <w:t>навчальний</w:t>
            </w:r>
            <w:r w:rsidRPr="000D3EB3">
              <w:rPr>
                <w:b/>
                <w:i/>
                <w:spacing w:val="-2"/>
                <w:sz w:val="20"/>
                <w:szCs w:val="20"/>
              </w:rPr>
              <w:t xml:space="preserve"> </w:t>
            </w:r>
            <w:r w:rsidRPr="000D3EB3">
              <w:rPr>
                <w:b/>
                <w:i/>
                <w:sz w:val="20"/>
                <w:szCs w:val="20"/>
              </w:rPr>
              <w:t>рік</w:t>
            </w:r>
          </w:p>
        </w:tc>
        <w:tc>
          <w:tcPr>
            <w:tcW w:w="693" w:type="dxa"/>
          </w:tcPr>
          <w:p w14:paraId="6CE22976" w14:textId="77777777" w:rsidR="00DC3245" w:rsidRPr="000D3EB3" w:rsidRDefault="009D76FE" w:rsidP="00C026AD">
            <w:pPr>
              <w:jc w:val="center"/>
              <w:rPr>
                <w:sz w:val="20"/>
                <w:szCs w:val="20"/>
              </w:rPr>
            </w:pPr>
            <w:r>
              <w:rPr>
                <w:sz w:val="20"/>
                <w:szCs w:val="20"/>
              </w:rPr>
              <w:t>30</w:t>
            </w:r>
          </w:p>
        </w:tc>
        <w:tc>
          <w:tcPr>
            <w:tcW w:w="693" w:type="dxa"/>
          </w:tcPr>
          <w:p w14:paraId="3B5D7E91" w14:textId="77777777" w:rsidR="00DC3245" w:rsidRPr="000D3EB3" w:rsidRDefault="009D76FE" w:rsidP="00C026AD">
            <w:pPr>
              <w:jc w:val="center"/>
              <w:rPr>
                <w:sz w:val="20"/>
                <w:szCs w:val="20"/>
              </w:rPr>
            </w:pPr>
            <w:r>
              <w:rPr>
                <w:sz w:val="20"/>
                <w:szCs w:val="20"/>
              </w:rPr>
              <w:t>2</w:t>
            </w:r>
          </w:p>
        </w:tc>
        <w:tc>
          <w:tcPr>
            <w:tcW w:w="554" w:type="dxa"/>
          </w:tcPr>
          <w:p w14:paraId="0CCD4D55" w14:textId="77777777" w:rsidR="00DC3245" w:rsidRPr="000D3EB3" w:rsidRDefault="009D76FE" w:rsidP="00B635D0">
            <w:pPr>
              <w:jc w:val="center"/>
              <w:rPr>
                <w:sz w:val="20"/>
                <w:szCs w:val="20"/>
              </w:rPr>
            </w:pPr>
            <w:r>
              <w:rPr>
                <w:sz w:val="20"/>
                <w:szCs w:val="20"/>
              </w:rPr>
              <w:t>2</w:t>
            </w:r>
          </w:p>
        </w:tc>
        <w:tc>
          <w:tcPr>
            <w:tcW w:w="554" w:type="dxa"/>
          </w:tcPr>
          <w:p w14:paraId="3B1C6263" w14:textId="77777777" w:rsidR="00DC3245" w:rsidRPr="000D3EB3" w:rsidRDefault="009D76FE" w:rsidP="00C026AD">
            <w:pPr>
              <w:jc w:val="center"/>
              <w:rPr>
                <w:sz w:val="20"/>
                <w:szCs w:val="20"/>
              </w:rPr>
            </w:pPr>
            <w:r>
              <w:rPr>
                <w:sz w:val="20"/>
                <w:szCs w:val="20"/>
              </w:rPr>
              <w:t>-</w:t>
            </w:r>
          </w:p>
        </w:tc>
        <w:tc>
          <w:tcPr>
            <w:tcW w:w="554" w:type="dxa"/>
          </w:tcPr>
          <w:p w14:paraId="4AF745C2" w14:textId="77777777" w:rsidR="00DC3245" w:rsidRPr="000D3EB3" w:rsidRDefault="009D76FE" w:rsidP="00C026AD">
            <w:pPr>
              <w:jc w:val="center"/>
              <w:rPr>
                <w:sz w:val="20"/>
                <w:szCs w:val="20"/>
              </w:rPr>
            </w:pPr>
            <w:r>
              <w:rPr>
                <w:sz w:val="20"/>
                <w:szCs w:val="20"/>
              </w:rPr>
              <w:t>-</w:t>
            </w:r>
          </w:p>
        </w:tc>
        <w:tc>
          <w:tcPr>
            <w:tcW w:w="970" w:type="dxa"/>
          </w:tcPr>
          <w:p w14:paraId="0B3BFC7F" w14:textId="77777777" w:rsidR="00DC3245" w:rsidRPr="000D3EB3" w:rsidRDefault="009D76FE" w:rsidP="00C026AD">
            <w:pPr>
              <w:jc w:val="center"/>
              <w:rPr>
                <w:sz w:val="20"/>
                <w:szCs w:val="20"/>
              </w:rPr>
            </w:pPr>
            <w:r>
              <w:rPr>
                <w:sz w:val="20"/>
                <w:szCs w:val="20"/>
              </w:rPr>
              <w:t>28</w:t>
            </w:r>
          </w:p>
        </w:tc>
      </w:tr>
      <w:tr w:rsidR="00DC3245" w:rsidRPr="000D3EB3" w14:paraId="73961505" w14:textId="77777777" w:rsidTr="009F6632">
        <w:trPr>
          <w:trHeight w:val="375"/>
        </w:trPr>
        <w:tc>
          <w:tcPr>
            <w:tcW w:w="643" w:type="dxa"/>
          </w:tcPr>
          <w:p w14:paraId="495BB1AD" w14:textId="77777777" w:rsidR="00DC3245" w:rsidRPr="000D3EB3" w:rsidRDefault="00DC3245" w:rsidP="00C026AD">
            <w:pPr>
              <w:rPr>
                <w:sz w:val="20"/>
                <w:szCs w:val="20"/>
              </w:rPr>
            </w:pPr>
          </w:p>
        </w:tc>
        <w:tc>
          <w:tcPr>
            <w:tcW w:w="4348" w:type="dxa"/>
          </w:tcPr>
          <w:p w14:paraId="5DBC03F3" w14:textId="77777777" w:rsidR="00DC3245" w:rsidRPr="000D3EB3" w:rsidRDefault="00DC3245" w:rsidP="00C026AD">
            <w:pPr>
              <w:spacing w:line="316" w:lineRule="exact"/>
              <w:ind w:right="97"/>
              <w:jc w:val="right"/>
              <w:rPr>
                <w:b/>
                <w:i/>
                <w:sz w:val="20"/>
                <w:szCs w:val="20"/>
              </w:rPr>
            </w:pPr>
            <w:r w:rsidRPr="000D3EB3">
              <w:rPr>
                <w:b/>
                <w:i/>
                <w:sz w:val="20"/>
                <w:szCs w:val="20"/>
              </w:rPr>
              <w:t>Форма</w:t>
            </w:r>
            <w:r w:rsidRPr="000D3EB3">
              <w:rPr>
                <w:b/>
                <w:i/>
                <w:spacing w:val="-5"/>
                <w:sz w:val="20"/>
                <w:szCs w:val="20"/>
              </w:rPr>
              <w:t xml:space="preserve"> </w:t>
            </w:r>
            <w:r w:rsidRPr="000D3EB3">
              <w:rPr>
                <w:b/>
                <w:i/>
                <w:sz w:val="20"/>
                <w:szCs w:val="20"/>
              </w:rPr>
              <w:t>підсумкового</w:t>
            </w:r>
            <w:r w:rsidRPr="000D3EB3">
              <w:rPr>
                <w:b/>
                <w:i/>
                <w:spacing w:val="-4"/>
                <w:sz w:val="20"/>
                <w:szCs w:val="20"/>
              </w:rPr>
              <w:t xml:space="preserve"> </w:t>
            </w:r>
            <w:r w:rsidRPr="000D3EB3">
              <w:rPr>
                <w:b/>
                <w:i/>
                <w:sz w:val="20"/>
                <w:szCs w:val="20"/>
              </w:rPr>
              <w:t>контролю</w:t>
            </w:r>
          </w:p>
        </w:tc>
        <w:tc>
          <w:tcPr>
            <w:tcW w:w="4021" w:type="dxa"/>
            <w:gridSpan w:val="6"/>
          </w:tcPr>
          <w:p w14:paraId="10F073C5" w14:textId="77777777" w:rsidR="00DC3245" w:rsidRPr="000D3EB3" w:rsidRDefault="00F93996" w:rsidP="00C026AD">
            <w:pPr>
              <w:spacing w:line="316" w:lineRule="exact"/>
              <w:ind w:left="1522" w:right="1511"/>
              <w:jc w:val="center"/>
              <w:rPr>
                <w:b/>
                <w:i/>
                <w:sz w:val="20"/>
                <w:szCs w:val="20"/>
              </w:rPr>
            </w:pPr>
            <w:r>
              <w:rPr>
                <w:b/>
                <w:i/>
                <w:sz w:val="20"/>
                <w:szCs w:val="20"/>
              </w:rPr>
              <w:t>-</w:t>
            </w:r>
          </w:p>
        </w:tc>
      </w:tr>
    </w:tbl>
    <w:p w14:paraId="5FB15375" w14:textId="77777777" w:rsidR="00DC3245" w:rsidRPr="000D3EB3" w:rsidRDefault="00DC3245" w:rsidP="00DC3245">
      <w:pPr>
        <w:spacing w:before="6" w:after="1"/>
        <w:rPr>
          <w:sz w:val="28"/>
          <w:szCs w:val="28"/>
        </w:rPr>
      </w:pPr>
    </w:p>
    <w:p w14:paraId="30DB860C" w14:textId="77777777" w:rsidR="009F6632" w:rsidRPr="009F6632" w:rsidRDefault="009F6632" w:rsidP="009F6632">
      <w:pPr>
        <w:tabs>
          <w:tab w:val="left" w:pos="8428"/>
        </w:tabs>
        <w:ind w:firstLine="709"/>
        <w:jc w:val="both"/>
        <w:rPr>
          <w:sz w:val="28"/>
          <w:szCs w:val="28"/>
        </w:rPr>
      </w:pPr>
      <w:r w:rsidRPr="009F6632">
        <w:rPr>
          <w:sz w:val="28"/>
          <w:szCs w:val="28"/>
        </w:rPr>
        <w:t>Розглянуто</w:t>
      </w:r>
      <w:r w:rsidRPr="009F6632">
        <w:rPr>
          <w:spacing w:val="-3"/>
          <w:sz w:val="28"/>
          <w:szCs w:val="28"/>
        </w:rPr>
        <w:t xml:space="preserve"> </w:t>
      </w:r>
      <w:r w:rsidRPr="009F6632">
        <w:rPr>
          <w:sz w:val="28"/>
          <w:szCs w:val="28"/>
        </w:rPr>
        <w:t>і</w:t>
      </w:r>
      <w:r w:rsidRPr="009F6632">
        <w:rPr>
          <w:spacing w:val="-3"/>
          <w:sz w:val="28"/>
          <w:szCs w:val="28"/>
        </w:rPr>
        <w:t xml:space="preserve"> </w:t>
      </w:r>
      <w:r w:rsidRPr="009F6632">
        <w:rPr>
          <w:sz w:val="28"/>
          <w:szCs w:val="28"/>
        </w:rPr>
        <w:t>схвалено</w:t>
      </w:r>
      <w:r w:rsidRPr="009F6632">
        <w:rPr>
          <w:spacing w:val="-5"/>
          <w:sz w:val="28"/>
          <w:szCs w:val="28"/>
        </w:rPr>
        <w:t xml:space="preserve"> </w:t>
      </w:r>
      <w:r w:rsidRPr="009F6632">
        <w:rPr>
          <w:sz w:val="28"/>
          <w:szCs w:val="28"/>
        </w:rPr>
        <w:t>на</w:t>
      </w:r>
      <w:r w:rsidRPr="009F6632">
        <w:rPr>
          <w:spacing w:val="-3"/>
          <w:sz w:val="28"/>
          <w:szCs w:val="28"/>
        </w:rPr>
        <w:t xml:space="preserve"> </w:t>
      </w:r>
      <w:r w:rsidRPr="009F6632">
        <w:rPr>
          <w:sz w:val="28"/>
          <w:szCs w:val="28"/>
        </w:rPr>
        <w:t>засіданні</w:t>
      </w:r>
      <w:r w:rsidRPr="009F6632">
        <w:rPr>
          <w:spacing w:val="-2"/>
          <w:sz w:val="28"/>
          <w:szCs w:val="28"/>
        </w:rPr>
        <w:t xml:space="preserve"> </w:t>
      </w:r>
      <w:r w:rsidRPr="009F6632">
        <w:rPr>
          <w:sz w:val="28"/>
          <w:szCs w:val="28"/>
        </w:rPr>
        <w:t xml:space="preserve">кафедри </w:t>
      </w:r>
      <w:hyperlink r:id="rId6" w:tooltip="кафедра міжнародних відносин та туризму" w:history="1">
        <w:r w:rsidRPr="009F6632">
          <w:rPr>
            <w:bCs/>
            <w:sz w:val="28"/>
            <w:szCs w:val="28"/>
          </w:rPr>
          <w:t xml:space="preserve">міжнародних відносин та </w:t>
        </w:r>
      </w:hyperlink>
      <w:r w:rsidRPr="009F6632">
        <w:rPr>
          <w:sz w:val="28"/>
          <w:szCs w:val="28"/>
        </w:rPr>
        <w:t>соціально-гуманітарних дисциплін протокол</w:t>
      </w:r>
      <w:r w:rsidRPr="009F6632">
        <w:rPr>
          <w:spacing w:val="-3"/>
          <w:sz w:val="28"/>
          <w:szCs w:val="28"/>
        </w:rPr>
        <w:t xml:space="preserve"> </w:t>
      </w:r>
      <w:r w:rsidRPr="009F6632">
        <w:rPr>
          <w:sz w:val="28"/>
          <w:szCs w:val="28"/>
          <w:highlight w:val="yellow"/>
        </w:rPr>
        <w:t>від «___» ________ 2023р., протокол № _.</w:t>
      </w:r>
    </w:p>
    <w:p w14:paraId="70B24C54" w14:textId="77777777" w:rsidR="009F6632" w:rsidRPr="009F6632" w:rsidRDefault="009F6632" w:rsidP="009F6632">
      <w:pPr>
        <w:rPr>
          <w:sz w:val="30"/>
          <w:szCs w:val="28"/>
        </w:rPr>
      </w:pPr>
    </w:p>
    <w:p w14:paraId="032727C8" w14:textId="77777777" w:rsidR="009F6632" w:rsidRPr="009F6632" w:rsidRDefault="009F6632" w:rsidP="009F6632">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autoSpaceDE/>
        <w:autoSpaceDN/>
        <w:jc w:val="both"/>
        <w:rPr>
          <w:b/>
          <w:sz w:val="28"/>
          <w:szCs w:val="28"/>
          <w:lang w:eastAsia="ru-RU"/>
        </w:rPr>
      </w:pPr>
      <w:r w:rsidRPr="009F6632">
        <w:rPr>
          <w:b/>
          <w:sz w:val="28"/>
          <w:szCs w:val="28"/>
          <w:lang w:eastAsia="ru-RU"/>
        </w:rPr>
        <w:t xml:space="preserve">Завідувач кафедри міжнародних відносин та </w:t>
      </w:r>
    </w:p>
    <w:p w14:paraId="102DE17A" w14:textId="77777777" w:rsidR="009F6632" w:rsidRDefault="009F6632" w:rsidP="009F6632">
      <w:pPr>
        <w:rPr>
          <w:b/>
          <w:sz w:val="28"/>
          <w:szCs w:val="28"/>
          <w:lang w:eastAsia="ru-RU"/>
        </w:rPr>
      </w:pPr>
      <w:r w:rsidRPr="009F6632">
        <w:rPr>
          <w:b/>
          <w:sz w:val="28"/>
          <w:szCs w:val="28"/>
          <w:lang w:eastAsia="ru-RU"/>
        </w:rPr>
        <w:t>соціально-гуманітарних дисциплін</w:t>
      </w:r>
      <w:r w:rsidRPr="009F6632">
        <w:rPr>
          <w:b/>
          <w:sz w:val="28"/>
          <w:szCs w:val="28"/>
          <w:lang w:eastAsia="ru-RU"/>
        </w:rPr>
        <w:tab/>
      </w:r>
      <w:r w:rsidRPr="009F6632">
        <w:rPr>
          <w:b/>
          <w:sz w:val="28"/>
          <w:szCs w:val="28"/>
          <w:lang w:eastAsia="ru-RU"/>
        </w:rPr>
        <w:tab/>
      </w:r>
      <w:r w:rsidRPr="009F6632">
        <w:rPr>
          <w:b/>
          <w:sz w:val="28"/>
          <w:szCs w:val="28"/>
          <w:lang w:eastAsia="ru-RU"/>
        </w:rPr>
        <w:tab/>
        <w:t>Олексій ХАЛАПСІС</w:t>
      </w:r>
    </w:p>
    <w:p w14:paraId="4B2FB32E" w14:textId="77777777" w:rsidR="009F6632" w:rsidRDefault="009F6632" w:rsidP="009F6632">
      <w:pPr>
        <w:rPr>
          <w:b/>
          <w:sz w:val="28"/>
          <w:szCs w:val="28"/>
          <w:lang w:eastAsia="ru-RU"/>
        </w:rPr>
      </w:pPr>
    </w:p>
    <w:p w14:paraId="7FF9BC7B" w14:textId="77777777" w:rsidR="00DC3245" w:rsidRPr="009F6632" w:rsidRDefault="00DC3245" w:rsidP="00DC3245">
      <w:pPr>
        <w:tabs>
          <w:tab w:val="left" w:pos="4664"/>
          <w:tab w:val="left" w:pos="6657"/>
        </w:tabs>
        <w:ind w:left="222"/>
        <w:outlineLvl w:val="0"/>
        <w:rPr>
          <w:rFonts w:ascii="Calibri" w:eastAsia="Calibri" w:hAnsi="Calibri"/>
        </w:rPr>
      </w:pPr>
    </w:p>
    <w:p w14:paraId="2AC0B38B" w14:textId="77777777" w:rsidR="009F6632" w:rsidRPr="009F6632" w:rsidRDefault="009F6632" w:rsidP="009F6632">
      <w:pPr>
        <w:widowControl/>
        <w:autoSpaceDE/>
        <w:autoSpaceDN/>
        <w:spacing w:before="67"/>
        <w:ind w:left="5325" w:right="455"/>
      </w:pPr>
      <w:r w:rsidRPr="009F6632">
        <w:t>Додаток 1.3 до Робочої програми навчальної</w:t>
      </w:r>
      <w:r w:rsidRPr="009F6632">
        <w:rPr>
          <w:spacing w:val="-52"/>
        </w:rPr>
        <w:t xml:space="preserve"> </w:t>
      </w:r>
      <w:r w:rsidRPr="009F6632">
        <w:t>дисципліни</w:t>
      </w:r>
    </w:p>
    <w:p w14:paraId="3DB4B4E3" w14:textId="77777777" w:rsidR="009F6632" w:rsidRPr="009F6632" w:rsidRDefault="009F6632" w:rsidP="009F6632">
      <w:pPr>
        <w:spacing w:before="4"/>
        <w:rPr>
          <w:sz w:val="28"/>
          <w:szCs w:val="28"/>
        </w:rPr>
      </w:pPr>
    </w:p>
    <w:p w14:paraId="588C36B0" w14:textId="77777777" w:rsidR="009F6632" w:rsidRPr="009F6632" w:rsidRDefault="009F6632" w:rsidP="009F6632">
      <w:pPr>
        <w:ind w:firstLine="567"/>
        <w:jc w:val="center"/>
        <w:outlineLvl w:val="0"/>
        <w:rPr>
          <w:b/>
          <w:bCs/>
          <w:spacing w:val="-67"/>
          <w:sz w:val="28"/>
          <w:szCs w:val="28"/>
        </w:rPr>
      </w:pPr>
      <w:r w:rsidRPr="009F6632">
        <w:rPr>
          <w:b/>
          <w:bCs/>
          <w:sz w:val="28"/>
          <w:szCs w:val="28"/>
        </w:rPr>
        <w:t>ІНФОРМАЦІЙНЕ ТА МЕТОДИЧНЕ ЗАБЕЗПЕЧЕННЯ</w:t>
      </w:r>
      <w:r w:rsidRPr="009F6632">
        <w:rPr>
          <w:b/>
          <w:bCs/>
          <w:spacing w:val="-67"/>
          <w:sz w:val="28"/>
          <w:szCs w:val="28"/>
        </w:rPr>
        <w:t xml:space="preserve"> </w:t>
      </w:r>
    </w:p>
    <w:p w14:paraId="161AF00E" w14:textId="77777777" w:rsidR="009F6632" w:rsidRPr="009F6632" w:rsidRDefault="009F6632" w:rsidP="009F6632">
      <w:pPr>
        <w:ind w:firstLine="567"/>
        <w:jc w:val="center"/>
        <w:outlineLvl w:val="0"/>
        <w:rPr>
          <w:b/>
          <w:bCs/>
          <w:sz w:val="28"/>
          <w:szCs w:val="28"/>
        </w:rPr>
      </w:pPr>
      <w:r w:rsidRPr="009F6632">
        <w:rPr>
          <w:b/>
          <w:bCs/>
          <w:sz w:val="28"/>
          <w:szCs w:val="28"/>
        </w:rPr>
        <w:t>НАВЧАЛЬНОЇ ДИСЦИПЛІНИ</w:t>
      </w:r>
    </w:p>
    <w:p w14:paraId="22781511" w14:textId="77777777" w:rsidR="009F6632" w:rsidRPr="000D3EB3" w:rsidRDefault="009F6632" w:rsidP="009F6632">
      <w:pPr>
        <w:pStyle w:val="a3"/>
        <w:jc w:val="center"/>
        <w:rPr>
          <w:b/>
          <w:u w:val="single"/>
        </w:rPr>
      </w:pPr>
      <w:r>
        <w:rPr>
          <w:b/>
          <w:u w:val="single"/>
        </w:rPr>
        <w:t>«</w:t>
      </w:r>
      <w:r w:rsidRPr="000D3EB3">
        <w:rPr>
          <w:b/>
          <w:bCs/>
          <w:u w:val="single"/>
        </w:rPr>
        <w:t>Основи геополітики та геостратегії</w:t>
      </w:r>
      <w:r>
        <w:rPr>
          <w:b/>
          <w:bCs/>
          <w:u w:val="single"/>
          <w:lang w:eastAsia="ru-RU"/>
        </w:rPr>
        <w:t>»</w:t>
      </w:r>
    </w:p>
    <w:p w14:paraId="73CCE7B1" w14:textId="77777777" w:rsidR="009F6632" w:rsidRPr="009F6632" w:rsidRDefault="009F6632" w:rsidP="009F6632">
      <w:pPr>
        <w:tabs>
          <w:tab w:val="left" w:pos="5085"/>
          <w:tab w:val="left" w:pos="5506"/>
          <w:tab w:val="left" w:pos="7470"/>
          <w:tab w:val="left" w:pos="9496"/>
        </w:tabs>
        <w:ind w:firstLine="567"/>
        <w:jc w:val="center"/>
        <w:rPr>
          <w:sz w:val="28"/>
          <w:szCs w:val="28"/>
        </w:rPr>
      </w:pPr>
      <w:r w:rsidRPr="009F6632">
        <w:rPr>
          <w:sz w:val="28"/>
          <w:szCs w:val="28"/>
        </w:rPr>
        <w:t>Освітній</w:t>
      </w:r>
      <w:r w:rsidRPr="009F6632">
        <w:rPr>
          <w:spacing w:val="-2"/>
          <w:sz w:val="28"/>
          <w:szCs w:val="28"/>
        </w:rPr>
        <w:t xml:space="preserve"> </w:t>
      </w:r>
      <w:r w:rsidRPr="009F6632">
        <w:rPr>
          <w:sz w:val="28"/>
          <w:szCs w:val="28"/>
        </w:rPr>
        <w:t>ступінь</w:t>
      </w:r>
      <w:r w:rsidRPr="009F6632">
        <w:rPr>
          <w:sz w:val="28"/>
          <w:szCs w:val="28"/>
          <w:u w:val="single"/>
        </w:rPr>
        <w:t xml:space="preserve"> - бакалавр</w:t>
      </w:r>
    </w:p>
    <w:p w14:paraId="16E16C30" w14:textId="77777777" w:rsidR="009F6632" w:rsidRPr="009F6632" w:rsidRDefault="009F6632" w:rsidP="009F6632">
      <w:pPr>
        <w:tabs>
          <w:tab w:val="left" w:pos="5085"/>
          <w:tab w:val="left" w:pos="5506"/>
          <w:tab w:val="left" w:pos="7470"/>
          <w:tab w:val="left" w:pos="9496"/>
        </w:tabs>
        <w:ind w:firstLine="567"/>
        <w:jc w:val="center"/>
        <w:rPr>
          <w:sz w:val="28"/>
          <w:szCs w:val="28"/>
        </w:rPr>
      </w:pPr>
      <w:r w:rsidRPr="009F6632">
        <w:rPr>
          <w:sz w:val="28"/>
          <w:szCs w:val="28"/>
        </w:rPr>
        <w:t>Спеціальність -</w:t>
      </w:r>
      <w:r w:rsidRPr="009F6632">
        <w:rPr>
          <w:sz w:val="28"/>
          <w:szCs w:val="28"/>
          <w:u w:val="single"/>
        </w:rPr>
        <w:t xml:space="preserve"> 291 «Міжнародні відносини, суспільні комунікації та регіональні студії»</w:t>
      </w:r>
    </w:p>
    <w:p w14:paraId="61001CB7" w14:textId="77777777" w:rsidR="009F6632" w:rsidRPr="009F6632" w:rsidRDefault="009F6632" w:rsidP="009F6632">
      <w:pPr>
        <w:tabs>
          <w:tab w:val="left" w:pos="7768"/>
        </w:tabs>
        <w:ind w:firstLine="567"/>
        <w:jc w:val="center"/>
        <w:rPr>
          <w:sz w:val="28"/>
          <w:szCs w:val="28"/>
        </w:rPr>
      </w:pPr>
      <w:r w:rsidRPr="009F6632">
        <w:rPr>
          <w:sz w:val="28"/>
          <w:szCs w:val="28"/>
        </w:rPr>
        <w:t>на</w:t>
      </w:r>
      <w:r w:rsidRPr="009F6632">
        <w:rPr>
          <w:spacing w:val="-1"/>
          <w:sz w:val="28"/>
          <w:szCs w:val="28"/>
        </w:rPr>
        <w:t xml:space="preserve"> </w:t>
      </w:r>
      <w:r w:rsidRPr="009F6632">
        <w:rPr>
          <w:sz w:val="28"/>
          <w:szCs w:val="28"/>
        </w:rPr>
        <w:t>20</w:t>
      </w:r>
      <w:r w:rsidRPr="009F6632">
        <w:rPr>
          <w:sz w:val="28"/>
          <w:szCs w:val="28"/>
          <w:u w:val="single"/>
        </w:rPr>
        <w:t>23</w:t>
      </w:r>
      <w:r w:rsidRPr="009F6632">
        <w:rPr>
          <w:sz w:val="28"/>
          <w:szCs w:val="28"/>
        </w:rPr>
        <w:t>/20</w:t>
      </w:r>
      <w:r w:rsidRPr="009F6632">
        <w:rPr>
          <w:sz w:val="28"/>
          <w:szCs w:val="28"/>
          <w:u w:val="single"/>
        </w:rPr>
        <w:t>24</w:t>
      </w:r>
      <w:r w:rsidRPr="009F6632">
        <w:rPr>
          <w:sz w:val="28"/>
          <w:szCs w:val="28"/>
        </w:rPr>
        <w:t>навчальний</w:t>
      </w:r>
      <w:r w:rsidRPr="009F6632">
        <w:rPr>
          <w:spacing w:val="-6"/>
          <w:sz w:val="28"/>
          <w:szCs w:val="28"/>
        </w:rPr>
        <w:t xml:space="preserve"> </w:t>
      </w:r>
      <w:r w:rsidRPr="009F6632">
        <w:rPr>
          <w:sz w:val="28"/>
          <w:szCs w:val="28"/>
        </w:rPr>
        <w:t>рік</w:t>
      </w:r>
    </w:p>
    <w:p w14:paraId="5C5A89EC" w14:textId="77777777" w:rsidR="006E01F8" w:rsidRPr="000D3EB3" w:rsidRDefault="006E01F8" w:rsidP="003042BF">
      <w:pPr>
        <w:pStyle w:val="a3"/>
        <w:ind w:firstLine="567"/>
        <w:jc w:val="center"/>
        <w:rPr>
          <w:noProof/>
          <w:lang w:val="ru-RU" w:eastAsia="ru-RU"/>
        </w:rPr>
      </w:pPr>
    </w:p>
    <w:p w14:paraId="1869FCBA" w14:textId="77777777" w:rsidR="0050628D" w:rsidRPr="00943405" w:rsidRDefault="0050628D" w:rsidP="0050628D">
      <w:pPr>
        <w:ind w:firstLine="720"/>
        <w:jc w:val="center"/>
        <w:outlineLvl w:val="0"/>
        <w:rPr>
          <w:b/>
          <w:bCs/>
          <w:sz w:val="28"/>
          <w:szCs w:val="28"/>
        </w:rPr>
      </w:pPr>
      <w:r w:rsidRPr="00943405">
        <w:rPr>
          <w:b/>
          <w:bCs/>
          <w:sz w:val="28"/>
          <w:szCs w:val="28"/>
        </w:rPr>
        <w:t>Основні</w:t>
      </w:r>
      <w:r w:rsidRPr="00943405">
        <w:rPr>
          <w:b/>
          <w:bCs/>
          <w:spacing w:val="-2"/>
          <w:sz w:val="28"/>
          <w:szCs w:val="28"/>
        </w:rPr>
        <w:t xml:space="preserve"> </w:t>
      </w:r>
      <w:r w:rsidRPr="00943405">
        <w:rPr>
          <w:b/>
          <w:bCs/>
          <w:sz w:val="28"/>
          <w:szCs w:val="28"/>
        </w:rPr>
        <w:t>нормативні</w:t>
      </w:r>
      <w:r w:rsidRPr="00943405">
        <w:rPr>
          <w:b/>
          <w:bCs/>
          <w:spacing w:val="-1"/>
          <w:sz w:val="28"/>
          <w:szCs w:val="28"/>
        </w:rPr>
        <w:t xml:space="preserve"> </w:t>
      </w:r>
      <w:r w:rsidRPr="00943405">
        <w:rPr>
          <w:b/>
          <w:bCs/>
          <w:sz w:val="28"/>
          <w:szCs w:val="28"/>
        </w:rPr>
        <w:t>акти:</w:t>
      </w:r>
    </w:p>
    <w:p w14:paraId="351124D1" w14:textId="77777777" w:rsidR="0050628D" w:rsidRPr="00943405" w:rsidRDefault="0050628D" w:rsidP="0050628D">
      <w:pPr>
        <w:ind w:firstLine="720"/>
        <w:jc w:val="both"/>
        <w:rPr>
          <w:sz w:val="28"/>
          <w:szCs w:val="28"/>
        </w:rPr>
      </w:pPr>
      <w:r>
        <w:rPr>
          <w:sz w:val="28"/>
          <w:szCs w:val="28"/>
        </w:rPr>
        <w:t>1.</w:t>
      </w:r>
      <w:r w:rsidRPr="00943405">
        <w:rPr>
          <w:sz w:val="28"/>
          <w:szCs w:val="28"/>
        </w:rPr>
        <w:t xml:space="preserve"> Конституція України (зі змінами, внесеними згідно із Законом України № 2680-VІІІ від 07.02.2019). </w:t>
      </w:r>
      <w:r w:rsidRPr="00943405">
        <w:rPr>
          <w:i/>
          <w:sz w:val="28"/>
          <w:szCs w:val="28"/>
        </w:rPr>
        <w:t>Відомості Верховної Ради України</w:t>
      </w:r>
      <w:r w:rsidRPr="00943405">
        <w:rPr>
          <w:sz w:val="28"/>
          <w:szCs w:val="28"/>
        </w:rPr>
        <w:t>. 2019. № 9. Ст. 50.</w:t>
      </w:r>
    </w:p>
    <w:p w14:paraId="6DBE3712" w14:textId="77777777" w:rsidR="0050628D" w:rsidRPr="00943405" w:rsidRDefault="0050628D" w:rsidP="0050628D">
      <w:pPr>
        <w:ind w:firstLine="720"/>
        <w:jc w:val="center"/>
        <w:outlineLvl w:val="0"/>
        <w:rPr>
          <w:b/>
          <w:bCs/>
          <w:sz w:val="28"/>
          <w:szCs w:val="28"/>
        </w:rPr>
      </w:pPr>
      <w:r w:rsidRPr="00943405">
        <w:rPr>
          <w:b/>
          <w:bCs/>
          <w:sz w:val="28"/>
          <w:szCs w:val="28"/>
        </w:rPr>
        <w:t>Підручники:</w:t>
      </w:r>
    </w:p>
    <w:p w14:paraId="3553A2E1" w14:textId="77777777" w:rsidR="0050628D" w:rsidRPr="002C0A96" w:rsidRDefault="0050628D" w:rsidP="0050628D">
      <w:pPr>
        <w:ind w:firstLine="720"/>
        <w:jc w:val="both"/>
        <w:rPr>
          <w:sz w:val="28"/>
          <w:szCs w:val="28"/>
        </w:rPr>
      </w:pPr>
      <w:r w:rsidRPr="002C0A96">
        <w:rPr>
          <w:sz w:val="28"/>
          <w:szCs w:val="28"/>
        </w:rPr>
        <w:t xml:space="preserve">1. </w:t>
      </w:r>
      <w:proofErr w:type="spellStart"/>
      <w:r w:rsidRPr="002C0A96">
        <w:rPr>
          <w:sz w:val="28"/>
          <w:szCs w:val="28"/>
        </w:rPr>
        <w:t>Вегеш</w:t>
      </w:r>
      <w:proofErr w:type="spellEnd"/>
      <w:r w:rsidRPr="002C0A96">
        <w:rPr>
          <w:sz w:val="28"/>
          <w:szCs w:val="28"/>
        </w:rPr>
        <w:t xml:space="preserve"> М. Геополітика в постатях і термінах : підручник для студентів і аспірантів спеціальності </w:t>
      </w:r>
      <w:r>
        <w:rPr>
          <w:sz w:val="28"/>
          <w:szCs w:val="28"/>
        </w:rPr>
        <w:t>«</w:t>
      </w:r>
      <w:r w:rsidRPr="002C0A96">
        <w:rPr>
          <w:sz w:val="28"/>
          <w:szCs w:val="28"/>
        </w:rPr>
        <w:t>Політологія</w:t>
      </w:r>
      <w:r>
        <w:rPr>
          <w:sz w:val="28"/>
          <w:szCs w:val="28"/>
        </w:rPr>
        <w:t>»</w:t>
      </w:r>
      <w:r w:rsidRPr="002C0A96">
        <w:rPr>
          <w:sz w:val="28"/>
          <w:szCs w:val="28"/>
        </w:rPr>
        <w:t xml:space="preserve"> / М. </w:t>
      </w:r>
      <w:proofErr w:type="spellStart"/>
      <w:r w:rsidRPr="002C0A96">
        <w:rPr>
          <w:sz w:val="28"/>
          <w:szCs w:val="28"/>
        </w:rPr>
        <w:t>Вегеш</w:t>
      </w:r>
      <w:proofErr w:type="spellEnd"/>
      <w:r w:rsidRPr="002C0A96">
        <w:rPr>
          <w:sz w:val="28"/>
          <w:szCs w:val="28"/>
        </w:rPr>
        <w:t>, М. </w:t>
      </w:r>
      <w:proofErr w:type="spellStart"/>
      <w:r w:rsidRPr="002C0A96">
        <w:rPr>
          <w:sz w:val="28"/>
          <w:szCs w:val="28"/>
        </w:rPr>
        <w:t>Палінчак</w:t>
      </w:r>
      <w:proofErr w:type="spellEnd"/>
      <w:r w:rsidRPr="002C0A96">
        <w:rPr>
          <w:sz w:val="28"/>
          <w:szCs w:val="28"/>
        </w:rPr>
        <w:t>, В. </w:t>
      </w:r>
      <w:proofErr w:type="spellStart"/>
      <w:r w:rsidRPr="002C0A96">
        <w:rPr>
          <w:sz w:val="28"/>
          <w:szCs w:val="28"/>
        </w:rPr>
        <w:t>Петрінко</w:t>
      </w:r>
      <w:proofErr w:type="spellEnd"/>
      <w:r w:rsidRPr="002C0A96">
        <w:rPr>
          <w:sz w:val="28"/>
          <w:szCs w:val="28"/>
        </w:rPr>
        <w:t xml:space="preserve">. Ужгород : Видавничий дім </w:t>
      </w:r>
      <w:r>
        <w:rPr>
          <w:sz w:val="28"/>
          <w:szCs w:val="28"/>
        </w:rPr>
        <w:t>«</w:t>
      </w:r>
      <w:proofErr w:type="spellStart"/>
      <w:r w:rsidRPr="002C0A96">
        <w:rPr>
          <w:sz w:val="28"/>
          <w:szCs w:val="28"/>
        </w:rPr>
        <w:t>Гельветика</w:t>
      </w:r>
      <w:proofErr w:type="spellEnd"/>
      <w:r>
        <w:rPr>
          <w:sz w:val="28"/>
          <w:szCs w:val="28"/>
        </w:rPr>
        <w:t>»</w:t>
      </w:r>
      <w:r w:rsidRPr="002C0A96">
        <w:rPr>
          <w:sz w:val="28"/>
          <w:szCs w:val="28"/>
        </w:rPr>
        <w:t>, 2020. 786 с.</w:t>
      </w:r>
    </w:p>
    <w:p w14:paraId="649C5698" w14:textId="77777777" w:rsidR="0050628D" w:rsidRPr="002C0A96" w:rsidRDefault="0050628D" w:rsidP="0050628D">
      <w:pPr>
        <w:ind w:firstLine="720"/>
        <w:jc w:val="both"/>
        <w:rPr>
          <w:sz w:val="28"/>
          <w:szCs w:val="28"/>
        </w:rPr>
      </w:pPr>
      <w:r w:rsidRPr="002C0A96">
        <w:rPr>
          <w:sz w:val="28"/>
          <w:szCs w:val="28"/>
        </w:rPr>
        <w:t xml:space="preserve">2. </w:t>
      </w:r>
      <w:proofErr w:type="spellStart"/>
      <w:r w:rsidRPr="002C0A96">
        <w:rPr>
          <w:sz w:val="28"/>
          <w:szCs w:val="28"/>
        </w:rPr>
        <w:t>Рудакевич</w:t>
      </w:r>
      <w:proofErr w:type="spellEnd"/>
      <w:r w:rsidRPr="002C0A96">
        <w:rPr>
          <w:sz w:val="28"/>
          <w:szCs w:val="28"/>
        </w:rPr>
        <w:t xml:space="preserve"> </w:t>
      </w:r>
      <w:proofErr w:type="spellStart"/>
      <w:r w:rsidRPr="002C0A96">
        <w:rPr>
          <w:sz w:val="28"/>
          <w:szCs w:val="28"/>
        </w:rPr>
        <w:t>О.М.Націологічні</w:t>
      </w:r>
      <w:proofErr w:type="spellEnd"/>
      <w:r w:rsidRPr="002C0A96">
        <w:rPr>
          <w:sz w:val="28"/>
          <w:szCs w:val="28"/>
        </w:rPr>
        <w:t xml:space="preserve"> засади модернізації українського суспільства: науково-популярне видання / Академія політичних наук України. Київ: Видавництво ПОЛІТІЯ, 2020. 360 с.</w:t>
      </w:r>
    </w:p>
    <w:p w14:paraId="5CB302A6" w14:textId="77777777" w:rsidR="0050628D" w:rsidRPr="002C0A96" w:rsidRDefault="0050628D" w:rsidP="0050628D">
      <w:pPr>
        <w:ind w:firstLine="720"/>
        <w:jc w:val="both"/>
        <w:rPr>
          <w:sz w:val="28"/>
          <w:szCs w:val="28"/>
        </w:rPr>
      </w:pPr>
      <w:r w:rsidRPr="002C0A96">
        <w:rPr>
          <w:sz w:val="28"/>
          <w:szCs w:val="28"/>
        </w:rPr>
        <w:t xml:space="preserve">3. </w:t>
      </w:r>
      <w:proofErr w:type="spellStart"/>
      <w:r w:rsidRPr="002C0A96">
        <w:rPr>
          <w:sz w:val="28"/>
          <w:szCs w:val="28"/>
        </w:rPr>
        <w:t>Фукуяма</w:t>
      </w:r>
      <w:proofErr w:type="spellEnd"/>
      <w:r w:rsidRPr="002C0A96">
        <w:rPr>
          <w:sz w:val="28"/>
          <w:szCs w:val="28"/>
        </w:rPr>
        <w:t xml:space="preserve"> Ф. </w:t>
      </w:r>
      <w:r>
        <w:rPr>
          <w:sz w:val="28"/>
          <w:szCs w:val="28"/>
        </w:rPr>
        <w:t>«</w:t>
      </w:r>
      <w:r w:rsidRPr="002C0A96">
        <w:rPr>
          <w:sz w:val="28"/>
          <w:szCs w:val="28"/>
        </w:rPr>
        <w:t>Політичний порядок і політичний занепад. Від промислової революції до глобалізації демократії</w:t>
      </w:r>
      <w:r>
        <w:rPr>
          <w:sz w:val="28"/>
          <w:szCs w:val="28"/>
        </w:rPr>
        <w:t>»</w:t>
      </w:r>
      <w:r w:rsidRPr="002C0A96">
        <w:rPr>
          <w:sz w:val="28"/>
          <w:szCs w:val="28"/>
        </w:rPr>
        <w:t>. Київ, 2019. 608с.</w:t>
      </w:r>
    </w:p>
    <w:p w14:paraId="5A7976B1" w14:textId="77777777" w:rsidR="0050628D" w:rsidRPr="00943405" w:rsidRDefault="0050628D" w:rsidP="0050628D">
      <w:pPr>
        <w:ind w:firstLine="720"/>
        <w:rPr>
          <w:b/>
          <w:bCs/>
          <w:sz w:val="28"/>
          <w:szCs w:val="28"/>
        </w:rPr>
      </w:pPr>
    </w:p>
    <w:p w14:paraId="00CB3CB8" w14:textId="77777777" w:rsidR="0050628D" w:rsidRPr="00E21473" w:rsidRDefault="0050628D" w:rsidP="0050628D">
      <w:pPr>
        <w:ind w:firstLine="720"/>
        <w:jc w:val="center"/>
        <w:outlineLvl w:val="0"/>
        <w:rPr>
          <w:b/>
          <w:bCs/>
          <w:sz w:val="28"/>
          <w:szCs w:val="28"/>
        </w:rPr>
      </w:pPr>
      <w:r w:rsidRPr="00943405">
        <w:rPr>
          <w:b/>
          <w:bCs/>
          <w:sz w:val="28"/>
          <w:szCs w:val="28"/>
        </w:rPr>
        <w:t>Навчальні</w:t>
      </w:r>
      <w:r w:rsidRPr="00943405">
        <w:rPr>
          <w:b/>
          <w:bCs/>
          <w:spacing w:val="-4"/>
          <w:sz w:val="28"/>
          <w:szCs w:val="28"/>
        </w:rPr>
        <w:t xml:space="preserve"> </w:t>
      </w:r>
      <w:r w:rsidRPr="00943405">
        <w:rPr>
          <w:b/>
          <w:bCs/>
          <w:sz w:val="28"/>
          <w:szCs w:val="28"/>
        </w:rPr>
        <w:t>посібни</w:t>
      </w:r>
      <w:r w:rsidRPr="00E21473">
        <w:rPr>
          <w:b/>
          <w:bCs/>
          <w:sz w:val="28"/>
          <w:szCs w:val="28"/>
        </w:rPr>
        <w:t>ки,</w:t>
      </w:r>
      <w:r w:rsidRPr="00E21473">
        <w:rPr>
          <w:b/>
          <w:bCs/>
          <w:spacing w:val="-4"/>
          <w:sz w:val="28"/>
          <w:szCs w:val="28"/>
        </w:rPr>
        <w:t xml:space="preserve"> </w:t>
      </w:r>
      <w:r w:rsidRPr="00E21473">
        <w:rPr>
          <w:b/>
          <w:bCs/>
          <w:sz w:val="28"/>
          <w:szCs w:val="28"/>
        </w:rPr>
        <w:t>інші</w:t>
      </w:r>
      <w:r w:rsidRPr="00E21473">
        <w:rPr>
          <w:b/>
          <w:bCs/>
          <w:spacing w:val="-2"/>
          <w:sz w:val="28"/>
          <w:szCs w:val="28"/>
        </w:rPr>
        <w:t xml:space="preserve"> </w:t>
      </w:r>
      <w:r w:rsidRPr="00E21473">
        <w:rPr>
          <w:b/>
          <w:bCs/>
          <w:sz w:val="28"/>
          <w:szCs w:val="28"/>
        </w:rPr>
        <w:t>дидактичні</w:t>
      </w:r>
      <w:r w:rsidRPr="00E21473">
        <w:rPr>
          <w:b/>
          <w:bCs/>
          <w:spacing w:val="-2"/>
          <w:sz w:val="28"/>
          <w:szCs w:val="28"/>
        </w:rPr>
        <w:t xml:space="preserve"> </w:t>
      </w:r>
      <w:r w:rsidRPr="00E21473">
        <w:rPr>
          <w:b/>
          <w:bCs/>
          <w:sz w:val="28"/>
          <w:szCs w:val="28"/>
        </w:rPr>
        <w:t>та</w:t>
      </w:r>
      <w:r w:rsidRPr="00E21473">
        <w:rPr>
          <w:b/>
          <w:bCs/>
          <w:spacing w:val="-2"/>
          <w:sz w:val="28"/>
          <w:szCs w:val="28"/>
        </w:rPr>
        <w:t xml:space="preserve"> </w:t>
      </w:r>
      <w:r w:rsidRPr="00E21473">
        <w:rPr>
          <w:b/>
          <w:bCs/>
          <w:sz w:val="28"/>
          <w:szCs w:val="28"/>
        </w:rPr>
        <w:t>методичні</w:t>
      </w:r>
      <w:r w:rsidRPr="00E21473">
        <w:rPr>
          <w:b/>
          <w:bCs/>
          <w:spacing w:val="-2"/>
          <w:sz w:val="28"/>
          <w:szCs w:val="28"/>
        </w:rPr>
        <w:t xml:space="preserve"> </w:t>
      </w:r>
      <w:r w:rsidRPr="00E21473">
        <w:rPr>
          <w:b/>
          <w:bCs/>
          <w:sz w:val="28"/>
          <w:szCs w:val="28"/>
        </w:rPr>
        <w:t>матеріали:</w:t>
      </w:r>
    </w:p>
    <w:p w14:paraId="0FE51F36" w14:textId="77777777" w:rsidR="0050628D" w:rsidRPr="002C0A96" w:rsidRDefault="0050628D" w:rsidP="0050628D">
      <w:pPr>
        <w:ind w:firstLine="720"/>
        <w:jc w:val="both"/>
        <w:rPr>
          <w:sz w:val="28"/>
          <w:szCs w:val="28"/>
        </w:rPr>
      </w:pPr>
      <w:r>
        <w:rPr>
          <w:sz w:val="28"/>
          <w:szCs w:val="28"/>
        </w:rPr>
        <w:t xml:space="preserve">1. </w:t>
      </w:r>
      <w:r w:rsidRPr="002C0A96">
        <w:rPr>
          <w:sz w:val="28"/>
          <w:szCs w:val="28"/>
        </w:rPr>
        <w:t>А. Б. В. Збройний конфлікт в термінах (Путівник для України) / Д. </w:t>
      </w:r>
      <w:proofErr w:type="spellStart"/>
      <w:r w:rsidRPr="002C0A96">
        <w:rPr>
          <w:sz w:val="28"/>
          <w:szCs w:val="28"/>
        </w:rPr>
        <w:t>Дуцик</w:t>
      </w:r>
      <w:proofErr w:type="spellEnd"/>
      <w:r w:rsidRPr="002C0A96">
        <w:rPr>
          <w:sz w:val="28"/>
          <w:szCs w:val="28"/>
        </w:rPr>
        <w:t>, В. Черниш, В. Вороніна, Н. </w:t>
      </w:r>
      <w:proofErr w:type="spellStart"/>
      <w:r w:rsidRPr="002C0A96">
        <w:rPr>
          <w:sz w:val="28"/>
          <w:szCs w:val="28"/>
        </w:rPr>
        <w:t>Рюче</w:t>
      </w:r>
      <w:proofErr w:type="spellEnd"/>
      <w:r w:rsidRPr="002C0A96">
        <w:rPr>
          <w:sz w:val="28"/>
          <w:szCs w:val="28"/>
        </w:rPr>
        <w:t>, І. Мороз, О. </w:t>
      </w:r>
      <w:proofErr w:type="spellStart"/>
      <w:r w:rsidRPr="002C0A96">
        <w:rPr>
          <w:sz w:val="28"/>
          <w:szCs w:val="28"/>
        </w:rPr>
        <w:t>Паперняк</w:t>
      </w:r>
      <w:proofErr w:type="spellEnd"/>
      <w:r w:rsidRPr="002C0A96">
        <w:rPr>
          <w:sz w:val="28"/>
          <w:szCs w:val="28"/>
        </w:rPr>
        <w:t>, І. </w:t>
      </w:r>
      <w:proofErr w:type="spellStart"/>
      <w:r w:rsidRPr="002C0A96">
        <w:rPr>
          <w:sz w:val="28"/>
          <w:szCs w:val="28"/>
        </w:rPr>
        <w:t>Калапуха</w:t>
      </w:r>
      <w:proofErr w:type="spellEnd"/>
      <w:r w:rsidRPr="002C0A96">
        <w:rPr>
          <w:sz w:val="28"/>
          <w:szCs w:val="28"/>
        </w:rPr>
        <w:t>. К., 2019.</w:t>
      </w:r>
      <w:r>
        <w:rPr>
          <w:sz w:val="28"/>
          <w:szCs w:val="28"/>
        </w:rPr>
        <w:t xml:space="preserve"> 90с.</w:t>
      </w:r>
    </w:p>
    <w:p w14:paraId="63EB0F37" w14:textId="77777777" w:rsidR="0050628D" w:rsidRPr="002C0A96" w:rsidRDefault="0050628D" w:rsidP="0050628D">
      <w:pPr>
        <w:ind w:firstLine="720"/>
        <w:jc w:val="both"/>
        <w:rPr>
          <w:sz w:val="28"/>
          <w:szCs w:val="28"/>
        </w:rPr>
      </w:pPr>
      <w:r>
        <w:rPr>
          <w:sz w:val="28"/>
          <w:szCs w:val="28"/>
        </w:rPr>
        <w:t xml:space="preserve">2. </w:t>
      </w:r>
      <w:r w:rsidRPr="002C0A96">
        <w:rPr>
          <w:sz w:val="28"/>
          <w:szCs w:val="28"/>
        </w:rPr>
        <w:t>Дорошко Микола. Неоголошені війни Росії проти України у ХХ – на початку ХХІ ст.: Причини і наслідки / Микола Дорошко. Київ: Ніка-Центр, 2018. 196 с.</w:t>
      </w:r>
    </w:p>
    <w:p w14:paraId="4BB3A9F4" w14:textId="77777777" w:rsidR="0050628D" w:rsidRPr="002C0A96" w:rsidRDefault="0050628D" w:rsidP="0050628D">
      <w:pPr>
        <w:ind w:firstLine="720"/>
        <w:jc w:val="both"/>
        <w:rPr>
          <w:sz w:val="28"/>
          <w:szCs w:val="28"/>
        </w:rPr>
      </w:pPr>
      <w:r>
        <w:rPr>
          <w:sz w:val="28"/>
          <w:szCs w:val="28"/>
        </w:rPr>
        <w:t xml:space="preserve">3. </w:t>
      </w:r>
      <w:r w:rsidRPr="002C0A96">
        <w:rPr>
          <w:sz w:val="28"/>
          <w:szCs w:val="28"/>
        </w:rPr>
        <w:t xml:space="preserve">Міжнародні аспекти інтеграції Донбасу і Криму в політико-правовий і соціокультурний простір України: аналітична доповідь / А. І. </w:t>
      </w:r>
      <w:proofErr w:type="spellStart"/>
      <w:r w:rsidRPr="002C0A96">
        <w:rPr>
          <w:sz w:val="28"/>
          <w:szCs w:val="28"/>
        </w:rPr>
        <w:t>Кудряченко</w:t>
      </w:r>
      <w:proofErr w:type="spellEnd"/>
      <w:r w:rsidRPr="002C0A96">
        <w:rPr>
          <w:sz w:val="28"/>
          <w:szCs w:val="28"/>
        </w:rPr>
        <w:t xml:space="preserve"> та ін.; Національна академія наук України, Інститут всесвітньої історії НАН України. Київ: Державна установа </w:t>
      </w:r>
      <w:r>
        <w:rPr>
          <w:sz w:val="28"/>
          <w:szCs w:val="28"/>
        </w:rPr>
        <w:t>«</w:t>
      </w:r>
      <w:r w:rsidRPr="002C0A96">
        <w:rPr>
          <w:sz w:val="28"/>
          <w:szCs w:val="28"/>
        </w:rPr>
        <w:t>Інститут всесвітньої історії НАН України</w:t>
      </w:r>
      <w:r>
        <w:rPr>
          <w:sz w:val="28"/>
          <w:szCs w:val="28"/>
        </w:rPr>
        <w:t>»</w:t>
      </w:r>
      <w:r w:rsidRPr="002C0A96">
        <w:rPr>
          <w:sz w:val="28"/>
          <w:szCs w:val="28"/>
        </w:rPr>
        <w:t>, 2019. 70 с.</w:t>
      </w:r>
    </w:p>
    <w:p w14:paraId="468BC643" w14:textId="77777777" w:rsidR="0050628D" w:rsidRPr="002C0A96" w:rsidRDefault="0050628D" w:rsidP="0050628D">
      <w:pPr>
        <w:ind w:firstLine="720"/>
        <w:jc w:val="both"/>
        <w:rPr>
          <w:sz w:val="28"/>
          <w:szCs w:val="28"/>
        </w:rPr>
      </w:pPr>
      <w:r>
        <w:rPr>
          <w:sz w:val="28"/>
          <w:szCs w:val="28"/>
        </w:rPr>
        <w:t xml:space="preserve">4. </w:t>
      </w:r>
      <w:r w:rsidRPr="002C0A96">
        <w:rPr>
          <w:sz w:val="28"/>
          <w:szCs w:val="28"/>
        </w:rPr>
        <w:t xml:space="preserve">МІСІЯ УКРАЇНИ ТА НАЦІОНАЛЬНІ ІНТЕРЕСИ В ГЛОБАЛІЗОВАНОМУ СВІТІ: ВІЗІЯ НАЦІОНАЛІСТІВ. Збірник матеріалів П’ятих Бандерівських читань (9 лютого 2018 р., м. Київ) / Упор. Т. Бойко, Б. </w:t>
      </w:r>
      <w:proofErr w:type="spellStart"/>
      <w:r w:rsidRPr="002C0A96">
        <w:rPr>
          <w:sz w:val="28"/>
          <w:szCs w:val="28"/>
        </w:rPr>
        <w:t>Галайко</w:t>
      </w:r>
      <w:proofErr w:type="spellEnd"/>
      <w:r w:rsidRPr="002C0A96">
        <w:rPr>
          <w:sz w:val="28"/>
          <w:szCs w:val="28"/>
        </w:rPr>
        <w:t xml:space="preserve">, Ю. Сиротюк. Київ–Львів: Недержавний аналітичний центр </w:t>
      </w:r>
      <w:r>
        <w:rPr>
          <w:sz w:val="28"/>
          <w:szCs w:val="28"/>
        </w:rPr>
        <w:t>«</w:t>
      </w:r>
      <w:r w:rsidRPr="002C0A96">
        <w:rPr>
          <w:sz w:val="28"/>
          <w:szCs w:val="28"/>
        </w:rPr>
        <w:t>УССД</w:t>
      </w:r>
      <w:r>
        <w:rPr>
          <w:sz w:val="28"/>
          <w:szCs w:val="28"/>
        </w:rPr>
        <w:t>»</w:t>
      </w:r>
      <w:r w:rsidRPr="002C0A96">
        <w:rPr>
          <w:sz w:val="28"/>
          <w:szCs w:val="28"/>
        </w:rPr>
        <w:t xml:space="preserve"> - Видавництво </w:t>
      </w:r>
      <w:r>
        <w:rPr>
          <w:sz w:val="28"/>
          <w:szCs w:val="28"/>
        </w:rPr>
        <w:t>«</w:t>
      </w:r>
      <w:r w:rsidRPr="002C0A96">
        <w:rPr>
          <w:sz w:val="28"/>
          <w:szCs w:val="28"/>
        </w:rPr>
        <w:t>Астролябія</w:t>
      </w:r>
      <w:r>
        <w:rPr>
          <w:sz w:val="28"/>
          <w:szCs w:val="28"/>
        </w:rPr>
        <w:t>»</w:t>
      </w:r>
      <w:r w:rsidRPr="002C0A96">
        <w:rPr>
          <w:sz w:val="28"/>
          <w:szCs w:val="28"/>
        </w:rPr>
        <w:t>, 2018. 608 с.</w:t>
      </w:r>
    </w:p>
    <w:p w14:paraId="7B41E342" w14:textId="77777777" w:rsidR="0050628D" w:rsidRPr="002C0A96" w:rsidRDefault="0050628D" w:rsidP="0050628D">
      <w:pPr>
        <w:ind w:firstLine="720"/>
        <w:jc w:val="both"/>
        <w:rPr>
          <w:sz w:val="28"/>
          <w:szCs w:val="28"/>
        </w:rPr>
      </w:pPr>
      <w:r>
        <w:rPr>
          <w:sz w:val="28"/>
          <w:szCs w:val="28"/>
        </w:rPr>
        <w:t xml:space="preserve">5. </w:t>
      </w:r>
      <w:proofErr w:type="spellStart"/>
      <w:r w:rsidRPr="002C0A96">
        <w:rPr>
          <w:sz w:val="28"/>
          <w:szCs w:val="28"/>
        </w:rPr>
        <w:t>Ципенда</w:t>
      </w:r>
      <w:proofErr w:type="spellEnd"/>
      <w:r w:rsidRPr="002C0A96">
        <w:rPr>
          <w:sz w:val="28"/>
          <w:szCs w:val="28"/>
        </w:rPr>
        <w:t xml:space="preserve"> М.М. Суверенні держави світу: суспільно-географічний довідник. Чернівці: </w:t>
      </w:r>
      <w:proofErr w:type="spellStart"/>
      <w:r w:rsidRPr="002C0A96">
        <w:rPr>
          <w:sz w:val="28"/>
          <w:szCs w:val="28"/>
        </w:rPr>
        <w:t>Чернівец</w:t>
      </w:r>
      <w:proofErr w:type="spellEnd"/>
      <w:r w:rsidRPr="002C0A96">
        <w:rPr>
          <w:sz w:val="28"/>
          <w:szCs w:val="28"/>
        </w:rPr>
        <w:t xml:space="preserve">. </w:t>
      </w:r>
      <w:proofErr w:type="spellStart"/>
      <w:r w:rsidRPr="002C0A96">
        <w:rPr>
          <w:sz w:val="28"/>
          <w:szCs w:val="28"/>
        </w:rPr>
        <w:t>Нац</w:t>
      </w:r>
      <w:proofErr w:type="spellEnd"/>
      <w:r w:rsidRPr="002C0A96">
        <w:rPr>
          <w:sz w:val="28"/>
          <w:szCs w:val="28"/>
        </w:rPr>
        <w:t>. ун-т ім. Ю. Федьковича, 2019. 226 с</w:t>
      </w:r>
    </w:p>
    <w:p w14:paraId="29B862E6" w14:textId="77777777" w:rsidR="0050628D" w:rsidRPr="002C0A96" w:rsidRDefault="0050628D" w:rsidP="0050628D">
      <w:pPr>
        <w:ind w:firstLine="720"/>
        <w:jc w:val="both"/>
        <w:rPr>
          <w:sz w:val="28"/>
          <w:szCs w:val="28"/>
        </w:rPr>
      </w:pPr>
      <w:r>
        <w:rPr>
          <w:sz w:val="28"/>
          <w:szCs w:val="28"/>
        </w:rPr>
        <w:lastRenderedPageBreak/>
        <w:t xml:space="preserve">6. </w:t>
      </w:r>
      <w:proofErr w:type="spellStart"/>
      <w:r w:rsidRPr="002C0A96">
        <w:rPr>
          <w:sz w:val="28"/>
          <w:szCs w:val="28"/>
        </w:rPr>
        <w:t>Шкуратенко</w:t>
      </w:r>
      <w:proofErr w:type="spellEnd"/>
      <w:r w:rsidRPr="002C0A96">
        <w:rPr>
          <w:sz w:val="28"/>
          <w:szCs w:val="28"/>
        </w:rPr>
        <w:t xml:space="preserve"> О.В., </w:t>
      </w:r>
      <w:proofErr w:type="spellStart"/>
      <w:r w:rsidRPr="002C0A96">
        <w:rPr>
          <w:sz w:val="28"/>
          <w:szCs w:val="28"/>
        </w:rPr>
        <w:t>Дурнов</w:t>
      </w:r>
      <w:proofErr w:type="spellEnd"/>
      <w:r w:rsidRPr="002C0A96">
        <w:rPr>
          <w:sz w:val="28"/>
          <w:szCs w:val="28"/>
        </w:rPr>
        <w:t xml:space="preserve"> Є.С., </w:t>
      </w:r>
      <w:proofErr w:type="spellStart"/>
      <w:r w:rsidRPr="002C0A96">
        <w:rPr>
          <w:sz w:val="28"/>
          <w:szCs w:val="28"/>
        </w:rPr>
        <w:t>Щербатюк</w:t>
      </w:r>
      <w:proofErr w:type="spellEnd"/>
      <w:r w:rsidRPr="002C0A96">
        <w:rPr>
          <w:sz w:val="28"/>
          <w:szCs w:val="28"/>
        </w:rPr>
        <w:t xml:space="preserve"> В.М. та ін. Ш67 Анексія в європейському геополітичному просторі: </w:t>
      </w:r>
      <w:proofErr w:type="spellStart"/>
      <w:r w:rsidRPr="002C0A96">
        <w:rPr>
          <w:sz w:val="28"/>
          <w:szCs w:val="28"/>
        </w:rPr>
        <w:t>науководовідкове</w:t>
      </w:r>
      <w:proofErr w:type="spellEnd"/>
      <w:r w:rsidRPr="002C0A96">
        <w:rPr>
          <w:sz w:val="28"/>
          <w:szCs w:val="28"/>
        </w:rPr>
        <w:t xml:space="preserve"> видання. Київ: </w:t>
      </w:r>
      <w:r>
        <w:rPr>
          <w:sz w:val="28"/>
          <w:szCs w:val="28"/>
        </w:rPr>
        <w:t>«</w:t>
      </w:r>
      <w:r w:rsidRPr="002C0A96">
        <w:rPr>
          <w:sz w:val="28"/>
          <w:szCs w:val="28"/>
        </w:rPr>
        <w:t>Видавництво Людмила</w:t>
      </w:r>
      <w:r>
        <w:rPr>
          <w:sz w:val="28"/>
          <w:szCs w:val="28"/>
        </w:rPr>
        <w:t>»</w:t>
      </w:r>
      <w:r w:rsidRPr="002C0A96">
        <w:rPr>
          <w:sz w:val="28"/>
          <w:szCs w:val="28"/>
        </w:rPr>
        <w:t>, 2020. 84 с.</w:t>
      </w:r>
    </w:p>
    <w:p w14:paraId="21B6D837" w14:textId="77777777" w:rsidR="0050628D" w:rsidRPr="00E21473" w:rsidRDefault="0050628D" w:rsidP="0050628D">
      <w:pPr>
        <w:ind w:firstLine="720"/>
        <w:jc w:val="both"/>
        <w:rPr>
          <w:sz w:val="28"/>
          <w:szCs w:val="28"/>
          <w:lang w:eastAsia="ru-RU"/>
        </w:rPr>
      </w:pPr>
    </w:p>
    <w:p w14:paraId="7E917478" w14:textId="77777777" w:rsidR="0050628D" w:rsidRPr="00E21473" w:rsidRDefault="0050628D" w:rsidP="0050628D">
      <w:pPr>
        <w:ind w:firstLine="720"/>
        <w:jc w:val="center"/>
        <w:outlineLvl w:val="0"/>
        <w:rPr>
          <w:b/>
          <w:bCs/>
          <w:sz w:val="28"/>
          <w:szCs w:val="28"/>
        </w:rPr>
      </w:pPr>
      <w:r w:rsidRPr="00E21473">
        <w:rPr>
          <w:b/>
          <w:bCs/>
          <w:sz w:val="28"/>
          <w:szCs w:val="28"/>
        </w:rPr>
        <w:t>Монографії</w:t>
      </w:r>
      <w:r w:rsidRPr="00E21473">
        <w:rPr>
          <w:b/>
          <w:bCs/>
          <w:spacing w:val="-4"/>
          <w:sz w:val="28"/>
          <w:szCs w:val="28"/>
        </w:rPr>
        <w:t xml:space="preserve"> </w:t>
      </w:r>
      <w:r w:rsidRPr="00E21473">
        <w:rPr>
          <w:b/>
          <w:bCs/>
          <w:sz w:val="28"/>
          <w:szCs w:val="28"/>
        </w:rPr>
        <w:t>та</w:t>
      </w:r>
      <w:r w:rsidRPr="00E21473">
        <w:rPr>
          <w:b/>
          <w:bCs/>
          <w:spacing w:val="-5"/>
          <w:sz w:val="28"/>
          <w:szCs w:val="28"/>
        </w:rPr>
        <w:t xml:space="preserve"> </w:t>
      </w:r>
      <w:r w:rsidRPr="00E21473">
        <w:rPr>
          <w:b/>
          <w:bCs/>
          <w:sz w:val="28"/>
          <w:szCs w:val="28"/>
        </w:rPr>
        <w:t>інші</w:t>
      </w:r>
      <w:r w:rsidRPr="00E21473">
        <w:rPr>
          <w:b/>
          <w:bCs/>
          <w:spacing w:val="-2"/>
          <w:sz w:val="28"/>
          <w:szCs w:val="28"/>
        </w:rPr>
        <w:t xml:space="preserve"> </w:t>
      </w:r>
      <w:r w:rsidRPr="00E21473">
        <w:rPr>
          <w:b/>
          <w:bCs/>
          <w:sz w:val="28"/>
          <w:szCs w:val="28"/>
        </w:rPr>
        <w:t>наукові</w:t>
      </w:r>
      <w:r w:rsidRPr="00E21473">
        <w:rPr>
          <w:b/>
          <w:bCs/>
          <w:spacing w:val="-1"/>
          <w:sz w:val="28"/>
          <w:szCs w:val="28"/>
        </w:rPr>
        <w:t xml:space="preserve"> </w:t>
      </w:r>
      <w:r w:rsidRPr="00E21473">
        <w:rPr>
          <w:b/>
          <w:bCs/>
          <w:sz w:val="28"/>
          <w:szCs w:val="28"/>
        </w:rPr>
        <w:t>видання:</w:t>
      </w:r>
    </w:p>
    <w:p w14:paraId="2D2E0C2B" w14:textId="77777777" w:rsidR="0050628D" w:rsidRPr="00E21473" w:rsidRDefault="0050628D" w:rsidP="0050628D">
      <w:pPr>
        <w:widowControl/>
        <w:numPr>
          <w:ilvl w:val="0"/>
          <w:numId w:val="11"/>
        </w:numPr>
        <w:suppressAutoHyphens/>
        <w:autoSpaceDE/>
        <w:autoSpaceDN/>
        <w:ind w:left="0" w:firstLine="720"/>
        <w:contextualSpacing/>
        <w:jc w:val="both"/>
        <w:rPr>
          <w:rFonts w:eastAsia="Calibri"/>
          <w:sz w:val="28"/>
          <w:szCs w:val="28"/>
        </w:rPr>
      </w:pPr>
      <w:proofErr w:type="spellStart"/>
      <w:r w:rsidRPr="00E21473">
        <w:rPr>
          <w:rFonts w:eastAsia="Calibri"/>
          <w:sz w:val="28"/>
          <w:szCs w:val="28"/>
        </w:rPr>
        <w:t>Арабаджиєв</w:t>
      </w:r>
      <w:proofErr w:type="spellEnd"/>
      <w:r w:rsidRPr="00E21473">
        <w:rPr>
          <w:rFonts w:eastAsia="Calibri"/>
          <w:sz w:val="28"/>
          <w:szCs w:val="28"/>
        </w:rPr>
        <w:t xml:space="preserve"> Д.Ю., Сергієнко Т.І. Інформаційно-психологічна війна як спосіб впливу на громадянське суспільство. </w:t>
      </w:r>
      <w:r w:rsidRPr="00E21473">
        <w:rPr>
          <w:rFonts w:eastAsia="Calibri"/>
          <w:i/>
          <w:sz w:val="28"/>
          <w:szCs w:val="28"/>
        </w:rPr>
        <w:t>Тиждень науки-2020</w:t>
      </w:r>
      <w:r w:rsidRPr="00E21473">
        <w:rPr>
          <w:rFonts w:eastAsia="Calibri"/>
          <w:sz w:val="28"/>
          <w:szCs w:val="28"/>
        </w:rPr>
        <w:t xml:space="preserve">. Юридичний факультет. Тези доповідей науково-практичної конференції, Запоріжжя, 13–17 квітня 2020 р. [Електронний ресурс] / </w:t>
      </w:r>
      <w:proofErr w:type="spellStart"/>
      <w:r w:rsidRPr="00E21473">
        <w:rPr>
          <w:rFonts w:eastAsia="Calibri"/>
          <w:sz w:val="28"/>
          <w:szCs w:val="28"/>
        </w:rPr>
        <w:t>Редкол</w:t>
      </w:r>
      <w:proofErr w:type="spellEnd"/>
      <w:r w:rsidRPr="00E21473">
        <w:rPr>
          <w:rFonts w:eastAsia="Calibri"/>
          <w:sz w:val="28"/>
          <w:szCs w:val="28"/>
        </w:rPr>
        <w:t xml:space="preserve">.: В. В. </w:t>
      </w:r>
      <w:proofErr w:type="spellStart"/>
      <w:r w:rsidRPr="00E21473">
        <w:rPr>
          <w:rFonts w:eastAsia="Calibri"/>
          <w:sz w:val="28"/>
          <w:szCs w:val="28"/>
        </w:rPr>
        <w:t>Наумик</w:t>
      </w:r>
      <w:proofErr w:type="spellEnd"/>
      <w:r w:rsidRPr="00E21473">
        <w:rPr>
          <w:rFonts w:eastAsia="Calibri"/>
          <w:sz w:val="28"/>
          <w:szCs w:val="28"/>
        </w:rPr>
        <w:t xml:space="preserve"> (</w:t>
      </w:r>
      <w:proofErr w:type="spellStart"/>
      <w:r w:rsidRPr="00E21473">
        <w:rPr>
          <w:rFonts w:eastAsia="Calibri"/>
          <w:sz w:val="28"/>
          <w:szCs w:val="28"/>
        </w:rPr>
        <w:t>відпов</w:t>
      </w:r>
      <w:proofErr w:type="spellEnd"/>
      <w:r w:rsidRPr="00E21473">
        <w:rPr>
          <w:rFonts w:eastAsia="Calibri"/>
          <w:sz w:val="28"/>
          <w:szCs w:val="28"/>
        </w:rPr>
        <w:t xml:space="preserve">. ред.) Електрон. дані. Запоріжжя: НУ </w:t>
      </w:r>
      <w:r>
        <w:rPr>
          <w:rFonts w:eastAsia="Calibri"/>
          <w:sz w:val="28"/>
          <w:szCs w:val="28"/>
        </w:rPr>
        <w:t>«</w:t>
      </w:r>
      <w:r w:rsidRPr="00E21473">
        <w:rPr>
          <w:rFonts w:eastAsia="Calibri"/>
          <w:sz w:val="28"/>
          <w:szCs w:val="28"/>
        </w:rPr>
        <w:t>Запорізька політехніка</w:t>
      </w:r>
      <w:r>
        <w:rPr>
          <w:rFonts w:eastAsia="Calibri"/>
          <w:sz w:val="28"/>
          <w:szCs w:val="28"/>
        </w:rPr>
        <w:t>»</w:t>
      </w:r>
      <w:r w:rsidRPr="00E21473">
        <w:rPr>
          <w:rFonts w:eastAsia="Calibri"/>
          <w:sz w:val="28"/>
          <w:szCs w:val="28"/>
        </w:rPr>
        <w:t xml:space="preserve">, 2020. – 1 електрон. опт. диск (DVD-ROM); 12 см. Назва з </w:t>
      </w:r>
      <w:proofErr w:type="spellStart"/>
      <w:r w:rsidRPr="00E21473">
        <w:rPr>
          <w:rFonts w:eastAsia="Calibri"/>
          <w:sz w:val="28"/>
          <w:szCs w:val="28"/>
        </w:rPr>
        <w:t>тит</w:t>
      </w:r>
      <w:proofErr w:type="spellEnd"/>
      <w:r w:rsidRPr="00E21473">
        <w:rPr>
          <w:rFonts w:eastAsia="Calibri"/>
          <w:sz w:val="28"/>
          <w:szCs w:val="28"/>
        </w:rPr>
        <w:t>. екрана. С. 120-122.</w:t>
      </w:r>
    </w:p>
    <w:p w14:paraId="5A9588BD" w14:textId="77777777" w:rsidR="0050628D" w:rsidRPr="00E21473" w:rsidRDefault="0050628D" w:rsidP="0050628D">
      <w:pPr>
        <w:widowControl/>
        <w:numPr>
          <w:ilvl w:val="0"/>
          <w:numId w:val="11"/>
        </w:numPr>
        <w:autoSpaceDE/>
        <w:autoSpaceDN/>
        <w:ind w:left="0" w:firstLine="720"/>
        <w:contextualSpacing/>
        <w:jc w:val="both"/>
        <w:rPr>
          <w:rFonts w:eastAsia="Calibri"/>
          <w:spacing w:val="-15"/>
          <w:sz w:val="28"/>
          <w:szCs w:val="28"/>
        </w:rPr>
      </w:pPr>
      <w:proofErr w:type="spellStart"/>
      <w:r w:rsidRPr="00E21473">
        <w:rPr>
          <w:rFonts w:eastAsia="Calibri"/>
          <w:sz w:val="28"/>
          <w:szCs w:val="28"/>
        </w:rPr>
        <w:t>Арабаджиєв</w:t>
      </w:r>
      <w:proofErr w:type="spellEnd"/>
      <w:r w:rsidRPr="00E21473">
        <w:rPr>
          <w:rFonts w:eastAsia="Calibri"/>
          <w:sz w:val="28"/>
          <w:szCs w:val="28"/>
        </w:rPr>
        <w:t xml:space="preserve"> Д.Ю., Сергієнко Т.І. Маніпулювання свідомістю суспільства в умовах інформаційної та гібридної війни в Україні. </w:t>
      </w:r>
      <w:r w:rsidRPr="00E21473">
        <w:rPr>
          <w:rFonts w:eastAsia="Calibri"/>
          <w:i/>
          <w:spacing w:val="-15"/>
          <w:sz w:val="28"/>
          <w:szCs w:val="28"/>
        </w:rPr>
        <w:t>Гілея: науковий вісник.</w:t>
      </w:r>
      <w:r w:rsidRPr="00E21473">
        <w:rPr>
          <w:rFonts w:eastAsia="Calibri"/>
          <w:spacing w:val="-15"/>
          <w:sz w:val="28"/>
          <w:szCs w:val="28"/>
        </w:rPr>
        <w:t xml:space="preserve"> К.: </w:t>
      </w:r>
      <w:r>
        <w:rPr>
          <w:rFonts w:eastAsia="Calibri"/>
          <w:spacing w:val="-15"/>
          <w:sz w:val="28"/>
          <w:szCs w:val="28"/>
        </w:rPr>
        <w:t>«</w:t>
      </w:r>
      <w:r w:rsidRPr="00E21473">
        <w:rPr>
          <w:rFonts w:eastAsia="Calibri"/>
          <w:spacing w:val="-15"/>
          <w:sz w:val="28"/>
          <w:szCs w:val="28"/>
        </w:rPr>
        <w:t xml:space="preserve">Видавництво </w:t>
      </w:r>
      <w:r>
        <w:rPr>
          <w:rFonts w:eastAsia="Calibri"/>
          <w:spacing w:val="-15"/>
          <w:sz w:val="28"/>
          <w:szCs w:val="28"/>
        </w:rPr>
        <w:t>«</w:t>
      </w:r>
      <w:r w:rsidRPr="00E21473">
        <w:rPr>
          <w:rFonts w:eastAsia="Calibri"/>
          <w:spacing w:val="-15"/>
          <w:sz w:val="28"/>
          <w:szCs w:val="28"/>
        </w:rPr>
        <w:t>Гілея</w:t>
      </w:r>
      <w:r>
        <w:rPr>
          <w:rFonts w:eastAsia="Calibri"/>
          <w:spacing w:val="-15"/>
          <w:sz w:val="28"/>
          <w:szCs w:val="28"/>
        </w:rPr>
        <w:t>»</w:t>
      </w:r>
      <w:r w:rsidRPr="00E21473">
        <w:rPr>
          <w:rFonts w:eastAsia="Calibri"/>
          <w:spacing w:val="-15"/>
          <w:sz w:val="28"/>
          <w:szCs w:val="28"/>
        </w:rPr>
        <w:t xml:space="preserve">, 2019. </w:t>
      </w:r>
      <w:proofErr w:type="spellStart"/>
      <w:r w:rsidRPr="00E21473">
        <w:rPr>
          <w:rFonts w:eastAsia="Calibri"/>
          <w:spacing w:val="-15"/>
          <w:sz w:val="28"/>
          <w:szCs w:val="28"/>
        </w:rPr>
        <w:t>Вип</w:t>
      </w:r>
      <w:proofErr w:type="spellEnd"/>
      <w:r w:rsidRPr="00E21473">
        <w:rPr>
          <w:rFonts w:eastAsia="Calibri"/>
          <w:spacing w:val="-15"/>
          <w:sz w:val="28"/>
          <w:szCs w:val="28"/>
        </w:rPr>
        <w:t>. 146 (№ 7). Ч. 3. Політичні науки. С.12-15.</w:t>
      </w:r>
    </w:p>
    <w:p w14:paraId="35ABA090" w14:textId="77777777" w:rsidR="0050628D" w:rsidRPr="00E21473" w:rsidRDefault="0050628D" w:rsidP="0050628D">
      <w:pPr>
        <w:widowControl/>
        <w:numPr>
          <w:ilvl w:val="0"/>
          <w:numId w:val="11"/>
        </w:numPr>
        <w:autoSpaceDE/>
        <w:autoSpaceDN/>
        <w:ind w:left="0" w:firstLine="720"/>
        <w:contextualSpacing/>
        <w:jc w:val="both"/>
        <w:rPr>
          <w:spacing w:val="-15"/>
          <w:sz w:val="28"/>
          <w:szCs w:val="28"/>
        </w:rPr>
      </w:pPr>
      <w:proofErr w:type="spellStart"/>
      <w:r w:rsidRPr="00E21473">
        <w:rPr>
          <w:sz w:val="28"/>
          <w:szCs w:val="28"/>
        </w:rPr>
        <w:t>Вегеш</w:t>
      </w:r>
      <w:proofErr w:type="spellEnd"/>
      <w:r w:rsidRPr="00E21473">
        <w:rPr>
          <w:sz w:val="28"/>
          <w:szCs w:val="28"/>
        </w:rPr>
        <w:t xml:space="preserve"> М. Юрген </w:t>
      </w:r>
      <w:proofErr w:type="spellStart"/>
      <w:r w:rsidRPr="00E21473">
        <w:rPr>
          <w:sz w:val="28"/>
          <w:szCs w:val="28"/>
        </w:rPr>
        <w:t>Габермас</w:t>
      </w:r>
      <w:proofErr w:type="spellEnd"/>
      <w:r w:rsidRPr="00E21473">
        <w:rPr>
          <w:sz w:val="28"/>
          <w:szCs w:val="28"/>
        </w:rPr>
        <w:t xml:space="preserve"> про США та сучасне і майбутнє ЄС. Україна та Центральна Європа. Матеріали II Міжнародної наукової конференції </w:t>
      </w:r>
      <w:r>
        <w:rPr>
          <w:sz w:val="28"/>
          <w:szCs w:val="28"/>
        </w:rPr>
        <w:t>«</w:t>
      </w:r>
      <w:r w:rsidRPr="00E21473">
        <w:rPr>
          <w:sz w:val="28"/>
          <w:szCs w:val="28"/>
        </w:rPr>
        <w:t>Формат розвитку відносин України та країн Центральної Європи у контексті впливу гібридної війни, виборчих процесів та забезпечення прав національних меншин</w:t>
      </w:r>
      <w:r>
        <w:rPr>
          <w:sz w:val="28"/>
          <w:szCs w:val="28"/>
        </w:rPr>
        <w:t>»</w:t>
      </w:r>
      <w:r w:rsidRPr="00E21473">
        <w:rPr>
          <w:sz w:val="28"/>
          <w:szCs w:val="28"/>
        </w:rPr>
        <w:t xml:space="preserve"> (м. Ужгород, 3 травня 2019 року). Ужгород, 2019. С. 148–152. </w:t>
      </w:r>
    </w:p>
    <w:p w14:paraId="143B8F5A" w14:textId="77777777" w:rsidR="0050628D" w:rsidRPr="00E21473" w:rsidRDefault="0050628D" w:rsidP="0050628D">
      <w:pPr>
        <w:widowControl/>
        <w:numPr>
          <w:ilvl w:val="0"/>
          <w:numId w:val="11"/>
        </w:numPr>
        <w:autoSpaceDE/>
        <w:autoSpaceDN/>
        <w:ind w:left="0" w:firstLine="720"/>
        <w:contextualSpacing/>
        <w:jc w:val="both"/>
        <w:rPr>
          <w:spacing w:val="-15"/>
          <w:sz w:val="28"/>
          <w:szCs w:val="28"/>
        </w:rPr>
      </w:pPr>
      <w:proofErr w:type="spellStart"/>
      <w:r w:rsidRPr="00E21473">
        <w:rPr>
          <w:sz w:val="28"/>
          <w:szCs w:val="28"/>
        </w:rPr>
        <w:t>Вегеш</w:t>
      </w:r>
      <w:proofErr w:type="spellEnd"/>
      <w:r w:rsidRPr="00E21473">
        <w:rPr>
          <w:sz w:val="28"/>
          <w:szCs w:val="28"/>
        </w:rPr>
        <w:t xml:space="preserve"> М., Гиря В. Деякі нотатки про місце і роль України в сучасному геополітичному просторі. Карпатська Україна – етап українського державотворення: історія і сучасність. Матеріали наукової конференції, присвяченої 80-річчю проголошення незалежності </w:t>
      </w:r>
      <w:proofErr w:type="spellStart"/>
      <w:r w:rsidRPr="00E21473">
        <w:rPr>
          <w:sz w:val="28"/>
          <w:szCs w:val="28"/>
        </w:rPr>
        <w:t>Карпато</w:t>
      </w:r>
      <w:proofErr w:type="spellEnd"/>
      <w:r w:rsidRPr="00E21473">
        <w:rPr>
          <w:sz w:val="28"/>
          <w:szCs w:val="28"/>
        </w:rPr>
        <w:t xml:space="preserve">-Української держави і 145-річчю від дня народження видатного закарпатського політика й громадсько-культурного мислителя Августина Волошина (м. Ужгород, 14 березня 2019 року). Ужгород, 2019. С. 209–216. </w:t>
      </w:r>
    </w:p>
    <w:p w14:paraId="4BF73DC5" w14:textId="77777777" w:rsidR="0050628D" w:rsidRPr="00E21473" w:rsidRDefault="0050628D" w:rsidP="0050628D">
      <w:pPr>
        <w:widowControl/>
        <w:numPr>
          <w:ilvl w:val="0"/>
          <w:numId w:val="11"/>
        </w:numPr>
        <w:autoSpaceDE/>
        <w:autoSpaceDN/>
        <w:ind w:left="0" w:firstLine="720"/>
        <w:contextualSpacing/>
        <w:jc w:val="both"/>
        <w:rPr>
          <w:spacing w:val="-15"/>
          <w:sz w:val="28"/>
          <w:szCs w:val="28"/>
        </w:rPr>
      </w:pPr>
      <w:proofErr w:type="spellStart"/>
      <w:r w:rsidRPr="00E21473">
        <w:rPr>
          <w:sz w:val="28"/>
          <w:szCs w:val="28"/>
        </w:rPr>
        <w:t>Вегеш</w:t>
      </w:r>
      <w:proofErr w:type="spellEnd"/>
      <w:r w:rsidRPr="00E21473">
        <w:rPr>
          <w:sz w:val="28"/>
          <w:szCs w:val="28"/>
        </w:rPr>
        <w:t xml:space="preserve"> М., Гиря В. Роберт Каган про роль США в новому світовому порядку. Україна та Центральна Європа. Матеріали II Міжнародної наукової конференції </w:t>
      </w:r>
      <w:r>
        <w:rPr>
          <w:sz w:val="28"/>
          <w:szCs w:val="28"/>
        </w:rPr>
        <w:t>«</w:t>
      </w:r>
      <w:r w:rsidRPr="00E21473">
        <w:rPr>
          <w:sz w:val="28"/>
          <w:szCs w:val="28"/>
        </w:rPr>
        <w:t>Формат розвитку відносин України та країн Центральної Європи у контексті впливу гібридної війни, виборчих процесів та забезпечення прав національних меншин</w:t>
      </w:r>
      <w:r>
        <w:rPr>
          <w:sz w:val="28"/>
          <w:szCs w:val="28"/>
        </w:rPr>
        <w:t>»</w:t>
      </w:r>
      <w:r w:rsidRPr="00E21473">
        <w:rPr>
          <w:sz w:val="28"/>
          <w:szCs w:val="28"/>
        </w:rPr>
        <w:t xml:space="preserve"> (м. Ужгород, 3 травня 2019 року). Ужгород, 2019. С. 188–197.</w:t>
      </w:r>
    </w:p>
    <w:p w14:paraId="670992BE" w14:textId="77777777" w:rsidR="0050628D" w:rsidRPr="00632070" w:rsidRDefault="0050628D" w:rsidP="0050628D">
      <w:pPr>
        <w:widowControl/>
        <w:numPr>
          <w:ilvl w:val="0"/>
          <w:numId w:val="11"/>
        </w:numPr>
        <w:autoSpaceDE/>
        <w:autoSpaceDN/>
        <w:ind w:left="0" w:firstLine="720"/>
        <w:contextualSpacing/>
        <w:jc w:val="both"/>
        <w:rPr>
          <w:sz w:val="28"/>
          <w:szCs w:val="28"/>
        </w:rPr>
      </w:pPr>
      <w:proofErr w:type="spellStart"/>
      <w:r w:rsidRPr="00E21473">
        <w:rPr>
          <w:sz w:val="28"/>
          <w:szCs w:val="28"/>
        </w:rPr>
        <w:t>Вегеш</w:t>
      </w:r>
      <w:proofErr w:type="spellEnd"/>
      <w:r w:rsidRPr="00E21473">
        <w:rPr>
          <w:sz w:val="28"/>
          <w:szCs w:val="28"/>
        </w:rPr>
        <w:t xml:space="preserve"> М. Проблематика війни і миру в спадщині Реймона </w:t>
      </w:r>
      <w:proofErr w:type="spellStart"/>
      <w:r w:rsidRPr="00E21473">
        <w:rPr>
          <w:sz w:val="28"/>
          <w:szCs w:val="28"/>
        </w:rPr>
        <w:t>Арона</w:t>
      </w:r>
      <w:proofErr w:type="spellEnd"/>
      <w:r w:rsidRPr="00E21473">
        <w:rPr>
          <w:sz w:val="28"/>
          <w:szCs w:val="28"/>
        </w:rPr>
        <w:t xml:space="preserve">. Україна та Центральна Європа. Матеріали II Міжнародної наукової конференції </w:t>
      </w:r>
      <w:r>
        <w:rPr>
          <w:sz w:val="28"/>
          <w:szCs w:val="28"/>
        </w:rPr>
        <w:t>«</w:t>
      </w:r>
      <w:r w:rsidRPr="00E21473">
        <w:rPr>
          <w:sz w:val="28"/>
          <w:szCs w:val="28"/>
        </w:rPr>
        <w:t>Формат розвитку відносин України та країн Центральної Європи у контексті впливу гібридної війни, виборчих процесів та забезпечення прав національних меншин</w:t>
      </w:r>
      <w:r>
        <w:rPr>
          <w:sz w:val="28"/>
          <w:szCs w:val="28"/>
        </w:rPr>
        <w:t>»</w:t>
      </w:r>
      <w:r w:rsidRPr="00E21473">
        <w:rPr>
          <w:sz w:val="28"/>
          <w:szCs w:val="28"/>
        </w:rPr>
        <w:t xml:space="preserve"> (м. Ужгород, 3 травня 2019 року). Ужгород, 2019. С. 108–116.</w:t>
      </w:r>
    </w:p>
    <w:p w14:paraId="754F7D9A" w14:textId="77777777" w:rsidR="0050628D" w:rsidRDefault="0050628D" w:rsidP="0050628D">
      <w:pPr>
        <w:widowControl/>
        <w:numPr>
          <w:ilvl w:val="0"/>
          <w:numId w:val="11"/>
        </w:numPr>
        <w:autoSpaceDE/>
        <w:autoSpaceDN/>
        <w:ind w:left="0" w:firstLine="720"/>
        <w:contextualSpacing/>
        <w:jc w:val="both"/>
        <w:rPr>
          <w:sz w:val="28"/>
          <w:szCs w:val="28"/>
        </w:rPr>
      </w:pPr>
      <w:r w:rsidRPr="00632070">
        <w:rPr>
          <w:sz w:val="28"/>
          <w:szCs w:val="28"/>
        </w:rPr>
        <w:t xml:space="preserve">Інтеграційні виміри трансформації пострадянського простору [Електронний ресурс] : монографія / відп. ред. А. Г. </w:t>
      </w:r>
      <w:proofErr w:type="spellStart"/>
      <w:r w:rsidRPr="00632070">
        <w:rPr>
          <w:sz w:val="28"/>
          <w:szCs w:val="28"/>
        </w:rPr>
        <w:t>Бульвінський</w:t>
      </w:r>
      <w:proofErr w:type="spellEnd"/>
      <w:r w:rsidRPr="00632070">
        <w:rPr>
          <w:sz w:val="28"/>
          <w:szCs w:val="28"/>
        </w:rPr>
        <w:t xml:space="preserve"> ; Національна академія наук України, Інститут всесвітньої історії НАН України. Київ : </w:t>
      </w:r>
      <w:r>
        <w:rPr>
          <w:sz w:val="28"/>
          <w:szCs w:val="28"/>
        </w:rPr>
        <w:t>«</w:t>
      </w:r>
      <w:r w:rsidRPr="00632070">
        <w:rPr>
          <w:sz w:val="28"/>
          <w:szCs w:val="28"/>
        </w:rPr>
        <w:t xml:space="preserve">Видавництво </w:t>
      </w:r>
      <w:r>
        <w:rPr>
          <w:sz w:val="28"/>
          <w:szCs w:val="28"/>
        </w:rPr>
        <w:t>«</w:t>
      </w:r>
      <w:r w:rsidRPr="00632070">
        <w:rPr>
          <w:sz w:val="28"/>
          <w:szCs w:val="28"/>
        </w:rPr>
        <w:t>Фенікс</w:t>
      </w:r>
      <w:r>
        <w:rPr>
          <w:sz w:val="28"/>
          <w:szCs w:val="28"/>
        </w:rPr>
        <w:t>»</w:t>
      </w:r>
      <w:r w:rsidRPr="00632070">
        <w:rPr>
          <w:sz w:val="28"/>
          <w:szCs w:val="28"/>
        </w:rPr>
        <w:t>, 2020. 560 с.</w:t>
      </w:r>
    </w:p>
    <w:p w14:paraId="05928372" w14:textId="77777777" w:rsidR="0050628D" w:rsidRPr="00632070" w:rsidRDefault="0050628D" w:rsidP="0050628D">
      <w:pPr>
        <w:widowControl/>
        <w:numPr>
          <w:ilvl w:val="0"/>
          <w:numId w:val="11"/>
        </w:numPr>
        <w:autoSpaceDE/>
        <w:autoSpaceDN/>
        <w:ind w:left="0" w:firstLine="720"/>
        <w:contextualSpacing/>
        <w:jc w:val="both"/>
        <w:rPr>
          <w:sz w:val="28"/>
          <w:szCs w:val="28"/>
        </w:rPr>
      </w:pPr>
      <w:r w:rsidRPr="009F2AD1">
        <w:rPr>
          <w:sz w:val="28"/>
          <w:szCs w:val="28"/>
        </w:rPr>
        <w:t>Особистість і політика: між традицією</w:t>
      </w:r>
      <w:r>
        <w:rPr>
          <w:sz w:val="28"/>
          <w:szCs w:val="28"/>
        </w:rPr>
        <w:t xml:space="preserve"> та модернізацією</w:t>
      </w:r>
      <w:r w:rsidRPr="009F2AD1">
        <w:rPr>
          <w:sz w:val="28"/>
          <w:szCs w:val="28"/>
        </w:rPr>
        <w:t>:  Особистість і політика: між традицією та модернізацією</w:t>
      </w:r>
      <w:r>
        <w:rPr>
          <w:sz w:val="28"/>
          <w:szCs w:val="28"/>
        </w:rPr>
        <w:t> [Текст]</w:t>
      </w:r>
      <w:r w:rsidRPr="009F2AD1">
        <w:rPr>
          <w:sz w:val="28"/>
          <w:szCs w:val="28"/>
        </w:rPr>
        <w:t>: монографія / В. В. Козьма</w:t>
      </w:r>
      <w:r>
        <w:rPr>
          <w:sz w:val="28"/>
          <w:szCs w:val="28"/>
        </w:rPr>
        <w:t>.</w:t>
      </w:r>
      <w:r w:rsidRPr="009F2AD1">
        <w:rPr>
          <w:sz w:val="28"/>
          <w:szCs w:val="28"/>
        </w:rPr>
        <w:t> Київ: Альфа-ПІК, 2019</w:t>
      </w:r>
      <w:r>
        <w:rPr>
          <w:sz w:val="28"/>
          <w:szCs w:val="28"/>
        </w:rPr>
        <w:t xml:space="preserve">. </w:t>
      </w:r>
      <w:r w:rsidRPr="009F2AD1">
        <w:rPr>
          <w:sz w:val="28"/>
          <w:szCs w:val="28"/>
        </w:rPr>
        <w:t>327 с.</w:t>
      </w:r>
    </w:p>
    <w:p w14:paraId="60C961B0" w14:textId="77777777" w:rsidR="0050628D" w:rsidRPr="00E21473" w:rsidRDefault="0050628D" w:rsidP="0050628D">
      <w:pPr>
        <w:widowControl/>
        <w:numPr>
          <w:ilvl w:val="0"/>
          <w:numId w:val="11"/>
        </w:numPr>
        <w:autoSpaceDE/>
        <w:autoSpaceDN/>
        <w:ind w:left="0" w:firstLine="720"/>
        <w:contextualSpacing/>
        <w:jc w:val="both"/>
        <w:rPr>
          <w:spacing w:val="-15"/>
          <w:sz w:val="28"/>
          <w:szCs w:val="28"/>
        </w:rPr>
      </w:pPr>
      <w:proofErr w:type="spellStart"/>
      <w:r w:rsidRPr="00E21473">
        <w:rPr>
          <w:sz w:val="28"/>
          <w:szCs w:val="28"/>
        </w:rPr>
        <w:lastRenderedPageBreak/>
        <w:t>Кіндратець</w:t>
      </w:r>
      <w:proofErr w:type="spellEnd"/>
      <w:r w:rsidRPr="00E21473">
        <w:rPr>
          <w:sz w:val="28"/>
          <w:szCs w:val="28"/>
        </w:rPr>
        <w:t xml:space="preserve"> О.М</w:t>
      </w:r>
      <w:r w:rsidRPr="00943405">
        <w:rPr>
          <w:sz w:val="28"/>
          <w:szCs w:val="28"/>
        </w:rPr>
        <w:t xml:space="preserve">., Сергієнко Т.І. Особливості формування ідентичності українців в </w:t>
      </w:r>
      <w:r w:rsidRPr="00E21473">
        <w:rPr>
          <w:sz w:val="28"/>
          <w:szCs w:val="28"/>
        </w:rPr>
        <w:t xml:space="preserve">умовах гібридної війни. </w:t>
      </w:r>
      <w:proofErr w:type="spellStart"/>
      <w:r w:rsidRPr="00E21473">
        <w:rPr>
          <w:rFonts w:eastAsia="Calibri"/>
          <w:i/>
          <w:sz w:val="28"/>
          <w:szCs w:val="28"/>
          <w:lang w:eastAsia="uk-UA"/>
        </w:rPr>
        <w:t>Політикус</w:t>
      </w:r>
      <w:proofErr w:type="spellEnd"/>
      <w:r w:rsidRPr="00E21473">
        <w:rPr>
          <w:rFonts w:eastAsia="Calibri"/>
          <w:i/>
          <w:sz w:val="28"/>
          <w:szCs w:val="28"/>
          <w:lang w:eastAsia="uk-UA"/>
        </w:rPr>
        <w:t xml:space="preserve">: Науковий журнал. Видавничий дім </w:t>
      </w:r>
      <w:r>
        <w:rPr>
          <w:rFonts w:eastAsia="Calibri"/>
          <w:i/>
          <w:sz w:val="28"/>
          <w:szCs w:val="28"/>
          <w:lang w:eastAsia="uk-UA"/>
        </w:rPr>
        <w:t>«</w:t>
      </w:r>
      <w:proofErr w:type="spellStart"/>
      <w:r w:rsidRPr="00E21473">
        <w:rPr>
          <w:rFonts w:eastAsia="Calibri"/>
          <w:i/>
          <w:sz w:val="28"/>
          <w:szCs w:val="28"/>
          <w:lang w:eastAsia="uk-UA"/>
        </w:rPr>
        <w:t>Гельветика</w:t>
      </w:r>
      <w:proofErr w:type="spellEnd"/>
      <w:r>
        <w:rPr>
          <w:rFonts w:eastAsia="Calibri"/>
          <w:i/>
          <w:sz w:val="28"/>
          <w:szCs w:val="28"/>
          <w:lang w:eastAsia="uk-UA"/>
        </w:rPr>
        <w:t>»</w:t>
      </w:r>
      <w:r w:rsidRPr="00E21473">
        <w:rPr>
          <w:rFonts w:eastAsia="Calibri"/>
          <w:sz w:val="28"/>
          <w:szCs w:val="28"/>
          <w:lang w:eastAsia="uk-UA"/>
        </w:rPr>
        <w:t>, 2021. №1.</w:t>
      </w:r>
      <w:r w:rsidRPr="00E21473">
        <w:rPr>
          <w:sz w:val="28"/>
          <w:szCs w:val="28"/>
          <w:lang w:eastAsia="zh-CN"/>
        </w:rPr>
        <w:t xml:space="preserve"> 40-46.</w:t>
      </w:r>
    </w:p>
    <w:p w14:paraId="28B57C66" w14:textId="77777777" w:rsidR="0050628D" w:rsidRPr="00E21473" w:rsidRDefault="0050628D" w:rsidP="0050628D">
      <w:pPr>
        <w:widowControl/>
        <w:numPr>
          <w:ilvl w:val="0"/>
          <w:numId w:val="11"/>
        </w:numPr>
        <w:autoSpaceDE/>
        <w:autoSpaceDN/>
        <w:ind w:left="0" w:firstLine="720"/>
        <w:contextualSpacing/>
        <w:jc w:val="both"/>
        <w:rPr>
          <w:spacing w:val="-15"/>
          <w:sz w:val="28"/>
          <w:szCs w:val="28"/>
        </w:rPr>
      </w:pPr>
      <w:proofErr w:type="spellStart"/>
      <w:r w:rsidRPr="00E21473">
        <w:rPr>
          <w:sz w:val="28"/>
          <w:szCs w:val="28"/>
        </w:rPr>
        <w:t>Романуха</w:t>
      </w:r>
      <w:proofErr w:type="spellEnd"/>
      <w:r w:rsidRPr="00E21473">
        <w:rPr>
          <w:sz w:val="28"/>
          <w:szCs w:val="28"/>
        </w:rPr>
        <w:t xml:space="preserve">, О. М., Дацюк Т.К. Геополітика : метод. </w:t>
      </w:r>
      <w:proofErr w:type="spellStart"/>
      <w:r w:rsidRPr="00E21473">
        <w:rPr>
          <w:sz w:val="28"/>
          <w:szCs w:val="28"/>
        </w:rPr>
        <w:t>рек</w:t>
      </w:r>
      <w:proofErr w:type="spellEnd"/>
      <w:r w:rsidRPr="00E21473">
        <w:rPr>
          <w:sz w:val="28"/>
          <w:szCs w:val="28"/>
        </w:rPr>
        <w:t xml:space="preserve">. до </w:t>
      </w:r>
      <w:proofErr w:type="spellStart"/>
      <w:r w:rsidRPr="00E21473">
        <w:rPr>
          <w:sz w:val="28"/>
          <w:szCs w:val="28"/>
        </w:rPr>
        <w:t>вивч</w:t>
      </w:r>
      <w:proofErr w:type="spellEnd"/>
      <w:r w:rsidRPr="00E21473">
        <w:rPr>
          <w:sz w:val="28"/>
          <w:szCs w:val="28"/>
        </w:rPr>
        <w:t xml:space="preserve">. </w:t>
      </w:r>
      <w:proofErr w:type="spellStart"/>
      <w:r w:rsidRPr="00E21473">
        <w:rPr>
          <w:sz w:val="28"/>
          <w:szCs w:val="28"/>
        </w:rPr>
        <w:t>дисц</w:t>
      </w:r>
      <w:proofErr w:type="spellEnd"/>
      <w:r w:rsidRPr="00E21473">
        <w:rPr>
          <w:sz w:val="28"/>
          <w:szCs w:val="28"/>
        </w:rPr>
        <w:t xml:space="preserve">. </w:t>
      </w:r>
      <w:proofErr w:type="spellStart"/>
      <w:r w:rsidRPr="00E21473">
        <w:rPr>
          <w:sz w:val="28"/>
          <w:szCs w:val="28"/>
        </w:rPr>
        <w:t>Донец</w:t>
      </w:r>
      <w:proofErr w:type="spellEnd"/>
      <w:r w:rsidRPr="00E21473">
        <w:rPr>
          <w:sz w:val="28"/>
          <w:szCs w:val="28"/>
        </w:rPr>
        <w:t xml:space="preserve">. </w:t>
      </w:r>
      <w:proofErr w:type="spellStart"/>
      <w:r w:rsidRPr="00E21473">
        <w:rPr>
          <w:sz w:val="28"/>
          <w:szCs w:val="28"/>
        </w:rPr>
        <w:t>нац</w:t>
      </w:r>
      <w:proofErr w:type="spellEnd"/>
      <w:r w:rsidRPr="00E21473">
        <w:rPr>
          <w:sz w:val="28"/>
          <w:szCs w:val="28"/>
        </w:rPr>
        <w:t xml:space="preserve">. ун-т економіки і торгівлі ім. М. </w:t>
      </w:r>
      <w:proofErr w:type="spellStart"/>
      <w:r w:rsidRPr="00E21473">
        <w:rPr>
          <w:sz w:val="28"/>
          <w:szCs w:val="28"/>
        </w:rPr>
        <w:t>Туган</w:t>
      </w:r>
      <w:proofErr w:type="spellEnd"/>
      <w:r w:rsidRPr="00E21473">
        <w:rPr>
          <w:sz w:val="28"/>
          <w:szCs w:val="28"/>
        </w:rPr>
        <w:t xml:space="preserve">-Барановського, каф. туризму та країнознавства. Кривий Ріг: </w:t>
      </w:r>
      <w:proofErr w:type="spellStart"/>
      <w:r w:rsidRPr="00E21473">
        <w:rPr>
          <w:sz w:val="28"/>
          <w:szCs w:val="28"/>
        </w:rPr>
        <w:t>ДонНУЕТ</w:t>
      </w:r>
      <w:proofErr w:type="spellEnd"/>
      <w:r w:rsidRPr="00E21473">
        <w:rPr>
          <w:sz w:val="28"/>
          <w:szCs w:val="28"/>
        </w:rPr>
        <w:t>, 2020. 64 с.</w:t>
      </w:r>
    </w:p>
    <w:p w14:paraId="55721844" w14:textId="77777777" w:rsidR="0050628D" w:rsidRPr="00943405" w:rsidRDefault="0050628D" w:rsidP="0050628D">
      <w:pPr>
        <w:widowControl/>
        <w:numPr>
          <w:ilvl w:val="0"/>
          <w:numId w:val="11"/>
        </w:numPr>
        <w:autoSpaceDE/>
        <w:autoSpaceDN/>
        <w:ind w:left="0" w:firstLine="720"/>
        <w:contextualSpacing/>
        <w:jc w:val="both"/>
        <w:rPr>
          <w:spacing w:val="-15"/>
          <w:sz w:val="28"/>
          <w:szCs w:val="28"/>
        </w:rPr>
      </w:pPr>
      <w:r w:rsidRPr="00E21473">
        <w:rPr>
          <w:sz w:val="28"/>
          <w:szCs w:val="28"/>
        </w:rPr>
        <w:t>Сергієнко Т.І. Вплив деструктивних явищ на соціально-економічний розвиток українського суспільства</w:t>
      </w:r>
      <w:r w:rsidRPr="00943405">
        <w:rPr>
          <w:sz w:val="28"/>
          <w:szCs w:val="28"/>
        </w:rPr>
        <w:t xml:space="preserve"> в сучасних умовах. </w:t>
      </w:r>
      <w:r w:rsidRPr="00943405">
        <w:rPr>
          <w:i/>
          <w:spacing w:val="-15"/>
          <w:sz w:val="28"/>
          <w:szCs w:val="28"/>
        </w:rPr>
        <w:t xml:space="preserve">СУЧАСНІ НАУКОВІ ДОСЛІДЖЕННЯ НА ШЛЯХУ ДО ЄВРОІНТЕГРАЦІЇ: матеріали міжнародного науково-практичного форуму </w:t>
      </w:r>
      <w:r w:rsidRPr="00943405">
        <w:rPr>
          <w:spacing w:val="-15"/>
          <w:sz w:val="28"/>
          <w:szCs w:val="28"/>
        </w:rPr>
        <w:t xml:space="preserve">(21-22 червня 2019р.) Таврійський державний агротехнологічний університет імені Дмитра Моторного; за загальною редакцією </w:t>
      </w:r>
      <w:proofErr w:type="spellStart"/>
      <w:r w:rsidRPr="00943405">
        <w:rPr>
          <w:spacing w:val="-15"/>
          <w:sz w:val="28"/>
          <w:szCs w:val="28"/>
        </w:rPr>
        <w:t>д.т.н</w:t>
      </w:r>
      <w:proofErr w:type="spellEnd"/>
      <w:r w:rsidRPr="00943405">
        <w:rPr>
          <w:spacing w:val="-15"/>
          <w:sz w:val="28"/>
          <w:szCs w:val="28"/>
        </w:rPr>
        <w:t xml:space="preserve">. професора </w:t>
      </w:r>
      <w:proofErr w:type="spellStart"/>
      <w:r w:rsidRPr="00943405">
        <w:rPr>
          <w:spacing w:val="-15"/>
          <w:sz w:val="28"/>
          <w:szCs w:val="28"/>
        </w:rPr>
        <w:t>Надикто</w:t>
      </w:r>
      <w:proofErr w:type="spellEnd"/>
      <w:r w:rsidRPr="00943405">
        <w:rPr>
          <w:spacing w:val="-15"/>
          <w:sz w:val="28"/>
          <w:szCs w:val="28"/>
        </w:rPr>
        <w:t xml:space="preserve"> В.Т. – Мелітополь: ФОП </w:t>
      </w:r>
      <w:proofErr w:type="spellStart"/>
      <w:r w:rsidRPr="00943405">
        <w:rPr>
          <w:spacing w:val="-15"/>
          <w:sz w:val="28"/>
          <w:szCs w:val="28"/>
        </w:rPr>
        <w:t>Однорог</w:t>
      </w:r>
      <w:proofErr w:type="spellEnd"/>
      <w:r w:rsidRPr="00943405">
        <w:rPr>
          <w:spacing w:val="-15"/>
          <w:sz w:val="28"/>
          <w:szCs w:val="28"/>
        </w:rPr>
        <w:t xml:space="preserve"> Т.В. 2019. Частина 2.  С. 258-260.</w:t>
      </w:r>
    </w:p>
    <w:p w14:paraId="1519BFEC" w14:textId="77777777" w:rsidR="0050628D" w:rsidRPr="00943405" w:rsidRDefault="0050628D" w:rsidP="0050628D">
      <w:pPr>
        <w:widowControl/>
        <w:numPr>
          <w:ilvl w:val="0"/>
          <w:numId w:val="11"/>
        </w:numPr>
        <w:suppressAutoHyphens/>
        <w:autoSpaceDE/>
        <w:autoSpaceDN/>
        <w:ind w:left="0" w:firstLine="720"/>
        <w:contextualSpacing/>
        <w:jc w:val="both"/>
        <w:rPr>
          <w:sz w:val="28"/>
          <w:szCs w:val="28"/>
        </w:rPr>
      </w:pPr>
      <w:r>
        <w:rPr>
          <w:sz w:val="28"/>
          <w:szCs w:val="28"/>
        </w:rPr>
        <w:t>С</w:t>
      </w:r>
      <w:r w:rsidRPr="00943405">
        <w:rPr>
          <w:sz w:val="28"/>
          <w:szCs w:val="28"/>
        </w:rPr>
        <w:t xml:space="preserve">ергієнко Т.І. Інформаційна зброя в контексті основних видів комунікативної дії. </w:t>
      </w:r>
      <w:r w:rsidRPr="00943405">
        <w:rPr>
          <w:i/>
          <w:sz w:val="28"/>
          <w:szCs w:val="28"/>
        </w:rPr>
        <w:t>Тиждень науки-2020.</w:t>
      </w:r>
      <w:r w:rsidRPr="00943405">
        <w:rPr>
          <w:sz w:val="28"/>
          <w:szCs w:val="28"/>
        </w:rPr>
        <w:t xml:space="preserve"> Юридичний факультет. Тези доповідей науково-практичної конференції, Запоріжжя, 13–17 квітня 2020 р. [Електронний ресурс] / </w:t>
      </w:r>
      <w:proofErr w:type="spellStart"/>
      <w:r w:rsidRPr="00943405">
        <w:rPr>
          <w:sz w:val="28"/>
          <w:szCs w:val="28"/>
        </w:rPr>
        <w:t>Редкол</w:t>
      </w:r>
      <w:proofErr w:type="spellEnd"/>
      <w:r w:rsidRPr="00943405">
        <w:rPr>
          <w:sz w:val="28"/>
          <w:szCs w:val="28"/>
        </w:rPr>
        <w:t xml:space="preserve">.: В. В. </w:t>
      </w:r>
      <w:proofErr w:type="spellStart"/>
      <w:r w:rsidRPr="00943405">
        <w:rPr>
          <w:sz w:val="28"/>
          <w:szCs w:val="28"/>
        </w:rPr>
        <w:t>Наумик</w:t>
      </w:r>
      <w:proofErr w:type="spellEnd"/>
      <w:r w:rsidRPr="00943405">
        <w:rPr>
          <w:sz w:val="28"/>
          <w:szCs w:val="28"/>
        </w:rPr>
        <w:t xml:space="preserve"> (</w:t>
      </w:r>
      <w:proofErr w:type="spellStart"/>
      <w:r w:rsidRPr="00943405">
        <w:rPr>
          <w:sz w:val="28"/>
          <w:szCs w:val="28"/>
        </w:rPr>
        <w:t>відпов</w:t>
      </w:r>
      <w:proofErr w:type="spellEnd"/>
      <w:r w:rsidRPr="00943405">
        <w:rPr>
          <w:sz w:val="28"/>
          <w:szCs w:val="28"/>
        </w:rPr>
        <w:t xml:space="preserve">. ред.) Електрон. дані. Запоріжжя: НУ </w:t>
      </w:r>
      <w:r>
        <w:rPr>
          <w:sz w:val="28"/>
          <w:szCs w:val="28"/>
        </w:rPr>
        <w:t>«</w:t>
      </w:r>
      <w:r w:rsidRPr="00943405">
        <w:rPr>
          <w:sz w:val="28"/>
          <w:szCs w:val="28"/>
        </w:rPr>
        <w:t>Запорізька політехніка</w:t>
      </w:r>
      <w:r>
        <w:rPr>
          <w:sz w:val="28"/>
          <w:szCs w:val="28"/>
        </w:rPr>
        <w:t>»</w:t>
      </w:r>
      <w:r w:rsidRPr="00943405">
        <w:rPr>
          <w:sz w:val="28"/>
          <w:szCs w:val="28"/>
        </w:rPr>
        <w:t xml:space="preserve">, 2020.  1 електрон. опт. диск (DVD-ROM); 12 см.  Назва з </w:t>
      </w:r>
      <w:proofErr w:type="spellStart"/>
      <w:r w:rsidRPr="00943405">
        <w:rPr>
          <w:sz w:val="28"/>
          <w:szCs w:val="28"/>
        </w:rPr>
        <w:t>тит</w:t>
      </w:r>
      <w:proofErr w:type="spellEnd"/>
      <w:r w:rsidRPr="00943405">
        <w:rPr>
          <w:sz w:val="28"/>
          <w:szCs w:val="28"/>
        </w:rPr>
        <w:t>. екрана. С. 130-132.</w:t>
      </w:r>
    </w:p>
    <w:p w14:paraId="17E484B2" w14:textId="77777777" w:rsidR="0050628D" w:rsidRPr="00943405" w:rsidRDefault="0050628D" w:rsidP="0050628D">
      <w:pPr>
        <w:widowControl/>
        <w:numPr>
          <w:ilvl w:val="0"/>
          <w:numId w:val="11"/>
        </w:numPr>
        <w:tabs>
          <w:tab w:val="left" w:pos="426"/>
        </w:tabs>
        <w:autoSpaceDE/>
        <w:autoSpaceDN/>
        <w:ind w:left="0" w:firstLine="720"/>
        <w:contextualSpacing/>
        <w:jc w:val="both"/>
        <w:rPr>
          <w:sz w:val="28"/>
          <w:szCs w:val="28"/>
        </w:rPr>
      </w:pPr>
      <w:r w:rsidRPr="00943405">
        <w:rPr>
          <w:spacing w:val="-15"/>
          <w:sz w:val="28"/>
          <w:szCs w:val="28"/>
          <w:lang w:eastAsia="ru-RU"/>
        </w:rPr>
        <w:t>С</w:t>
      </w:r>
      <w:r w:rsidRPr="00943405">
        <w:rPr>
          <w:spacing w:val="-15"/>
          <w:sz w:val="28"/>
          <w:szCs w:val="28"/>
        </w:rPr>
        <w:t xml:space="preserve">ергієнко Т.І. </w:t>
      </w:r>
      <w:r w:rsidRPr="00943405">
        <w:rPr>
          <w:sz w:val="28"/>
          <w:szCs w:val="28"/>
        </w:rPr>
        <w:t xml:space="preserve">Особливості формування інформаційного суспільства в Україні в умовах гібридного миру та війни. </w:t>
      </w:r>
      <w:proofErr w:type="spellStart"/>
      <w:r w:rsidRPr="00943405">
        <w:rPr>
          <w:i/>
          <w:sz w:val="28"/>
          <w:szCs w:val="28"/>
        </w:rPr>
        <w:t>Contemporary</w:t>
      </w:r>
      <w:proofErr w:type="spellEnd"/>
      <w:r w:rsidRPr="00943405">
        <w:rPr>
          <w:i/>
          <w:sz w:val="28"/>
          <w:szCs w:val="28"/>
        </w:rPr>
        <w:t xml:space="preserve"> </w:t>
      </w:r>
      <w:proofErr w:type="spellStart"/>
      <w:r w:rsidRPr="00943405">
        <w:rPr>
          <w:i/>
          <w:sz w:val="28"/>
          <w:szCs w:val="28"/>
        </w:rPr>
        <w:t>Issues</w:t>
      </w:r>
      <w:proofErr w:type="spellEnd"/>
      <w:r w:rsidRPr="00943405">
        <w:rPr>
          <w:i/>
          <w:sz w:val="28"/>
          <w:szCs w:val="28"/>
        </w:rPr>
        <w:t xml:space="preserve"> </w:t>
      </w:r>
      <w:proofErr w:type="spellStart"/>
      <w:r w:rsidRPr="00943405">
        <w:rPr>
          <w:i/>
          <w:sz w:val="28"/>
          <w:szCs w:val="28"/>
        </w:rPr>
        <w:t>of</w:t>
      </w:r>
      <w:proofErr w:type="spellEnd"/>
      <w:r w:rsidRPr="00943405">
        <w:rPr>
          <w:i/>
          <w:sz w:val="28"/>
          <w:szCs w:val="28"/>
        </w:rPr>
        <w:t xml:space="preserve"> </w:t>
      </w:r>
      <w:proofErr w:type="spellStart"/>
      <w:r w:rsidRPr="00943405">
        <w:rPr>
          <w:i/>
          <w:sz w:val="28"/>
          <w:szCs w:val="28"/>
        </w:rPr>
        <w:t>Digital</w:t>
      </w:r>
      <w:proofErr w:type="spellEnd"/>
      <w:r w:rsidRPr="00943405">
        <w:rPr>
          <w:i/>
          <w:sz w:val="28"/>
          <w:szCs w:val="28"/>
        </w:rPr>
        <w:t xml:space="preserve"> </w:t>
      </w:r>
      <w:proofErr w:type="spellStart"/>
      <w:r w:rsidRPr="00943405">
        <w:rPr>
          <w:i/>
          <w:sz w:val="28"/>
          <w:szCs w:val="28"/>
        </w:rPr>
        <w:t>Economy</w:t>
      </w:r>
      <w:proofErr w:type="spellEnd"/>
      <w:r w:rsidRPr="00943405">
        <w:rPr>
          <w:i/>
          <w:sz w:val="28"/>
          <w:szCs w:val="28"/>
        </w:rPr>
        <w:t xml:space="preserve"> </w:t>
      </w:r>
      <w:proofErr w:type="spellStart"/>
      <w:r w:rsidRPr="00943405">
        <w:rPr>
          <w:i/>
          <w:sz w:val="28"/>
          <w:szCs w:val="28"/>
        </w:rPr>
        <w:t>and</w:t>
      </w:r>
      <w:proofErr w:type="spellEnd"/>
      <w:r w:rsidRPr="00943405">
        <w:rPr>
          <w:i/>
          <w:sz w:val="28"/>
          <w:szCs w:val="28"/>
        </w:rPr>
        <w:t xml:space="preserve"> </w:t>
      </w:r>
      <w:proofErr w:type="spellStart"/>
      <w:r w:rsidRPr="00943405">
        <w:rPr>
          <w:i/>
          <w:sz w:val="28"/>
          <w:szCs w:val="28"/>
        </w:rPr>
        <w:t>Society</w:t>
      </w:r>
      <w:proofErr w:type="spellEnd"/>
      <w:r w:rsidRPr="00943405">
        <w:rPr>
          <w:i/>
          <w:sz w:val="28"/>
          <w:szCs w:val="28"/>
        </w:rPr>
        <w:t xml:space="preserve">. </w:t>
      </w:r>
      <w:proofErr w:type="spellStart"/>
      <w:r w:rsidRPr="00943405">
        <w:rPr>
          <w:i/>
          <w:sz w:val="28"/>
          <w:szCs w:val="28"/>
        </w:rPr>
        <w:t>Series</w:t>
      </w:r>
      <w:proofErr w:type="spellEnd"/>
      <w:r w:rsidRPr="00943405">
        <w:rPr>
          <w:i/>
          <w:sz w:val="28"/>
          <w:szCs w:val="28"/>
        </w:rPr>
        <w:t xml:space="preserve"> </w:t>
      </w:r>
      <w:proofErr w:type="spellStart"/>
      <w:r w:rsidRPr="00943405">
        <w:rPr>
          <w:i/>
          <w:sz w:val="28"/>
          <w:szCs w:val="28"/>
        </w:rPr>
        <w:t>of</w:t>
      </w:r>
      <w:proofErr w:type="spellEnd"/>
      <w:r w:rsidRPr="00943405">
        <w:rPr>
          <w:i/>
          <w:sz w:val="28"/>
          <w:szCs w:val="28"/>
        </w:rPr>
        <w:t xml:space="preserve"> </w:t>
      </w:r>
      <w:proofErr w:type="spellStart"/>
      <w:r w:rsidRPr="00943405">
        <w:rPr>
          <w:i/>
          <w:sz w:val="28"/>
          <w:szCs w:val="28"/>
        </w:rPr>
        <w:t>monographs</w:t>
      </w:r>
      <w:proofErr w:type="spellEnd"/>
      <w:r w:rsidRPr="00943405">
        <w:rPr>
          <w:i/>
          <w:sz w:val="28"/>
          <w:szCs w:val="28"/>
        </w:rPr>
        <w:t xml:space="preserve"> </w:t>
      </w:r>
      <w:proofErr w:type="spellStart"/>
      <w:r w:rsidRPr="00943405">
        <w:rPr>
          <w:i/>
          <w:sz w:val="28"/>
          <w:szCs w:val="28"/>
        </w:rPr>
        <w:t>Katowice</w:t>
      </w:r>
      <w:proofErr w:type="spellEnd"/>
      <w:r w:rsidRPr="00943405">
        <w:rPr>
          <w:i/>
          <w:sz w:val="28"/>
          <w:szCs w:val="28"/>
        </w:rPr>
        <w:t xml:space="preserve"> </w:t>
      </w:r>
      <w:proofErr w:type="spellStart"/>
      <w:r w:rsidRPr="00943405">
        <w:rPr>
          <w:i/>
          <w:sz w:val="28"/>
          <w:szCs w:val="28"/>
        </w:rPr>
        <w:t>School</w:t>
      </w:r>
      <w:proofErr w:type="spellEnd"/>
      <w:r w:rsidRPr="00943405">
        <w:rPr>
          <w:i/>
          <w:sz w:val="28"/>
          <w:szCs w:val="28"/>
        </w:rPr>
        <w:t xml:space="preserve"> </w:t>
      </w:r>
      <w:proofErr w:type="spellStart"/>
      <w:r w:rsidRPr="00943405">
        <w:rPr>
          <w:i/>
          <w:sz w:val="28"/>
          <w:szCs w:val="28"/>
        </w:rPr>
        <w:t>of</w:t>
      </w:r>
      <w:proofErr w:type="spellEnd"/>
      <w:r w:rsidRPr="00943405">
        <w:rPr>
          <w:i/>
          <w:sz w:val="28"/>
          <w:szCs w:val="28"/>
        </w:rPr>
        <w:t xml:space="preserve"> </w:t>
      </w:r>
      <w:proofErr w:type="spellStart"/>
      <w:r w:rsidRPr="00943405">
        <w:rPr>
          <w:i/>
          <w:sz w:val="28"/>
          <w:szCs w:val="28"/>
        </w:rPr>
        <w:t>Technology</w:t>
      </w:r>
      <w:proofErr w:type="spellEnd"/>
      <w:r w:rsidRPr="00943405">
        <w:rPr>
          <w:i/>
          <w:sz w:val="28"/>
          <w:szCs w:val="28"/>
        </w:rPr>
        <w:t>.</w:t>
      </w:r>
      <w:r w:rsidRPr="00943405">
        <w:rPr>
          <w:sz w:val="28"/>
          <w:szCs w:val="28"/>
        </w:rPr>
        <w:t xml:space="preserve"> </w:t>
      </w:r>
      <w:proofErr w:type="spellStart"/>
      <w:r w:rsidRPr="00943405">
        <w:rPr>
          <w:sz w:val="28"/>
          <w:szCs w:val="28"/>
        </w:rPr>
        <w:t>Monograph</w:t>
      </w:r>
      <w:proofErr w:type="spellEnd"/>
      <w:r w:rsidRPr="00943405">
        <w:rPr>
          <w:sz w:val="28"/>
          <w:szCs w:val="28"/>
        </w:rPr>
        <w:t xml:space="preserve"> 36. </w:t>
      </w:r>
      <w:proofErr w:type="spellStart"/>
      <w:r w:rsidRPr="00943405">
        <w:rPr>
          <w:sz w:val="28"/>
          <w:szCs w:val="28"/>
        </w:rPr>
        <w:t>The</w:t>
      </w:r>
      <w:proofErr w:type="spellEnd"/>
      <w:r w:rsidRPr="00943405">
        <w:rPr>
          <w:sz w:val="28"/>
          <w:szCs w:val="28"/>
        </w:rPr>
        <w:t xml:space="preserve"> </w:t>
      </w:r>
      <w:proofErr w:type="spellStart"/>
      <w:r w:rsidRPr="00943405">
        <w:rPr>
          <w:sz w:val="28"/>
          <w:szCs w:val="28"/>
        </w:rPr>
        <w:t>authors</w:t>
      </w:r>
      <w:proofErr w:type="spellEnd"/>
      <w:r w:rsidRPr="00943405">
        <w:rPr>
          <w:sz w:val="28"/>
          <w:szCs w:val="28"/>
        </w:rPr>
        <w:t xml:space="preserve"> </w:t>
      </w:r>
      <w:proofErr w:type="spellStart"/>
      <w:r w:rsidRPr="00943405">
        <w:rPr>
          <w:sz w:val="28"/>
          <w:szCs w:val="28"/>
        </w:rPr>
        <w:t>bear</w:t>
      </w:r>
      <w:proofErr w:type="spellEnd"/>
      <w:r w:rsidRPr="00943405">
        <w:rPr>
          <w:sz w:val="28"/>
          <w:szCs w:val="28"/>
        </w:rPr>
        <w:t xml:space="preserve"> </w:t>
      </w:r>
      <w:proofErr w:type="spellStart"/>
      <w:r w:rsidRPr="00943405">
        <w:rPr>
          <w:sz w:val="28"/>
          <w:szCs w:val="28"/>
        </w:rPr>
        <w:t>full</w:t>
      </w:r>
      <w:proofErr w:type="spellEnd"/>
      <w:r w:rsidRPr="00943405">
        <w:rPr>
          <w:sz w:val="28"/>
          <w:szCs w:val="28"/>
        </w:rPr>
        <w:t xml:space="preserve"> </w:t>
      </w:r>
      <w:proofErr w:type="spellStart"/>
      <w:r w:rsidRPr="00943405">
        <w:rPr>
          <w:sz w:val="28"/>
          <w:szCs w:val="28"/>
        </w:rPr>
        <w:t>responsible</w:t>
      </w:r>
      <w:proofErr w:type="spellEnd"/>
      <w:r w:rsidRPr="00943405">
        <w:rPr>
          <w:sz w:val="28"/>
          <w:szCs w:val="28"/>
        </w:rPr>
        <w:t xml:space="preserve"> </w:t>
      </w:r>
      <w:proofErr w:type="spellStart"/>
      <w:r w:rsidRPr="00943405">
        <w:rPr>
          <w:sz w:val="28"/>
          <w:szCs w:val="28"/>
        </w:rPr>
        <w:t>for</w:t>
      </w:r>
      <w:proofErr w:type="spellEnd"/>
      <w:r w:rsidRPr="00943405">
        <w:rPr>
          <w:sz w:val="28"/>
          <w:szCs w:val="28"/>
        </w:rPr>
        <w:t xml:space="preserve"> </w:t>
      </w:r>
      <w:proofErr w:type="spellStart"/>
      <w:r w:rsidRPr="00943405">
        <w:rPr>
          <w:sz w:val="28"/>
          <w:szCs w:val="28"/>
        </w:rPr>
        <w:t>the</w:t>
      </w:r>
      <w:proofErr w:type="spellEnd"/>
      <w:r w:rsidRPr="00943405">
        <w:rPr>
          <w:sz w:val="28"/>
          <w:szCs w:val="28"/>
        </w:rPr>
        <w:t xml:space="preserve"> </w:t>
      </w:r>
      <w:proofErr w:type="spellStart"/>
      <w:r w:rsidRPr="00943405">
        <w:rPr>
          <w:sz w:val="28"/>
          <w:szCs w:val="28"/>
        </w:rPr>
        <w:t>text</w:t>
      </w:r>
      <w:proofErr w:type="spellEnd"/>
      <w:r w:rsidRPr="00943405">
        <w:rPr>
          <w:sz w:val="28"/>
          <w:szCs w:val="28"/>
        </w:rPr>
        <w:t xml:space="preserve">, </w:t>
      </w:r>
      <w:proofErr w:type="spellStart"/>
      <w:r w:rsidRPr="00943405">
        <w:rPr>
          <w:sz w:val="28"/>
          <w:szCs w:val="28"/>
        </w:rPr>
        <w:t>data</w:t>
      </w:r>
      <w:proofErr w:type="spellEnd"/>
      <w:r w:rsidRPr="00943405">
        <w:rPr>
          <w:sz w:val="28"/>
          <w:szCs w:val="28"/>
        </w:rPr>
        <w:t xml:space="preserve">, </w:t>
      </w:r>
      <w:proofErr w:type="spellStart"/>
      <w:r w:rsidRPr="00943405">
        <w:rPr>
          <w:sz w:val="28"/>
          <w:szCs w:val="28"/>
        </w:rPr>
        <w:t>quotations</w:t>
      </w:r>
      <w:proofErr w:type="spellEnd"/>
      <w:r w:rsidRPr="00943405">
        <w:rPr>
          <w:sz w:val="28"/>
          <w:szCs w:val="28"/>
        </w:rPr>
        <w:t xml:space="preserve"> </w:t>
      </w:r>
      <w:proofErr w:type="spellStart"/>
      <w:r w:rsidRPr="00943405">
        <w:rPr>
          <w:sz w:val="28"/>
          <w:szCs w:val="28"/>
        </w:rPr>
        <w:t>and</w:t>
      </w:r>
      <w:proofErr w:type="spellEnd"/>
      <w:r w:rsidRPr="00943405">
        <w:rPr>
          <w:sz w:val="28"/>
          <w:szCs w:val="28"/>
        </w:rPr>
        <w:t xml:space="preserve"> </w:t>
      </w:r>
      <w:proofErr w:type="spellStart"/>
      <w:r w:rsidRPr="00943405">
        <w:rPr>
          <w:sz w:val="28"/>
          <w:szCs w:val="28"/>
        </w:rPr>
        <w:t>illustrations</w:t>
      </w:r>
      <w:proofErr w:type="spellEnd"/>
      <w:r w:rsidRPr="00943405">
        <w:rPr>
          <w:sz w:val="28"/>
          <w:szCs w:val="28"/>
        </w:rPr>
        <w:t xml:space="preserve"> </w:t>
      </w:r>
      <w:proofErr w:type="spellStart"/>
      <w:r w:rsidRPr="00943405">
        <w:rPr>
          <w:sz w:val="28"/>
          <w:szCs w:val="28"/>
        </w:rPr>
        <w:t>Copyright</w:t>
      </w:r>
      <w:proofErr w:type="spellEnd"/>
      <w:r w:rsidRPr="00943405">
        <w:rPr>
          <w:sz w:val="28"/>
          <w:szCs w:val="28"/>
        </w:rPr>
        <w:t xml:space="preserve"> </w:t>
      </w:r>
      <w:proofErr w:type="spellStart"/>
      <w:r w:rsidRPr="00943405">
        <w:rPr>
          <w:sz w:val="28"/>
          <w:szCs w:val="28"/>
        </w:rPr>
        <w:t>by</w:t>
      </w:r>
      <w:proofErr w:type="spellEnd"/>
      <w:r w:rsidRPr="00943405">
        <w:rPr>
          <w:sz w:val="28"/>
          <w:szCs w:val="28"/>
        </w:rPr>
        <w:t xml:space="preserve"> </w:t>
      </w:r>
      <w:proofErr w:type="spellStart"/>
      <w:r w:rsidRPr="00943405">
        <w:rPr>
          <w:sz w:val="28"/>
          <w:szCs w:val="28"/>
        </w:rPr>
        <w:t>Katowice</w:t>
      </w:r>
      <w:proofErr w:type="spellEnd"/>
      <w:r w:rsidRPr="00943405">
        <w:rPr>
          <w:sz w:val="28"/>
          <w:szCs w:val="28"/>
        </w:rPr>
        <w:t xml:space="preserve"> </w:t>
      </w:r>
      <w:proofErr w:type="spellStart"/>
      <w:r w:rsidRPr="00943405">
        <w:rPr>
          <w:sz w:val="28"/>
          <w:szCs w:val="28"/>
        </w:rPr>
        <w:t>School</w:t>
      </w:r>
      <w:proofErr w:type="spellEnd"/>
      <w:r w:rsidRPr="00943405">
        <w:rPr>
          <w:sz w:val="28"/>
          <w:szCs w:val="28"/>
        </w:rPr>
        <w:t xml:space="preserve"> </w:t>
      </w:r>
      <w:proofErr w:type="spellStart"/>
      <w:r w:rsidRPr="00943405">
        <w:rPr>
          <w:sz w:val="28"/>
          <w:szCs w:val="28"/>
        </w:rPr>
        <w:t>of</w:t>
      </w:r>
      <w:proofErr w:type="spellEnd"/>
      <w:r w:rsidRPr="00943405">
        <w:rPr>
          <w:sz w:val="28"/>
          <w:szCs w:val="28"/>
        </w:rPr>
        <w:t xml:space="preserve"> </w:t>
      </w:r>
      <w:proofErr w:type="spellStart"/>
      <w:r w:rsidRPr="00943405">
        <w:rPr>
          <w:sz w:val="28"/>
          <w:szCs w:val="28"/>
        </w:rPr>
        <w:t>Technology</w:t>
      </w:r>
      <w:proofErr w:type="spellEnd"/>
      <w:r w:rsidRPr="00943405">
        <w:rPr>
          <w:sz w:val="28"/>
          <w:szCs w:val="28"/>
        </w:rPr>
        <w:t>, 2020. С. 99-108.</w:t>
      </w:r>
    </w:p>
    <w:p w14:paraId="34C370D7" w14:textId="77777777" w:rsidR="0050628D" w:rsidRPr="00943405" w:rsidRDefault="0050628D" w:rsidP="0050628D">
      <w:pPr>
        <w:widowControl/>
        <w:numPr>
          <w:ilvl w:val="0"/>
          <w:numId w:val="11"/>
        </w:numPr>
        <w:autoSpaceDE/>
        <w:autoSpaceDN/>
        <w:ind w:left="0" w:firstLine="720"/>
        <w:contextualSpacing/>
        <w:jc w:val="both"/>
        <w:outlineLvl w:val="0"/>
        <w:rPr>
          <w:sz w:val="28"/>
          <w:szCs w:val="28"/>
        </w:rPr>
      </w:pPr>
      <w:r w:rsidRPr="00943405">
        <w:rPr>
          <w:bCs/>
          <w:sz w:val="28"/>
          <w:szCs w:val="28"/>
        </w:rPr>
        <w:t xml:space="preserve">Сергієнко Т.І. Роль регіональної політики ЄС у формуванні європейської ідентичності. </w:t>
      </w:r>
      <w:r w:rsidRPr="00943405">
        <w:rPr>
          <w:bCs/>
          <w:i/>
          <w:sz w:val="28"/>
          <w:szCs w:val="28"/>
        </w:rPr>
        <w:t>Вісник маріупольського державного університету серія: історія. політологія</w:t>
      </w:r>
      <w:r w:rsidRPr="00943405">
        <w:rPr>
          <w:bCs/>
          <w:sz w:val="28"/>
          <w:szCs w:val="28"/>
        </w:rPr>
        <w:t xml:space="preserve">, 2018, </w:t>
      </w:r>
      <w:proofErr w:type="spellStart"/>
      <w:r w:rsidRPr="00943405">
        <w:rPr>
          <w:bCs/>
          <w:sz w:val="28"/>
          <w:szCs w:val="28"/>
        </w:rPr>
        <w:t>вип</w:t>
      </w:r>
      <w:proofErr w:type="spellEnd"/>
      <w:r w:rsidRPr="00943405">
        <w:rPr>
          <w:bCs/>
          <w:sz w:val="28"/>
          <w:szCs w:val="28"/>
        </w:rPr>
        <w:t>. 22-23. С.253-262.</w:t>
      </w:r>
    </w:p>
    <w:p w14:paraId="48CCA938" w14:textId="77777777" w:rsidR="0050628D" w:rsidRPr="00943405" w:rsidRDefault="0050628D" w:rsidP="0050628D">
      <w:pPr>
        <w:widowControl/>
        <w:numPr>
          <w:ilvl w:val="0"/>
          <w:numId w:val="11"/>
        </w:numPr>
        <w:autoSpaceDE/>
        <w:autoSpaceDN/>
        <w:ind w:left="0" w:firstLine="720"/>
        <w:contextualSpacing/>
        <w:jc w:val="both"/>
        <w:rPr>
          <w:spacing w:val="-15"/>
          <w:sz w:val="28"/>
          <w:szCs w:val="28"/>
        </w:rPr>
      </w:pPr>
      <w:r w:rsidRPr="00943405">
        <w:rPr>
          <w:sz w:val="28"/>
          <w:szCs w:val="28"/>
        </w:rPr>
        <w:t xml:space="preserve">Сергієнко Т.І. Сучасні тенденції розвитку інформаційного суспільства. </w:t>
      </w:r>
      <w:r w:rsidRPr="00943405">
        <w:rPr>
          <w:i/>
          <w:sz w:val="28"/>
          <w:szCs w:val="28"/>
        </w:rPr>
        <w:t xml:space="preserve">Публічне управління та адміністрування у процесах економічних реформ: збірник тез доповідей ІІІ Всеукраїнської науково-практичної інтернет-конференції, </w:t>
      </w:r>
      <w:r w:rsidRPr="00943405">
        <w:rPr>
          <w:sz w:val="28"/>
          <w:szCs w:val="28"/>
        </w:rPr>
        <w:t xml:space="preserve">19 листопада 2019 р. Херсон: ДВНЗ </w:t>
      </w:r>
      <w:r>
        <w:rPr>
          <w:sz w:val="28"/>
          <w:szCs w:val="28"/>
        </w:rPr>
        <w:t>«</w:t>
      </w:r>
      <w:r w:rsidRPr="00943405">
        <w:rPr>
          <w:sz w:val="28"/>
          <w:szCs w:val="28"/>
        </w:rPr>
        <w:t>ХДАУ</w:t>
      </w:r>
      <w:r>
        <w:rPr>
          <w:sz w:val="28"/>
          <w:szCs w:val="28"/>
        </w:rPr>
        <w:t>»</w:t>
      </w:r>
      <w:r w:rsidRPr="00943405">
        <w:rPr>
          <w:sz w:val="28"/>
          <w:szCs w:val="28"/>
        </w:rPr>
        <w:t>, 2019. С. 297-299</w:t>
      </w:r>
    </w:p>
    <w:p w14:paraId="6E849D43" w14:textId="77777777" w:rsidR="0050628D" w:rsidRPr="00E21473" w:rsidRDefault="0050628D" w:rsidP="0050628D">
      <w:pPr>
        <w:widowControl/>
        <w:numPr>
          <w:ilvl w:val="0"/>
          <w:numId w:val="11"/>
        </w:numPr>
        <w:suppressAutoHyphens/>
        <w:autoSpaceDE/>
        <w:autoSpaceDN/>
        <w:ind w:left="0" w:firstLine="720"/>
        <w:contextualSpacing/>
        <w:jc w:val="both"/>
        <w:outlineLvl w:val="1"/>
        <w:rPr>
          <w:sz w:val="28"/>
          <w:szCs w:val="28"/>
        </w:rPr>
      </w:pPr>
      <w:r w:rsidRPr="00943405">
        <w:rPr>
          <w:sz w:val="28"/>
          <w:szCs w:val="28"/>
        </w:rPr>
        <w:t>Сергієнко Т.І.</w:t>
      </w:r>
      <w:r w:rsidRPr="00943405">
        <w:rPr>
          <w:bCs/>
          <w:sz w:val="28"/>
          <w:szCs w:val="28"/>
          <w:lang w:eastAsia="ru-RU"/>
        </w:rPr>
        <w:t xml:space="preserve"> Теоретико-концептуальні виміри інформаційної безпеки в умовах становлення сучасного інформаційного суспільства. </w:t>
      </w:r>
      <w:r w:rsidRPr="00943405">
        <w:rPr>
          <w:bCs/>
          <w:i/>
          <w:sz w:val="28"/>
          <w:szCs w:val="28"/>
        </w:rPr>
        <w:t xml:space="preserve">Сучасний рух науки: тези </w:t>
      </w:r>
      <w:proofErr w:type="spellStart"/>
      <w:r w:rsidRPr="00943405">
        <w:rPr>
          <w:bCs/>
          <w:i/>
          <w:sz w:val="28"/>
          <w:szCs w:val="28"/>
        </w:rPr>
        <w:t>доп</w:t>
      </w:r>
      <w:proofErr w:type="spellEnd"/>
      <w:r w:rsidRPr="00943405">
        <w:rPr>
          <w:bCs/>
          <w:i/>
          <w:sz w:val="28"/>
          <w:szCs w:val="28"/>
        </w:rPr>
        <w:t>. X міжнародної науково-практичної інтернет-конференці</w:t>
      </w:r>
      <w:r w:rsidRPr="00943405">
        <w:rPr>
          <w:bCs/>
          <w:sz w:val="28"/>
          <w:szCs w:val="28"/>
        </w:rPr>
        <w:t>ї, 2-3 квітня 2020 р. Дніпро, 2020. Т.2. С. 405-409.</w:t>
      </w:r>
    </w:p>
    <w:p w14:paraId="7091FDF6" w14:textId="77777777" w:rsidR="0050628D" w:rsidRPr="00943405" w:rsidRDefault="0050628D" w:rsidP="0050628D">
      <w:pPr>
        <w:ind w:firstLine="720"/>
        <w:jc w:val="center"/>
        <w:outlineLvl w:val="0"/>
        <w:rPr>
          <w:b/>
          <w:bCs/>
          <w:sz w:val="28"/>
          <w:szCs w:val="28"/>
        </w:rPr>
      </w:pPr>
    </w:p>
    <w:p w14:paraId="2BC8B27E" w14:textId="77777777" w:rsidR="0050628D" w:rsidRPr="00943405" w:rsidRDefault="0050628D" w:rsidP="0050628D">
      <w:pPr>
        <w:ind w:firstLine="720"/>
        <w:jc w:val="center"/>
        <w:outlineLvl w:val="0"/>
        <w:rPr>
          <w:b/>
          <w:bCs/>
          <w:sz w:val="28"/>
          <w:szCs w:val="28"/>
        </w:rPr>
      </w:pPr>
      <w:r w:rsidRPr="00943405">
        <w:rPr>
          <w:b/>
          <w:bCs/>
          <w:sz w:val="28"/>
          <w:szCs w:val="28"/>
        </w:rPr>
        <w:t>Інші</w:t>
      </w:r>
      <w:r w:rsidRPr="00943405">
        <w:rPr>
          <w:b/>
          <w:bCs/>
          <w:spacing w:val="-1"/>
          <w:sz w:val="28"/>
          <w:szCs w:val="28"/>
        </w:rPr>
        <w:t xml:space="preserve"> </w:t>
      </w:r>
      <w:r w:rsidRPr="00943405">
        <w:rPr>
          <w:b/>
          <w:bCs/>
          <w:sz w:val="28"/>
          <w:szCs w:val="28"/>
        </w:rPr>
        <w:t>джерела:</w:t>
      </w:r>
    </w:p>
    <w:p w14:paraId="4D744372" w14:textId="77777777" w:rsidR="0050628D" w:rsidRPr="00943405" w:rsidRDefault="0050628D" w:rsidP="0050628D">
      <w:pPr>
        <w:widowControl/>
        <w:numPr>
          <w:ilvl w:val="0"/>
          <w:numId w:val="3"/>
        </w:numPr>
        <w:autoSpaceDE/>
        <w:autoSpaceDN/>
        <w:ind w:left="0" w:firstLine="720"/>
        <w:jc w:val="both"/>
        <w:rPr>
          <w:sz w:val="28"/>
          <w:szCs w:val="28"/>
        </w:rPr>
      </w:pPr>
      <w:r w:rsidRPr="00943405">
        <w:rPr>
          <w:sz w:val="28"/>
          <w:szCs w:val="28"/>
        </w:rPr>
        <w:t xml:space="preserve">Національна бібліотека України імені </w:t>
      </w:r>
      <w:proofErr w:type="spellStart"/>
      <w:r w:rsidRPr="00943405">
        <w:rPr>
          <w:sz w:val="28"/>
          <w:szCs w:val="28"/>
        </w:rPr>
        <w:t>В.І.Вернадського</w:t>
      </w:r>
      <w:proofErr w:type="spellEnd"/>
      <w:r w:rsidRPr="00943405">
        <w:rPr>
          <w:sz w:val="28"/>
          <w:szCs w:val="28"/>
        </w:rPr>
        <w:t>, електронні фахові видання. URL: http://</w:t>
      </w:r>
      <w:hyperlink r:id="rId7" w:history="1">
        <w:r w:rsidRPr="00943405">
          <w:rPr>
            <w:sz w:val="28"/>
            <w:szCs w:val="28"/>
          </w:rPr>
          <w:t>www.nbuv.gov.ua</w:t>
        </w:r>
      </w:hyperlink>
      <w:r w:rsidRPr="00943405">
        <w:rPr>
          <w:sz w:val="28"/>
          <w:szCs w:val="28"/>
        </w:rPr>
        <w:t>.</w:t>
      </w:r>
    </w:p>
    <w:p w14:paraId="004C44AF" w14:textId="77777777" w:rsidR="0050628D" w:rsidRPr="00943405" w:rsidRDefault="0050628D" w:rsidP="0050628D">
      <w:pPr>
        <w:widowControl/>
        <w:numPr>
          <w:ilvl w:val="0"/>
          <w:numId w:val="3"/>
        </w:numPr>
        <w:autoSpaceDE/>
        <w:autoSpaceDN/>
        <w:ind w:left="0" w:firstLine="720"/>
        <w:jc w:val="both"/>
        <w:rPr>
          <w:sz w:val="28"/>
          <w:szCs w:val="28"/>
        </w:rPr>
      </w:pPr>
      <w:r w:rsidRPr="00943405">
        <w:rPr>
          <w:sz w:val="28"/>
          <w:szCs w:val="28"/>
        </w:rPr>
        <w:t xml:space="preserve">Львівська національна наукова бібліотека імені </w:t>
      </w:r>
      <w:proofErr w:type="spellStart"/>
      <w:r w:rsidRPr="00943405">
        <w:rPr>
          <w:sz w:val="28"/>
          <w:szCs w:val="28"/>
        </w:rPr>
        <w:t>В.Стефаника</w:t>
      </w:r>
      <w:proofErr w:type="spellEnd"/>
      <w:r w:rsidRPr="00943405">
        <w:rPr>
          <w:sz w:val="28"/>
          <w:szCs w:val="28"/>
        </w:rPr>
        <w:t xml:space="preserve">. URL: </w:t>
      </w:r>
      <w:hyperlink r:id="rId8" w:history="1">
        <w:r w:rsidRPr="00943405">
          <w:rPr>
            <w:sz w:val="28"/>
            <w:szCs w:val="28"/>
          </w:rPr>
          <w:t>http://www.library.lviv.ua/</w:t>
        </w:r>
      </w:hyperlink>
      <w:r w:rsidRPr="00943405">
        <w:rPr>
          <w:sz w:val="28"/>
          <w:szCs w:val="28"/>
        </w:rPr>
        <w:t>.</w:t>
      </w:r>
    </w:p>
    <w:p w14:paraId="08F3A001" w14:textId="77777777" w:rsidR="0050628D" w:rsidRPr="00943405" w:rsidRDefault="0050628D" w:rsidP="0050628D">
      <w:pPr>
        <w:widowControl/>
        <w:numPr>
          <w:ilvl w:val="0"/>
          <w:numId w:val="3"/>
        </w:numPr>
        <w:autoSpaceDE/>
        <w:autoSpaceDN/>
        <w:ind w:left="0" w:firstLine="720"/>
        <w:jc w:val="both"/>
        <w:rPr>
          <w:sz w:val="28"/>
          <w:szCs w:val="28"/>
        </w:rPr>
      </w:pPr>
      <w:r w:rsidRPr="00943405">
        <w:rPr>
          <w:sz w:val="28"/>
          <w:szCs w:val="28"/>
        </w:rPr>
        <w:t xml:space="preserve">Національна історична бібліотека України. URL: </w:t>
      </w:r>
      <w:hyperlink r:id="rId9" w:history="1">
        <w:r w:rsidRPr="00943405">
          <w:rPr>
            <w:sz w:val="28"/>
            <w:szCs w:val="28"/>
          </w:rPr>
          <w:t>http://www.dibu.kiev.ua/</w:t>
        </w:r>
      </w:hyperlink>
      <w:r w:rsidRPr="00943405">
        <w:rPr>
          <w:sz w:val="28"/>
          <w:szCs w:val="28"/>
        </w:rPr>
        <w:t>.</w:t>
      </w:r>
    </w:p>
    <w:p w14:paraId="054E0336" w14:textId="77777777" w:rsidR="0050628D" w:rsidRPr="00943405" w:rsidRDefault="0050628D" w:rsidP="0050628D">
      <w:pPr>
        <w:widowControl/>
        <w:numPr>
          <w:ilvl w:val="0"/>
          <w:numId w:val="3"/>
        </w:numPr>
        <w:autoSpaceDE/>
        <w:autoSpaceDN/>
        <w:ind w:left="0" w:firstLine="720"/>
        <w:jc w:val="both"/>
        <w:rPr>
          <w:sz w:val="28"/>
          <w:szCs w:val="28"/>
        </w:rPr>
      </w:pPr>
      <w:r w:rsidRPr="00943405">
        <w:rPr>
          <w:sz w:val="28"/>
          <w:szCs w:val="28"/>
        </w:rPr>
        <w:t xml:space="preserve">Національна парламентська бібліотека України. URL: </w:t>
      </w:r>
      <w:hyperlink r:id="rId10" w:history="1">
        <w:r w:rsidRPr="00943405">
          <w:rPr>
            <w:sz w:val="28"/>
            <w:szCs w:val="28"/>
          </w:rPr>
          <w:t>http://www.nplu.org/</w:t>
        </w:r>
      </w:hyperlink>
      <w:r w:rsidRPr="00943405">
        <w:rPr>
          <w:sz w:val="28"/>
          <w:szCs w:val="28"/>
        </w:rPr>
        <w:t>.</w:t>
      </w:r>
    </w:p>
    <w:p w14:paraId="1CDDDCFE" w14:textId="77777777" w:rsidR="0050628D" w:rsidRPr="00943405" w:rsidRDefault="0050628D" w:rsidP="0050628D">
      <w:pPr>
        <w:widowControl/>
        <w:numPr>
          <w:ilvl w:val="0"/>
          <w:numId w:val="3"/>
        </w:numPr>
        <w:autoSpaceDE/>
        <w:autoSpaceDN/>
        <w:ind w:left="0" w:firstLine="720"/>
        <w:jc w:val="both"/>
        <w:rPr>
          <w:sz w:val="28"/>
          <w:szCs w:val="28"/>
        </w:rPr>
      </w:pPr>
      <w:r w:rsidRPr="00943405">
        <w:rPr>
          <w:sz w:val="28"/>
          <w:szCs w:val="28"/>
        </w:rPr>
        <w:lastRenderedPageBreak/>
        <w:t xml:space="preserve">Харківська державна наукова </w:t>
      </w:r>
      <w:proofErr w:type="spellStart"/>
      <w:r w:rsidRPr="00943405">
        <w:rPr>
          <w:sz w:val="28"/>
          <w:szCs w:val="28"/>
        </w:rPr>
        <w:t>бібіліотека</w:t>
      </w:r>
      <w:proofErr w:type="spellEnd"/>
      <w:r w:rsidRPr="00943405">
        <w:rPr>
          <w:sz w:val="28"/>
          <w:szCs w:val="28"/>
        </w:rPr>
        <w:t xml:space="preserve"> України імені В. Короленка. URL: </w:t>
      </w:r>
      <w:hyperlink r:id="rId11" w:history="1">
        <w:r w:rsidRPr="00943405">
          <w:rPr>
            <w:sz w:val="28"/>
            <w:szCs w:val="28"/>
          </w:rPr>
          <w:t>http://korolenko.kharkov.com/</w:t>
        </w:r>
      </w:hyperlink>
      <w:r w:rsidRPr="00943405">
        <w:rPr>
          <w:sz w:val="28"/>
          <w:szCs w:val="28"/>
        </w:rPr>
        <w:t>.</w:t>
      </w:r>
    </w:p>
    <w:p w14:paraId="0673B134" w14:textId="77777777" w:rsidR="00DB7EF9" w:rsidRDefault="0050628D" w:rsidP="00BE3959">
      <w:pPr>
        <w:widowControl/>
        <w:numPr>
          <w:ilvl w:val="0"/>
          <w:numId w:val="3"/>
        </w:numPr>
        <w:autoSpaceDE/>
        <w:autoSpaceDN/>
        <w:ind w:left="0" w:firstLine="720"/>
        <w:jc w:val="both"/>
        <w:rPr>
          <w:sz w:val="28"/>
          <w:szCs w:val="28"/>
        </w:rPr>
      </w:pPr>
      <w:r w:rsidRPr="00DB7EF9">
        <w:rPr>
          <w:sz w:val="28"/>
          <w:szCs w:val="28"/>
        </w:rPr>
        <w:t xml:space="preserve">Наукова бібліотека </w:t>
      </w:r>
      <w:proofErr w:type="spellStart"/>
      <w:r w:rsidRPr="00DB7EF9">
        <w:rPr>
          <w:sz w:val="28"/>
          <w:szCs w:val="28"/>
        </w:rPr>
        <w:t>ім.В</w:t>
      </w:r>
      <w:proofErr w:type="spellEnd"/>
      <w:r w:rsidRPr="00DB7EF9">
        <w:rPr>
          <w:sz w:val="28"/>
          <w:szCs w:val="28"/>
        </w:rPr>
        <w:t xml:space="preserve">. Максимовича Київського національного університету імені Тараса Шевченка. URL: </w:t>
      </w:r>
      <w:hyperlink r:id="rId12" w:history="1">
        <w:r w:rsidRPr="00DB7EF9">
          <w:rPr>
            <w:sz w:val="28"/>
            <w:szCs w:val="28"/>
          </w:rPr>
          <w:t>http://lib-gw.univ.kiev.ua/</w:t>
        </w:r>
      </w:hyperlink>
      <w:r w:rsidR="00DB7EF9">
        <w:rPr>
          <w:sz w:val="28"/>
          <w:szCs w:val="28"/>
        </w:rPr>
        <w:t>.</w:t>
      </w:r>
    </w:p>
    <w:p w14:paraId="1F61DBEE" w14:textId="77777777" w:rsidR="0050628D" w:rsidRPr="00DB7EF9" w:rsidRDefault="0050628D" w:rsidP="00BE3959">
      <w:pPr>
        <w:widowControl/>
        <w:numPr>
          <w:ilvl w:val="0"/>
          <w:numId w:val="3"/>
        </w:numPr>
        <w:autoSpaceDE/>
        <w:autoSpaceDN/>
        <w:ind w:left="0" w:firstLine="720"/>
        <w:jc w:val="both"/>
        <w:rPr>
          <w:sz w:val="28"/>
          <w:szCs w:val="28"/>
        </w:rPr>
      </w:pPr>
      <w:r w:rsidRPr="00DB7EF9">
        <w:rPr>
          <w:sz w:val="28"/>
          <w:szCs w:val="28"/>
        </w:rPr>
        <w:t xml:space="preserve">Наукова бібліотека Львівського національного університету імені Івана Франка. URL: </w:t>
      </w:r>
      <w:hyperlink r:id="rId13" w:history="1">
        <w:r w:rsidRPr="00DB7EF9">
          <w:rPr>
            <w:sz w:val="28"/>
            <w:szCs w:val="28"/>
          </w:rPr>
          <w:t>http://library.lnu.edu.ua/bibl/</w:t>
        </w:r>
      </w:hyperlink>
      <w:r w:rsidRPr="00DB7EF9">
        <w:rPr>
          <w:sz w:val="28"/>
          <w:szCs w:val="28"/>
        </w:rPr>
        <w:t>.</w:t>
      </w:r>
    </w:p>
    <w:p w14:paraId="083EEA3E" w14:textId="77777777" w:rsidR="0050628D" w:rsidRPr="00943405" w:rsidRDefault="0050628D" w:rsidP="0050628D">
      <w:pPr>
        <w:widowControl/>
        <w:numPr>
          <w:ilvl w:val="0"/>
          <w:numId w:val="3"/>
        </w:numPr>
        <w:autoSpaceDE/>
        <w:autoSpaceDN/>
        <w:ind w:left="0" w:firstLine="720"/>
        <w:jc w:val="both"/>
        <w:rPr>
          <w:sz w:val="28"/>
          <w:szCs w:val="28"/>
        </w:rPr>
      </w:pPr>
      <w:r w:rsidRPr="00943405">
        <w:rPr>
          <w:sz w:val="28"/>
          <w:szCs w:val="28"/>
        </w:rPr>
        <w:t xml:space="preserve">Книжкова палата України імені Івана Федорова. URL: </w:t>
      </w:r>
      <w:hyperlink r:id="rId14" w:history="1">
        <w:r w:rsidRPr="00943405">
          <w:rPr>
            <w:sz w:val="28"/>
            <w:szCs w:val="28"/>
          </w:rPr>
          <w:t>http://www.ukrbook.net/</w:t>
        </w:r>
      </w:hyperlink>
      <w:r w:rsidRPr="00943405">
        <w:rPr>
          <w:sz w:val="28"/>
          <w:szCs w:val="28"/>
        </w:rPr>
        <w:t>.</w:t>
      </w:r>
    </w:p>
    <w:p w14:paraId="70AD0983" w14:textId="77777777" w:rsidR="0050628D" w:rsidRPr="00943405" w:rsidRDefault="0050628D" w:rsidP="0050628D">
      <w:pPr>
        <w:ind w:firstLine="720"/>
        <w:jc w:val="both"/>
        <w:rPr>
          <w:sz w:val="28"/>
          <w:szCs w:val="28"/>
        </w:rPr>
      </w:pPr>
    </w:p>
    <w:p w14:paraId="3952E140" w14:textId="77777777" w:rsidR="0050628D" w:rsidRPr="00943405" w:rsidRDefault="0050628D" w:rsidP="0050628D">
      <w:pPr>
        <w:ind w:firstLine="720"/>
        <w:jc w:val="center"/>
        <w:rPr>
          <w:b/>
          <w:sz w:val="28"/>
          <w:szCs w:val="28"/>
        </w:rPr>
      </w:pPr>
      <w:r w:rsidRPr="00943405">
        <w:rPr>
          <w:b/>
          <w:sz w:val="28"/>
          <w:szCs w:val="28"/>
        </w:rPr>
        <w:t>Інтернет-ресурси</w:t>
      </w:r>
    </w:p>
    <w:p w14:paraId="3B981510" w14:textId="77777777" w:rsidR="0050628D" w:rsidRPr="00943405" w:rsidRDefault="0050628D" w:rsidP="0050628D">
      <w:pPr>
        <w:widowControl/>
        <w:numPr>
          <w:ilvl w:val="0"/>
          <w:numId w:val="12"/>
        </w:numPr>
        <w:autoSpaceDE/>
        <w:autoSpaceDN/>
        <w:ind w:left="0" w:firstLine="720"/>
        <w:jc w:val="both"/>
        <w:rPr>
          <w:sz w:val="28"/>
          <w:szCs w:val="28"/>
        </w:rPr>
      </w:pPr>
      <w:r w:rsidRPr="00943405">
        <w:rPr>
          <w:sz w:val="28"/>
          <w:szCs w:val="28"/>
        </w:rPr>
        <w:t xml:space="preserve">Кабінет Міністрів України. </w:t>
      </w:r>
      <w:r w:rsidRPr="00943405">
        <w:rPr>
          <w:sz w:val="28"/>
          <w:szCs w:val="28"/>
          <w:lang w:val="en-US"/>
        </w:rPr>
        <w:t>URL</w:t>
      </w:r>
      <w:r w:rsidRPr="00943405">
        <w:rPr>
          <w:sz w:val="28"/>
          <w:szCs w:val="28"/>
        </w:rPr>
        <w:t>: http://</w:t>
      </w:r>
      <w:hyperlink r:id="rId15" w:history="1">
        <w:r w:rsidRPr="00943405">
          <w:rPr>
            <w:sz w:val="28"/>
            <w:szCs w:val="28"/>
          </w:rPr>
          <w:t>www.kmu.gov.ua</w:t>
        </w:r>
      </w:hyperlink>
      <w:r w:rsidR="00DB7EF9">
        <w:rPr>
          <w:sz w:val="28"/>
          <w:szCs w:val="28"/>
        </w:rPr>
        <w:t>.</w:t>
      </w:r>
    </w:p>
    <w:p w14:paraId="546CE539" w14:textId="77777777" w:rsidR="0050628D" w:rsidRPr="00943405" w:rsidRDefault="0050628D" w:rsidP="0050628D">
      <w:pPr>
        <w:widowControl/>
        <w:numPr>
          <w:ilvl w:val="0"/>
          <w:numId w:val="12"/>
        </w:numPr>
        <w:autoSpaceDE/>
        <w:autoSpaceDN/>
        <w:ind w:left="0" w:firstLine="720"/>
        <w:jc w:val="both"/>
        <w:rPr>
          <w:sz w:val="28"/>
          <w:szCs w:val="28"/>
        </w:rPr>
      </w:pPr>
      <w:r w:rsidRPr="00943405">
        <w:rPr>
          <w:sz w:val="28"/>
          <w:szCs w:val="28"/>
        </w:rPr>
        <w:t>Міністерство закордонних справ України</w:t>
      </w:r>
      <w:r w:rsidRPr="00943405">
        <w:rPr>
          <w:sz w:val="28"/>
          <w:szCs w:val="28"/>
          <w:lang w:val="ru-RU"/>
        </w:rPr>
        <w:t xml:space="preserve">. </w:t>
      </w:r>
      <w:r w:rsidRPr="00943405">
        <w:rPr>
          <w:sz w:val="28"/>
          <w:szCs w:val="28"/>
          <w:lang w:val="en-US"/>
        </w:rPr>
        <w:t>URL</w:t>
      </w:r>
      <w:r w:rsidRPr="00506014">
        <w:rPr>
          <w:sz w:val="28"/>
          <w:szCs w:val="28"/>
          <w:lang w:val="ru-RU"/>
        </w:rPr>
        <w:t xml:space="preserve">: </w:t>
      </w:r>
      <w:r w:rsidRPr="00DB7EF9">
        <w:rPr>
          <w:sz w:val="28"/>
          <w:szCs w:val="28"/>
          <w:lang w:val="en-US"/>
        </w:rPr>
        <w:t>http</w:t>
      </w:r>
      <w:r w:rsidRPr="00506014">
        <w:rPr>
          <w:sz w:val="28"/>
          <w:szCs w:val="28"/>
          <w:lang w:val="ru-RU"/>
        </w:rPr>
        <w:t>://</w:t>
      </w:r>
      <w:hyperlink r:id="rId16" w:history="1">
        <w:r w:rsidRPr="00943405">
          <w:rPr>
            <w:sz w:val="28"/>
            <w:szCs w:val="28"/>
            <w:lang w:val="en-US"/>
          </w:rPr>
          <w:t>www</w:t>
        </w:r>
        <w:r w:rsidRPr="00506014">
          <w:rPr>
            <w:sz w:val="28"/>
            <w:szCs w:val="28"/>
            <w:lang w:val="ru-RU"/>
          </w:rPr>
          <w:t>.</w:t>
        </w:r>
        <w:proofErr w:type="spellStart"/>
        <w:r w:rsidRPr="00943405">
          <w:rPr>
            <w:sz w:val="28"/>
            <w:szCs w:val="28"/>
            <w:lang w:val="en-US"/>
          </w:rPr>
          <w:t>mfa</w:t>
        </w:r>
        <w:proofErr w:type="spellEnd"/>
        <w:r w:rsidRPr="00506014">
          <w:rPr>
            <w:sz w:val="28"/>
            <w:szCs w:val="28"/>
            <w:lang w:val="ru-RU"/>
          </w:rPr>
          <w:t>.</w:t>
        </w:r>
        <w:r w:rsidRPr="00943405">
          <w:rPr>
            <w:sz w:val="28"/>
            <w:szCs w:val="28"/>
            <w:lang w:val="en-US"/>
          </w:rPr>
          <w:t>gov</w:t>
        </w:r>
      </w:hyperlink>
      <w:r w:rsidR="00DB7EF9">
        <w:rPr>
          <w:sz w:val="28"/>
          <w:szCs w:val="28"/>
        </w:rPr>
        <w:t>.</w:t>
      </w:r>
    </w:p>
    <w:p w14:paraId="70A29073" w14:textId="77777777" w:rsidR="0050628D" w:rsidRPr="00943405" w:rsidRDefault="0050628D" w:rsidP="0050628D">
      <w:pPr>
        <w:widowControl/>
        <w:numPr>
          <w:ilvl w:val="0"/>
          <w:numId w:val="12"/>
        </w:numPr>
        <w:autoSpaceDE/>
        <w:autoSpaceDN/>
        <w:ind w:left="0" w:firstLine="720"/>
        <w:jc w:val="both"/>
        <w:rPr>
          <w:sz w:val="28"/>
          <w:szCs w:val="28"/>
        </w:rPr>
      </w:pPr>
      <w:r w:rsidRPr="00943405">
        <w:rPr>
          <w:sz w:val="28"/>
          <w:szCs w:val="28"/>
        </w:rPr>
        <w:t>Постійне</w:t>
      </w:r>
      <w:r w:rsidRPr="00943405">
        <w:rPr>
          <w:spacing w:val="-3"/>
          <w:sz w:val="28"/>
          <w:szCs w:val="28"/>
        </w:rPr>
        <w:t xml:space="preserve"> </w:t>
      </w:r>
      <w:r w:rsidRPr="00943405">
        <w:rPr>
          <w:sz w:val="28"/>
          <w:szCs w:val="28"/>
        </w:rPr>
        <w:t>Представництво</w:t>
      </w:r>
      <w:r w:rsidRPr="00943405">
        <w:rPr>
          <w:spacing w:val="-3"/>
          <w:sz w:val="28"/>
          <w:szCs w:val="28"/>
        </w:rPr>
        <w:t xml:space="preserve"> </w:t>
      </w:r>
      <w:r w:rsidRPr="00943405">
        <w:rPr>
          <w:sz w:val="28"/>
          <w:szCs w:val="28"/>
        </w:rPr>
        <w:t>України</w:t>
      </w:r>
      <w:r w:rsidRPr="00943405">
        <w:rPr>
          <w:spacing w:val="-4"/>
          <w:sz w:val="28"/>
          <w:szCs w:val="28"/>
        </w:rPr>
        <w:t xml:space="preserve"> </w:t>
      </w:r>
      <w:r w:rsidRPr="00943405">
        <w:rPr>
          <w:sz w:val="28"/>
          <w:szCs w:val="28"/>
        </w:rPr>
        <w:t>при</w:t>
      </w:r>
      <w:r w:rsidRPr="00943405">
        <w:rPr>
          <w:spacing w:val="-6"/>
          <w:sz w:val="28"/>
          <w:szCs w:val="28"/>
        </w:rPr>
        <w:t xml:space="preserve"> </w:t>
      </w:r>
      <w:r w:rsidRPr="00943405">
        <w:rPr>
          <w:sz w:val="28"/>
          <w:szCs w:val="28"/>
        </w:rPr>
        <w:t>Європейських</w:t>
      </w:r>
      <w:r w:rsidRPr="00943405">
        <w:rPr>
          <w:sz w:val="28"/>
          <w:szCs w:val="28"/>
          <w:lang w:val="ru-RU"/>
        </w:rPr>
        <w:t xml:space="preserve"> </w:t>
      </w:r>
      <w:r w:rsidRPr="00943405">
        <w:rPr>
          <w:sz w:val="28"/>
          <w:szCs w:val="28"/>
        </w:rPr>
        <w:t>Співтовариствах</w:t>
      </w:r>
      <w:r w:rsidRPr="00943405">
        <w:rPr>
          <w:spacing w:val="-6"/>
          <w:sz w:val="28"/>
          <w:szCs w:val="28"/>
        </w:rPr>
        <w:t xml:space="preserve"> </w:t>
      </w:r>
      <w:r w:rsidRPr="00943405">
        <w:rPr>
          <w:sz w:val="28"/>
          <w:szCs w:val="28"/>
        </w:rPr>
        <w:t>(Європейському</w:t>
      </w:r>
      <w:r w:rsidRPr="00943405">
        <w:rPr>
          <w:spacing w:val="-5"/>
          <w:sz w:val="28"/>
          <w:szCs w:val="28"/>
        </w:rPr>
        <w:t xml:space="preserve"> </w:t>
      </w:r>
      <w:r w:rsidRPr="00943405">
        <w:rPr>
          <w:sz w:val="28"/>
          <w:szCs w:val="28"/>
        </w:rPr>
        <w:t>Союзі)</w:t>
      </w:r>
      <w:r w:rsidRPr="00943405">
        <w:rPr>
          <w:sz w:val="28"/>
          <w:szCs w:val="28"/>
          <w:lang w:val="ru-RU"/>
        </w:rPr>
        <w:t xml:space="preserve">. </w:t>
      </w:r>
      <w:r w:rsidRPr="00943405">
        <w:rPr>
          <w:sz w:val="28"/>
          <w:szCs w:val="28"/>
          <w:lang w:val="en-US"/>
        </w:rPr>
        <w:t>URL</w:t>
      </w:r>
      <w:r w:rsidRPr="00943405">
        <w:rPr>
          <w:sz w:val="28"/>
          <w:szCs w:val="28"/>
          <w:lang w:val="ru-RU"/>
        </w:rPr>
        <w:t>: http://</w:t>
      </w:r>
      <w:hyperlink r:id="rId17">
        <w:r w:rsidRPr="00943405">
          <w:rPr>
            <w:sz w:val="28"/>
            <w:szCs w:val="28"/>
          </w:rPr>
          <w:t>www.ukraine-eu.mfa.gov.ua</w:t>
        </w:r>
      </w:hyperlink>
      <w:r w:rsidR="00DB7EF9">
        <w:rPr>
          <w:sz w:val="28"/>
          <w:szCs w:val="28"/>
        </w:rPr>
        <w:t>.</w:t>
      </w:r>
    </w:p>
    <w:p w14:paraId="278C7654" w14:textId="77777777" w:rsidR="00DB7EF9" w:rsidRPr="00DB7EF9" w:rsidRDefault="0050628D" w:rsidP="002A7B46">
      <w:pPr>
        <w:widowControl/>
        <w:numPr>
          <w:ilvl w:val="0"/>
          <w:numId w:val="12"/>
        </w:numPr>
        <w:autoSpaceDE/>
        <w:autoSpaceDN/>
        <w:ind w:left="0" w:firstLine="720"/>
        <w:jc w:val="both"/>
        <w:rPr>
          <w:spacing w:val="-1"/>
          <w:sz w:val="28"/>
          <w:szCs w:val="28"/>
        </w:rPr>
      </w:pPr>
      <w:r w:rsidRPr="00DB7EF9">
        <w:rPr>
          <w:sz w:val="28"/>
          <w:szCs w:val="28"/>
        </w:rPr>
        <w:t>Міністерство</w:t>
      </w:r>
      <w:r w:rsidRPr="00DB7EF9">
        <w:rPr>
          <w:spacing w:val="-7"/>
          <w:sz w:val="28"/>
          <w:szCs w:val="28"/>
        </w:rPr>
        <w:t xml:space="preserve"> </w:t>
      </w:r>
      <w:r w:rsidRPr="00DB7EF9">
        <w:rPr>
          <w:sz w:val="28"/>
          <w:szCs w:val="28"/>
        </w:rPr>
        <w:t>юстиції</w:t>
      </w:r>
      <w:r w:rsidRPr="00DB7EF9">
        <w:rPr>
          <w:spacing w:val="-5"/>
          <w:sz w:val="28"/>
          <w:szCs w:val="28"/>
        </w:rPr>
        <w:t xml:space="preserve"> </w:t>
      </w:r>
      <w:r w:rsidRPr="00DB7EF9">
        <w:rPr>
          <w:sz w:val="28"/>
          <w:szCs w:val="28"/>
        </w:rPr>
        <w:t xml:space="preserve">України. </w:t>
      </w:r>
      <w:r w:rsidRPr="00DB7EF9">
        <w:rPr>
          <w:sz w:val="28"/>
          <w:szCs w:val="28"/>
          <w:lang w:val="en-US"/>
        </w:rPr>
        <w:t>URL</w:t>
      </w:r>
      <w:r w:rsidRPr="00DB7EF9">
        <w:rPr>
          <w:sz w:val="28"/>
          <w:szCs w:val="28"/>
        </w:rPr>
        <w:t>: http://</w:t>
      </w:r>
      <w:hyperlink r:id="rId18">
        <w:r w:rsidRPr="00DB7EF9">
          <w:rPr>
            <w:sz w:val="28"/>
            <w:szCs w:val="28"/>
          </w:rPr>
          <w:t>www.minjust.gov.ua</w:t>
        </w:r>
      </w:hyperlink>
      <w:r w:rsidR="00DB7EF9">
        <w:rPr>
          <w:sz w:val="28"/>
          <w:szCs w:val="28"/>
        </w:rPr>
        <w:t>.</w:t>
      </w:r>
    </w:p>
    <w:p w14:paraId="52A43361" w14:textId="77777777" w:rsidR="0050628D" w:rsidRPr="00DB7EF9" w:rsidRDefault="0050628D" w:rsidP="002A7B46">
      <w:pPr>
        <w:widowControl/>
        <w:numPr>
          <w:ilvl w:val="0"/>
          <w:numId w:val="12"/>
        </w:numPr>
        <w:autoSpaceDE/>
        <w:autoSpaceDN/>
        <w:ind w:left="0" w:firstLine="720"/>
        <w:jc w:val="both"/>
        <w:rPr>
          <w:spacing w:val="-1"/>
          <w:sz w:val="28"/>
          <w:szCs w:val="28"/>
        </w:rPr>
      </w:pPr>
      <w:r w:rsidRPr="00DB7EF9">
        <w:rPr>
          <w:sz w:val="28"/>
          <w:szCs w:val="28"/>
        </w:rPr>
        <w:t>Центр</w:t>
      </w:r>
      <w:r w:rsidRPr="00DB7EF9">
        <w:rPr>
          <w:spacing w:val="-2"/>
          <w:sz w:val="28"/>
          <w:szCs w:val="28"/>
        </w:rPr>
        <w:t xml:space="preserve"> </w:t>
      </w:r>
      <w:r w:rsidRPr="00DB7EF9">
        <w:rPr>
          <w:sz w:val="28"/>
          <w:szCs w:val="28"/>
        </w:rPr>
        <w:t>європейського</w:t>
      </w:r>
      <w:r w:rsidRPr="00DB7EF9">
        <w:rPr>
          <w:spacing w:val="-4"/>
          <w:sz w:val="28"/>
          <w:szCs w:val="28"/>
        </w:rPr>
        <w:t xml:space="preserve"> </w:t>
      </w:r>
      <w:r w:rsidRPr="00DB7EF9">
        <w:rPr>
          <w:sz w:val="28"/>
          <w:szCs w:val="28"/>
        </w:rPr>
        <w:t>та</w:t>
      </w:r>
      <w:r w:rsidRPr="00DB7EF9">
        <w:rPr>
          <w:spacing w:val="-4"/>
          <w:sz w:val="28"/>
          <w:szCs w:val="28"/>
        </w:rPr>
        <w:t xml:space="preserve"> </w:t>
      </w:r>
      <w:r w:rsidRPr="00DB7EF9">
        <w:rPr>
          <w:sz w:val="28"/>
          <w:szCs w:val="28"/>
        </w:rPr>
        <w:t>порівняльного</w:t>
      </w:r>
      <w:r w:rsidRPr="00DB7EF9">
        <w:rPr>
          <w:spacing w:val="-2"/>
          <w:sz w:val="28"/>
          <w:szCs w:val="28"/>
        </w:rPr>
        <w:t xml:space="preserve"> </w:t>
      </w:r>
      <w:r w:rsidRPr="00DB7EF9">
        <w:rPr>
          <w:sz w:val="28"/>
          <w:szCs w:val="28"/>
        </w:rPr>
        <w:t>права</w:t>
      </w:r>
      <w:r w:rsidRPr="00DB7EF9">
        <w:rPr>
          <w:spacing w:val="-2"/>
          <w:sz w:val="28"/>
          <w:szCs w:val="28"/>
        </w:rPr>
        <w:t xml:space="preserve"> </w:t>
      </w:r>
      <w:r w:rsidRPr="00DB7EF9">
        <w:rPr>
          <w:sz w:val="28"/>
          <w:szCs w:val="28"/>
        </w:rPr>
        <w:t>при</w:t>
      </w:r>
      <w:r w:rsidRPr="00DB7EF9">
        <w:rPr>
          <w:sz w:val="28"/>
          <w:szCs w:val="28"/>
          <w:lang w:val="ru-RU"/>
        </w:rPr>
        <w:t xml:space="preserve"> </w:t>
      </w:r>
      <w:r w:rsidRPr="00DB7EF9">
        <w:rPr>
          <w:sz w:val="28"/>
          <w:szCs w:val="28"/>
        </w:rPr>
        <w:t>Міністерстві</w:t>
      </w:r>
      <w:r w:rsidRPr="00DB7EF9">
        <w:rPr>
          <w:spacing w:val="-5"/>
          <w:sz w:val="28"/>
          <w:szCs w:val="28"/>
        </w:rPr>
        <w:t xml:space="preserve"> </w:t>
      </w:r>
      <w:r w:rsidRPr="00DB7EF9">
        <w:rPr>
          <w:sz w:val="28"/>
          <w:szCs w:val="28"/>
        </w:rPr>
        <w:t>юстиції</w:t>
      </w:r>
      <w:r w:rsidRPr="00DB7EF9">
        <w:rPr>
          <w:spacing w:val="-6"/>
          <w:sz w:val="28"/>
          <w:szCs w:val="28"/>
        </w:rPr>
        <w:t xml:space="preserve"> </w:t>
      </w:r>
      <w:r w:rsidRPr="00DB7EF9">
        <w:rPr>
          <w:sz w:val="28"/>
          <w:szCs w:val="28"/>
        </w:rPr>
        <w:t>України</w:t>
      </w:r>
      <w:r w:rsidRPr="00DB7EF9">
        <w:rPr>
          <w:sz w:val="28"/>
          <w:szCs w:val="28"/>
          <w:lang w:val="ru-RU"/>
        </w:rPr>
        <w:t xml:space="preserve">. </w:t>
      </w:r>
      <w:r w:rsidRPr="00DB7EF9">
        <w:rPr>
          <w:sz w:val="28"/>
          <w:szCs w:val="28"/>
          <w:lang w:val="en-US"/>
        </w:rPr>
        <w:t>URL</w:t>
      </w:r>
      <w:r w:rsidRPr="00DB7EF9">
        <w:rPr>
          <w:sz w:val="28"/>
          <w:szCs w:val="28"/>
          <w:lang w:val="ru-RU"/>
        </w:rPr>
        <w:t xml:space="preserve">: </w:t>
      </w:r>
      <w:r w:rsidRPr="00DB7EF9">
        <w:rPr>
          <w:sz w:val="28"/>
          <w:szCs w:val="28"/>
          <w:lang w:val="en-US"/>
        </w:rPr>
        <w:t>http</w:t>
      </w:r>
      <w:r w:rsidRPr="00DB7EF9">
        <w:rPr>
          <w:sz w:val="28"/>
          <w:szCs w:val="28"/>
          <w:lang w:val="ru-RU"/>
        </w:rPr>
        <w:t>://</w:t>
      </w:r>
      <w:hyperlink r:id="rId19">
        <w:r w:rsidRPr="00DB7EF9">
          <w:rPr>
            <w:sz w:val="28"/>
            <w:szCs w:val="28"/>
          </w:rPr>
          <w:t>www.clc.org.ua</w:t>
        </w:r>
      </w:hyperlink>
      <w:r w:rsidRPr="00DB7EF9">
        <w:rPr>
          <w:sz w:val="28"/>
          <w:szCs w:val="28"/>
        </w:rPr>
        <w:t>.</w:t>
      </w:r>
    </w:p>
    <w:p w14:paraId="0053F94B" w14:textId="77777777" w:rsidR="00DB7EF9" w:rsidRDefault="0050628D" w:rsidP="005329F4">
      <w:pPr>
        <w:widowControl/>
        <w:numPr>
          <w:ilvl w:val="0"/>
          <w:numId w:val="12"/>
        </w:numPr>
        <w:autoSpaceDE/>
        <w:autoSpaceDN/>
        <w:ind w:left="0" w:firstLine="720"/>
        <w:jc w:val="both"/>
        <w:rPr>
          <w:sz w:val="28"/>
          <w:szCs w:val="28"/>
        </w:rPr>
      </w:pPr>
      <w:r w:rsidRPr="00DB7EF9">
        <w:rPr>
          <w:sz w:val="28"/>
          <w:szCs w:val="28"/>
        </w:rPr>
        <w:t>Законодавство</w:t>
      </w:r>
      <w:r w:rsidRPr="00DB7EF9">
        <w:rPr>
          <w:spacing w:val="-2"/>
          <w:sz w:val="28"/>
          <w:szCs w:val="28"/>
        </w:rPr>
        <w:t xml:space="preserve"> </w:t>
      </w:r>
      <w:r w:rsidRPr="00DB7EF9">
        <w:rPr>
          <w:sz w:val="28"/>
          <w:szCs w:val="28"/>
        </w:rPr>
        <w:t>України</w:t>
      </w:r>
      <w:r w:rsidRPr="00DB7EF9">
        <w:rPr>
          <w:sz w:val="28"/>
          <w:szCs w:val="28"/>
          <w:lang w:val="ru-RU"/>
        </w:rPr>
        <w:t xml:space="preserve">. </w:t>
      </w:r>
      <w:r w:rsidRPr="00DB7EF9">
        <w:rPr>
          <w:sz w:val="28"/>
          <w:szCs w:val="28"/>
          <w:lang w:val="en-US"/>
        </w:rPr>
        <w:t>URL</w:t>
      </w:r>
      <w:r w:rsidRPr="00506014">
        <w:rPr>
          <w:sz w:val="28"/>
          <w:szCs w:val="28"/>
          <w:lang w:val="ru-RU"/>
        </w:rPr>
        <w:t>:</w:t>
      </w:r>
      <w:r w:rsidRPr="00506014">
        <w:rPr>
          <w:rFonts w:ascii="Calibri" w:eastAsia="Calibri" w:hAnsi="Calibri"/>
          <w:lang w:val="ru-RU"/>
        </w:rPr>
        <w:t xml:space="preserve"> </w:t>
      </w:r>
      <w:r w:rsidRPr="00DB7EF9">
        <w:rPr>
          <w:sz w:val="28"/>
          <w:szCs w:val="28"/>
          <w:lang w:val="en-US"/>
        </w:rPr>
        <w:t>http</w:t>
      </w:r>
      <w:r w:rsidRPr="00506014">
        <w:rPr>
          <w:sz w:val="28"/>
          <w:szCs w:val="28"/>
          <w:lang w:val="ru-RU"/>
        </w:rPr>
        <w:t>://</w:t>
      </w:r>
      <w:hyperlink r:id="rId20">
        <w:r w:rsidRPr="00DB7EF9">
          <w:rPr>
            <w:sz w:val="28"/>
            <w:szCs w:val="28"/>
          </w:rPr>
          <w:t>www.rada.kiev.ua</w:t>
        </w:r>
      </w:hyperlink>
      <w:r w:rsidR="00DB7EF9">
        <w:rPr>
          <w:sz w:val="28"/>
          <w:szCs w:val="28"/>
        </w:rPr>
        <w:t>.</w:t>
      </w:r>
    </w:p>
    <w:p w14:paraId="308F58B0" w14:textId="77777777" w:rsidR="0050628D" w:rsidRPr="00DB7EF9" w:rsidRDefault="0050628D" w:rsidP="005329F4">
      <w:pPr>
        <w:widowControl/>
        <w:numPr>
          <w:ilvl w:val="0"/>
          <w:numId w:val="12"/>
        </w:numPr>
        <w:autoSpaceDE/>
        <w:autoSpaceDN/>
        <w:ind w:left="0" w:firstLine="720"/>
        <w:jc w:val="both"/>
        <w:rPr>
          <w:sz w:val="28"/>
          <w:szCs w:val="28"/>
        </w:rPr>
      </w:pPr>
      <w:r w:rsidRPr="00DB7EF9">
        <w:rPr>
          <w:sz w:val="28"/>
          <w:szCs w:val="28"/>
        </w:rPr>
        <w:t>Українсько-європейський консультативний центр</w:t>
      </w:r>
      <w:r w:rsidRPr="00DB7EF9">
        <w:rPr>
          <w:sz w:val="28"/>
          <w:szCs w:val="28"/>
          <w:lang w:val="ru-RU"/>
        </w:rPr>
        <w:t xml:space="preserve"> </w:t>
      </w:r>
      <w:r w:rsidRPr="00DB7EF9">
        <w:rPr>
          <w:sz w:val="28"/>
          <w:szCs w:val="28"/>
        </w:rPr>
        <w:t>(UEPLAC)</w:t>
      </w:r>
      <w:r w:rsidRPr="00DB7EF9">
        <w:rPr>
          <w:sz w:val="28"/>
          <w:szCs w:val="28"/>
          <w:lang w:val="ru-RU"/>
        </w:rPr>
        <w:t xml:space="preserve">. </w:t>
      </w:r>
      <w:hyperlink r:id="rId21" w:history="1">
        <w:r w:rsidRPr="00DB7EF9">
          <w:rPr>
            <w:sz w:val="28"/>
            <w:szCs w:val="28"/>
            <w:lang w:val="en-US"/>
          </w:rPr>
          <w:t>URL</w:t>
        </w:r>
        <w:r w:rsidRPr="00DB7EF9">
          <w:rPr>
            <w:sz w:val="28"/>
            <w:szCs w:val="28"/>
            <w:lang w:val="ru-RU"/>
          </w:rPr>
          <w:t>:</w:t>
        </w:r>
        <w:r w:rsidRPr="00DB7EF9">
          <w:rPr>
            <w:sz w:val="28"/>
            <w:szCs w:val="28"/>
          </w:rPr>
          <w:t xml:space="preserve"> http://www.ueplac.kiev.ua</w:t>
        </w:r>
      </w:hyperlink>
      <w:r w:rsidRPr="00DB7EF9">
        <w:rPr>
          <w:sz w:val="28"/>
          <w:szCs w:val="28"/>
        </w:rPr>
        <w:t>.</w:t>
      </w:r>
    </w:p>
    <w:p w14:paraId="064A1263" w14:textId="77777777" w:rsidR="0050628D" w:rsidRPr="00943405" w:rsidRDefault="0050628D" w:rsidP="0050628D">
      <w:pPr>
        <w:widowControl/>
        <w:numPr>
          <w:ilvl w:val="0"/>
          <w:numId w:val="12"/>
        </w:numPr>
        <w:autoSpaceDE/>
        <w:autoSpaceDN/>
        <w:ind w:left="0" w:firstLine="720"/>
        <w:jc w:val="both"/>
        <w:rPr>
          <w:sz w:val="28"/>
          <w:szCs w:val="28"/>
        </w:rPr>
      </w:pPr>
      <w:r w:rsidRPr="00943405">
        <w:rPr>
          <w:sz w:val="28"/>
          <w:szCs w:val="28"/>
        </w:rPr>
        <w:t>Агентство</w:t>
      </w:r>
      <w:r w:rsidRPr="00943405">
        <w:rPr>
          <w:spacing w:val="-5"/>
          <w:sz w:val="28"/>
          <w:szCs w:val="28"/>
        </w:rPr>
        <w:t xml:space="preserve"> </w:t>
      </w:r>
      <w:r w:rsidRPr="00943405">
        <w:rPr>
          <w:sz w:val="28"/>
          <w:szCs w:val="28"/>
        </w:rPr>
        <w:t>гуманітарних</w:t>
      </w:r>
      <w:r w:rsidRPr="00943405">
        <w:rPr>
          <w:spacing w:val="-6"/>
          <w:sz w:val="28"/>
          <w:szCs w:val="28"/>
        </w:rPr>
        <w:t xml:space="preserve"> </w:t>
      </w:r>
      <w:r w:rsidRPr="00943405">
        <w:rPr>
          <w:sz w:val="28"/>
          <w:szCs w:val="28"/>
        </w:rPr>
        <w:t>технологій</w:t>
      </w:r>
      <w:r w:rsidRPr="00943405">
        <w:rPr>
          <w:spacing w:val="-4"/>
          <w:sz w:val="28"/>
          <w:szCs w:val="28"/>
        </w:rPr>
        <w:t xml:space="preserve"> </w:t>
      </w:r>
      <w:r>
        <w:rPr>
          <w:sz w:val="28"/>
          <w:szCs w:val="28"/>
        </w:rPr>
        <w:t>«</w:t>
      </w:r>
      <w:r w:rsidRPr="00943405">
        <w:rPr>
          <w:sz w:val="28"/>
          <w:szCs w:val="28"/>
        </w:rPr>
        <w:t>AHT</w:t>
      </w:r>
      <w:r w:rsidRPr="00943405">
        <w:rPr>
          <w:spacing w:val="-2"/>
          <w:sz w:val="28"/>
          <w:szCs w:val="28"/>
        </w:rPr>
        <w:t xml:space="preserve"> </w:t>
      </w:r>
      <w:proofErr w:type="spellStart"/>
      <w:r w:rsidRPr="00943405">
        <w:rPr>
          <w:sz w:val="28"/>
          <w:szCs w:val="28"/>
        </w:rPr>
        <w:t>Consulting</w:t>
      </w:r>
      <w:proofErr w:type="spellEnd"/>
      <w:r w:rsidRPr="00943405">
        <w:rPr>
          <w:sz w:val="28"/>
          <w:szCs w:val="28"/>
          <w:lang w:val="ru-RU"/>
        </w:rPr>
        <w:t xml:space="preserve"> </w:t>
      </w:r>
      <w:proofErr w:type="spellStart"/>
      <w:r w:rsidRPr="00943405">
        <w:rPr>
          <w:sz w:val="28"/>
          <w:szCs w:val="28"/>
        </w:rPr>
        <w:t>Group</w:t>
      </w:r>
      <w:proofErr w:type="spellEnd"/>
      <w:r>
        <w:rPr>
          <w:sz w:val="28"/>
          <w:szCs w:val="28"/>
        </w:rPr>
        <w:t>»</w:t>
      </w:r>
      <w:r w:rsidRPr="00943405">
        <w:rPr>
          <w:sz w:val="28"/>
          <w:szCs w:val="28"/>
          <w:lang w:val="ru-RU"/>
        </w:rPr>
        <w:t xml:space="preserve">. </w:t>
      </w:r>
      <w:r w:rsidRPr="00943405">
        <w:rPr>
          <w:sz w:val="28"/>
          <w:szCs w:val="28"/>
          <w:lang w:val="en-US"/>
        </w:rPr>
        <w:t>URL</w:t>
      </w:r>
      <w:r w:rsidRPr="00DB7EF9">
        <w:rPr>
          <w:sz w:val="28"/>
          <w:szCs w:val="28"/>
          <w:lang w:val="en-US"/>
        </w:rPr>
        <w:t>: http://</w:t>
      </w:r>
      <w:hyperlink r:id="rId22">
        <w:r w:rsidRPr="00943405">
          <w:rPr>
            <w:sz w:val="28"/>
            <w:szCs w:val="28"/>
          </w:rPr>
          <w:t>www.aht.org</w:t>
        </w:r>
      </w:hyperlink>
      <w:r w:rsidRPr="00943405">
        <w:rPr>
          <w:sz w:val="28"/>
          <w:szCs w:val="28"/>
        </w:rPr>
        <w:t>.</w:t>
      </w:r>
    </w:p>
    <w:p w14:paraId="62B01589" w14:textId="77777777" w:rsidR="0050628D" w:rsidRPr="00943405" w:rsidRDefault="0050628D" w:rsidP="0050628D">
      <w:pPr>
        <w:widowControl/>
        <w:numPr>
          <w:ilvl w:val="0"/>
          <w:numId w:val="12"/>
        </w:numPr>
        <w:autoSpaceDE/>
        <w:autoSpaceDN/>
        <w:ind w:left="0" w:firstLine="720"/>
        <w:jc w:val="both"/>
        <w:rPr>
          <w:sz w:val="28"/>
          <w:szCs w:val="28"/>
        </w:rPr>
      </w:pPr>
      <w:r w:rsidRPr="00943405">
        <w:rPr>
          <w:sz w:val="28"/>
          <w:szCs w:val="28"/>
        </w:rPr>
        <w:t>Інформаційно-аналітичне</w:t>
      </w:r>
      <w:r w:rsidRPr="00943405">
        <w:rPr>
          <w:spacing w:val="-4"/>
          <w:sz w:val="28"/>
          <w:szCs w:val="28"/>
        </w:rPr>
        <w:t xml:space="preserve"> </w:t>
      </w:r>
      <w:r w:rsidRPr="00943405">
        <w:rPr>
          <w:sz w:val="28"/>
          <w:szCs w:val="28"/>
        </w:rPr>
        <w:t>інтернет-видання</w:t>
      </w:r>
      <w:r w:rsidRPr="00943405">
        <w:rPr>
          <w:spacing w:val="-5"/>
          <w:sz w:val="28"/>
          <w:szCs w:val="28"/>
        </w:rPr>
        <w:t xml:space="preserve"> </w:t>
      </w:r>
      <w:r>
        <w:rPr>
          <w:sz w:val="28"/>
          <w:szCs w:val="28"/>
        </w:rPr>
        <w:t>«</w:t>
      </w:r>
      <w:r w:rsidRPr="00943405">
        <w:rPr>
          <w:sz w:val="28"/>
          <w:szCs w:val="28"/>
        </w:rPr>
        <w:t>Світові</w:t>
      </w:r>
      <w:r w:rsidRPr="00943405">
        <w:rPr>
          <w:sz w:val="28"/>
          <w:szCs w:val="28"/>
          <w:lang w:val="ru-RU"/>
        </w:rPr>
        <w:t xml:space="preserve"> </w:t>
      </w:r>
      <w:r w:rsidRPr="00943405">
        <w:rPr>
          <w:sz w:val="28"/>
          <w:szCs w:val="28"/>
        </w:rPr>
        <w:t>дискусії</w:t>
      </w:r>
      <w:r>
        <w:rPr>
          <w:sz w:val="28"/>
          <w:szCs w:val="28"/>
        </w:rPr>
        <w:t>»</w:t>
      </w:r>
      <w:r w:rsidRPr="00943405">
        <w:rPr>
          <w:sz w:val="28"/>
          <w:szCs w:val="28"/>
          <w:lang w:val="ru-RU"/>
        </w:rPr>
        <w:t xml:space="preserve">. </w:t>
      </w:r>
      <w:r w:rsidRPr="00943405">
        <w:rPr>
          <w:sz w:val="28"/>
          <w:szCs w:val="28"/>
          <w:lang w:val="en-US"/>
        </w:rPr>
        <w:t>URL</w:t>
      </w:r>
      <w:r w:rsidRPr="00DB7EF9">
        <w:rPr>
          <w:sz w:val="28"/>
          <w:szCs w:val="28"/>
          <w:lang w:val="en-US"/>
        </w:rPr>
        <w:t xml:space="preserve">: </w:t>
      </w:r>
      <w:hyperlink r:id="rId23">
        <w:r w:rsidRPr="00943405">
          <w:rPr>
            <w:sz w:val="28"/>
            <w:szCs w:val="28"/>
          </w:rPr>
          <w:t>http://wd.org.ua</w:t>
        </w:r>
      </w:hyperlink>
      <w:r w:rsidR="00DB7EF9">
        <w:rPr>
          <w:sz w:val="28"/>
          <w:szCs w:val="28"/>
        </w:rPr>
        <w:t>.</w:t>
      </w:r>
      <w:r w:rsidRPr="00943405">
        <w:rPr>
          <w:sz w:val="28"/>
          <w:szCs w:val="28"/>
        </w:rPr>
        <w:t xml:space="preserve"> </w:t>
      </w:r>
    </w:p>
    <w:p w14:paraId="1837241B" w14:textId="77777777" w:rsidR="00DB7EF9" w:rsidRDefault="0050628D" w:rsidP="00F62431">
      <w:pPr>
        <w:widowControl/>
        <w:numPr>
          <w:ilvl w:val="0"/>
          <w:numId w:val="12"/>
        </w:numPr>
        <w:autoSpaceDE/>
        <w:autoSpaceDN/>
        <w:ind w:left="0" w:firstLine="720"/>
        <w:jc w:val="both"/>
        <w:rPr>
          <w:sz w:val="28"/>
          <w:szCs w:val="28"/>
        </w:rPr>
      </w:pPr>
      <w:r w:rsidRPr="00DB7EF9">
        <w:rPr>
          <w:sz w:val="28"/>
          <w:szCs w:val="28"/>
        </w:rPr>
        <w:t>«Фонд</w:t>
      </w:r>
      <w:r w:rsidRPr="00DB7EF9">
        <w:rPr>
          <w:spacing w:val="-4"/>
          <w:sz w:val="28"/>
          <w:szCs w:val="28"/>
        </w:rPr>
        <w:t xml:space="preserve"> </w:t>
      </w:r>
      <w:r w:rsidRPr="00DB7EF9">
        <w:rPr>
          <w:sz w:val="28"/>
          <w:szCs w:val="28"/>
        </w:rPr>
        <w:t>демократичні</w:t>
      </w:r>
      <w:r w:rsidRPr="00DB7EF9">
        <w:rPr>
          <w:spacing w:val="-4"/>
          <w:sz w:val="28"/>
          <w:szCs w:val="28"/>
        </w:rPr>
        <w:t xml:space="preserve"> </w:t>
      </w:r>
      <w:r w:rsidRPr="00DB7EF9">
        <w:rPr>
          <w:sz w:val="28"/>
          <w:szCs w:val="28"/>
        </w:rPr>
        <w:t>ініціативи»</w:t>
      </w:r>
      <w:r w:rsidRPr="00DB7EF9">
        <w:rPr>
          <w:sz w:val="28"/>
          <w:szCs w:val="28"/>
          <w:lang w:val="ru-RU"/>
        </w:rPr>
        <w:t xml:space="preserve">. </w:t>
      </w:r>
      <w:r w:rsidRPr="00DB7EF9">
        <w:rPr>
          <w:sz w:val="28"/>
          <w:szCs w:val="28"/>
          <w:lang w:val="en-US"/>
        </w:rPr>
        <w:t>URL</w:t>
      </w:r>
      <w:r w:rsidRPr="00506014">
        <w:rPr>
          <w:sz w:val="28"/>
          <w:szCs w:val="28"/>
          <w:lang w:val="ru-RU"/>
        </w:rPr>
        <w:t xml:space="preserve">: </w:t>
      </w:r>
      <w:r w:rsidRPr="00DB7EF9">
        <w:rPr>
          <w:sz w:val="28"/>
          <w:szCs w:val="28"/>
          <w:lang w:val="en-US"/>
        </w:rPr>
        <w:t>http</w:t>
      </w:r>
      <w:r w:rsidRPr="00506014">
        <w:rPr>
          <w:sz w:val="28"/>
          <w:szCs w:val="28"/>
          <w:lang w:val="ru-RU"/>
        </w:rPr>
        <w:t>://</w:t>
      </w:r>
      <w:hyperlink r:id="rId24">
        <w:r w:rsidRPr="00DB7EF9">
          <w:rPr>
            <w:sz w:val="28"/>
            <w:szCs w:val="28"/>
          </w:rPr>
          <w:t>www.dif.org.ua</w:t>
        </w:r>
      </w:hyperlink>
      <w:r w:rsidR="00DB7EF9">
        <w:rPr>
          <w:sz w:val="28"/>
          <w:szCs w:val="28"/>
        </w:rPr>
        <w:t>.</w:t>
      </w:r>
    </w:p>
    <w:p w14:paraId="1670D28A" w14:textId="77777777" w:rsidR="0050628D" w:rsidRPr="00DB7EF9" w:rsidRDefault="0050628D" w:rsidP="00F62431">
      <w:pPr>
        <w:widowControl/>
        <w:numPr>
          <w:ilvl w:val="0"/>
          <w:numId w:val="12"/>
        </w:numPr>
        <w:autoSpaceDE/>
        <w:autoSpaceDN/>
        <w:ind w:left="0" w:firstLine="720"/>
        <w:jc w:val="both"/>
        <w:rPr>
          <w:sz w:val="28"/>
          <w:szCs w:val="28"/>
        </w:rPr>
      </w:pPr>
      <w:r w:rsidRPr="00DB7EF9">
        <w:rPr>
          <w:sz w:val="28"/>
          <w:szCs w:val="28"/>
        </w:rPr>
        <w:t>Фонд</w:t>
      </w:r>
      <w:r w:rsidRPr="00DB7EF9">
        <w:rPr>
          <w:spacing w:val="50"/>
          <w:sz w:val="28"/>
          <w:szCs w:val="28"/>
        </w:rPr>
        <w:t xml:space="preserve"> </w:t>
      </w:r>
      <w:r w:rsidRPr="00DB7EF9">
        <w:rPr>
          <w:sz w:val="28"/>
          <w:szCs w:val="28"/>
        </w:rPr>
        <w:t>«Європа</w:t>
      </w:r>
      <w:r w:rsidRPr="00DB7EF9">
        <w:rPr>
          <w:spacing w:val="-2"/>
          <w:sz w:val="28"/>
          <w:szCs w:val="28"/>
        </w:rPr>
        <w:t xml:space="preserve"> </w:t>
      </w:r>
      <w:r w:rsidRPr="00DB7EF9">
        <w:rPr>
          <w:sz w:val="28"/>
          <w:szCs w:val="28"/>
        </w:rPr>
        <w:t>XXI»</w:t>
      </w:r>
      <w:r w:rsidRPr="00DB7EF9">
        <w:rPr>
          <w:sz w:val="28"/>
          <w:szCs w:val="28"/>
          <w:lang w:val="ru-RU"/>
        </w:rPr>
        <w:t xml:space="preserve">. </w:t>
      </w:r>
      <w:r w:rsidRPr="00DB7EF9">
        <w:rPr>
          <w:sz w:val="28"/>
          <w:szCs w:val="28"/>
          <w:lang w:val="en-US"/>
        </w:rPr>
        <w:t>URL</w:t>
      </w:r>
      <w:r w:rsidRPr="00506014">
        <w:rPr>
          <w:sz w:val="28"/>
          <w:szCs w:val="28"/>
          <w:lang w:val="ru-RU"/>
        </w:rPr>
        <w:t>:</w:t>
      </w:r>
      <w:r w:rsidRPr="00506014">
        <w:rPr>
          <w:rFonts w:ascii="Calibri" w:eastAsia="Calibri" w:hAnsi="Calibri"/>
          <w:lang w:val="ru-RU"/>
        </w:rPr>
        <w:t xml:space="preserve"> </w:t>
      </w:r>
      <w:r w:rsidRPr="00DB7EF9">
        <w:rPr>
          <w:sz w:val="28"/>
          <w:szCs w:val="28"/>
          <w:lang w:val="en-US"/>
        </w:rPr>
        <w:t>http</w:t>
      </w:r>
      <w:r w:rsidRPr="00506014">
        <w:rPr>
          <w:sz w:val="28"/>
          <w:szCs w:val="28"/>
          <w:lang w:val="ru-RU"/>
        </w:rPr>
        <w:t>://</w:t>
      </w:r>
      <w:hyperlink r:id="rId25">
        <w:r w:rsidRPr="00DB7EF9">
          <w:rPr>
            <w:sz w:val="28"/>
            <w:szCs w:val="28"/>
          </w:rPr>
          <w:t>www.europexxi.kiev.ua</w:t>
        </w:r>
      </w:hyperlink>
      <w:r w:rsidR="00DB7EF9" w:rsidRPr="00DB7EF9">
        <w:rPr>
          <w:sz w:val="28"/>
          <w:szCs w:val="28"/>
        </w:rPr>
        <w:t>.</w:t>
      </w:r>
    </w:p>
    <w:p w14:paraId="0149AA7D" w14:textId="77777777" w:rsidR="0050628D" w:rsidRPr="00943405" w:rsidRDefault="0050628D" w:rsidP="0050628D">
      <w:pPr>
        <w:widowControl/>
        <w:numPr>
          <w:ilvl w:val="0"/>
          <w:numId w:val="12"/>
        </w:numPr>
        <w:autoSpaceDE/>
        <w:autoSpaceDN/>
        <w:ind w:left="0" w:firstLine="720"/>
        <w:jc w:val="both"/>
        <w:rPr>
          <w:sz w:val="28"/>
          <w:szCs w:val="28"/>
        </w:rPr>
      </w:pPr>
      <w:r w:rsidRPr="00943405">
        <w:rPr>
          <w:sz w:val="28"/>
          <w:szCs w:val="28"/>
        </w:rPr>
        <w:t>Інститут</w:t>
      </w:r>
      <w:r w:rsidRPr="00943405">
        <w:rPr>
          <w:spacing w:val="-7"/>
          <w:sz w:val="28"/>
          <w:szCs w:val="28"/>
        </w:rPr>
        <w:t xml:space="preserve"> </w:t>
      </w:r>
      <w:r w:rsidRPr="00943405">
        <w:rPr>
          <w:sz w:val="28"/>
          <w:szCs w:val="28"/>
        </w:rPr>
        <w:t>Євроатлантичного</w:t>
      </w:r>
      <w:r w:rsidRPr="00943405">
        <w:rPr>
          <w:spacing w:val="-5"/>
          <w:sz w:val="28"/>
          <w:szCs w:val="28"/>
        </w:rPr>
        <w:t xml:space="preserve"> </w:t>
      </w:r>
      <w:r w:rsidRPr="00943405">
        <w:rPr>
          <w:sz w:val="28"/>
          <w:szCs w:val="28"/>
        </w:rPr>
        <w:t>співробітництва</w:t>
      </w:r>
      <w:r w:rsidRPr="00943405">
        <w:rPr>
          <w:sz w:val="28"/>
          <w:szCs w:val="28"/>
          <w:lang w:val="ru-RU"/>
        </w:rPr>
        <w:t xml:space="preserve">. </w:t>
      </w:r>
      <w:r w:rsidRPr="00943405">
        <w:rPr>
          <w:sz w:val="28"/>
          <w:szCs w:val="28"/>
          <w:lang w:val="en-US"/>
        </w:rPr>
        <w:t>URL</w:t>
      </w:r>
      <w:r w:rsidRPr="00506014">
        <w:rPr>
          <w:sz w:val="28"/>
          <w:szCs w:val="28"/>
          <w:lang w:val="ru-RU"/>
        </w:rPr>
        <w:t xml:space="preserve">: </w:t>
      </w:r>
      <w:r w:rsidRPr="00DB7EF9">
        <w:rPr>
          <w:sz w:val="28"/>
          <w:szCs w:val="28"/>
          <w:lang w:val="en-US"/>
        </w:rPr>
        <w:t>http</w:t>
      </w:r>
      <w:r w:rsidRPr="00506014">
        <w:rPr>
          <w:sz w:val="28"/>
          <w:szCs w:val="28"/>
          <w:lang w:val="ru-RU"/>
        </w:rPr>
        <w:t>://</w:t>
      </w:r>
      <w:hyperlink r:id="rId26">
        <w:r w:rsidRPr="00943405">
          <w:rPr>
            <w:sz w:val="28"/>
            <w:szCs w:val="28"/>
          </w:rPr>
          <w:t>www.ieac.org.ua</w:t>
        </w:r>
      </w:hyperlink>
      <w:r w:rsidR="00DB7EF9">
        <w:rPr>
          <w:sz w:val="28"/>
          <w:szCs w:val="28"/>
        </w:rPr>
        <w:t>.</w:t>
      </w:r>
    </w:p>
    <w:p w14:paraId="021E334A" w14:textId="77777777" w:rsidR="0050628D" w:rsidRPr="00943405" w:rsidRDefault="0050628D" w:rsidP="0050628D">
      <w:pPr>
        <w:widowControl/>
        <w:numPr>
          <w:ilvl w:val="0"/>
          <w:numId w:val="12"/>
        </w:numPr>
        <w:autoSpaceDE/>
        <w:autoSpaceDN/>
        <w:ind w:left="0" w:firstLine="720"/>
        <w:jc w:val="both"/>
        <w:rPr>
          <w:sz w:val="28"/>
          <w:szCs w:val="28"/>
        </w:rPr>
      </w:pPr>
      <w:r w:rsidRPr="00943405">
        <w:rPr>
          <w:sz w:val="28"/>
          <w:szCs w:val="28"/>
        </w:rPr>
        <w:t>Центр</w:t>
      </w:r>
      <w:r w:rsidRPr="00943405">
        <w:rPr>
          <w:spacing w:val="-1"/>
          <w:sz w:val="28"/>
          <w:szCs w:val="28"/>
        </w:rPr>
        <w:t xml:space="preserve"> </w:t>
      </w:r>
      <w:r w:rsidRPr="00943405">
        <w:rPr>
          <w:sz w:val="28"/>
          <w:szCs w:val="28"/>
        </w:rPr>
        <w:t>миру,</w:t>
      </w:r>
      <w:r w:rsidRPr="00943405">
        <w:rPr>
          <w:spacing w:val="-2"/>
          <w:sz w:val="28"/>
          <w:szCs w:val="28"/>
        </w:rPr>
        <w:t xml:space="preserve"> </w:t>
      </w:r>
      <w:r w:rsidRPr="00943405">
        <w:rPr>
          <w:sz w:val="28"/>
          <w:szCs w:val="28"/>
        </w:rPr>
        <w:t>конверсії</w:t>
      </w:r>
      <w:r w:rsidRPr="00943405">
        <w:rPr>
          <w:spacing w:val="-5"/>
          <w:sz w:val="28"/>
          <w:szCs w:val="28"/>
        </w:rPr>
        <w:t xml:space="preserve"> </w:t>
      </w:r>
      <w:r w:rsidRPr="00943405">
        <w:rPr>
          <w:sz w:val="28"/>
          <w:szCs w:val="28"/>
        </w:rPr>
        <w:t>та</w:t>
      </w:r>
      <w:r w:rsidRPr="00943405">
        <w:rPr>
          <w:spacing w:val="-2"/>
          <w:sz w:val="28"/>
          <w:szCs w:val="28"/>
        </w:rPr>
        <w:t xml:space="preserve"> </w:t>
      </w:r>
      <w:r w:rsidRPr="00943405">
        <w:rPr>
          <w:sz w:val="28"/>
          <w:szCs w:val="28"/>
        </w:rPr>
        <w:t>зовнішньої</w:t>
      </w:r>
      <w:r w:rsidRPr="00943405">
        <w:rPr>
          <w:spacing w:val="-2"/>
          <w:sz w:val="28"/>
          <w:szCs w:val="28"/>
        </w:rPr>
        <w:t xml:space="preserve"> </w:t>
      </w:r>
      <w:r w:rsidRPr="00943405">
        <w:rPr>
          <w:sz w:val="28"/>
          <w:szCs w:val="28"/>
        </w:rPr>
        <w:t>політики</w:t>
      </w:r>
      <w:r w:rsidRPr="00943405">
        <w:rPr>
          <w:spacing w:val="48"/>
          <w:sz w:val="28"/>
          <w:szCs w:val="28"/>
        </w:rPr>
        <w:t xml:space="preserve"> </w:t>
      </w:r>
      <w:r w:rsidRPr="00943405">
        <w:rPr>
          <w:sz w:val="28"/>
          <w:szCs w:val="28"/>
        </w:rPr>
        <w:t>України</w:t>
      </w:r>
      <w:r w:rsidRPr="00943405">
        <w:rPr>
          <w:sz w:val="28"/>
          <w:szCs w:val="28"/>
          <w:lang w:val="ru-RU"/>
        </w:rPr>
        <w:t xml:space="preserve">. </w:t>
      </w:r>
      <w:r w:rsidRPr="00943405">
        <w:rPr>
          <w:sz w:val="28"/>
          <w:szCs w:val="28"/>
          <w:lang w:val="en-US"/>
        </w:rPr>
        <w:t>URL</w:t>
      </w:r>
      <w:r w:rsidRPr="00DB7EF9">
        <w:rPr>
          <w:sz w:val="28"/>
          <w:szCs w:val="28"/>
          <w:lang w:val="en-US"/>
        </w:rPr>
        <w:t>: http://</w:t>
      </w:r>
      <w:hyperlink r:id="rId27">
        <w:r w:rsidRPr="00943405">
          <w:rPr>
            <w:sz w:val="28"/>
            <w:szCs w:val="28"/>
          </w:rPr>
          <w:t>www.cpcfpu.org.ua</w:t>
        </w:r>
      </w:hyperlink>
      <w:r w:rsidRPr="00943405">
        <w:rPr>
          <w:sz w:val="28"/>
          <w:szCs w:val="28"/>
        </w:rPr>
        <w:t>.</w:t>
      </w:r>
    </w:p>
    <w:p w14:paraId="5BA24200" w14:textId="77777777" w:rsidR="0050628D" w:rsidRPr="00943405" w:rsidRDefault="0050628D" w:rsidP="0050628D">
      <w:pPr>
        <w:widowControl/>
        <w:numPr>
          <w:ilvl w:val="0"/>
          <w:numId w:val="12"/>
        </w:numPr>
        <w:autoSpaceDE/>
        <w:autoSpaceDN/>
        <w:ind w:left="0" w:firstLine="720"/>
        <w:jc w:val="both"/>
        <w:rPr>
          <w:sz w:val="28"/>
          <w:szCs w:val="28"/>
        </w:rPr>
      </w:pPr>
      <w:r w:rsidRPr="00943405">
        <w:rPr>
          <w:sz w:val="28"/>
          <w:szCs w:val="28"/>
        </w:rPr>
        <w:t>Інститут</w:t>
      </w:r>
      <w:r w:rsidRPr="00943405">
        <w:rPr>
          <w:spacing w:val="-5"/>
          <w:sz w:val="28"/>
          <w:szCs w:val="28"/>
        </w:rPr>
        <w:t xml:space="preserve"> </w:t>
      </w:r>
      <w:r>
        <w:rPr>
          <w:sz w:val="28"/>
          <w:szCs w:val="28"/>
        </w:rPr>
        <w:t>«</w:t>
      </w:r>
      <w:r w:rsidRPr="00943405">
        <w:rPr>
          <w:sz w:val="28"/>
          <w:szCs w:val="28"/>
        </w:rPr>
        <w:t>Схід-Захід</w:t>
      </w:r>
      <w:r>
        <w:rPr>
          <w:sz w:val="28"/>
          <w:szCs w:val="28"/>
        </w:rPr>
        <w:t>»</w:t>
      </w:r>
      <w:r w:rsidRPr="00943405">
        <w:rPr>
          <w:sz w:val="28"/>
          <w:szCs w:val="28"/>
          <w:lang w:val="ru-RU"/>
        </w:rPr>
        <w:t xml:space="preserve">. </w:t>
      </w:r>
      <w:r w:rsidRPr="00943405">
        <w:rPr>
          <w:sz w:val="28"/>
          <w:szCs w:val="28"/>
          <w:lang w:val="en-US"/>
        </w:rPr>
        <w:t>URL</w:t>
      </w:r>
      <w:r w:rsidRPr="00943405">
        <w:rPr>
          <w:sz w:val="28"/>
          <w:szCs w:val="28"/>
          <w:lang w:val="ru-RU"/>
        </w:rPr>
        <w:t>: http://</w:t>
      </w:r>
      <w:hyperlink r:id="rId28">
        <w:r w:rsidRPr="00943405">
          <w:rPr>
            <w:sz w:val="28"/>
            <w:szCs w:val="28"/>
          </w:rPr>
          <w:t>www.ewi.org.ua</w:t>
        </w:r>
      </w:hyperlink>
      <w:r w:rsidRPr="00943405">
        <w:rPr>
          <w:sz w:val="28"/>
          <w:szCs w:val="28"/>
        </w:rPr>
        <w:t xml:space="preserve"> (дата звернення 05.02.2022).</w:t>
      </w:r>
    </w:p>
    <w:p w14:paraId="7ACACE1A" w14:textId="77777777" w:rsidR="0050628D" w:rsidRPr="00943405" w:rsidRDefault="0050628D" w:rsidP="0050628D">
      <w:pPr>
        <w:widowControl/>
        <w:numPr>
          <w:ilvl w:val="0"/>
          <w:numId w:val="12"/>
        </w:numPr>
        <w:autoSpaceDE/>
        <w:autoSpaceDN/>
        <w:ind w:left="0" w:firstLine="720"/>
        <w:jc w:val="both"/>
        <w:rPr>
          <w:sz w:val="28"/>
          <w:szCs w:val="28"/>
        </w:rPr>
      </w:pPr>
      <w:r w:rsidRPr="00943405">
        <w:rPr>
          <w:sz w:val="28"/>
          <w:szCs w:val="28"/>
        </w:rPr>
        <w:t>Міжнародний центр перспективних досліджень</w:t>
      </w:r>
      <w:r w:rsidRPr="00943405">
        <w:rPr>
          <w:sz w:val="28"/>
          <w:szCs w:val="28"/>
          <w:lang w:val="ru-RU"/>
        </w:rPr>
        <w:t xml:space="preserve">. </w:t>
      </w:r>
      <w:r w:rsidRPr="00943405">
        <w:rPr>
          <w:sz w:val="28"/>
          <w:szCs w:val="28"/>
          <w:lang w:val="en-US"/>
        </w:rPr>
        <w:t>URL</w:t>
      </w:r>
      <w:r w:rsidRPr="00506014">
        <w:rPr>
          <w:sz w:val="28"/>
          <w:szCs w:val="28"/>
          <w:lang w:val="ru-RU"/>
        </w:rPr>
        <w:t xml:space="preserve">: </w:t>
      </w:r>
      <w:r w:rsidRPr="00DB7EF9">
        <w:rPr>
          <w:sz w:val="28"/>
          <w:szCs w:val="28"/>
          <w:lang w:val="en-US"/>
        </w:rPr>
        <w:t>http</w:t>
      </w:r>
      <w:r w:rsidRPr="00506014">
        <w:rPr>
          <w:sz w:val="28"/>
          <w:szCs w:val="28"/>
          <w:lang w:val="ru-RU"/>
        </w:rPr>
        <w:t>://</w:t>
      </w:r>
      <w:hyperlink r:id="rId29" w:history="1">
        <w:r w:rsidRPr="00943405">
          <w:rPr>
            <w:sz w:val="28"/>
            <w:szCs w:val="28"/>
          </w:rPr>
          <w:t>www.icps.kiev.ua</w:t>
        </w:r>
      </w:hyperlink>
      <w:r w:rsidRPr="00943405">
        <w:rPr>
          <w:sz w:val="28"/>
          <w:szCs w:val="28"/>
        </w:rPr>
        <w:t>.</w:t>
      </w:r>
    </w:p>
    <w:p w14:paraId="5151B3B4" w14:textId="77777777" w:rsidR="0050628D" w:rsidRPr="00943405" w:rsidRDefault="0050628D" w:rsidP="0050628D">
      <w:pPr>
        <w:widowControl/>
        <w:numPr>
          <w:ilvl w:val="0"/>
          <w:numId w:val="12"/>
        </w:numPr>
        <w:autoSpaceDE/>
        <w:autoSpaceDN/>
        <w:ind w:left="0" w:firstLine="720"/>
        <w:jc w:val="both"/>
        <w:rPr>
          <w:sz w:val="28"/>
          <w:szCs w:val="28"/>
        </w:rPr>
      </w:pPr>
      <w:proofErr w:type="spellStart"/>
      <w:r w:rsidRPr="00943405">
        <w:rPr>
          <w:sz w:val="28"/>
          <w:szCs w:val="28"/>
        </w:rPr>
        <w:t>Єврофорум</w:t>
      </w:r>
      <w:proofErr w:type="spellEnd"/>
      <w:r w:rsidRPr="00943405">
        <w:rPr>
          <w:sz w:val="28"/>
          <w:szCs w:val="28"/>
        </w:rPr>
        <w:t>: ЄС та інституційна реформа</w:t>
      </w:r>
      <w:r w:rsidRPr="00943405">
        <w:rPr>
          <w:sz w:val="28"/>
          <w:szCs w:val="28"/>
          <w:lang w:val="ru-RU"/>
        </w:rPr>
        <w:t xml:space="preserve">. </w:t>
      </w:r>
      <w:r w:rsidRPr="00943405">
        <w:rPr>
          <w:sz w:val="28"/>
          <w:szCs w:val="28"/>
          <w:lang w:val="en-US"/>
        </w:rPr>
        <w:t>URL</w:t>
      </w:r>
      <w:r w:rsidRPr="00DB7EF9">
        <w:rPr>
          <w:sz w:val="28"/>
          <w:szCs w:val="28"/>
          <w:lang w:val="en-US"/>
        </w:rPr>
        <w:t>: http://</w:t>
      </w:r>
      <w:hyperlink r:id="rId30" w:history="1">
        <w:r w:rsidRPr="00943405">
          <w:rPr>
            <w:sz w:val="28"/>
            <w:szCs w:val="28"/>
          </w:rPr>
          <w:t>www.сsis.org/euro/frm990507.html</w:t>
        </w:r>
      </w:hyperlink>
      <w:r w:rsidR="00DB7EF9">
        <w:rPr>
          <w:sz w:val="28"/>
          <w:szCs w:val="28"/>
        </w:rPr>
        <w:t>.</w:t>
      </w:r>
      <w:r w:rsidRPr="00943405">
        <w:rPr>
          <w:sz w:val="28"/>
          <w:szCs w:val="28"/>
        </w:rPr>
        <w:t xml:space="preserve"> </w:t>
      </w:r>
    </w:p>
    <w:p w14:paraId="4667EEC3" w14:textId="77777777" w:rsidR="0050628D" w:rsidRPr="00943405" w:rsidRDefault="0050628D" w:rsidP="0050628D">
      <w:pPr>
        <w:widowControl/>
        <w:numPr>
          <w:ilvl w:val="0"/>
          <w:numId w:val="12"/>
        </w:numPr>
        <w:autoSpaceDE/>
        <w:autoSpaceDN/>
        <w:ind w:left="0" w:firstLine="720"/>
        <w:jc w:val="both"/>
        <w:rPr>
          <w:sz w:val="28"/>
          <w:szCs w:val="28"/>
        </w:rPr>
      </w:pPr>
      <w:r w:rsidRPr="00943405">
        <w:rPr>
          <w:sz w:val="28"/>
          <w:szCs w:val="28"/>
        </w:rPr>
        <w:t>Центр європейських і міжнародних досліджень</w:t>
      </w:r>
      <w:r w:rsidRPr="00943405">
        <w:rPr>
          <w:sz w:val="28"/>
          <w:szCs w:val="28"/>
          <w:lang w:val="ru-RU"/>
        </w:rPr>
        <w:t xml:space="preserve">. </w:t>
      </w:r>
      <w:hyperlink r:id="rId31" w:history="1">
        <w:r w:rsidRPr="00943405">
          <w:rPr>
            <w:sz w:val="28"/>
            <w:szCs w:val="28"/>
            <w:lang w:val="en-US"/>
          </w:rPr>
          <w:t>URL</w:t>
        </w:r>
        <w:r w:rsidRPr="00943405">
          <w:rPr>
            <w:sz w:val="28"/>
            <w:szCs w:val="28"/>
            <w:lang w:val="ru-RU"/>
          </w:rPr>
          <w:t>:</w:t>
        </w:r>
        <w:r w:rsidRPr="00943405">
          <w:rPr>
            <w:sz w:val="28"/>
            <w:szCs w:val="28"/>
          </w:rPr>
          <w:t xml:space="preserve"> http://www.ceis.kiev.ua</w:t>
        </w:r>
      </w:hyperlink>
      <w:r w:rsidRPr="00943405">
        <w:rPr>
          <w:sz w:val="28"/>
          <w:szCs w:val="28"/>
        </w:rPr>
        <w:t>.</w:t>
      </w:r>
    </w:p>
    <w:p w14:paraId="1C3F77AC" w14:textId="77777777" w:rsidR="0050628D" w:rsidRPr="00943405" w:rsidRDefault="0050628D" w:rsidP="0050628D">
      <w:pPr>
        <w:widowControl/>
        <w:numPr>
          <w:ilvl w:val="0"/>
          <w:numId w:val="12"/>
        </w:numPr>
        <w:autoSpaceDE/>
        <w:autoSpaceDN/>
        <w:ind w:left="0" w:firstLine="720"/>
        <w:jc w:val="both"/>
        <w:rPr>
          <w:sz w:val="28"/>
          <w:szCs w:val="28"/>
        </w:rPr>
      </w:pPr>
      <w:r w:rsidRPr="00943405">
        <w:rPr>
          <w:sz w:val="28"/>
          <w:szCs w:val="28"/>
        </w:rPr>
        <w:t>Центр європейських і міжнародних студій</w:t>
      </w:r>
      <w:r w:rsidRPr="00943405">
        <w:rPr>
          <w:sz w:val="28"/>
          <w:szCs w:val="28"/>
          <w:lang w:val="ru-RU"/>
        </w:rPr>
        <w:t xml:space="preserve">. </w:t>
      </w:r>
      <w:r w:rsidRPr="00943405">
        <w:rPr>
          <w:sz w:val="28"/>
          <w:szCs w:val="28"/>
          <w:lang w:val="en-US"/>
        </w:rPr>
        <w:t>URL</w:t>
      </w:r>
      <w:r w:rsidRPr="00DB7EF9">
        <w:rPr>
          <w:sz w:val="28"/>
          <w:szCs w:val="28"/>
          <w:lang w:val="en-US"/>
        </w:rPr>
        <w:t>: http://</w:t>
      </w:r>
      <w:hyperlink r:id="rId32" w:history="1">
        <w:r w:rsidRPr="00943405">
          <w:rPr>
            <w:sz w:val="28"/>
            <w:szCs w:val="28"/>
          </w:rPr>
          <w:t>www.tane.te.ua/ceis</w:t>
        </w:r>
      </w:hyperlink>
      <w:r w:rsidR="00DB7EF9">
        <w:rPr>
          <w:sz w:val="28"/>
          <w:szCs w:val="28"/>
        </w:rPr>
        <w:t xml:space="preserve"> </w:t>
      </w:r>
    </w:p>
    <w:p w14:paraId="49DECA3D" w14:textId="77777777" w:rsidR="0050628D" w:rsidRPr="00943405" w:rsidRDefault="0050628D" w:rsidP="0050628D">
      <w:pPr>
        <w:widowControl/>
        <w:numPr>
          <w:ilvl w:val="0"/>
          <w:numId w:val="12"/>
        </w:numPr>
        <w:autoSpaceDE/>
        <w:autoSpaceDN/>
        <w:ind w:left="0" w:firstLine="720"/>
        <w:jc w:val="both"/>
        <w:rPr>
          <w:sz w:val="28"/>
          <w:szCs w:val="28"/>
        </w:rPr>
      </w:pPr>
      <w:r w:rsidRPr="00943405">
        <w:rPr>
          <w:sz w:val="28"/>
          <w:szCs w:val="28"/>
        </w:rPr>
        <w:t>Європа – сервер Європейського Союзу</w:t>
      </w:r>
      <w:r w:rsidRPr="00943405">
        <w:rPr>
          <w:sz w:val="28"/>
          <w:szCs w:val="28"/>
          <w:lang w:val="ru-RU"/>
        </w:rPr>
        <w:t xml:space="preserve">. </w:t>
      </w:r>
      <w:hyperlink r:id="rId33" w:history="1">
        <w:r w:rsidRPr="00943405">
          <w:rPr>
            <w:sz w:val="28"/>
            <w:szCs w:val="28"/>
            <w:lang w:val="en-US"/>
          </w:rPr>
          <w:t>URL</w:t>
        </w:r>
        <w:r w:rsidRPr="00943405">
          <w:rPr>
            <w:sz w:val="28"/>
            <w:szCs w:val="28"/>
            <w:lang w:val="ru-RU"/>
          </w:rPr>
          <w:t>:</w:t>
        </w:r>
        <w:r w:rsidRPr="00943405">
          <w:rPr>
            <w:sz w:val="28"/>
            <w:szCs w:val="28"/>
          </w:rPr>
          <w:t xml:space="preserve"> http://www.europa.eu.int</w:t>
        </w:r>
      </w:hyperlink>
    </w:p>
    <w:p w14:paraId="03016E51" w14:textId="77777777" w:rsidR="0050628D" w:rsidRPr="00943405" w:rsidRDefault="0050628D" w:rsidP="0050628D">
      <w:pPr>
        <w:widowControl/>
        <w:numPr>
          <w:ilvl w:val="0"/>
          <w:numId w:val="12"/>
        </w:numPr>
        <w:autoSpaceDE/>
        <w:autoSpaceDN/>
        <w:ind w:left="0" w:firstLine="720"/>
        <w:jc w:val="both"/>
        <w:rPr>
          <w:sz w:val="28"/>
          <w:szCs w:val="28"/>
        </w:rPr>
      </w:pPr>
      <w:r w:rsidRPr="00943405">
        <w:rPr>
          <w:sz w:val="28"/>
          <w:szCs w:val="28"/>
        </w:rPr>
        <w:t>Європа – Європейська Комісія</w:t>
      </w:r>
      <w:r w:rsidRPr="00943405">
        <w:rPr>
          <w:sz w:val="28"/>
          <w:szCs w:val="28"/>
          <w:lang w:val="ru-RU"/>
        </w:rPr>
        <w:t xml:space="preserve">. </w:t>
      </w:r>
      <w:r w:rsidRPr="00943405">
        <w:rPr>
          <w:sz w:val="28"/>
          <w:szCs w:val="28"/>
          <w:lang w:val="en-US"/>
        </w:rPr>
        <w:t>URL</w:t>
      </w:r>
      <w:r w:rsidRPr="00943405">
        <w:rPr>
          <w:sz w:val="28"/>
          <w:szCs w:val="28"/>
          <w:lang w:val="ru-RU"/>
        </w:rPr>
        <w:t>: http://</w:t>
      </w:r>
      <w:hyperlink r:id="rId34" w:history="1">
        <w:r w:rsidRPr="00943405">
          <w:rPr>
            <w:sz w:val="28"/>
            <w:szCs w:val="28"/>
          </w:rPr>
          <w:t>www.europa.eu.int/comm/index_en.htm</w:t>
        </w:r>
      </w:hyperlink>
      <w:r w:rsidR="00DB7EF9">
        <w:rPr>
          <w:sz w:val="28"/>
          <w:szCs w:val="28"/>
        </w:rPr>
        <w:t xml:space="preserve"> </w:t>
      </w:r>
    </w:p>
    <w:p w14:paraId="68F1B8F8" w14:textId="77777777" w:rsidR="0050628D" w:rsidRPr="00943405" w:rsidRDefault="0050628D" w:rsidP="0050628D">
      <w:pPr>
        <w:widowControl/>
        <w:numPr>
          <w:ilvl w:val="0"/>
          <w:numId w:val="12"/>
        </w:numPr>
        <w:autoSpaceDE/>
        <w:autoSpaceDN/>
        <w:ind w:left="0" w:firstLine="720"/>
        <w:jc w:val="both"/>
        <w:rPr>
          <w:sz w:val="28"/>
          <w:szCs w:val="28"/>
        </w:rPr>
      </w:pPr>
      <w:r w:rsidRPr="00943405">
        <w:rPr>
          <w:sz w:val="28"/>
          <w:szCs w:val="28"/>
        </w:rPr>
        <w:lastRenderedPageBreak/>
        <w:t xml:space="preserve">Представництво Європейської Комісії в Україні, Молдові та Білорусі. </w:t>
      </w:r>
      <w:r w:rsidRPr="00943405">
        <w:rPr>
          <w:sz w:val="28"/>
          <w:szCs w:val="28"/>
          <w:lang w:val="en-US"/>
        </w:rPr>
        <w:t>URL</w:t>
      </w:r>
      <w:r w:rsidRPr="00943405">
        <w:rPr>
          <w:sz w:val="28"/>
          <w:szCs w:val="28"/>
        </w:rPr>
        <w:t>: http://</w:t>
      </w:r>
      <w:hyperlink r:id="rId35" w:history="1">
        <w:r w:rsidRPr="00943405">
          <w:rPr>
            <w:sz w:val="28"/>
            <w:szCs w:val="28"/>
          </w:rPr>
          <w:t>www.delukr.cec.eu.int</w:t>
        </w:r>
      </w:hyperlink>
      <w:r w:rsidR="00DB7EF9">
        <w:rPr>
          <w:sz w:val="28"/>
          <w:szCs w:val="28"/>
        </w:rPr>
        <w:t xml:space="preserve"> </w:t>
      </w:r>
    </w:p>
    <w:p w14:paraId="1C51EDFF" w14:textId="77777777" w:rsidR="0050628D" w:rsidRPr="00943405" w:rsidRDefault="0050628D" w:rsidP="0050628D">
      <w:pPr>
        <w:widowControl/>
        <w:numPr>
          <w:ilvl w:val="0"/>
          <w:numId w:val="12"/>
        </w:numPr>
        <w:autoSpaceDE/>
        <w:autoSpaceDN/>
        <w:ind w:left="0" w:firstLine="720"/>
        <w:jc w:val="both"/>
        <w:rPr>
          <w:sz w:val="28"/>
          <w:szCs w:val="28"/>
        </w:rPr>
      </w:pPr>
      <w:r>
        <w:rPr>
          <w:sz w:val="28"/>
          <w:szCs w:val="28"/>
        </w:rPr>
        <w:t>«</w:t>
      </w:r>
      <w:proofErr w:type="spellStart"/>
      <w:r w:rsidRPr="00943405">
        <w:rPr>
          <w:sz w:val="28"/>
          <w:szCs w:val="28"/>
        </w:rPr>
        <w:t>Євробюлетень</w:t>
      </w:r>
      <w:proofErr w:type="spellEnd"/>
      <w:r>
        <w:rPr>
          <w:sz w:val="28"/>
          <w:szCs w:val="28"/>
        </w:rPr>
        <w:t>»</w:t>
      </w:r>
      <w:r w:rsidRPr="00943405">
        <w:rPr>
          <w:sz w:val="28"/>
          <w:szCs w:val="28"/>
        </w:rPr>
        <w:t xml:space="preserve"> – інформаційний бюлетень Представництва Європейської Комісії в Україні. URL: http://</w:t>
      </w:r>
      <w:hyperlink r:id="rId36" w:history="1">
        <w:r w:rsidRPr="00943405">
          <w:rPr>
            <w:sz w:val="28"/>
            <w:szCs w:val="28"/>
          </w:rPr>
          <w:t>www.delukr.cec.eu.int</w:t>
        </w:r>
      </w:hyperlink>
      <w:r w:rsidRPr="00943405">
        <w:rPr>
          <w:sz w:val="28"/>
          <w:szCs w:val="28"/>
        </w:rPr>
        <w:t xml:space="preserve">) </w:t>
      </w:r>
    </w:p>
    <w:p w14:paraId="0E240956" w14:textId="77777777" w:rsidR="0050628D" w:rsidRPr="00DB7EF9" w:rsidRDefault="0050628D" w:rsidP="002A0F8B">
      <w:pPr>
        <w:widowControl/>
        <w:numPr>
          <w:ilvl w:val="0"/>
          <w:numId w:val="12"/>
        </w:numPr>
        <w:autoSpaceDE/>
        <w:autoSpaceDN/>
        <w:ind w:left="0" w:firstLine="720"/>
        <w:jc w:val="both"/>
        <w:rPr>
          <w:sz w:val="28"/>
          <w:szCs w:val="28"/>
        </w:rPr>
      </w:pPr>
      <w:r w:rsidRPr="00DB7EF9">
        <w:rPr>
          <w:sz w:val="28"/>
          <w:szCs w:val="28"/>
        </w:rPr>
        <w:t>Генеральний Директорат з зовнішніх відносин Європейської Комісії. URL: http://</w:t>
      </w:r>
      <w:hyperlink r:id="rId37" w:history="1">
        <w:r w:rsidRPr="00DB7EF9">
          <w:rPr>
            <w:sz w:val="28"/>
            <w:szCs w:val="28"/>
          </w:rPr>
          <w:t>www.europa.eu.int/comm/dgs/ext ernal_relations/index_en.htm</w:t>
        </w:r>
      </w:hyperlink>
      <w:r w:rsidR="00DB7EF9">
        <w:rPr>
          <w:sz w:val="28"/>
          <w:szCs w:val="28"/>
        </w:rPr>
        <w:t xml:space="preserve">. </w:t>
      </w:r>
      <w:r w:rsidRPr="00DB7EF9">
        <w:rPr>
          <w:sz w:val="28"/>
          <w:szCs w:val="28"/>
        </w:rPr>
        <w:t>ЄВРОСТАТ. URL: http://</w:t>
      </w:r>
      <w:hyperlink r:id="rId38" w:history="1">
        <w:r w:rsidRPr="00DB7EF9">
          <w:rPr>
            <w:sz w:val="28"/>
            <w:szCs w:val="28"/>
          </w:rPr>
          <w:t>www.europa.eu.int/comm/eurostat/</w:t>
        </w:r>
      </w:hyperlink>
      <w:r w:rsidR="00DB7EF9">
        <w:rPr>
          <w:sz w:val="28"/>
          <w:szCs w:val="28"/>
        </w:rPr>
        <w:t>.</w:t>
      </w:r>
    </w:p>
    <w:p w14:paraId="1786D67A" w14:textId="77777777" w:rsidR="0050628D" w:rsidRPr="00943405" w:rsidRDefault="0050628D" w:rsidP="0050628D">
      <w:pPr>
        <w:widowControl/>
        <w:numPr>
          <w:ilvl w:val="0"/>
          <w:numId w:val="12"/>
        </w:numPr>
        <w:autoSpaceDE/>
        <w:autoSpaceDN/>
        <w:ind w:left="0" w:firstLine="720"/>
        <w:jc w:val="both"/>
        <w:rPr>
          <w:sz w:val="28"/>
          <w:szCs w:val="28"/>
        </w:rPr>
      </w:pPr>
      <w:r w:rsidRPr="00943405">
        <w:rPr>
          <w:sz w:val="28"/>
          <w:szCs w:val="28"/>
        </w:rPr>
        <w:t xml:space="preserve">Офіс офіційних публікацій Європейських Співтовариств. URL: </w:t>
      </w:r>
      <w:hyperlink r:id="rId39" w:history="1">
        <w:r w:rsidRPr="00943405">
          <w:rPr>
            <w:sz w:val="28"/>
            <w:szCs w:val="28"/>
          </w:rPr>
          <w:t>http://eur-op.eu.int</w:t>
        </w:r>
      </w:hyperlink>
      <w:r w:rsidR="00DB7EF9">
        <w:rPr>
          <w:sz w:val="28"/>
          <w:szCs w:val="28"/>
        </w:rPr>
        <w:t>.</w:t>
      </w:r>
    </w:p>
    <w:p w14:paraId="2ADEBC92" w14:textId="77777777" w:rsidR="0050628D" w:rsidRPr="00943405" w:rsidRDefault="0050628D" w:rsidP="0050628D">
      <w:pPr>
        <w:widowControl/>
        <w:numPr>
          <w:ilvl w:val="0"/>
          <w:numId w:val="12"/>
        </w:numPr>
        <w:autoSpaceDE/>
        <w:autoSpaceDN/>
        <w:ind w:left="0" w:firstLine="720"/>
        <w:jc w:val="both"/>
        <w:rPr>
          <w:sz w:val="28"/>
          <w:szCs w:val="28"/>
        </w:rPr>
      </w:pPr>
      <w:r w:rsidRPr="00943405">
        <w:rPr>
          <w:sz w:val="28"/>
          <w:szCs w:val="28"/>
        </w:rPr>
        <w:t>Центр досліджень європейської політики. URL: http://</w:t>
      </w:r>
      <w:hyperlink r:id="rId40" w:history="1">
        <w:r w:rsidRPr="00943405">
          <w:rPr>
            <w:sz w:val="28"/>
            <w:szCs w:val="28"/>
          </w:rPr>
          <w:t>www.ceps.be</w:t>
        </w:r>
      </w:hyperlink>
      <w:r w:rsidR="00DB7EF9">
        <w:rPr>
          <w:sz w:val="28"/>
          <w:szCs w:val="28"/>
        </w:rPr>
        <w:t>.</w:t>
      </w:r>
    </w:p>
    <w:p w14:paraId="3DF4F3FF" w14:textId="77777777" w:rsidR="0050628D" w:rsidRPr="00943405" w:rsidRDefault="0050628D" w:rsidP="0050628D">
      <w:pPr>
        <w:widowControl/>
        <w:numPr>
          <w:ilvl w:val="0"/>
          <w:numId w:val="12"/>
        </w:numPr>
        <w:autoSpaceDE/>
        <w:autoSpaceDN/>
        <w:ind w:left="0" w:firstLine="720"/>
        <w:jc w:val="both"/>
        <w:rPr>
          <w:sz w:val="28"/>
          <w:szCs w:val="28"/>
        </w:rPr>
      </w:pPr>
      <w:r w:rsidRPr="00943405">
        <w:rPr>
          <w:sz w:val="28"/>
          <w:szCs w:val="28"/>
        </w:rPr>
        <w:t xml:space="preserve">Світова асоціація європейських досліджень. URL: </w:t>
      </w:r>
      <w:hyperlink r:id="rId41" w:history="1">
        <w:r w:rsidRPr="00943405">
          <w:rPr>
            <w:rFonts w:ascii="Calibri" w:eastAsia="Calibri" w:hAnsi="Calibri"/>
          </w:rPr>
          <w:t>http://www.ecsanet.org</w:t>
        </w:r>
      </w:hyperlink>
      <w:r w:rsidR="00DB7EF9">
        <w:rPr>
          <w:sz w:val="28"/>
          <w:szCs w:val="28"/>
        </w:rPr>
        <w:t>.</w:t>
      </w:r>
    </w:p>
    <w:p w14:paraId="794157FF" w14:textId="77777777" w:rsidR="0050628D" w:rsidRPr="00943405" w:rsidRDefault="0050628D" w:rsidP="0050628D">
      <w:pPr>
        <w:widowControl/>
        <w:numPr>
          <w:ilvl w:val="0"/>
          <w:numId w:val="12"/>
        </w:numPr>
        <w:autoSpaceDE/>
        <w:autoSpaceDN/>
        <w:ind w:left="0" w:firstLine="720"/>
        <w:jc w:val="both"/>
        <w:rPr>
          <w:sz w:val="28"/>
          <w:szCs w:val="28"/>
        </w:rPr>
      </w:pPr>
      <w:r w:rsidRPr="00943405">
        <w:rPr>
          <w:sz w:val="28"/>
          <w:szCs w:val="28"/>
        </w:rPr>
        <w:t xml:space="preserve"> Центр європейської політики. URL: http://</w:t>
      </w:r>
      <w:hyperlink r:id="rId42" w:history="1">
        <w:r w:rsidRPr="00943405">
          <w:rPr>
            <w:sz w:val="28"/>
            <w:szCs w:val="28"/>
          </w:rPr>
          <w:t>www.theepc.be</w:t>
        </w:r>
      </w:hyperlink>
      <w:r w:rsidR="00DB7EF9">
        <w:rPr>
          <w:sz w:val="28"/>
          <w:szCs w:val="28"/>
        </w:rPr>
        <w:t>.</w:t>
      </w:r>
    </w:p>
    <w:p w14:paraId="5AD9D416" w14:textId="77777777" w:rsidR="0050628D" w:rsidRPr="00943405" w:rsidRDefault="0050628D" w:rsidP="0050628D">
      <w:pPr>
        <w:widowControl/>
        <w:numPr>
          <w:ilvl w:val="0"/>
          <w:numId w:val="12"/>
        </w:numPr>
        <w:autoSpaceDE/>
        <w:autoSpaceDN/>
        <w:ind w:left="0" w:firstLine="720"/>
        <w:jc w:val="both"/>
        <w:rPr>
          <w:sz w:val="28"/>
          <w:szCs w:val="28"/>
        </w:rPr>
      </w:pPr>
      <w:r w:rsidRPr="00943405">
        <w:rPr>
          <w:sz w:val="28"/>
          <w:szCs w:val="28"/>
        </w:rPr>
        <w:t xml:space="preserve">Матеріали з питань європейської інтеграції </w:t>
      </w:r>
      <w:proofErr w:type="spellStart"/>
      <w:r w:rsidRPr="00943405">
        <w:rPr>
          <w:sz w:val="28"/>
          <w:szCs w:val="28"/>
        </w:rPr>
        <w:t>Online</w:t>
      </w:r>
      <w:proofErr w:type="spellEnd"/>
      <w:r w:rsidRPr="00943405">
        <w:rPr>
          <w:sz w:val="28"/>
          <w:szCs w:val="28"/>
        </w:rPr>
        <w:t xml:space="preserve">. </w:t>
      </w:r>
      <w:r w:rsidRPr="00943405">
        <w:rPr>
          <w:sz w:val="28"/>
          <w:szCs w:val="28"/>
          <w:lang w:val="en-US"/>
        </w:rPr>
        <w:t>URL</w:t>
      </w:r>
      <w:r w:rsidRPr="00943405">
        <w:rPr>
          <w:sz w:val="28"/>
          <w:szCs w:val="28"/>
        </w:rPr>
        <w:t>:</w:t>
      </w:r>
      <w:hyperlink r:id="rId43" w:history="1">
        <w:r w:rsidRPr="00943405">
          <w:rPr>
            <w:sz w:val="28"/>
            <w:szCs w:val="28"/>
          </w:rPr>
          <w:t>www.eiop.or.at</w:t>
        </w:r>
      </w:hyperlink>
      <w:r w:rsidRPr="00943405">
        <w:rPr>
          <w:sz w:val="28"/>
          <w:szCs w:val="28"/>
        </w:rPr>
        <w:t>.</w:t>
      </w:r>
    </w:p>
    <w:p w14:paraId="71AA32F8" w14:textId="77777777" w:rsidR="0050628D" w:rsidRPr="00943405" w:rsidRDefault="0050628D" w:rsidP="0050628D">
      <w:pPr>
        <w:widowControl/>
        <w:numPr>
          <w:ilvl w:val="0"/>
          <w:numId w:val="12"/>
        </w:numPr>
        <w:autoSpaceDE/>
        <w:autoSpaceDN/>
        <w:ind w:left="0" w:firstLine="720"/>
        <w:jc w:val="both"/>
        <w:rPr>
          <w:sz w:val="28"/>
          <w:szCs w:val="28"/>
        </w:rPr>
      </w:pPr>
      <w:r w:rsidRPr="00943405">
        <w:rPr>
          <w:sz w:val="28"/>
          <w:szCs w:val="28"/>
        </w:rPr>
        <w:t xml:space="preserve">Індекс з історії європейської інтеграції. </w:t>
      </w:r>
      <w:r w:rsidRPr="00943405">
        <w:rPr>
          <w:sz w:val="28"/>
          <w:szCs w:val="28"/>
          <w:lang w:val="en-US"/>
        </w:rPr>
        <w:t>URL</w:t>
      </w:r>
      <w:r w:rsidRPr="00943405">
        <w:rPr>
          <w:sz w:val="28"/>
          <w:szCs w:val="28"/>
        </w:rPr>
        <w:t>:</w:t>
      </w:r>
      <w:r w:rsidRPr="00943405">
        <w:rPr>
          <w:sz w:val="28"/>
          <w:szCs w:val="28"/>
        </w:rPr>
        <w:tab/>
      </w:r>
      <w:hyperlink r:id="rId44" w:history="1">
        <w:r w:rsidRPr="00943405">
          <w:rPr>
            <w:sz w:val="28"/>
            <w:szCs w:val="28"/>
          </w:rPr>
          <w:t>http://vlib.iue.it/hist-eur-іntegration/societies.html</w:t>
        </w:r>
      </w:hyperlink>
      <w:r w:rsidR="00DB7EF9">
        <w:rPr>
          <w:sz w:val="28"/>
          <w:szCs w:val="28"/>
        </w:rPr>
        <w:t>.</w:t>
      </w:r>
    </w:p>
    <w:p w14:paraId="29725246" w14:textId="77777777" w:rsidR="0050628D" w:rsidRPr="000D3EB3" w:rsidRDefault="0050628D" w:rsidP="0050628D">
      <w:pPr>
        <w:pStyle w:val="a3"/>
        <w:ind w:firstLine="567"/>
        <w:jc w:val="both"/>
      </w:pPr>
    </w:p>
    <w:p w14:paraId="21CB1CC6" w14:textId="77777777" w:rsidR="00DE6EC7" w:rsidRPr="000D3EB3" w:rsidRDefault="00DE6EC7" w:rsidP="00B67381">
      <w:pPr>
        <w:pStyle w:val="a3"/>
        <w:ind w:firstLine="567"/>
        <w:jc w:val="both"/>
      </w:pPr>
    </w:p>
    <w:p w14:paraId="081BAD80" w14:textId="77777777" w:rsidR="009F6632" w:rsidRPr="009F6632" w:rsidRDefault="009F6632" w:rsidP="009F6632">
      <w:pPr>
        <w:tabs>
          <w:tab w:val="left" w:pos="8428"/>
        </w:tabs>
        <w:ind w:firstLine="709"/>
        <w:jc w:val="both"/>
        <w:rPr>
          <w:sz w:val="28"/>
          <w:szCs w:val="28"/>
        </w:rPr>
      </w:pPr>
      <w:r w:rsidRPr="009F6632">
        <w:rPr>
          <w:sz w:val="28"/>
          <w:szCs w:val="28"/>
        </w:rPr>
        <w:t>Розглянуто</w:t>
      </w:r>
      <w:r w:rsidRPr="009F6632">
        <w:rPr>
          <w:spacing w:val="-3"/>
          <w:sz w:val="28"/>
          <w:szCs w:val="28"/>
        </w:rPr>
        <w:t xml:space="preserve"> </w:t>
      </w:r>
      <w:r w:rsidRPr="009F6632">
        <w:rPr>
          <w:sz w:val="28"/>
          <w:szCs w:val="28"/>
        </w:rPr>
        <w:t>і</w:t>
      </w:r>
      <w:r w:rsidRPr="009F6632">
        <w:rPr>
          <w:spacing w:val="-3"/>
          <w:sz w:val="28"/>
          <w:szCs w:val="28"/>
        </w:rPr>
        <w:t xml:space="preserve"> </w:t>
      </w:r>
      <w:r w:rsidRPr="009F6632">
        <w:rPr>
          <w:sz w:val="28"/>
          <w:szCs w:val="28"/>
        </w:rPr>
        <w:t>схвалено</w:t>
      </w:r>
      <w:r w:rsidRPr="009F6632">
        <w:rPr>
          <w:spacing w:val="-5"/>
          <w:sz w:val="28"/>
          <w:szCs w:val="28"/>
        </w:rPr>
        <w:t xml:space="preserve"> </w:t>
      </w:r>
      <w:r w:rsidRPr="009F6632">
        <w:rPr>
          <w:sz w:val="28"/>
          <w:szCs w:val="28"/>
        </w:rPr>
        <w:t>на</w:t>
      </w:r>
      <w:r w:rsidRPr="009F6632">
        <w:rPr>
          <w:spacing w:val="-3"/>
          <w:sz w:val="28"/>
          <w:szCs w:val="28"/>
        </w:rPr>
        <w:t xml:space="preserve"> </w:t>
      </w:r>
      <w:r w:rsidRPr="009F6632">
        <w:rPr>
          <w:sz w:val="28"/>
          <w:szCs w:val="28"/>
        </w:rPr>
        <w:t>засіданні</w:t>
      </w:r>
      <w:r w:rsidRPr="009F6632">
        <w:rPr>
          <w:spacing w:val="-2"/>
          <w:sz w:val="28"/>
          <w:szCs w:val="28"/>
        </w:rPr>
        <w:t xml:space="preserve"> </w:t>
      </w:r>
      <w:r w:rsidRPr="009F6632">
        <w:rPr>
          <w:sz w:val="28"/>
          <w:szCs w:val="28"/>
        </w:rPr>
        <w:t xml:space="preserve">кафедри </w:t>
      </w:r>
      <w:hyperlink r:id="rId45" w:tooltip="кафедра міжнародних відносин та туризму" w:history="1">
        <w:r w:rsidRPr="009F6632">
          <w:rPr>
            <w:bCs/>
            <w:sz w:val="28"/>
            <w:szCs w:val="28"/>
          </w:rPr>
          <w:t xml:space="preserve">міжнародних відносин та </w:t>
        </w:r>
      </w:hyperlink>
      <w:r w:rsidRPr="009F6632">
        <w:rPr>
          <w:sz w:val="28"/>
          <w:szCs w:val="28"/>
        </w:rPr>
        <w:t>соціально-гуманітарних дисциплін протокол</w:t>
      </w:r>
      <w:r w:rsidRPr="009F6632">
        <w:rPr>
          <w:spacing w:val="-3"/>
          <w:sz w:val="28"/>
          <w:szCs w:val="28"/>
        </w:rPr>
        <w:t xml:space="preserve"> </w:t>
      </w:r>
      <w:r w:rsidRPr="009F6632">
        <w:rPr>
          <w:sz w:val="28"/>
          <w:szCs w:val="28"/>
          <w:highlight w:val="yellow"/>
        </w:rPr>
        <w:t>від «___» ________ 2023р., протокол № _.</w:t>
      </w:r>
    </w:p>
    <w:p w14:paraId="28DBCB9D" w14:textId="77777777" w:rsidR="009F6632" w:rsidRPr="009F6632" w:rsidRDefault="009F6632" w:rsidP="009F6632">
      <w:pPr>
        <w:rPr>
          <w:sz w:val="30"/>
          <w:szCs w:val="28"/>
        </w:rPr>
      </w:pPr>
    </w:p>
    <w:p w14:paraId="131EFDC9" w14:textId="77777777" w:rsidR="009F6632" w:rsidRPr="009F6632" w:rsidRDefault="009F6632" w:rsidP="009F6632">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autoSpaceDE/>
        <w:autoSpaceDN/>
        <w:jc w:val="both"/>
        <w:rPr>
          <w:b/>
          <w:sz w:val="28"/>
          <w:szCs w:val="28"/>
          <w:lang w:eastAsia="ru-RU"/>
        </w:rPr>
      </w:pPr>
      <w:r w:rsidRPr="009F6632">
        <w:rPr>
          <w:b/>
          <w:sz w:val="28"/>
          <w:szCs w:val="28"/>
          <w:lang w:eastAsia="ru-RU"/>
        </w:rPr>
        <w:t xml:space="preserve">Завідувач кафедри міжнародних відносин та </w:t>
      </w:r>
    </w:p>
    <w:p w14:paraId="26FAC0E4" w14:textId="77777777" w:rsidR="003664F3" w:rsidRPr="000D3EB3" w:rsidRDefault="009F6632" w:rsidP="009F6632">
      <w:pPr>
        <w:tabs>
          <w:tab w:val="left" w:pos="8428"/>
        </w:tabs>
        <w:jc w:val="both"/>
        <w:rPr>
          <w:b/>
          <w:sz w:val="30"/>
        </w:rPr>
      </w:pPr>
      <w:r w:rsidRPr="009F6632">
        <w:rPr>
          <w:b/>
          <w:sz w:val="28"/>
          <w:szCs w:val="28"/>
          <w:lang w:eastAsia="ru-RU"/>
        </w:rPr>
        <w:t>соціально-гуманітар</w:t>
      </w:r>
      <w:r>
        <w:rPr>
          <w:b/>
          <w:sz w:val="28"/>
          <w:szCs w:val="28"/>
          <w:lang w:eastAsia="ru-RU"/>
        </w:rPr>
        <w:t xml:space="preserve">них дисциплін                                   </w:t>
      </w:r>
      <w:r w:rsidRPr="009F6632">
        <w:rPr>
          <w:b/>
          <w:sz w:val="28"/>
          <w:szCs w:val="28"/>
          <w:lang w:eastAsia="ru-RU"/>
        </w:rPr>
        <w:t>Олексій ХАЛАПСІС</w:t>
      </w:r>
    </w:p>
    <w:sectPr w:rsidR="003664F3" w:rsidRPr="000D3EB3" w:rsidSect="00084E5F">
      <w:pgSz w:w="11910" w:h="16840"/>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9D4"/>
    <w:multiLevelType w:val="hybridMultilevel"/>
    <w:tmpl w:val="4080F3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6395CF9"/>
    <w:multiLevelType w:val="multilevel"/>
    <w:tmpl w:val="28105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192EB9"/>
    <w:multiLevelType w:val="hybridMultilevel"/>
    <w:tmpl w:val="7892EB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9B100FA"/>
    <w:multiLevelType w:val="hybridMultilevel"/>
    <w:tmpl w:val="2E1A27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9CE4DF8"/>
    <w:multiLevelType w:val="hybridMultilevel"/>
    <w:tmpl w:val="8F2CF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EA7A48"/>
    <w:multiLevelType w:val="hybridMultilevel"/>
    <w:tmpl w:val="0A2A52E0"/>
    <w:lvl w:ilvl="0" w:tplc="FE7EF42E">
      <w:start w:val="1"/>
      <w:numFmt w:val="decimal"/>
      <w:lvlText w:val="%1."/>
      <w:lvlJc w:val="left"/>
      <w:pPr>
        <w:ind w:left="987" w:hanging="4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A731C66"/>
    <w:multiLevelType w:val="hybridMultilevel"/>
    <w:tmpl w:val="58144F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0A965D80"/>
    <w:multiLevelType w:val="hybridMultilevel"/>
    <w:tmpl w:val="72B60C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0AD248F2"/>
    <w:multiLevelType w:val="hybridMultilevel"/>
    <w:tmpl w:val="62327A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0B08569C"/>
    <w:multiLevelType w:val="hybridMultilevel"/>
    <w:tmpl w:val="B19413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0B630D88"/>
    <w:multiLevelType w:val="hybridMultilevel"/>
    <w:tmpl w:val="998AAE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0BD21F64"/>
    <w:multiLevelType w:val="hybridMultilevel"/>
    <w:tmpl w:val="E1A2C44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0BF2050B"/>
    <w:multiLevelType w:val="hybridMultilevel"/>
    <w:tmpl w:val="562AE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FD3561E"/>
    <w:multiLevelType w:val="hybridMultilevel"/>
    <w:tmpl w:val="142EA0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10996AA9"/>
    <w:multiLevelType w:val="hybridMultilevel"/>
    <w:tmpl w:val="374CF0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19C4F93"/>
    <w:multiLevelType w:val="hybridMultilevel"/>
    <w:tmpl w:val="2132E7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123D6D09"/>
    <w:multiLevelType w:val="hybridMultilevel"/>
    <w:tmpl w:val="9D4E54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14BF1929"/>
    <w:multiLevelType w:val="hybridMultilevel"/>
    <w:tmpl w:val="D8F240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16D10357"/>
    <w:multiLevelType w:val="hybridMultilevel"/>
    <w:tmpl w:val="BCAEE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17706072"/>
    <w:multiLevelType w:val="hybridMultilevel"/>
    <w:tmpl w:val="F7D8A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77B03A5"/>
    <w:multiLevelType w:val="hybridMultilevel"/>
    <w:tmpl w:val="E77E7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88E429F"/>
    <w:multiLevelType w:val="hybridMultilevel"/>
    <w:tmpl w:val="1A36FE62"/>
    <w:lvl w:ilvl="0" w:tplc="8E7215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196912ED"/>
    <w:multiLevelType w:val="hybridMultilevel"/>
    <w:tmpl w:val="16D07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B0263BC"/>
    <w:multiLevelType w:val="hybridMultilevel"/>
    <w:tmpl w:val="B3EE538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D29555C"/>
    <w:multiLevelType w:val="hybridMultilevel"/>
    <w:tmpl w:val="735E5A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1DBD1649"/>
    <w:multiLevelType w:val="hybridMultilevel"/>
    <w:tmpl w:val="ABEC0F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1FAA7381"/>
    <w:multiLevelType w:val="hybridMultilevel"/>
    <w:tmpl w:val="DC3EDB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20F33C9A"/>
    <w:multiLevelType w:val="hybridMultilevel"/>
    <w:tmpl w:val="2A544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164414F"/>
    <w:multiLevelType w:val="hybridMultilevel"/>
    <w:tmpl w:val="6B2E5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21947429"/>
    <w:multiLevelType w:val="hybridMultilevel"/>
    <w:tmpl w:val="735E5A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231D5734"/>
    <w:multiLevelType w:val="hybridMultilevel"/>
    <w:tmpl w:val="670E0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3245086"/>
    <w:multiLevelType w:val="hybridMultilevel"/>
    <w:tmpl w:val="D182DD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23634883"/>
    <w:multiLevelType w:val="hybridMultilevel"/>
    <w:tmpl w:val="220437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24021C3C"/>
    <w:multiLevelType w:val="hybridMultilevel"/>
    <w:tmpl w:val="B6904C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245B5FBA"/>
    <w:multiLevelType w:val="hybridMultilevel"/>
    <w:tmpl w:val="3DFAF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83D77D0"/>
    <w:multiLevelType w:val="hybridMultilevel"/>
    <w:tmpl w:val="8F38D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8631503"/>
    <w:multiLevelType w:val="hybridMultilevel"/>
    <w:tmpl w:val="B56EB1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2A1E095B"/>
    <w:multiLevelType w:val="hybridMultilevel"/>
    <w:tmpl w:val="23E8E9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2A9F5645"/>
    <w:multiLevelType w:val="hybridMultilevel"/>
    <w:tmpl w:val="DC6C9686"/>
    <w:lvl w:ilvl="0" w:tplc="F95AAB8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2B186C4C"/>
    <w:multiLevelType w:val="hybridMultilevel"/>
    <w:tmpl w:val="FB2A08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2CD409AB"/>
    <w:multiLevelType w:val="hybridMultilevel"/>
    <w:tmpl w:val="241EFBEA"/>
    <w:lvl w:ilvl="0" w:tplc="8E7215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31D044D4"/>
    <w:multiLevelType w:val="hybridMultilevel"/>
    <w:tmpl w:val="65247F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32B63176"/>
    <w:multiLevelType w:val="hybridMultilevel"/>
    <w:tmpl w:val="1A7A18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361E52FF"/>
    <w:multiLevelType w:val="hybridMultilevel"/>
    <w:tmpl w:val="7CF64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9261C85"/>
    <w:multiLevelType w:val="hybridMultilevel"/>
    <w:tmpl w:val="8AEC0B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3A884418"/>
    <w:multiLevelType w:val="hybridMultilevel"/>
    <w:tmpl w:val="57AAA3CA"/>
    <w:lvl w:ilvl="0" w:tplc="F8FA31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3AAF026C"/>
    <w:multiLevelType w:val="hybridMultilevel"/>
    <w:tmpl w:val="16088D8A"/>
    <w:lvl w:ilvl="0" w:tplc="8544FB32">
      <w:start w:val="1"/>
      <w:numFmt w:val="decimal"/>
      <w:lvlText w:val="%1."/>
      <w:lvlJc w:val="left"/>
      <w:pPr>
        <w:ind w:left="464" w:hanging="243"/>
      </w:pPr>
      <w:rPr>
        <w:rFonts w:ascii="Times New Roman" w:eastAsia="Times New Roman" w:hAnsi="Times New Roman" w:cs="Times New Roman" w:hint="default"/>
        <w:w w:val="100"/>
        <w:sz w:val="24"/>
        <w:szCs w:val="24"/>
        <w:lang w:val="uk-UA" w:eastAsia="en-US" w:bidi="ar-SA"/>
      </w:rPr>
    </w:lvl>
    <w:lvl w:ilvl="1" w:tplc="43D478DC">
      <w:numFmt w:val="bullet"/>
      <w:lvlText w:val="•"/>
      <w:lvlJc w:val="left"/>
      <w:pPr>
        <w:ind w:left="1414" w:hanging="243"/>
      </w:pPr>
      <w:rPr>
        <w:rFonts w:hint="default"/>
        <w:lang w:val="uk-UA" w:eastAsia="en-US" w:bidi="ar-SA"/>
      </w:rPr>
    </w:lvl>
    <w:lvl w:ilvl="2" w:tplc="F1586094">
      <w:numFmt w:val="bullet"/>
      <w:lvlText w:val="•"/>
      <w:lvlJc w:val="left"/>
      <w:pPr>
        <w:ind w:left="2369" w:hanging="243"/>
      </w:pPr>
      <w:rPr>
        <w:rFonts w:hint="default"/>
        <w:lang w:val="uk-UA" w:eastAsia="en-US" w:bidi="ar-SA"/>
      </w:rPr>
    </w:lvl>
    <w:lvl w:ilvl="3" w:tplc="9A94AD06">
      <w:numFmt w:val="bullet"/>
      <w:lvlText w:val="•"/>
      <w:lvlJc w:val="left"/>
      <w:pPr>
        <w:ind w:left="3323" w:hanging="243"/>
      </w:pPr>
      <w:rPr>
        <w:rFonts w:hint="default"/>
        <w:lang w:val="uk-UA" w:eastAsia="en-US" w:bidi="ar-SA"/>
      </w:rPr>
    </w:lvl>
    <w:lvl w:ilvl="4" w:tplc="48263020">
      <w:numFmt w:val="bullet"/>
      <w:lvlText w:val="•"/>
      <w:lvlJc w:val="left"/>
      <w:pPr>
        <w:ind w:left="4278" w:hanging="243"/>
      </w:pPr>
      <w:rPr>
        <w:rFonts w:hint="default"/>
        <w:lang w:val="uk-UA" w:eastAsia="en-US" w:bidi="ar-SA"/>
      </w:rPr>
    </w:lvl>
    <w:lvl w:ilvl="5" w:tplc="8558F3D0">
      <w:numFmt w:val="bullet"/>
      <w:lvlText w:val="•"/>
      <w:lvlJc w:val="left"/>
      <w:pPr>
        <w:ind w:left="5233" w:hanging="243"/>
      </w:pPr>
      <w:rPr>
        <w:rFonts w:hint="default"/>
        <w:lang w:val="uk-UA" w:eastAsia="en-US" w:bidi="ar-SA"/>
      </w:rPr>
    </w:lvl>
    <w:lvl w:ilvl="6" w:tplc="F7121F30">
      <w:numFmt w:val="bullet"/>
      <w:lvlText w:val="•"/>
      <w:lvlJc w:val="left"/>
      <w:pPr>
        <w:ind w:left="6187" w:hanging="243"/>
      </w:pPr>
      <w:rPr>
        <w:rFonts w:hint="default"/>
        <w:lang w:val="uk-UA" w:eastAsia="en-US" w:bidi="ar-SA"/>
      </w:rPr>
    </w:lvl>
    <w:lvl w:ilvl="7" w:tplc="BD528CAC">
      <w:numFmt w:val="bullet"/>
      <w:lvlText w:val="•"/>
      <w:lvlJc w:val="left"/>
      <w:pPr>
        <w:ind w:left="7142" w:hanging="243"/>
      </w:pPr>
      <w:rPr>
        <w:rFonts w:hint="default"/>
        <w:lang w:val="uk-UA" w:eastAsia="en-US" w:bidi="ar-SA"/>
      </w:rPr>
    </w:lvl>
    <w:lvl w:ilvl="8" w:tplc="04BCEFE6">
      <w:numFmt w:val="bullet"/>
      <w:lvlText w:val="•"/>
      <w:lvlJc w:val="left"/>
      <w:pPr>
        <w:ind w:left="8097" w:hanging="243"/>
      </w:pPr>
      <w:rPr>
        <w:rFonts w:hint="default"/>
        <w:lang w:val="uk-UA" w:eastAsia="en-US" w:bidi="ar-SA"/>
      </w:rPr>
    </w:lvl>
  </w:abstractNum>
  <w:abstractNum w:abstractNumId="47" w15:restartNumberingAfterBreak="0">
    <w:nsid w:val="3AE051FF"/>
    <w:multiLevelType w:val="hybridMultilevel"/>
    <w:tmpl w:val="D96A51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40D44289"/>
    <w:multiLevelType w:val="hybridMultilevel"/>
    <w:tmpl w:val="916C5B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15:restartNumberingAfterBreak="0">
    <w:nsid w:val="40E72EB6"/>
    <w:multiLevelType w:val="hybridMultilevel"/>
    <w:tmpl w:val="95C40F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41163607"/>
    <w:multiLevelType w:val="hybridMultilevel"/>
    <w:tmpl w:val="BEC65A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15:restartNumberingAfterBreak="0">
    <w:nsid w:val="4254549F"/>
    <w:multiLevelType w:val="hybridMultilevel"/>
    <w:tmpl w:val="19E027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15:restartNumberingAfterBreak="0">
    <w:nsid w:val="42CC5208"/>
    <w:multiLevelType w:val="hybridMultilevel"/>
    <w:tmpl w:val="ACA01F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15:restartNumberingAfterBreak="0">
    <w:nsid w:val="43857EBE"/>
    <w:multiLevelType w:val="hybridMultilevel"/>
    <w:tmpl w:val="062AE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4053907"/>
    <w:multiLevelType w:val="hybridMultilevel"/>
    <w:tmpl w:val="192ADC44"/>
    <w:lvl w:ilvl="0" w:tplc="C11A75F6">
      <w:start w:val="1"/>
      <w:numFmt w:val="decimal"/>
      <w:lvlText w:val="%1"/>
      <w:lvlJc w:val="left"/>
      <w:pPr>
        <w:ind w:left="107" w:hanging="207"/>
      </w:pPr>
      <w:rPr>
        <w:rFonts w:ascii="Times New Roman" w:eastAsia="Times New Roman" w:hAnsi="Times New Roman" w:cs="Times New Roman" w:hint="default"/>
        <w:b/>
        <w:bCs/>
        <w:w w:val="100"/>
        <w:sz w:val="24"/>
        <w:szCs w:val="24"/>
        <w:lang w:val="uk-UA" w:eastAsia="uk-UA" w:bidi="uk-UA"/>
      </w:rPr>
    </w:lvl>
    <w:lvl w:ilvl="1" w:tplc="C4C660FA">
      <w:numFmt w:val="bullet"/>
      <w:lvlText w:val="•"/>
      <w:lvlJc w:val="left"/>
      <w:pPr>
        <w:ind w:left="1111" w:hanging="207"/>
      </w:pPr>
      <w:rPr>
        <w:rFonts w:hint="default"/>
        <w:lang w:val="uk-UA" w:eastAsia="uk-UA" w:bidi="uk-UA"/>
      </w:rPr>
    </w:lvl>
    <w:lvl w:ilvl="2" w:tplc="EABA79D4">
      <w:numFmt w:val="bullet"/>
      <w:lvlText w:val="•"/>
      <w:lvlJc w:val="left"/>
      <w:pPr>
        <w:ind w:left="2123" w:hanging="207"/>
      </w:pPr>
      <w:rPr>
        <w:rFonts w:hint="default"/>
        <w:lang w:val="uk-UA" w:eastAsia="uk-UA" w:bidi="uk-UA"/>
      </w:rPr>
    </w:lvl>
    <w:lvl w:ilvl="3" w:tplc="50509340">
      <w:numFmt w:val="bullet"/>
      <w:lvlText w:val="•"/>
      <w:lvlJc w:val="left"/>
      <w:pPr>
        <w:ind w:left="3135" w:hanging="207"/>
      </w:pPr>
      <w:rPr>
        <w:rFonts w:hint="default"/>
        <w:lang w:val="uk-UA" w:eastAsia="uk-UA" w:bidi="uk-UA"/>
      </w:rPr>
    </w:lvl>
    <w:lvl w:ilvl="4" w:tplc="8B1C15EE">
      <w:numFmt w:val="bullet"/>
      <w:lvlText w:val="•"/>
      <w:lvlJc w:val="left"/>
      <w:pPr>
        <w:ind w:left="4146" w:hanging="207"/>
      </w:pPr>
      <w:rPr>
        <w:rFonts w:hint="default"/>
        <w:lang w:val="uk-UA" w:eastAsia="uk-UA" w:bidi="uk-UA"/>
      </w:rPr>
    </w:lvl>
    <w:lvl w:ilvl="5" w:tplc="B24C7D0E">
      <w:numFmt w:val="bullet"/>
      <w:lvlText w:val="•"/>
      <w:lvlJc w:val="left"/>
      <w:pPr>
        <w:ind w:left="5158" w:hanging="207"/>
      </w:pPr>
      <w:rPr>
        <w:rFonts w:hint="default"/>
        <w:lang w:val="uk-UA" w:eastAsia="uk-UA" w:bidi="uk-UA"/>
      </w:rPr>
    </w:lvl>
    <w:lvl w:ilvl="6" w:tplc="E3747F28">
      <w:numFmt w:val="bullet"/>
      <w:lvlText w:val="•"/>
      <w:lvlJc w:val="left"/>
      <w:pPr>
        <w:ind w:left="6170" w:hanging="207"/>
      </w:pPr>
      <w:rPr>
        <w:rFonts w:hint="default"/>
        <w:lang w:val="uk-UA" w:eastAsia="uk-UA" w:bidi="uk-UA"/>
      </w:rPr>
    </w:lvl>
    <w:lvl w:ilvl="7" w:tplc="BA12BEF4">
      <w:numFmt w:val="bullet"/>
      <w:lvlText w:val="•"/>
      <w:lvlJc w:val="left"/>
      <w:pPr>
        <w:ind w:left="7181" w:hanging="207"/>
      </w:pPr>
      <w:rPr>
        <w:rFonts w:hint="default"/>
        <w:lang w:val="uk-UA" w:eastAsia="uk-UA" w:bidi="uk-UA"/>
      </w:rPr>
    </w:lvl>
    <w:lvl w:ilvl="8" w:tplc="1C265500">
      <w:numFmt w:val="bullet"/>
      <w:lvlText w:val="•"/>
      <w:lvlJc w:val="left"/>
      <w:pPr>
        <w:ind w:left="8193" w:hanging="207"/>
      </w:pPr>
      <w:rPr>
        <w:rFonts w:hint="default"/>
        <w:lang w:val="uk-UA" w:eastAsia="uk-UA" w:bidi="uk-UA"/>
      </w:rPr>
    </w:lvl>
  </w:abstractNum>
  <w:abstractNum w:abstractNumId="55" w15:restartNumberingAfterBreak="0">
    <w:nsid w:val="445539BB"/>
    <w:multiLevelType w:val="hybridMultilevel"/>
    <w:tmpl w:val="DC58B9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15:restartNumberingAfterBreak="0">
    <w:nsid w:val="456A3C5E"/>
    <w:multiLevelType w:val="hybridMultilevel"/>
    <w:tmpl w:val="7674DFC2"/>
    <w:lvl w:ilvl="0" w:tplc="6124382C">
      <w:start w:val="1"/>
      <w:numFmt w:val="decimal"/>
      <w:lvlText w:val="%1"/>
      <w:lvlJc w:val="left"/>
      <w:pPr>
        <w:ind w:left="1176" w:hanging="360"/>
      </w:pPr>
      <w:rPr>
        <w:rFonts w:hint="default"/>
        <w:b/>
      </w:rPr>
    </w:lvl>
    <w:lvl w:ilvl="1" w:tplc="04190019" w:tentative="1">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abstractNum w:abstractNumId="57" w15:restartNumberingAfterBreak="0">
    <w:nsid w:val="45B15D8B"/>
    <w:multiLevelType w:val="hybridMultilevel"/>
    <w:tmpl w:val="16D44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69869FE"/>
    <w:multiLevelType w:val="hybridMultilevel"/>
    <w:tmpl w:val="0EF07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87C06A2"/>
    <w:multiLevelType w:val="hybridMultilevel"/>
    <w:tmpl w:val="67B2B4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15:restartNumberingAfterBreak="0">
    <w:nsid w:val="49993E38"/>
    <w:multiLevelType w:val="hybridMultilevel"/>
    <w:tmpl w:val="65F285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15:restartNumberingAfterBreak="0">
    <w:nsid w:val="49C722AB"/>
    <w:multiLevelType w:val="hybridMultilevel"/>
    <w:tmpl w:val="7D663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B193EB5"/>
    <w:multiLevelType w:val="hybridMultilevel"/>
    <w:tmpl w:val="B3BE2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BEB2B56"/>
    <w:multiLevelType w:val="hybridMultilevel"/>
    <w:tmpl w:val="54FCDE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15:restartNumberingAfterBreak="0">
    <w:nsid w:val="4E084098"/>
    <w:multiLevelType w:val="hybridMultilevel"/>
    <w:tmpl w:val="6CCAE2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 w15:restartNumberingAfterBreak="0">
    <w:nsid w:val="4E6825BC"/>
    <w:multiLevelType w:val="hybridMultilevel"/>
    <w:tmpl w:val="891A50EC"/>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4F0F2EBB"/>
    <w:multiLevelType w:val="hybridMultilevel"/>
    <w:tmpl w:val="E6447F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7" w15:restartNumberingAfterBreak="0">
    <w:nsid w:val="5176558B"/>
    <w:multiLevelType w:val="hybridMultilevel"/>
    <w:tmpl w:val="EA44F2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15:restartNumberingAfterBreak="0">
    <w:nsid w:val="543B1963"/>
    <w:multiLevelType w:val="hybridMultilevel"/>
    <w:tmpl w:val="2D649C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15:restartNumberingAfterBreak="0">
    <w:nsid w:val="552A04B8"/>
    <w:multiLevelType w:val="hybridMultilevel"/>
    <w:tmpl w:val="ABA0CA04"/>
    <w:lvl w:ilvl="0" w:tplc="4D8A1E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15:restartNumberingAfterBreak="0">
    <w:nsid w:val="5D0265C1"/>
    <w:multiLevelType w:val="hybridMultilevel"/>
    <w:tmpl w:val="C93A67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1" w15:restartNumberingAfterBreak="0">
    <w:nsid w:val="5D5301DF"/>
    <w:multiLevelType w:val="hybridMultilevel"/>
    <w:tmpl w:val="9454CF66"/>
    <w:lvl w:ilvl="0" w:tplc="B5DA02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5E900C5F"/>
    <w:multiLevelType w:val="hybridMultilevel"/>
    <w:tmpl w:val="8C24B5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3" w15:restartNumberingAfterBreak="0">
    <w:nsid w:val="626802D4"/>
    <w:multiLevelType w:val="hybridMultilevel"/>
    <w:tmpl w:val="43E2B7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4" w15:restartNumberingAfterBreak="0">
    <w:nsid w:val="6299510F"/>
    <w:multiLevelType w:val="hybridMultilevel"/>
    <w:tmpl w:val="DEBA07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5" w15:restartNumberingAfterBreak="0">
    <w:nsid w:val="659F5E34"/>
    <w:multiLevelType w:val="hybridMultilevel"/>
    <w:tmpl w:val="6A687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7B01491"/>
    <w:multiLevelType w:val="hybridMultilevel"/>
    <w:tmpl w:val="780275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7" w15:restartNumberingAfterBreak="0">
    <w:nsid w:val="6A8115E9"/>
    <w:multiLevelType w:val="hybridMultilevel"/>
    <w:tmpl w:val="8B8E46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8" w15:restartNumberingAfterBreak="0">
    <w:nsid w:val="6CCF02E1"/>
    <w:multiLevelType w:val="hybridMultilevel"/>
    <w:tmpl w:val="56B263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9" w15:restartNumberingAfterBreak="0">
    <w:nsid w:val="6DAF2C50"/>
    <w:multiLevelType w:val="hybridMultilevel"/>
    <w:tmpl w:val="4412F9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15:restartNumberingAfterBreak="0">
    <w:nsid w:val="6E6275E7"/>
    <w:multiLevelType w:val="hybridMultilevel"/>
    <w:tmpl w:val="BB08BE68"/>
    <w:lvl w:ilvl="0" w:tplc="66789F60">
      <w:start w:val="7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1" w15:restartNumberingAfterBreak="0">
    <w:nsid w:val="6F322A95"/>
    <w:multiLevelType w:val="hybridMultilevel"/>
    <w:tmpl w:val="3B14E986"/>
    <w:lvl w:ilvl="0" w:tplc="0F6861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2" w15:restartNumberingAfterBreak="0">
    <w:nsid w:val="70960687"/>
    <w:multiLevelType w:val="hybridMultilevel"/>
    <w:tmpl w:val="2D28A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09D07EA"/>
    <w:multiLevelType w:val="hybridMultilevel"/>
    <w:tmpl w:val="79BED4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15:restartNumberingAfterBreak="0">
    <w:nsid w:val="7163280D"/>
    <w:multiLevelType w:val="hybridMultilevel"/>
    <w:tmpl w:val="51C08A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15:restartNumberingAfterBreak="0">
    <w:nsid w:val="722D0563"/>
    <w:multiLevelType w:val="hybridMultilevel"/>
    <w:tmpl w:val="F3C2079C"/>
    <w:lvl w:ilvl="0" w:tplc="06009FC6">
      <w:start w:val="1"/>
      <w:numFmt w:val="decimal"/>
      <w:lvlText w:val="%1."/>
      <w:lvlJc w:val="left"/>
      <w:pPr>
        <w:ind w:left="582" w:hanging="360"/>
      </w:pPr>
      <w:rPr>
        <w:rFonts w:hint="default"/>
      </w:r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abstractNum w:abstractNumId="86" w15:restartNumberingAfterBreak="0">
    <w:nsid w:val="76D061BE"/>
    <w:multiLevelType w:val="hybridMultilevel"/>
    <w:tmpl w:val="7C1E2B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15:restartNumberingAfterBreak="0">
    <w:nsid w:val="76F27F49"/>
    <w:multiLevelType w:val="hybridMultilevel"/>
    <w:tmpl w:val="F37A4492"/>
    <w:lvl w:ilvl="0" w:tplc="121AC788">
      <w:numFmt w:val="bullet"/>
      <w:lvlText w:val="-"/>
      <w:lvlJc w:val="left"/>
      <w:pPr>
        <w:ind w:left="1093" w:hanging="164"/>
      </w:pPr>
      <w:rPr>
        <w:rFonts w:ascii="Times New Roman" w:eastAsia="Times New Roman" w:hAnsi="Times New Roman" w:cs="Times New Roman" w:hint="default"/>
        <w:w w:val="100"/>
        <w:sz w:val="28"/>
        <w:szCs w:val="28"/>
        <w:lang w:val="uk-UA" w:eastAsia="en-US" w:bidi="ar-SA"/>
      </w:rPr>
    </w:lvl>
    <w:lvl w:ilvl="1" w:tplc="396A038E">
      <w:numFmt w:val="bullet"/>
      <w:lvlText w:val="•"/>
      <w:lvlJc w:val="left"/>
      <w:pPr>
        <w:ind w:left="1990" w:hanging="164"/>
      </w:pPr>
      <w:rPr>
        <w:rFonts w:hint="default"/>
        <w:lang w:val="uk-UA" w:eastAsia="en-US" w:bidi="ar-SA"/>
      </w:rPr>
    </w:lvl>
    <w:lvl w:ilvl="2" w:tplc="C8A623C4">
      <w:numFmt w:val="bullet"/>
      <w:lvlText w:val="•"/>
      <w:lvlJc w:val="left"/>
      <w:pPr>
        <w:ind w:left="2881" w:hanging="164"/>
      </w:pPr>
      <w:rPr>
        <w:rFonts w:hint="default"/>
        <w:lang w:val="uk-UA" w:eastAsia="en-US" w:bidi="ar-SA"/>
      </w:rPr>
    </w:lvl>
    <w:lvl w:ilvl="3" w:tplc="84E83A6C">
      <w:numFmt w:val="bullet"/>
      <w:lvlText w:val="•"/>
      <w:lvlJc w:val="left"/>
      <w:pPr>
        <w:ind w:left="3771" w:hanging="164"/>
      </w:pPr>
      <w:rPr>
        <w:rFonts w:hint="default"/>
        <w:lang w:val="uk-UA" w:eastAsia="en-US" w:bidi="ar-SA"/>
      </w:rPr>
    </w:lvl>
    <w:lvl w:ilvl="4" w:tplc="992E0EDE">
      <w:numFmt w:val="bullet"/>
      <w:lvlText w:val="•"/>
      <w:lvlJc w:val="left"/>
      <w:pPr>
        <w:ind w:left="4662" w:hanging="164"/>
      </w:pPr>
      <w:rPr>
        <w:rFonts w:hint="default"/>
        <w:lang w:val="uk-UA" w:eastAsia="en-US" w:bidi="ar-SA"/>
      </w:rPr>
    </w:lvl>
    <w:lvl w:ilvl="5" w:tplc="BDD67076">
      <w:numFmt w:val="bullet"/>
      <w:lvlText w:val="•"/>
      <w:lvlJc w:val="left"/>
      <w:pPr>
        <w:ind w:left="5553" w:hanging="164"/>
      </w:pPr>
      <w:rPr>
        <w:rFonts w:hint="default"/>
        <w:lang w:val="uk-UA" w:eastAsia="en-US" w:bidi="ar-SA"/>
      </w:rPr>
    </w:lvl>
    <w:lvl w:ilvl="6" w:tplc="D9DC4A56">
      <w:numFmt w:val="bullet"/>
      <w:lvlText w:val="•"/>
      <w:lvlJc w:val="left"/>
      <w:pPr>
        <w:ind w:left="6443" w:hanging="164"/>
      </w:pPr>
      <w:rPr>
        <w:rFonts w:hint="default"/>
        <w:lang w:val="uk-UA" w:eastAsia="en-US" w:bidi="ar-SA"/>
      </w:rPr>
    </w:lvl>
    <w:lvl w:ilvl="7" w:tplc="393E88E4">
      <w:numFmt w:val="bullet"/>
      <w:lvlText w:val="•"/>
      <w:lvlJc w:val="left"/>
      <w:pPr>
        <w:ind w:left="7334" w:hanging="164"/>
      </w:pPr>
      <w:rPr>
        <w:rFonts w:hint="default"/>
        <w:lang w:val="uk-UA" w:eastAsia="en-US" w:bidi="ar-SA"/>
      </w:rPr>
    </w:lvl>
    <w:lvl w:ilvl="8" w:tplc="103048F0">
      <w:numFmt w:val="bullet"/>
      <w:lvlText w:val="•"/>
      <w:lvlJc w:val="left"/>
      <w:pPr>
        <w:ind w:left="8225" w:hanging="164"/>
      </w:pPr>
      <w:rPr>
        <w:rFonts w:hint="default"/>
        <w:lang w:val="uk-UA" w:eastAsia="en-US" w:bidi="ar-SA"/>
      </w:rPr>
    </w:lvl>
  </w:abstractNum>
  <w:abstractNum w:abstractNumId="88" w15:restartNumberingAfterBreak="0">
    <w:nsid w:val="78AE741D"/>
    <w:multiLevelType w:val="hybridMultilevel"/>
    <w:tmpl w:val="9362A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8FB087E"/>
    <w:multiLevelType w:val="hybridMultilevel"/>
    <w:tmpl w:val="1958C3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15:restartNumberingAfterBreak="0">
    <w:nsid w:val="7AB24011"/>
    <w:multiLevelType w:val="hybridMultilevel"/>
    <w:tmpl w:val="36BADF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1" w15:restartNumberingAfterBreak="0">
    <w:nsid w:val="7B94282B"/>
    <w:multiLevelType w:val="hybridMultilevel"/>
    <w:tmpl w:val="675495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15:restartNumberingAfterBreak="0">
    <w:nsid w:val="7D0040B2"/>
    <w:multiLevelType w:val="hybridMultilevel"/>
    <w:tmpl w:val="F970E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7E6D5E73"/>
    <w:multiLevelType w:val="hybridMultilevel"/>
    <w:tmpl w:val="4DC4D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7"/>
  </w:num>
  <w:num w:numId="2">
    <w:abstractNumId w:val="46"/>
  </w:num>
  <w:num w:numId="3">
    <w:abstractNumId w:val="85"/>
  </w:num>
  <w:num w:numId="4">
    <w:abstractNumId w:val="4"/>
  </w:num>
  <w:num w:numId="5">
    <w:abstractNumId w:val="27"/>
  </w:num>
  <w:num w:numId="6">
    <w:abstractNumId w:val="54"/>
  </w:num>
  <w:num w:numId="7">
    <w:abstractNumId w:val="71"/>
  </w:num>
  <w:num w:numId="8">
    <w:abstractNumId w:val="56"/>
  </w:num>
  <w:num w:numId="9">
    <w:abstractNumId w:val="11"/>
  </w:num>
  <w:num w:numId="10">
    <w:abstractNumId w:val="41"/>
  </w:num>
  <w:num w:numId="11">
    <w:abstractNumId w:val="49"/>
  </w:num>
  <w:num w:numId="12">
    <w:abstractNumId w:val="9"/>
  </w:num>
  <w:num w:numId="13">
    <w:abstractNumId w:val="2"/>
  </w:num>
  <w:num w:numId="14">
    <w:abstractNumId w:val="36"/>
  </w:num>
  <w:num w:numId="15">
    <w:abstractNumId w:val="74"/>
  </w:num>
  <w:num w:numId="16">
    <w:abstractNumId w:val="50"/>
  </w:num>
  <w:num w:numId="17">
    <w:abstractNumId w:val="64"/>
  </w:num>
  <w:num w:numId="18">
    <w:abstractNumId w:val="79"/>
  </w:num>
  <w:num w:numId="19">
    <w:abstractNumId w:val="3"/>
  </w:num>
  <w:num w:numId="20">
    <w:abstractNumId w:val="8"/>
  </w:num>
  <w:num w:numId="21">
    <w:abstractNumId w:val="80"/>
  </w:num>
  <w:num w:numId="22">
    <w:abstractNumId w:val="45"/>
  </w:num>
  <w:num w:numId="23">
    <w:abstractNumId w:val="14"/>
  </w:num>
  <w:num w:numId="24">
    <w:abstractNumId w:val="91"/>
  </w:num>
  <w:num w:numId="25">
    <w:abstractNumId w:val="76"/>
  </w:num>
  <w:num w:numId="26">
    <w:abstractNumId w:val="48"/>
  </w:num>
  <w:num w:numId="27">
    <w:abstractNumId w:val="33"/>
  </w:num>
  <w:num w:numId="28">
    <w:abstractNumId w:val="55"/>
  </w:num>
  <w:num w:numId="29">
    <w:abstractNumId w:val="63"/>
  </w:num>
  <w:num w:numId="30">
    <w:abstractNumId w:val="17"/>
  </w:num>
  <w:num w:numId="31">
    <w:abstractNumId w:val="6"/>
  </w:num>
  <w:num w:numId="32">
    <w:abstractNumId w:val="15"/>
  </w:num>
  <w:num w:numId="33">
    <w:abstractNumId w:val="60"/>
  </w:num>
  <w:num w:numId="34">
    <w:abstractNumId w:val="37"/>
  </w:num>
  <w:num w:numId="35">
    <w:abstractNumId w:val="90"/>
  </w:num>
  <w:num w:numId="36">
    <w:abstractNumId w:val="16"/>
  </w:num>
  <w:num w:numId="37">
    <w:abstractNumId w:val="25"/>
  </w:num>
  <w:num w:numId="38">
    <w:abstractNumId w:val="28"/>
  </w:num>
  <w:num w:numId="39">
    <w:abstractNumId w:val="58"/>
  </w:num>
  <w:num w:numId="40">
    <w:abstractNumId w:val="31"/>
  </w:num>
  <w:num w:numId="41">
    <w:abstractNumId w:val="51"/>
  </w:num>
  <w:num w:numId="42">
    <w:abstractNumId w:val="59"/>
  </w:num>
  <w:num w:numId="43">
    <w:abstractNumId w:val="73"/>
  </w:num>
  <w:num w:numId="44">
    <w:abstractNumId w:val="75"/>
  </w:num>
  <w:num w:numId="45">
    <w:abstractNumId w:val="10"/>
  </w:num>
  <w:num w:numId="46">
    <w:abstractNumId w:val="52"/>
  </w:num>
  <w:num w:numId="47">
    <w:abstractNumId w:val="42"/>
  </w:num>
  <w:num w:numId="48">
    <w:abstractNumId w:val="29"/>
  </w:num>
  <w:num w:numId="49">
    <w:abstractNumId w:val="24"/>
  </w:num>
  <w:num w:numId="50">
    <w:abstractNumId w:val="89"/>
  </w:num>
  <w:num w:numId="51">
    <w:abstractNumId w:val="86"/>
  </w:num>
  <w:num w:numId="52">
    <w:abstractNumId w:val="62"/>
  </w:num>
  <w:num w:numId="53">
    <w:abstractNumId w:val="61"/>
  </w:num>
  <w:num w:numId="54">
    <w:abstractNumId w:val="65"/>
  </w:num>
  <w:num w:numId="55">
    <w:abstractNumId w:val="81"/>
  </w:num>
  <w:num w:numId="56">
    <w:abstractNumId w:val="70"/>
  </w:num>
  <w:num w:numId="57">
    <w:abstractNumId w:val="77"/>
  </w:num>
  <w:num w:numId="58">
    <w:abstractNumId w:val="39"/>
  </w:num>
  <w:num w:numId="59">
    <w:abstractNumId w:val="43"/>
  </w:num>
  <w:num w:numId="60">
    <w:abstractNumId w:val="12"/>
  </w:num>
  <w:num w:numId="61">
    <w:abstractNumId w:val="30"/>
  </w:num>
  <w:num w:numId="62">
    <w:abstractNumId w:val="13"/>
  </w:num>
  <w:num w:numId="63">
    <w:abstractNumId w:val="20"/>
  </w:num>
  <w:num w:numId="64">
    <w:abstractNumId w:val="53"/>
  </w:num>
  <w:num w:numId="65">
    <w:abstractNumId w:val="0"/>
  </w:num>
  <w:num w:numId="66">
    <w:abstractNumId w:val="93"/>
  </w:num>
  <w:num w:numId="67">
    <w:abstractNumId w:val="69"/>
  </w:num>
  <w:num w:numId="68">
    <w:abstractNumId w:val="83"/>
  </w:num>
  <w:num w:numId="69">
    <w:abstractNumId w:val="1"/>
  </w:num>
  <w:num w:numId="70">
    <w:abstractNumId w:val="35"/>
  </w:num>
  <w:num w:numId="71">
    <w:abstractNumId w:val="88"/>
  </w:num>
  <w:num w:numId="72">
    <w:abstractNumId w:val="19"/>
  </w:num>
  <w:num w:numId="73">
    <w:abstractNumId w:val="34"/>
  </w:num>
  <w:num w:numId="74">
    <w:abstractNumId w:val="57"/>
  </w:num>
  <w:num w:numId="75">
    <w:abstractNumId w:val="72"/>
  </w:num>
  <w:num w:numId="76">
    <w:abstractNumId w:val="92"/>
  </w:num>
  <w:num w:numId="77">
    <w:abstractNumId w:val="67"/>
  </w:num>
  <w:num w:numId="78">
    <w:abstractNumId w:val="47"/>
  </w:num>
  <w:num w:numId="79">
    <w:abstractNumId w:val="66"/>
  </w:num>
  <w:num w:numId="80">
    <w:abstractNumId w:val="44"/>
  </w:num>
  <w:num w:numId="81">
    <w:abstractNumId w:val="84"/>
  </w:num>
  <w:num w:numId="82">
    <w:abstractNumId w:val="32"/>
  </w:num>
  <w:num w:numId="83">
    <w:abstractNumId w:val="82"/>
  </w:num>
  <w:num w:numId="84">
    <w:abstractNumId w:val="26"/>
  </w:num>
  <w:num w:numId="85">
    <w:abstractNumId w:val="7"/>
  </w:num>
  <w:num w:numId="86">
    <w:abstractNumId w:val="68"/>
  </w:num>
  <w:num w:numId="87">
    <w:abstractNumId w:val="78"/>
  </w:num>
  <w:num w:numId="88">
    <w:abstractNumId w:val="38"/>
  </w:num>
  <w:num w:numId="89">
    <w:abstractNumId w:val="5"/>
  </w:num>
  <w:num w:numId="90">
    <w:abstractNumId w:val="22"/>
  </w:num>
  <w:num w:numId="91">
    <w:abstractNumId w:val="23"/>
  </w:num>
  <w:num w:numId="92">
    <w:abstractNumId w:val="18"/>
  </w:num>
  <w:num w:numId="93">
    <w:abstractNumId w:val="40"/>
  </w:num>
  <w:num w:numId="94">
    <w:abstractNumId w:val="2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4F3"/>
    <w:rsid w:val="00001F6E"/>
    <w:rsid w:val="00005926"/>
    <w:rsid w:val="0001284E"/>
    <w:rsid w:val="00013FA2"/>
    <w:rsid w:val="000161BF"/>
    <w:rsid w:val="00017EF7"/>
    <w:rsid w:val="0002720C"/>
    <w:rsid w:val="00030C4D"/>
    <w:rsid w:val="00034D67"/>
    <w:rsid w:val="00040EE0"/>
    <w:rsid w:val="00043E8F"/>
    <w:rsid w:val="00045563"/>
    <w:rsid w:val="00053E1D"/>
    <w:rsid w:val="00057F15"/>
    <w:rsid w:val="00064256"/>
    <w:rsid w:val="00065CDC"/>
    <w:rsid w:val="00070EE9"/>
    <w:rsid w:val="00075964"/>
    <w:rsid w:val="00075B79"/>
    <w:rsid w:val="00083BBB"/>
    <w:rsid w:val="00084E5F"/>
    <w:rsid w:val="0008761D"/>
    <w:rsid w:val="00092D37"/>
    <w:rsid w:val="0009526F"/>
    <w:rsid w:val="00095BD4"/>
    <w:rsid w:val="00096D00"/>
    <w:rsid w:val="00097113"/>
    <w:rsid w:val="000A5936"/>
    <w:rsid w:val="000A5BD3"/>
    <w:rsid w:val="000A6AAC"/>
    <w:rsid w:val="000B3CC5"/>
    <w:rsid w:val="000B5D24"/>
    <w:rsid w:val="000B6275"/>
    <w:rsid w:val="000B657E"/>
    <w:rsid w:val="000C106F"/>
    <w:rsid w:val="000C56E2"/>
    <w:rsid w:val="000C7C5C"/>
    <w:rsid w:val="000D07A6"/>
    <w:rsid w:val="000D3EB3"/>
    <w:rsid w:val="000D4859"/>
    <w:rsid w:val="000D4A27"/>
    <w:rsid w:val="000D5E6B"/>
    <w:rsid w:val="000E01B6"/>
    <w:rsid w:val="000E1415"/>
    <w:rsid w:val="000E46A8"/>
    <w:rsid w:val="000F1412"/>
    <w:rsid w:val="000F4043"/>
    <w:rsid w:val="000F534A"/>
    <w:rsid w:val="000F77A6"/>
    <w:rsid w:val="000F7B87"/>
    <w:rsid w:val="00100B22"/>
    <w:rsid w:val="00100FF5"/>
    <w:rsid w:val="00103EC2"/>
    <w:rsid w:val="00104CC6"/>
    <w:rsid w:val="0011158B"/>
    <w:rsid w:val="00111E44"/>
    <w:rsid w:val="00125B1F"/>
    <w:rsid w:val="001341EA"/>
    <w:rsid w:val="00134D7D"/>
    <w:rsid w:val="001435E7"/>
    <w:rsid w:val="00150E2D"/>
    <w:rsid w:val="0015590D"/>
    <w:rsid w:val="00156B7E"/>
    <w:rsid w:val="00162375"/>
    <w:rsid w:val="00164C21"/>
    <w:rsid w:val="0016737D"/>
    <w:rsid w:val="001747A2"/>
    <w:rsid w:val="00174F82"/>
    <w:rsid w:val="001760A8"/>
    <w:rsid w:val="00177EF7"/>
    <w:rsid w:val="0018220C"/>
    <w:rsid w:val="00182A7C"/>
    <w:rsid w:val="00182C24"/>
    <w:rsid w:val="00183977"/>
    <w:rsid w:val="0019162E"/>
    <w:rsid w:val="00191BC1"/>
    <w:rsid w:val="0019271C"/>
    <w:rsid w:val="0019537B"/>
    <w:rsid w:val="001A2965"/>
    <w:rsid w:val="001A4478"/>
    <w:rsid w:val="001B1C49"/>
    <w:rsid w:val="001B387A"/>
    <w:rsid w:val="001B57D8"/>
    <w:rsid w:val="001B5B61"/>
    <w:rsid w:val="001C7E93"/>
    <w:rsid w:val="001D03C2"/>
    <w:rsid w:val="001D0D10"/>
    <w:rsid w:val="001D33F1"/>
    <w:rsid w:val="001D366C"/>
    <w:rsid w:val="001D4070"/>
    <w:rsid w:val="001D4A1E"/>
    <w:rsid w:val="001D684C"/>
    <w:rsid w:val="001E3EDC"/>
    <w:rsid w:val="001E56AE"/>
    <w:rsid w:val="001E5B0C"/>
    <w:rsid w:val="001F2FE4"/>
    <w:rsid w:val="001F4404"/>
    <w:rsid w:val="001F4F5C"/>
    <w:rsid w:val="00202A5B"/>
    <w:rsid w:val="002032B0"/>
    <w:rsid w:val="00203560"/>
    <w:rsid w:val="00214ED7"/>
    <w:rsid w:val="00220CA4"/>
    <w:rsid w:val="00221F2C"/>
    <w:rsid w:val="002313A8"/>
    <w:rsid w:val="00234654"/>
    <w:rsid w:val="00237AE5"/>
    <w:rsid w:val="00247DF2"/>
    <w:rsid w:val="002503C5"/>
    <w:rsid w:val="00252419"/>
    <w:rsid w:val="00254EA7"/>
    <w:rsid w:val="002655CE"/>
    <w:rsid w:val="00265B8A"/>
    <w:rsid w:val="0026667F"/>
    <w:rsid w:val="0026685E"/>
    <w:rsid w:val="00266D62"/>
    <w:rsid w:val="002838E9"/>
    <w:rsid w:val="00290A39"/>
    <w:rsid w:val="0029642C"/>
    <w:rsid w:val="002A19A8"/>
    <w:rsid w:val="002A1AF7"/>
    <w:rsid w:val="002A1C81"/>
    <w:rsid w:val="002A3C12"/>
    <w:rsid w:val="002A58A7"/>
    <w:rsid w:val="002B65BB"/>
    <w:rsid w:val="002B7010"/>
    <w:rsid w:val="002B754B"/>
    <w:rsid w:val="002C0990"/>
    <w:rsid w:val="002C0DDF"/>
    <w:rsid w:val="002C6CEC"/>
    <w:rsid w:val="002C6E41"/>
    <w:rsid w:val="002D0FE2"/>
    <w:rsid w:val="002D32A3"/>
    <w:rsid w:val="002E03E5"/>
    <w:rsid w:val="002E0DF6"/>
    <w:rsid w:val="002E2FEE"/>
    <w:rsid w:val="002E308E"/>
    <w:rsid w:val="002E72C7"/>
    <w:rsid w:val="002F3B7B"/>
    <w:rsid w:val="002F5832"/>
    <w:rsid w:val="002F6DB9"/>
    <w:rsid w:val="002F767E"/>
    <w:rsid w:val="002F7A7B"/>
    <w:rsid w:val="00300729"/>
    <w:rsid w:val="003025E2"/>
    <w:rsid w:val="00303CED"/>
    <w:rsid w:val="003042BF"/>
    <w:rsid w:val="0030452C"/>
    <w:rsid w:val="0030732F"/>
    <w:rsid w:val="00311C3A"/>
    <w:rsid w:val="00311FFE"/>
    <w:rsid w:val="00314BC4"/>
    <w:rsid w:val="00315232"/>
    <w:rsid w:val="00316E6C"/>
    <w:rsid w:val="003174B3"/>
    <w:rsid w:val="00317F7C"/>
    <w:rsid w:val="0032164B"/>
    <w:rsid w:val="0032526E"/>
    <w:rsid w:val="003400AF"/>
    <w:rsid w:val="003423B9"/>
    <w:rsid w:val="00347290"/>
    <w:rsid w:val="00360AFE"/>
    <w:rsid w:val="00360FC1"/>
    <w:rsid w:val="00361B3C"/>
    <w:rsid w:val="00362FE0"/>
    <w:rsid w:val="0036509A"/>
    <w:rsid w:val="00365CD2"/>
    <w:rsid w:val="003664F3"/>
    <w:rsid w:val="00367671"/>
    <w:rsid w:val="00373106"/>
    <w:rsid w:val="00375333"/>
    <w:rsid w:val="00384123"/>
    <w:rsid w:val="0038788B"/>
    <w:rsid w:val="00387EF8"/>
    <w:rsid w:val="003932BC"/>
    <w:rsid w:val="003933E0"/>
    <w:rsid w:val="003A5502"/>
    <w:rsid w:val="003A6902"/>
    <w:rsid w:val="003A7003"/>
    <w:rsid w:val="003B0195"/>
    <w:rsid w:val="003B2FA3"/>
    <w:rsid w:val="003B5741"/>
    <w:rsid w:val="003C0373"/>
    <w:rsid w:val="003C5323"/>
    <w:rsid w:val="003E4410"/>
    <w:rsid w:val="003F02D4"/>
    <w:rsid w:val="003F051B"/>
    <w:rsid w:val="003F21F6"/>
    <w:rsid w:val="004023F9"/>
    <w:rsid w:val="00405633"/>
    <w:rsid w:val="00406016"/>
    <w:rsid w:val="00410B71"/>
    <w:rsid w:val="00416E43"/>
    <w:rsid w:val="00421E27"/>
    <w:rsid w:val="00422DC1"/>
    <w:rsid w:val="00424FA8"/>
    <w:rsid w:val="00426D6D"/>
    <w:rsid w:val="004357E0"/>
    <w:rsid w:val="00441465"/>
    <w:rsid w:val="0044163A"/>
    <w:rsid w:val="00443062"/>
    <w:rsid w:val="00444253"/>
    <w:rsid w:val="00444A14"/>
    <w:rsid w:val="004464D5"/>
    <w:rsid w:val="004472B1"/>
    <w:rsid w:val="004518B4"/>
    <w:rsid w:val="00454CD4"/>
    <w:rsid w:val="00455986"/>
    <w:rsid w:val="0046037E"/>
    <w:rsid w:val="00460E7C"/>
    <w:rsid w:val="00465DDA"/>
    <w:rsid w:val="0047370E"/>
    <w:rsid w:val="0048217B"/>
    <w:rsid w:val="00485CCB"/>
    <w:rsid w:val="00496E1A"/>
    <w:rsid w:val="004A2574"/>
    <w:rsid w:val="004A432B"/>
    <w:rsid w:val="004B14EB"/>
    <w:rsid w:val="004B1CA4"/>
    <w:rsid w:val="004B6DB0"/>
    <w:rsid w:val="004C6461"/>
    <w:rsid w:val="004C6E96"/>
    <w:rsid w:val="004C7F43"/>
    <w:rsid w:val="004D7A81"/>
    <w:rsid w:val="004E2366"/>
    <w:rsid w:val="004F079F"/>
    <w:rsid w:val="004F4295"/>
    <w:rsid w:val="004F470B"/>
    <w:rsid w:val="004F7E0E"/>
    <w:rsid w:val="00501322"/>
    <w:rsid w:val="00502768"/>
    <w:rsid w:val="00504E1A"/>
    <w:rsid w:val="00505244"/>
    <w:rsid w:val="00506014"/>
    <w:rsid w:val="0050628D"/>
    <w:rsid w:val="00510933"/>
    <w:rsid w:val="0051136C"/>
    <w:rsid w:val="00511600"/>
    <w:rsid w:val="00516E64"/>
    <w:rsid w:val="00525756"/>
    <w:rsid w:val="00526957"/>
    <w:rsid w:val="00530165"/>
    <w:rsid w:val="005366BB"/>
    <w:rsid w:val="005368C4"/>
    <w:rsid w:val="00541109"/>
    <w:rsid w:val="00541918"/>
    <w:rsid w:val="00543277"/>
    <w:rsid w:val="00544F4D"/>
    <w:rsid w:val="005536A9"/>
    <w:rsid w:val="005555D4"/>
    <w:rsid w:val="00556314"/>
    <w:rsid w:val="00557AF6"/>
    <w:rsid w:val="00561AF3"/>
    <w:rsid w:val="00561D4F"/>
    <w:rsid w:val="005633AB"/>
    <w:rsid w:val="00565964"/>
    <w:rsid w:val="0056631E"/>
    <w:rsid w:val="00574206"/>
    <w:rsid w:val="005775A2"/>
    <w:rsid w:val="0058136E"/>
    <w:rsid w:val="0058253C"/>
    <w:rsid w:val="005B14F0"/>
    <w:rsid w:val="005B1C24"/>
    <w:rsid w:val="005B3079"/>
    <w:rsid w:val="005B751D"/>
    <w:rsid w:val="005C3E99"/>
    <w:rsid w:val="005D17BE"/>
    <w:rsid w:val="005D3965"/>
    <w:rsid w:val="005D3EDD"/>
    <w:rsid w:val="005D620D"/>
    <w:rsid w:val="005D683E"/>
    <w:rsid w:val="005D6D47"/>
    <w:rsid w:val="005E0707"/>
    <w:rsid w:val="005E1CB7"/>
    <w:rsid w:val="005E34DF"/>
    <w:rsid w:val="005E7B17"/>
    <w:rsid w:val="005F0451"/>
    <w:rsid w:val="005F047C"/>
    <w:rsid w:val="005F5169"/>
    <w:rsid w:val="005F72B7"/>
    <w:rsid w:val="00600553"/>
    <w:rsid w:val="00602481"/>
    <w:rsid w:val="00602B8D"/>
    <w:rsid w:val="006074C6"/>
    <w:rsid w:val="00607A54"/>
    <w:rsid w:val="0061446C"/>
    <w:rsid w:val="006159FF"/>
    <w:rsid w:val="00615C51"/>
    <w:rsid w:val="00617845"/>
    <w:rsid w:val="00621839"/>
    <w:rsid w:val="00625463"/>
    <w:rsid w:val="00626141"/>
    <w:rsid w:val="00626CCC"/>
    <w:rsid w:val="0063000A"/>
    <w:rsid w:val="00632842"/>
    <w:rsid w:val="00633687"/>
    <w:rsid w:val="006360DC"/>
    <w:rsid w:val="0064441B"/>
    <w:rsid w:val="006471AA"/>
    <w:rsid w:val="00656985"/>
    <w:rsid w:val="00662574"/>
    <w:rsid w:val="00662BBB"/>
    <w:rsid w:val="00664395"/>
    <w:rsid w:val="006648CF"/>
    <w:rsid w:val="006668D1"/>
    <w:rsid w:val="00670367"/>
    <w:rsid w:val="00672028"/>
    <w:rsid w:val="0067328B"/>
    <w:rsid w:val="00674062"/>
    <w:rsid w:val="00675C88"/>
    <w:rsid w:val="0067736B"/>
    <w:rsid w:val="0067773E"/>
    <w:rsid w:val="00680F82"/>
    <w:rsid w:val="006811F7"/>
    <w:rsid w:val="006812B6"/>
    <w:rsid w:val="00682AF6"/>
    <w:rsid w:val="00685836"/>
    <w:rsid w:val="006964DF"/>
    <w:rsid w:val="006A005B"/>
    <w:rsid w:val="006A027A"/>
    <w:rsid w:val="006A07A2"/>
    <w:rsid w:val="006A2541"/>
    <w:rsid w:val="006B223F"/>
    <w:rsid w:val="006B5015"/>
    <w:rsid w:val="006B5EFD"/>
    <w:rsid w:val="006B6D55"/>
    <w:rsid w:val="006C1FC4"/>
    <w:rsid w:val="006C2A18"/>
    <w:rsid w:val="006C2CEE"/>
    <w:rsid w:val="006C69EF"/>
    <w:rsid w:val="006C7ACB"/>
    <w:rsid w:val="006D138C"/>
    <w:rsid w:val="006D7F2A"/>
    <w:rsid w:val="006E01F8"/>
    <w:rsid w:val="006E3C09"/>
    <w:rsid w:val="006F13B1"/>
    <w:rsid w:val="006F201A"/>
    <w:rsid w:val="006F3B57"/>
    <w:rsid w:val="006F46EC"/>
    <w:rsid w:val="006F485B"/>
    <w:rsid w:val="006F6F26"/>
    <w:rsid w:val="006F7A6A"/>
    <w:rsid w:val="007010E1"/>
    <w:rsid w:val="007012C5"/>
    <w:rsid w:val="00706675"/>
    <w:rsid w:val="00707665"/>
    <w:rsid w:val="00711633"/>
    <w:rsid w:val="00713386"/>
    <w:rsid w:val="00717CC8"/>
    <w:rsid w:val="00727B8C"/>
    <w:rsid w:val="00732023"/>
    <w:rsid w:val="00740079"/>
    <w:rsid w:val="0074480F"/>
    <w:rsid w:val="00765083"/>
    <w:rsid w:val="007652FA"/>
    <w:rsid w:val="0076714B"/>
    <w:rsid w:val="007717C4"/>
    <w:rsid w:val="00773933"/>
    <w:rsid w:val="00777309"/>
    <w:rsid w:val="00787482"/>
    <w:rsid w:val="00790FED"/>
    <w:rsid w:val="00791604"/>
    <w:rsid w:val="007A3B4F"/>
    <w:rsid w:val="007B13F8"/>
    <w:rsid w:val="007B6C26"/>
    <w:rsid w:val="007B7C1D"/>
    <w:rsid w:val="007C0E4D"/>
    <w:rsid w:val="007C2E48"/>
    <w:rsid w:val="007D102E"/>
    <w:rsid w:val="007D27BD"/>
    <w:rsid w:val="007D339F"/>
    <w:rsid w:val="007D4200"/>
    <w:rsid w:val="007D67F8"/>
    <w:rsid w:val="007D68E7"/>
    <w:rsid w:val="007D6916"/>
    <w:rsid w:val="007E1117"/>
    <w:rsid w:val="007E3F99"/>
    <w:rsid w:val="007F7A3F"/>
    <w:rsid w:val="00800962"/>
    <w:rsid w:val="00806547"/>
    <w:rsid w:val="00814DDB"/>
    <w:rsid w:val="008173C8"/>
    <w:rsid w:val="00820512"/>
    <w:rsid w:val="00821D89"/>
    <w:rsid w:val="00831AD2"/>
    <w:rsid w:val="008325CC"/>
    <w:rsid w:val="00832E5D"/>
    <w:rsid w:val="008333F0"/>
    <w:rsid w:val="00844103"/>
    <w:rsid w:val="00845F08"/>
    <w:rsid w:val="00855922"/>
    <w:rsid w:val="00855B83"/>
    <w:rsid w:val="00871FDA"/>
    <w:rsid w:val="008826F1"/>
    <w:rsid w:val="00883CB1"/>
    <w:rsid w:val="00892866"/>
    <w:rsid w:val="00893724"/>
    <w:rsid w:val="00897C2B"/>
    <w:rsid w:val="008A0C7D"/>
    <w:rsid w:val="008A117E"/>
    <w:rsid w:val="008A2840"/>
    <w:rsid w:val="008B1E66"/>
    <w:rsid w:val="008B4673"/>
    <w:rsid w:val="008B55AD"/>
    <w:rsid w:val="008B599D"/>
    <w:rsid w:val="008B5FD6"/>
    <w:rsid w:val="008D0324"/>
    <w:rsid w:val="008D1E09"/>
    <w:rsid w:val="008D271E"/>
    <w:rsid w:val="008D7142"/>
    <w:rsid w:val="008E1CBA"/>
    <w:rsid w:val="008E50A7"/>
    <w:rsid w:val="008E7A7C"/>
    <w:rsid w:val="008F2754"/>
    <w:rsid w:val="008F4261"/>
    <w:rsid w:val="008F4B06"/>
    <w:rsid w:val="008F4E61"/>
    <w:rsid w:val="008F53E2"/>
    <w:rsid w:val="00905F85"/>
    <w:rsid w:val="0091365A"/>
    <w:rsid w:val="009144FB"/>
    <w:rsid w:val="00916995"/>
    <w:rsid w:val="00922309"/>
    <w:rsid w:val="009305FB"/>
    <w:rsid w:val="009366E7"/>
    <w:rsid w:val="00936BCB"/>
    <w:rsid w:val="00941A4A"/>
    <w:rsid w:val="00943405"/>
    <w:rsid w:val="00955AD3"/>
    <w:rsid w:val="0096183A"/>
    <w:rsid w:val="00963427"/>
    <w:rsid w:val="00965544"/>
    <w:rsid w:val="0096556B"/>
    <w:rsid w:val="009675FD"/>
    <w:rsid w:val="009679AF"/>
    <w:rsid w:val="009726AA"/>
    <w:rsid w:val="0098198C"/>
    <w:rsid w:val="00984330"/>
    <w:rsid w:val="00986809"/>
    <w:rsid w:val="00986AEC"/>
    <w:rsid w:val="00990267"/>
    <w:rsid w:val="00990818"/>
    <w:rsid w:val="00997B94"/>
    <w:rsid w:val="009A1E27"/>
    <w:rsid w:val="009A28ED"/>
    <w:rsid w:val="009A4A40"/>
    <w:rsid w:val="009B1EBA"/>
    <w:rsid w:val="009B65D4"/>
    <w:rsid w:val="009B6AE7"/>
    <w:rsid w:val="009B7B66"/>
    <w:rsid w:val="009C35AB"/>
    <w:rsid w:val="009C4830"/>
    <w:rsid w:val="009C7623"/>
    <w:rsid w:val="009D0395"/>
    <w:rsid w:val="009D194E"/>
    <w:rsid w:val="009D1E64"/>
    <w:rsid w:val="009D3002"/>
    <w:rsid w:val="009D76FE"/>
    <w:rsid w:val="009D77D7"/>
    <w:rsid w:val="009E394E"/>
    <w:rsid w:val="009E3D52"/>
    <w:rsid w:val="009E5C01"/>
    <w:rsid w:val="009F6632"/>
    <w:rsid w:val="009F77B3"/>
    <w:rsid w:val="00A00C08"/>
    <w:rsid w:val="00A04667"/>
    <w:rsid w:val="00A070A2"/>
    <w:rsid w:val="00A140C0"/>
    <w:rsid w:val="00A14A01"/>
    <w:rsid w:val="00A156FA"/>
    <w:rsid w:val="00A23519"/>
    <w:rsid w:val="00A238D0"/>
    <w:rsid w:val="00A33FC1"/>
    <w:rsid w:val="00A34B93"/>
    <w:rsid w:val="00A41F3F"/>
    <w:rsid w:val="00A434AC"/>
    <w:rsid w:val="00A43EBF"/>
    <w:rsid w:val="00A5412A"/>
    <w:rsid w:val="00A54E70"/>
    <w:rsid w:val="00A60AD1"/>
    <w:rsid w:val="00A60DA0"/>
    <w:rsid w:val="00A6148A"/>
    <w:rsid w:val="00A63D58"/>
    <w:rsid w:val="00A65798"/>
    <w:rsid w:val="00A66056"/>
    <w:rsid w:val="00A71A0A"/>
    <w:rsid w:val="00A72C03"/>
    <w:rsid w:val="00A74620"/>
    <w:rsid w:val="00A81349"/>
    <w:rsid w:val="00A84997"/>
    <w:rsid w:val="00A855F8"/>
    <w:rsid w:val="00A92591"/>
    <w:rsid w:val="00A927D2"/>
    <w:rsid w:val="00AA2F19"/>
    <w:rsid w:val="00AA69A5"/>
    <w:rsid w:val="00AB2A04"/>
    <w:rsid w:val="00AB62A8"/>
    <w:rsid w:val="00AB63F3"/>
    <w:rsid w:val="00AC02F3"/>
    <w:rsid w:val="00AC093E"/>
    <w:rsid w:val="00AC340B"/>
    <w:rsid w:val="00AC4685"/>
    <w:rsid w:val="00AC4F9D"/>
    <w:rsid w:val="00AC6584"/>
    <w:rsid w:val="00AC67CF"/>
    <w:rsid w:val="00AC6FFE"/>
    <w:rsid w:val="00AD05BF"/>
    <w:rsid w:val="00AD30CE"/>
    <w:rsid w:val="00AD3A1D"/>
    <w:rsid w:val="00AD6D49"/>
    <w:rsid w:val="00AD709F"/>
    <w:rsid w:val="00AE523E"/>
    <w:rsid w:val="00AE5641"/>
    <w:rsid w:val="00AF108B"/>
    <w:rsid w:val="00AF3019"/>
    <w:rsid w:val="00AF41BE"/>
    <w:rsid w:val="00AF4C77"/>
    <w:rsid w:val="00B00C93"/>
    <w:rsid w:val="00B04C2E"/>
    <w:rsid w:val="00B04EEF"/>
    <w:rsid w:val="00B05997"/>
    <w:rsid w:val="00B06A02"/>
    <w:rsid w:val="00B07D57"/>
    <w:rsid w:val="00B11162"/>
    <w:rsid w:val="00B11A0C"/>
    <w:rsid w:val="00B15644"/>
    <w:rsid w:val="00B2211C"/>
    <w:rsid w:val="00B30E1D"/>
    <w:rsid w:val="00B31E9F"/>
    <w:rsid w:val="00B36876"/>
    <w:rsid w:val="00B41F6A"/>
    <w:rsid w:val="00B42A4C"/>
    <w:rsid w:val="00B476E5"/>
    <w:rsid w:val="00B54468"/>
    <w:rsid w:val="00B56962"/>
    <w:rsid w:val="00B569BA"/>
    <w:rsid w:val="00B605A8"/>
    <w:rsid w:val="00B615D4"/>
    <w:rsid w:val="00B635D0"/>
    <w:rsid w:val="00B67381"/>
    <w:rsid w:val="00B70CE4"/>
    <w:rsid w:val="00B71547"/>
    <w:rsid w:val="00B71E87"/>
    <w:rsid w:val="00B774B4"/>
    <w:rsid w:val="00B83533"/>
    <w:rsid w:val="00B859B3"/>
    <w:rsid w:val="00B87FF7"/>
    <w:rsid w:val="00B95558"/>
    <w:rsid w:val="00B9775E"/>
    <w:rsid w:val="00BA0A60"/>
    <w:rsid w:val="00BA51FB"/>
    <w:rsid w:val="00BA7BDC"/>
    <w:rsid w:val="00BB15D1"/>
    <w:rsid w:val="00BB409E"/>
    <w:rsid w:val="00BC0EBA"/>
    <w:rsid w:val="00BC3435"/>
    <w:rsid w:val="00BC5F6C"/>
    <w:rsid w:val="00BC646B"/>
    <w:rsid w:val="00BC7622"/>
    <w:rsid w:val="00BD20D6"/>
    <w:rsid w:val="00BD4CC7"/>
    <w:rsid w:val="00BD50F4"/>
    <w:rsid w:val="00BD6434"/>
    <w:rsid w:val="00BD7DB5"/>
    <w:rsid w:val="00BE2DF8"/>
    <w:rsid w:val="00BE348E"/>
    <w:rsid w:val="00BE6BE5"/>
    <w:rsid w:val="00BE6FAB"/>
    <w:rsid w:val="00C02CD8"/>
    <w:rsid w:val="00C04CEA"/>
    <w:rsid w:val="00C0586B"/>
    <w:rsid w:val="00C14119"/>
    <w:rsid w:val="00C170EC"/>
    <w:rsid w:val="00C23D9C"/>
    <w:rsid w:val="00C24241"/>
    <w:rsid w:val="00C2560A"/>
    <w:rsid w:val="00C31201"/>
    <w:rsid w:val="00C37A7F"/>
    <w:rsid w:val="00C4051E"/>
    <w:rsid w:val="00C424C9"/>
    <w:rsid w:val="00C51D10"/>
    <w:rsid w:val="00C54EC0"/>
    <w:rsid w:val="00C56909"/>
    <w:rsid w:val="00C57621"/>
    <w:rsid w:val="00C61532"/>
    <w:rsid w:val="00C623C2"/>
    <w:rsid w:val="00C662CD"/>
    <w:rsid w:val="00C71671"/>
    <w:rsid w:val="00C7487A"/>
    <w:rsid w:val="00C77A75"/>
    <w:rsid w:val="00C828C4"/>
    <w:rsid w:val="00C8457A"/>
    <w:rsid w:val="00C854C3"/>
    <w:rsid w:val="00C8745C"/>
    <w:rsid w:val="00C9130E"/>
    <w:rsid w:val="00C915B5"/>
    <w:rsid w:val="00C94C27"/>
    <w:rsid w:val="00CA2D7A"/>
    <w:rsid w:val="00CC083A"/>
    <w:rsid w:val="00CD2AF5"/>
    <w:rsid w:val="00CD3346"/>
    <w:rsid w:val="00CD5FC4"/>
    <w:rsid w:val="00CE1A02"/>
    <w:rsid w:val="00CF28AA"/>
    <w:rsid w:val="00D00F3C"/>
    <w:rsid w:val="00D01DC6"/>
    <w:rsid w:val="00D04EB6"/>
    <w:rsid w:val="00D05B40"/>
    <w:rsid w:val="00D1006A"/>
    <w:rsid w:val="00D10E45"/>
    <w:rsid w:val="00D11101"/>
    <w:rsid w:val="00D14C90"/>
    <w:rsid w:val="00D23698"/>
    <w:rsid w:val="00D27DA3"/>
    <w:rsid w:val="00D30A17"/>
    <w:rsid w:val="00D32C57"/>
    <w:rsid w:val="00D37081"/>
    <w:rsid w:val="00D47714"/>
    <w:rsid w:val="00D523CF"/>
    <w:rsid w:val="00D535B3"/>
    <w:rsid w:val="00D556C5"/>
    <w:rsid w:val="00D56FA9"/>
    <w:rsid w:val="00D6052C"/>
    <w:rsid w:val="00D6301A"/>
    <w:rsid w:val="00D639CD"/>
    <w:rsid w:val="00D7158D"/>
    <w:rsid w:val="00D75D3A"/>
    <w:rsid w:val="00D76AEF"/>
    <w:rsid w:val="00D7726C"/>
    <w:rsid w:val="00D807F8"/>
    <w:rsid w:val="00D8140C"/>
    <w:rsid w:val="00D81C2F"/>
    <w:rsid w:val="00D827BB"/>
    <w:rsid w:val="00DA1EEA"/>
    <w:rsid w:val="00DA27E8"/>
    <w:rsid w:val="00DA40E9"/>
    <w:rsid w:val="00DA5A45"/>
    <w:rsid w:val="00DA705D"/>
    <w:rsid w:val="00DB57A9"/>
    <w:rsid w:val="00DB710E"/>
    <w:rsid w:val="00DB7EF9"/>
    <w:rsid w:val="00DC01DE"/>
    <w:rsid w:val="00DC13DC"/>
    <w:rsid w:val="00DC14C9"/>
    <w:rsid w:val="00DC2602"/>
    <w:rsid w:val="00DC27FF"/>
    <w:rsid w:val="00DC2DDA"/>
    <w:rsid w:val="00DC3245"/>
    <w:rsid w:val="00DD5FEF"/>
    <w:rsid w:val="00DD6F3D"/>
    <w:rsid w:val="00DE2ABC"/>
    <w:rsid w:val="00DE3D7E"/>
    <w:rsid w:val="00DE6EC7"/>
    <w:rsid w:val="00DF6359"/>
    <w:rsid w:val="00DF7174"/>
    <w:rsid w:val="00DF74E4"/>
    <w:rsid w:val="00E13E20"/>
    <w:rsid w:val="00E140BF"/>
    <w:rsid w:val="00E2681C"/>
    <w:rsid w:val="00E304EC"/>
    <w:rsid w:val="00E30AE7"/>
    <w:rsid w:val="00E30BD1"/>
    <w:rsid w:val="00E32777"/>
    <w:rsid w:val="00E34932"/>
    <w:rsid w:val="00E44E49"/>
    <w:rsid w:val="00E4659C"/>
    <w:rsid w:val="00E605D4"/>
    <w:rsid w:val="00E612F7"/>
    <w:rsid w:val="00E62953"/>
    <w:rsid w:val="00E6406C"/>
    <w:rsid w:val="00E64EC1"/>
    <w:rsid w:val="00E674E5"/>
    <w:rsid w:val="00E67D29"/>
    <w:rsid w:val="00E70C02"/>
    <w:rsid w:val="00E73CE7"/>
    <w:rsid w:val="00E742A8"/>
    <w:rsid w:val="00E76265"/>
    <w:rsid w:val="00E80AD3"/>
    <w:rsid w:val="00E86016"/>
    <w:rsid w:val="00E94C8E"/>
    <w:rsid w:val="00E95B72"/>
    <w:rsid w:val="00E97B8E"/>
    <w:rsid w:val="00EA07C7"/>
    <w:rsid w:val="00EA0DD1"/>
    <w:rsid w:val="00EA4C3D"/>
    <w:rsid w:val="00EA5EDC"/>
    <w:rsid w:val="00EA718C"/>
    <w:rsid w:val="00EA7CAF"/>
    <w:rsid w:val="00EB00DB"/>
    <w:rsid w:val="00EB0849"/>
    <w:rsid w:val="00EB4B1B"/>
    <w:rsid w:val="00EB7970"/>
    <w:rsid w:val="00EC06D0"/>
    <w:rsid w:val="00EC554F"/>
    <w:rsid w:val="00ED1C4F"/>
    <w:rsid w:val="00ED4F0A"/>
    <w:rsid w:val="00ED4F7A"/>
    <w:rsid w:val="00ED677C"/>
    <w:rsid w:val="00EE71AC"/>
    <w:rsid w:val="00EF4812"/>
    <w:rsid w:val="00EF5BDE"/>
    <w:rsid w:val="00EF7E1E"/>
    <w:rsid w:val="00F03EFD"/>
    <w:rsid w:val="00F061D8"/>
    <w:rsid w:val="00F14552"/>
    <w:rsid w:val="00F17BBF"/>
    <w:rsid w:val="00F21A85"/>
    <w:rsid w:val="00F23F93"/>
    <w:rsid w:val="00F2560E"/>
    <w:rsid w:val="00F25B90"/>
    <w:rsid w:val="00F27A4D"/>
    <w:rsid w:val="00F300CD"/>
    <w:rsid w:val="00F35275"/>
    <w:rsid w:val="00F3566C"/>
    <w:rsid w:val="00F44246"/>
    <w:rsid w:val="00F44333"/>
    <w:rsid w:val="00F45C4C"/>
    <w:rsid w:val="00F5771E"/>
    <w:rsid w:val="00F57B61"/>
    <w:rsid w:val="00F60CBC"/>
    <w:rsid w:val="00F6491C"/>
    <w:rsid w:val="00F66216"/>
    <w:rsid w:val="00F7612D"/>
    <w:rsid w:val="00F77A70"/>
    <w:rsid w:val="00F77D24"/>
    <w:rsid w:val="00F8261B"/>
    <w:rsid w:val="00F834E2"/>
    <w:rsid w:val="00F91ABB"/>
    <w:rsid w:val="00F92A58"/>
    <w:rsid w:val="00F9316E"/>
    <w:rsid w:val="00F93996"/>
    <w:rsid w:val="00F94531"/>
    <w:rsid w:val="00F94AA5"/>
    <w:rsid w:val="00F951FA"/>
    <w:rsid w:val="00F95D9E"/>
    <w:rsid w:val="00FA179B"/>
    <w:rsid w:val="00FA2B05"/>
    <w:rsid w:val="00FA59D9"/>
    <w:rsid w:val="00FA5F02"/>
    <w:rsid w:val="00FA6FAF"/>
    <w:rsid w:val="00FB21B3"/>
    <w:rsid w:val="00FC0628"/>
    <w:rsid w:val="00FC398E"/>
    <w:rsid w:val="00FC6BFF"/>
    <w:rsid w:val="00FC7D79"/>
    <w:rsid w:val="00FD4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4EB7"/>
  <w15:docId w15:val="{59AC758D-8F7C-4467-9903-1E7F7B4C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1"/>
    <w:qFormat/>
    <w:pPr>
      <w:outlineLvl w:val="0"/>
    </w:pPr>
    <w:rPr>
      <w:b/>
      <w:bCs/>
      <w:sz w:val="28"/>
      <w:szCs w:val="28"/>
    </w:rPr>
  </w:style>
  <w:style w:type="paragraph" w:styleId="2">
    <w:name w:val="heading 2"/>
    <w:basedOn w:val="a"/>
    <w:next w:val="a"/>
    <w:link w:val="20"/>
    <w:uiPriority w:val="9"/>
    <w:unhideWhenUsed/>
    <w:qFormat/>
    <w:rsid w:val="00F300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AC67C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2C099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34"/>
    <w:qFormat/>
    <w:pPr>
      <w:ind w:left="222" w:firstLine="599"/>
      <w:jc w:val="both"/>
    </w:pPr>
  </w:style>
  <w:style w:type="paragraph" w:customStyle="1" w:styleId="TableParagraph">
    <w:name w:val="Table Paragraph"/>
    <w:basedOn w:val="a"/>
    <w:uiPriority w:val="1"/>
    <w:qFormat/>
  </w:style>
  <w:style w:type="character" w:styleId="a6">
    <w:name w:val="Strong"/>
    <w:basedOn w:val="a0"/>
    <w:uiPriority w:val="22"/>
    <w:qFormat/>
    <w:rsid w:val="00F300CD"/>
    <w:rPr>
      <w:b/>
      <w:bCs/>
    </w:rPr>
  </w:style>
  <w:style w:type="character" w:customStyle="1" w:styleId="20">
    <w:name w:val="Заголовок 2 Знак"/>
    <w:basedOn w:val="a0"/>
    <w:link w:val="2"/>
    <w:uiPriority w:val="9"/>
    <w:rsid w:val="00F300CD"/>
    <w:rPr>
      <w:rFonts w:asciiTheme="majorHAnsi" w:eastAsiaTheme="majorEastAsia" w:hAnsiTheme="majorHAnsi" w:cstheme="majorBidi"/>
      <w:color w:val="365F91" w:themeColor="accent1" w:themeShade="BF"/>
      <w:sz w:val="26"/>
      <w:szCs w:val="26"/>
      <w:lang w:val="uk-UA"/>
    </w:rPr>
  </w:style>
  <w:style w:type="character" w:styleId="a7">
    <w:name w:val="Hyperlink"/>
    <w:basedOn w:val="a0"/>
    <w:uiPriority w:val="99"/>
    <w:unhideWhenUsed/>
    <w:rsid w:val="004357E0"/>
    <w:rPr>
      <w:color w:val="0000FF"/>
      <w:u w:val="single"/>
    </w:rPr>
  </w:style>
  <w:style w:type="character" w:styleId="a8">
    <w:name w:val="Emphasis"/>
    <w:basedOn w:val="a0"/>
    <w:uiPriority w:val="20"/>
    <w:qFormat/>
    <w:rsid w:val="001B1C49"/>
    <w:rPr>
      <w:i/>
      <w:iCs/>
    </w:rPr>
  </w:style>
  <w:style w:type="table" w:customStyle="1" w:styleId="TableNormal1">
    <w:name w:val="Table Normal1"/>
    <w:uiPriority w:val="2"/>
    <w:semiHidden/>
    <w:unhideWhenUsed/>
    <w:qFormat/>
    <w:rsid w:val="005F0451"/>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8136E"/>
    <w:tblPr>
      <w:tblInd w:w="0" w:type="dxa"/>
      <w:tblCellMar>
        <w:top w:w="0" w:type="dxa"/>
        <w:left w:w="0" w:type="dxa"/>
        <w:bottom w:w="0" w:type="dxa"/>
        <w:right w:w="0" w:type="dxa"/>
      </w:tblCellMar>
    </w:tblPr>
  </w:style>
  <w:style w:type="character" w:customStyle="1" w:styleId="40">
    <w:name w:val="Заголовок 4 Знак"/>
    <w:basedOn w:val="a0"/>
    <w:link w:val="4"/>
    <w:uiPriority w:val="9"/>
    <w:semiHidden/>
    <w:rsid w:val="002C0990"/>
    <w:rPr>
      <w:rFonts w:asciiTheme="majorHAnsi" w:eastAsiaTheme="majorEastAsia" w:hAnsiTheme="majorHAnsi" w:cstheme="majorBidi"/>
      <w:i/>
      <w:iCs/>
      <w:color w:val="365F91" w:themeColor="accent1" w:themeShade="BF"/>
      <w:lang w:val="uk-UA"/>
    </w:rPr>
  </w:style>
  <w:style w:type="paragraph" w:styleId="HTML">
    <w:name w:val="HTML Preformatted"/>
    <w:basedOn w:val="a"/>
    <w:link w:val="HTML0"/>
    <w:uiPriority w:val="99"/>
    <w:unhideWhenUsed/>
    <w:rsid w:val="004023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4023F9"/>
    <w:rPr>
      <w:rFonts w:ascii="Courier New" w:eastAsia="Times New Roman" w:hAnsi="Courier New" w:cs="Courier New"/>
      <w:sz w:val="20"/>
      <w:szCs w:val="20"/>
      <w:lang w:val="ru-RU" w:eastAsia="ru-RU"/>
    </w:rPr>
  </w:style>
  <w:style w:type="paragraph" w:styleId="a9">
    <w:name w:val="No Spacing"/>
    <w:uiPriority w:val="1"/>
    <w:qFormat/>
    <w:rsid w:val="00814DDB"/>
    <w:rPr>
      <w:rFonts w:ascii="Times New Roman" w:eastAsia="Times New Roman" w:hAnsi="Times New Roman" w:cs="Times New Roman"/>
      <w:lang w:val="uk-UA"/>
    </w:rPr>
  </w:style>
  <w:style w:type="paragraph" w:styleId="aa">
    <w:name w:val="Normal (Web)"/>
    <w:basedOn w:val="a"/>
    <w:uiPriority w:val="99"/>
    <w:unhideWhenUsed/>
    <w:rsid w:val="00092D37"/>
    <w:pPr>
      <w:widowControl/>
      <w:autoSpaceDE/>
      <w:autoSpaceDN/>
      <w:spacing w:before="100" w:beforeAutospacing="1" w:after="100" w:afterAutospacing="1"/>
    </w:pPr>
    <w:rPr>
      <w:sz w:val="24"/>
      <w:szCs w:val="24"/>
      <w:lang w:val="ru-RU" w:eastAsia="ru-RU"/>
    </w:rPr>
  </w:style>
  <w:style w:type="paragraph" w:styleId="31">
    <w:name w:val="Body Text Indent 3"/>
    <w:basedOn w:val="a"/>
    <w:link w:val="32"/>
    <w:uiPriority w:val="99"/>
    <w:semiHidden/>
    <w:unhideWhenUsed/>
    <w:rsid w:val="00C424C9"/>
    <w:pPr>
      <w:spacing w:after="120"/>
      <w:ind w:left="283"/>
    </w:pPr>
    <w:rPr>
      <w:sz w:val="16"/>
      <w:szCs w:val="16"/>
    </w:rPr>
  </w:style>
  <w:style w:type="character" w:customStyle="1" w:styleId="32">
    <w:name w:val="Основной текст с отступом 3 Знак"/>
    <w:basedOn w:val="a0"/>
    <w:link w:val="31"/>
    <w:uiPriority w:val="99"/>
    <w:semiHidden/>
    <w:rsid w:val="00C424C9"/>
    <w:rPr>
      <w:rFonts w:ascii="Times New Roman" w:eastAsia="Times New Roman" w:hAnsi="Times New Roman" w:cs="Times New Roman"/>
      <w:sz w:val="16"/>
      <w:szCs w:val="16"/>
      <w:lang w:val="uk-UA"/>
    </w:rPr>
  </w:style>
  <w:style w:type="character" w:customStyle="1" w:styleId="30">
    <w:name w:val="Заголовок 3 Знак"/>
    <w:basedOn w:val="a0"/>
    <w:link w:val="3"/>
    <w:uiPriority w:val="9"/>
    <w:semiHidden/>
    <w:rsid w:val="00AC67CF"/>
    <w:rPr>
      <w:rFonts w:asciiTheme="majorHAnsi" w:eastAsiaTheme="majorEastAsia" w:hAnsiTheme="majorHAnsi" w:cstheme="majorBidi"/>
      <w:color w:val="243F60" w:themeColor="accent1" w:themeShade="7F"/>
      <w:sz w:val="24"/>
      <w:szCs w:val="24"/>
      <w:lang w:val="uk-UA"/>
    </w:rPr>
  </w:style>
  <w:style w:type="paragraph" w:customStyle="1" w:styleId="21">
    <w:name w:val="Заголовок 21"/>
    <w:basedOn w:val="a"/>
    <w:next w:val="a"/>
    <w:uiPriority w:val="9"/>
    <w:unhideWhenUsed/>
    <w:qFormat/>
    <w:rsid w:val="00F23F93"/>
    <w:pPr>
      <w:keepNext/>
      <w:keepLines/>
      <w:spacing w:before="40"/>
      <w:outlineLvl w:val="1"/>
    </w:pPr>
    <w:rPr>
      <w:rFonts w:ascii="Cambria" w:hAnsi="Cambria"/>
      <w:color w:val="365F91"/>
      <w:sz w:val="26"/>
      <w:szCs w:val="26"/>
    </w:rPr>
  </w:style>
  <w:style w:type="table" w:customStyle="1" w:styleId="TableNormal3">
    <w:name w:val="Table Normal3"/>
    <w:uiPriority w:val="2"/>
    <w:semiHidden/>
    <w:unhideWhenUsed/>
    <w:qFormat/>
    <w:rsid w:val="009E394E"/>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E394E"/>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C37A7F"/>
    <w:tblPr>
      <w:tblInd w:w="0" w:type="dxa"/>
      <w:tblCellMar>
        <w:top w:w="0" w:type="dxa"/>
        <w:left w:w="0" w:type="dxa"/>
        <w:bottom w:w="0" w:type="dxa"/>
        <w:right w:w="0" w:type="dxa"/>
      </w:tblCellMar>
    </w:tblPr>
  </w:style>
  <w:style w:type="numbering" w:customStyle="1" w:styleId="11">
    <w:name w:val="Нет списка1"/>
    <w:next w:val="a2"/>
    <w:uiPriority w:val="99"/>
    <w:semiHidden/>
    <w:unhideWhenUsed/>
    <w:rsid w:val="004C6461"/>
  </w:style>
  <w:style w:type="numbering" w:customStyle="1" w:styleId="22">
    <w:name w:val="Нет списка2"/>
    <w:next w:val="a2"/>
    <w:uiPriority w:val="99"/>
    <w:semiHidden/>
    <w:unhideWhenUsed/>
    <w:rsid w:val="000E46A8"/>
  </w:style>
  <w:style w:type="table" w:customStyle="1" w:styleId="TableNormal21">
    <w:name w:val="Table Normal21"/>
    <w:uiPriority w:val="2"/>
    <w:semiHidden/>
    <w:unhideWhenUsed/>
    <w:qFormat/>
    <w:rsid w:val="00F834E2"/>
    <w:tblPr>
      <w:tblInd w:w="0" w:type="dxa"/>
      <w:tblCellMar>
        <w:top w:w="0" w:type="dxa"/>
        <w:left w:w="0" w:type="dxa"/>
        <w:bottom w:w="0" w:type="dxa"/>
        <w:right w:w="0" w:type="dxa"/>
      </w:tblCellMar>
    </w:tblPr>
  </w:style>
  <w:style w:type="paragraph" w:styleId="ab">
    <w:name w:val="Balloon Text"/>
    <w:basedOn w:val="a"/>
    <w:link w:val="ac"/>
    <w:uiPriority w:val="99"/>
    <w:semiHidden/>
    <w:unhideWhenUsed/>
    <w:rsid w:val="008D271E"/>
    <w:rPr>
      <w:rFonts w:ascii="Segoe UI" w:hAnsi="Segoe UI" w:cs="Segoe UI"/>
      <w:sz w:val="18"/>
      <w:szCs w:val="18"/>
    </w:rPr>
  </w:style>
  <w:style w:type="character" w:customStyle="1" w:styleId="ac">
    <w:name w:val="Текст выноски Знак"/>
    <w:basedOn w:val="a0"/>
    <w:link w:val="ab"/>
    <w:uiPriority w:val="99"/>
    <w:semiHidden/>
    <w:rsid w:val="008D271E"/>
    <w:rPr>
      <w:rFonts w:ascii="Segoe UI" w:eastAsia="Times New Roman" w:hAnsi="Segoe UI" w:cs="Segoe UI"/>
      <w:sz w:val="18"/>
      <w:szCs w:val="18"/>
      <w:lang w:val="uk-UA"/>
    </w:rPr>
  </w:style>
  <w:style w:type="character" w:customStyle="1" w:styleId="10">
    <w:name w:val="Заголовок 1 Знак"/>
    <w:basedOn w:val="a0"/>
    <w:link w:val="1"/>
    <w:uiPriority w:val="1"/>
    <w:rsid w:val="007B13F8"/>
    <w:rPr>
      <w:rFonts w:ascii="Times New Roman" w:eastAsia="Times New Roman" w:hAnsi="Times New Roman" w:cs="Times New Roman"/>
      <w:b/>
      <w:bCs/>
      <w:sz w:val="28"/>
      <w:szCs w:val="28"/>
      <w:lang w:val="uk-UA"/>
    </w:rPr>
  </w:style>
  <w:style w:type="character" w:customStyle="1" w:styleId="a4">
    <w:name w:val="Основной текст Знак"/>
    <w:basedOn w:val="a0"/>
    <w:link w:val="a3"/>
    <w:uiPriority w:val="1"/>
    <w:rsid w:val="007B13F8"/>
    <w:rPr>
      <w:rFonts w:ascii="Times New Roman" w:eastAsia="Times New Roman"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967">
      <w:bodyDiv w:val="1"/>
      <w:marLeft w:val="0"/>
      <w:marRight w:val="0"/>
      <w:marTop w:val="0"/>
      <w:marBottom w:val="0"/>
      <w:divBdr>
        <w:top w:val="none" w:sz="0" w:space="0" w:color="auto"/>
        <w:left w:val="none" w:sz="0" w:space="0" w:color="auto"/>
        <w:bottom w:val="none" w:sz="0" w:space="0" w:color="auto"/>
        <w:right w:val="none" w:sz="0" w:space="0" w:color="auto"/>
      </w:divBdr>
    </w:div>
    <w:div w:id="106894475">
      <w:bodyDiv w:val="1"/>
      <w:marLeft w:val="0"/>
      <w:marRight w:val="0"/>
      <w:marTop w:val="0"/>
      <w:marBottom w:val="0"/>
      <w:divBdr>
        <w:top w:val="none" w:sz="0" w:space="0" w:color="auto"/>
        <w:left w:val="none" w:sz="0" w:space="0" w:color="auto"/>
        <w:bottom w:val="none" w:sz="0" w:space="0" w:color="auto"/>
        <w:right w:val="none" w:sz="0" w:space="0" w:color="auto"/>
      </w:divBdr>
    </w:div>
    <w:div w:id="163278849">
      <w:bodyDiv w:val="1"/>
      <w:marLeft w:val="0"/>
      <w:marRight w:val="0"/>
      <w:marTop w:val="0"/>
      <w:marBottom w:val="0"/>
      <w:divBdr>
        <w:top w:val="none" w:sz="0" w:space="0" w:color="auto"/>
        <w:left w:val="none" w:sz="0" w:space="0" w:color="auto"/>
        <w:bottom w:val="none" w:sz="0" w:space="0" w:color="auto"/>
        <w:right w:val="none" w:sz="0" w:space="0" w:color="auto"/>
      </w:divBdr>
    </w:div>
    <w:div w:id="163669920">
      <w:bodyDiv w:val="1"/>
      <w:marLeft w:val="0"/>
      <w:marRight w:val="0"/>
      <w:marTop w:val="0"/>
      <w:marBottom w:val="0"/>
      <w:divBdr>
        <w:top w:val="none" w:sz="0" w:space="0" w:color="auto"/>
        <w:left w:val="none" w:sz="0" w:space="0" w:color="auto"/>
        <w:bottom w:val="none" w:sz="0" w:space="0" w:color="auto"/>
        <w:right w:val="none" w:sz="0" w:space="0" w:color="auto"/>
      </w:divBdr>
    </w:div>
    <w:div w:id="206988376">
      <w:bodyDiv w:val="1"/>
      <w:marLeft w:val="0"/>
      <w:marRight w:val="0"/>
      <w:marTop w:val="0"/>
      <w:marBottom w:val="0"/>
      <w:divBdr>
        <w:top w:val="none" w:sz="0" w:space="0" w:color="auto"/>
        <w:left w:val="none" w:sz="0" w:space="0" w:color="auto"/>
        <w:bottom w:val="none" w:sz="0" w:space="0" w:color="auto"/>
        <w:right w:val="none" w:sz="0" w:space="0" w:color="auto"/>
      </w:divBdr>
    </w:div>
    <w:div w:id="335116043">
      <w:bodyDiv w:val="1"/>
      <w:marLeft w:val="0"/>
      <w:marRight w:val="0"/>
      <w:marTop w:val="0"/>
      <w:marBottom w:val="0"/>
      <w:divBdr>
        <w:top w:val="none" w:sz="0" w:space="0" w:color="auto"/>
        <w:left w:val="none" w:sz="0" w:space="0" w:color="auto"/>
        <w:bottom w:val="none" w:sz="0" w:space="0" w:color="auto"/>
        <w:right w:val="none" w:sz="0" w:space="0" w:color="auto"/>
      </w:divBdr>
    </w:div>
    <w:div w:id="346298353">
      <w:bodyDiv w:val="1"/>
      <w:marLeft w:val="0"/>
      <w:marRight w:val="0"/>
      <w:marTop w:val="0"/>
      <w:marBottom w:val="0"/>
      <w:divBdr>
        <w:top w:val="none" w:sz="0" w:space="0" w:color="auto"/>
        <w:left w:val="none" w:sz="0" w:space="0" w:color="auto"/>
        <w:bottom w:val="none" w:sz="0" w:space="0" w:color="auto"/>
        <w:right w:val="none" w:sz="0" w:space="0" w:color="auto"/>
      </w:divBdr>
    </w:div>
    <w:div w:id="442656679">
      <w:bodyDiv w:val="1"/>
      <w:marLeft w:val="0"/>
      <w:marRight w:val="0"/>
      <w:marTop w:val="0"/>
      <w:marBottom w:val="0"/>
      <w:divBdr>
        <w:top w:val="none" w:sz="0" w:space="0" w:color="auto"/>
        <w:left w:val="none" w:sz="0" w:space="0" w:color="auto"/>
        <w:bottom w:val="none" w:sz="0" w:space="0" w:color="auto"/>
        <w:right w:val="none" w:sz="0" w:space="0" w:color="auto"/>
      </w:divBdr>
    </w:div>
    <w:div w:id="442918433">
      <w:bodyDiv w:val="1"/>
      <w:marLeft w:val="0"/>
      <w:marRight w:val="0"/>
      <w:marTop w:val="0"/>
      <w:marBottom w:val="0"/>
      <w:divBdr>
        <w:top w:val="none" w:sz="0" w:space="0" w:color="auto"/>
        <w:left w:val="none" w:sz="0" w:space="0" w:color="auto"/>
        <w:bottom w:val="none" w:sz="0" w:space="0" w:color="auto"/>
        <w:right w:val="none" w:sz="0" w:space="0" w:color="auto"/>
      </w:divBdr>
    </w:div>
    <w:div w:id="506941323">
      <w:bodyDiv w:val="1"/>
      <w:marLeft w:val="0"/>
      <w:marRight w:val="0"/>
      <w:marTop w:val="0"/>
      <w:marBottom w:val="0"/>
      <w:divBdr>
        <w:top w:val="none" w:sz="0" w:space="0" w:color="auto"/>
        <w:left w:val="none" w:sz="0" w:space="0" w:color="auto"/>
        <w:bottom w:val="none" w:sz="0" w:space="0" w:color="auto"/>
        <w:right w:val="none" w:sz="0" w:space="0" w:color="auto"/>
      </w:divBdr>
    </w:div>
    <w:div w:id="522788012">
      <w:bodyDiv w:val="1"/>
      <w:marLeft w:val="0"/>
      <w:marRight w:val="0"/>
      <w:marTop w:val="0"/>
      <w:marBottom w:val="0"/>
      <w:divBdr>
        <w:top w:val="none" w:sz="0" w:space="0" w:color="auto"/>
        <w:left w:val="none" w:sz="0" w:space="0" w:color="auto"/>
        <w:bottom w:val="none" w:sz="0" w:space="0" w:color="auto"/>
        <w:right w:val="none" w:sz="0" w:space="0" w:color="auto"/>
      </w:divBdr>
    </w:div>
    <w:div w:id="706566433">
      <w:bodyDiv w:val="1"/>
      <w:marLeft w:val="0"/>
      <w:marRight w:val="0"/>
      <w:marTop w:val="0"/>
      <w:marBottom w:val="0"/>
      <w:divBdr>
        <w:top w:val="none" w:sz="0" w:space="0" w:color="auto"/>
        <w:left w:val="none" w:sz="0" w:space="0" w:color="auto"/>
        <w:bottom w:val="none" w:sz="0" w:space="0" w:color="auto"/>
        <w:right w:val="none" w:sz="0" w:space="0" w:color="auto"/>
      </w:divBdr>
    </w:div>
    <w:div w:id="722754274">
      <w:bodyDiv w:val="1"/>
      <w:marLeft w:val="0"/>
      <w:marRight w:val="0"/>
      <w:marTop w:val="0"/>
      <w:marBottom w:val="0"/>
      <w:divBdr>
        <w:top w:val="none" w:sz="0" w:space="0" w:color="auto"/>
        <w:left w:val="none" w:sz="0" w:space="0" w:color="auto"/>
        <w:bottom w:val="none" w:sz="0" w:space="0" w:color="auto"/>
        <w:right w:val="none" w:sz="0" w:space="0" w:color="auto"/>
      </w:divBdr>
    </w:div>
    <w:div w:id="757796128">
      <w:bodyDiv w:val="1"/>
      <w:marLeft w:val="0"/>
      <w:marRight w:val="0"/>
      <w:marTop w:val="0"/>
      <w:marBottom w:val="0"/>
      <w:divBdr>
        <w:top w:val="none" w:sz="0" w:space="0" w:color="auto"/>
        <w:left w:val="none" w:sz="0" w:space="0" w:color="auto"/>
        <w:bottom w:val="none" w:sz="0" w:space="0" w:color="auto"/>
        <w:right w:val="none" w:sz="0" w:space="0" w:color="auto"/>
      </w:divBdr>
    </w:div>
    <w:div w:id="775831562">
      <w:bodyDiv w:val="1"/>
      <w:marLeft w:val="0"/>
      <w:marRight w:val="0"/>
      <w:marTop w:val="0"/>
      <w:marBottom w:val="0"/>
      <w:divBdr>
        <w:top w:val="none" w:sz="0" w:space="0" w:color="auto"/>
        <w:left w:val="none" w:sz="0" w:space="0" w:color="auto"/>
        <w:bottom w:val="none" w:sz="0" w:space="0" w:color="auto"/>
        <w:right w:val="none" w:sz="0" w:space="0" w:color="auto"/>
      </w:divBdr>
    </w:div>
    <w:div w:id="815143161">
      <w:bodyDiv w:val="1"/>
      <w:marLeft w:val="0"/>
      <w:marRight w:val="0"/>
      <w:marTop w:val="0"/>
      <w:marBottom w:val="0"/>
      <w:divBdr>
        <w:top w:val="none" w:sz="0" w:space="0" w:color="auto"/>
        <w:left w:val="none" w:sz="0" w:space="0" w:color="auto"/>
        <w:bottom w:val="none" w:sz="0" w:space="0" w:color="auto"/>
        <w:right w:val="none" w:sz="0" w:space="0" w:color="auto"/>
      </w:divBdr>
    </w:div>
    <w:div w:id="922178101">
      <w:bodyDiv w:val="1"/>
      <w:marLeft w:val="0"/>
      <w:marRight w:val="0"/>
      <w:marTop w:val="0"/>
      <w:marBottom w:val="0"/>
      <w:divBdr>
        <w:top w:val="none" w:sz="0" w:space="0" w:color="auto"/>
        <w:left w:val="none" w:sz="0" w:space="0" w:color="auto"/>
        <w:bottom w:val="none" w:sz="0" w:space="0" w:color="auto"/>
        <w:right w:val="none" w:sz="0" w:space="0" w:color="auto"/>
      </w:divBdr>
    </w:div>
    <w:div w:id="967513503">
      <w:bodyDiv w:val="1"/>
      <w:marLeft w:val="0"/>
      <w:marRight w:val="0"/>
      <w:marTop w:val="0"/>
      <w:marBottom w:val="0"/>
      <w:divBdr>
        <w:top w:val="none" w:sz="0" w:space="0" w:color="auto"/>
        <w:left w:val="none" w:sz="0" w:space="0" w:color="auto"/>
        <w:bottom w:val="none" w:sz="0" w:space="0" w:color="auto"/>
        <w:right w:val="none" w:sz="0" w:space="0" w:color="auto"/>
      </w:divBdr>
    </w:div>
    <w:div w:id="1012535722">
      <w:bodyDiv w:val="1"/>
      <w:marLeft w:val="0"/>
      <w:marRight w:val="0"/>
      <w:marTop w:val="0"/>
      <w:marBottom w:val="0"/>
      <w:divBdr>
        <w:top w:val="none" w:sz="0" w:space="0" w:color="auto"/>
        <w:left w:val="none" w:sz="0" w:space="0" w:color="auto"/>
        <w:bottom w:val="none" w:sz="0" w:space="0" w:color="auto"/>
        <w:right w:val="none" w:sz="0" w:space="0" w:color="auto"/>
      </w:divBdr>
    </w:div>
    <w:div w:id="1018388914">
      <w:bodyDiv w:val="1"/>
      <w:marLeft w:val="0"/>
      <w:marRight w:val="0"/>
      <w:marTop w:val="0"/>
      <w:marBottom w:val="0"/>
      <w:divBdr>
        <w:top w:val="none" w:sz="0" w:space="0" w:color="auto"/>
        <w:left w:val="none" w:sz="0" w:space="0" w:color="auto"/>
        <w:bottom w:val="none" w:sz="0" w:space="0" w:color="auto"/>
        <w:right w:val="none" w:sz="0" w:space="0" w:color="auto"/>
      </w:divBdr>
    </w:div>
    <w:div w:id="1090732476">
      <w:bodyDiv w:val="1"/>
      <w:marLeft w:val="0"/>
      <w:marRight w:val="0"/>
      <w:marTop w:val="0"/>
      <w:marBottom w:val="0"/>
      <w:divBdr>
        <w:top w:val="none" w:sz="0" w:space="0" w:color="auto"/>
        <w:left w:val="none" w:sz="0" w:space="0" w:color="auto"/>
        <w:bottom w:val="none" w:sz="0" w:space="0" w:color="auto"/>
        <w:right w:val="none" w:sz="0" w:space="0" w:color="auto"/>
      </w:divBdr>
    </w:div>
    <w:div w:id="1194540193">
      <w:bodyDiv w:val="1"/>
      <w:marLeft w:val="0"/>
      <w:marRight w:val="0"/>
      <w:marTop w:val="0"/>
      <w:marBottom w:val="0"/>
      <w:divBdr>
        <w:top w:val="none" w:sz="0" w:space="0" w:color="auto"/>
        <w:left w:val="none" w:sz="0" w:space="0" w:color="auto"/>
        <w:bottom w:val="none" w:sz="0" w:space="0" w:color="auto"/>
        <w:right w:val="none" w:sz="0" w:space="0" w:color="auto"/>
      </w:divBdr>
    </w:div>
    <w:div w:id="1196118589">
      <w:bodyDiv w:val="1"/>
      <w:marLeft w:val="0"/>
      <w:marRight w:val="0"/>
      <w:marTop w:val="0"/>
      <w:marBottom w:val="0"/>
      <w:divBdr>
        <w:top w:val="none" w:sz="0" w:space="0" w:color="auto"/>
        <w:left w:val="none" w:sz="0" w:space="0" w:color="auto"/>
        <w:bottom w:val="none" w:sz="0" w:space="0" w:color="auto"/>
        <w:right w:val="none" w:sz="0" w:space="0" w:color="auto"/>
      </w:divBdr>
    </w:div>
    <w:div w:id="1439792221">
      <w:bodyDiv w:val="1"/>
      <w:marLeft w:val="0"/>
      <w:marRight w:val="0"/>
      <w:marTop w:val="0"/>
      <w:marBottom w:val="0"/>
      <w:divBdr>
        <w:top w:val="none" w:sz="0" w:space="0" w:color="auto"/>
        <w:left w:val="none" w:sz="0" w:space="0" w:color="auto"/>
        <w:bottom w:val="none" w:sz="0" w:space="0" w:color="auto"/>
        <w:right w:val="none" w:sz="0" w:space="0" w:color="auto"/>
      </w:divBdr>
    </w:div>
    <w:div w:id="1452748527">
      <w:bodyDiv w:val="1"/>
      <w:marLeft w:val="0"/>
      <w:marRight w:val="0"/>
      <w:marTop w:val="0"/>
      <w:marBottom w:val="0"/>
      <w:divBdr>
        <w:top w:val="none" w:sz="0" w:space="0" w:color="auto"/>
        <w:left w:val="none" w:sz="0" w:space="0" w:color="auto"/>
        <w:bottom w:val="none" w:sz="0" w:space="0" w:color="auto"/>
        <w:right w:val="none" w:sz="0" w:space="0" w:color="auto"/>
      </w:divBdr>
    </w:div>
    <w:div w:id="1477213761">
      <w:bodyDiv w:val="1"/>
      <w:marLeft w:val="0"/>
      <w:marRight w:val="0"/>
      <w:marTop w:val="0"/>
      <w:marBottom w:val="0"/>
      <w:divBdr>
        <w:top w:val="none" w:sz="0" w:space="0" w:color="auto"/>
        <w:left w:val="none" w:sz="0" w:space="0" w:color="auto"/>
        <w:bottom w:val="none" w:sz="0" w:space="0" w:color="auto"/>
        <w:right w:val="none" w:sz="0" w:space="0" w:color="auto"/>
      </w:divBdr>
    </w:div>
    <w:div w:id="1481801103">
      <w:bodyDiv w:val="1"/>
      <w:marLeft w:val="0"/>
      <w:marRight w:val="0"/>
      <w:marTop w:val="0"/>
      <w:marBottom w:val="0"/>
      <w:divBdr>
        <w:top w:val="none" w:sz="0" w:space="0" w:color="auto"/>
        <w:left w:val="none" w:sz="0" w:space="0" w:color="auto"/>
        <w:bottom w:val="none" w:sz="0" w:space="0" w:color="auto"/>
        <w:right w:val="none" w:sz="0" w:space="0" w:color="auto"/>
      </w:divBdr>
    </w:div>
    <w:div w:id="1482768005">
      <w:bodyDiv w:val="1"/>
      <w:marLeft w:val="0"/>
      <w:marRight w:val="0"/>
      <w:marTop w:val="0"/>
      <w:marBottom w:val="0"/>
      <w:divBdr>
        <w:top w:val="none" w:sz="0" w:space="0" w:color="auto"/>
        <w:left w:val="none" w:sz="0" w:space="0" w:color="auto"/>
        <w:bottom w:val="none" w:sz="0" w:space="0" w:color="auto"/>
        <w:right w:val="none" w:sz="0" w:space="0" w:color="auto"/>
      </w:divBdr>
    </w:div>
    <w:div w:id="1512178886">
      <w:bodyDiv w:val="1"/>
      <w:marLeft w:val="0"/>
      <w:marRight w:val="0"/>
      <w:marTop w:val="0"/>
      <w:marBottom w:val="0"/>
      <w:divBdr>
        <w:top w:val="none" w:sz="0" w:space="0" w:color="auto"/>
        <w:left w:val="none" w:sz="0" w:space="0" w:color="auto"/>
        <w:bottom w:val="none" w:sz="0" w:space="0" w:color="auto"/>
        <w:right w:val="none" w:sz="0" w:space="0" w:color="auto"/>
      </w:divBdr>
    </w:div>
    <w:div w:id="1544559355">
      <w:bodyDiv w:val="1"/>
      <w:marLeft w:val="0"/>
      <w:marRight w:val="0"/>
      <w:marTop w:val="0"/>
      <w:marBottom w:val="0"/>
      <w:divBdr>
        <w:top w:val="none" w:sz="0" w:space="0" w:color="auto"/>
        <w:left w:val="none" w:sz="0" w:space="0" w:color="auto"/>
        <w:bottom w:val="none" w:sz="0" w:space="0" w:color="auto"/>
        <w:right w:val="none" w:sz="0" w:space="0" w:color="auto"/>
      </w:divBdr>
    </w:div>
    <w:div w:id="1554003916">
      <w:bodyDiv w:val="1"/>
      <w:marLeft w:val="0"/>
      <w:marRight w:val="0"/>
      <w:marTop w:val="0"/>
      <w:marBottom w:val="0"/>
      <w:divBdr>
        <w:top w:val="none" w:sz="0" w:space="0" w:color="auto"/>
        <w:left w:val="none" w:sz="0" w:space="0" w:color="auto"/>
        <w:bottom w:val="none" w:sz="0" w:space="0" w:color="auto"/>
        <w:right w:val="none" w:sz="0" w:space="0" w:color="auto"/>
      </w:divBdr>
    </w:div>
    <w:div w:id="1637836997">
      <w:bodyDiv w:val="1"/>
      <w:marLeft w:val="0"/>
      <w:marRight w:val="0"/>
      <w:marTop w:val="0"/>
      <w:marBottom w:val="0"/>
      <w:divBdr>
        <w:top w:val="none" w:sz="0" w:space="0" w:color="auto"/>
        <w:left w:val="none" w:sz="0" w:space="0" w:color="auto"/>
        <w:bottom w:val="none" w:sz="0" w:space="0" w:color="auto"/>
        <w:right w:val="none" w:sz="0" w:space="0" w:color="auto"/>
      </w:divBdr>
    </w:div>
    <w:div w:id="1659652767">
      <w:bodyDiv w:val="1"/>
      <w:marLeft w:val="0"/>
      <w:marRight w:val="0"/>
      <w:marTop w:val="0"/>
      <w:marBottom w:val="0"/>
      <w:divBdr>
        <w:top w:val="none" w:sz="0" w:space="0" w:color="auto"/>
        <w:left w:val="none" w:sz="0" w:space="0" w:color="auto"/>
        <w:bottom w:val="none" w:sz="0" w:space="0" w:color="auto"/>
        <w:right w:val="none" w:sz="0" w:space="0" w:color="auto"/>
      </w:divBdr>
    </w:div>
    <w:div w:id="1689411102">
      <w:bodyDiv w:val="1"/>
      <w:marLeft w:val="0"/>
      <w:marRight w:val="0"/>
      <w:marTop w:val="0"/>
      <w:marBottom w:val="0"/>
      <w:divBdr>
        <w:top w:val="none" w:sz="0" w:space="0" w:color="auto"/>
        <w:left w:val="none" w:sz="0" w:space="0" w:color="auto"/>
        <w:bottom w:val="none" w:sz="0" w:space="0" w:color="auto"/>
        <w:right w:val="none" w:sz="0" w:space="0" w:color="auto"/>
      </w:divBdr>
    </w:div>
    <w:div w:id="1726365765">
      <w:bodyDiv w:val="1"/>
      <w:marLeft w:val="0"/>
      <w:marRight w:val="0"/>
      <w:marTop w:val="0"/>
      <w:marBottom w:val="0"/>
      <w:divBdr>
        <w:top w:val="none" w:sz="0" w:space="0" w:color="auto"/>
        <w:left w:val="none" w:sz="0" w:space="0" w:color="auto"/>
        <w:bottom w:val="none" w:sz="0" w:space="0" w:color="auto"/>
        <w:right w:val="none" w:sz="0" w:space="0" w:color="auto"/>
      </w:divBdr>
    </w:div>
    <w:div w:id="1731730605">
      <w:bodyDiv w:val="1"/>
      <w:marLeft w:val="0"/>
      <w:marRight w:val="0"/>
      <w:marTop w:val="0"/>
      <w:marBottom w:val="0"/>
      <w:divBdr>
        <w:top w:val="none" w:sz="0" w:space="0" w:color="auto"/>
        <w:left w:val="none" w:sz="0" w:space="0" w:color="auto"/>
        <w:bottom w:val="none" w:sz="0" w:space="0" w:color="auto"/>
        <w:right w:val="none" w:sz="0" w:space="0" w:color="auto"/>
      </w:divBdr>
    </w:div>
    <w:div w:id="1803308721">
      <w:bodyDiv w:val="1"/>
      <w:marLeft w:val="0"/>
      <w:marRight w:val="0"/>
      <w:marTop w:val="0"/>
      <w:marBottom w:val="0"/>
      <w:divBdr>
        <w:top w:val="none" w:sz="0" w:space="0" w:color="auto"/>
        <w:left w:val="none" w:sz="0" w:space="0" w:color="auto"/>
        <w:bottom w:val="none" w:sz="0" w:space="0" w:color="auto"/>
        <w:right w:val="none" w:sz="0" w:space="0" w:color="auto"/>
      </w:divBdr>
    </w:div>
    <w:div w:id="1891646017">
      <w:bodyDiv w:val="1"/>
      <w:marLeft w:val="0"/>
      <w:marRight w:val="0"/>
      <w:marTop w:val="0"/>
      <w:marBottom w:val="0"/>
      <w:divBdr>
        <w:top w:val="none" w:sz="0" w:space="0" w:color="auto"/>
        <w:left w:val="none" w:sz="0" w:space="0" w:color="auto"/>
        <w:bottom w:val="none" w:sz="0" w:space="0" w:color="auto"/>
        <w:right w:val="none" w:sz="0" w:space="0" w:color="auto"/>
      </w:divBdr>
    </w:div>
    <w:div w:id="1905945912">
      <w:bodyDiv w:val="1"/>
      <w:marLeft w:val="0"/>
      <w:marRight w:val="0"/>
      <w:marTop w:val="0"/>
      <w:marBottom w:val="0"/>
      <w:divBdr>
        <w:top w:val="none" w:sz="0" w:space="0" w:color="auto"/>
        <w:left w:val="none" w:sz="0" w:space="0" w:color="auto"/>
        <w:bottom w:val="none" w:sz="0" w:space="0" w:color="auto"/>
        <w:right w:val="none" w:sz="0" w:space="0" w:color="auto"/>
      </w:divBdr>
    </w:div>
    <w:div w:id="1914463058">
      <w:bodyDiv w:val="1"/>
      <w:marLeft w:val="0"/>
      <w:marRight w:val="0"/>
      <w:marTop w:val="0"/>
      <w:marBottom w:val="0"/>
      <w:divBdr>
        <w:top w:val="none" w:sz="0" w:space="0" w:color="auto"/>
        <w:left w:val="none" w:sz="0" w:space="0" w:color="auto"/>
        <w:bottom w:val="none" w:sz="0" w:space="0" w:color="auto"/>
        <w:right w:val="none" w:sz="0" w:space="0" w:color="auto"/>
      </w:divBdr>
    </w:div>
    <w:div w:id="1939826444">
      <w:bodyDiv w:val="1"/>
      <w:marLeft w:val="0"/>
      <w:marRight w:val="0"/>
      <w:marTop w:val="0"/>
      <w:marBottom w:val="0"/>
      <w:divBdr>
        <w:top w:val="none" w:sz="0" w:space="0" w:color="auto"/>
        <w:left w:val="none" w:sz="0" w:space="0" w:color="auto"/>
        <w:bottom w:val="none" w:sz="0" w:space="0" w:color="auto"/>
        <w:right w:val="none" w:sz="0" w:space="0" w:color="auto"/>
      </w:divBdr>
    </w:div>
    <w:div w:id="2018269244">
      <w:bodyDiv w:val="1"/>
      <w:marLeft w:val="0"/>
      <w:marRight w:val="0"/>
      <w:marTop w:val="0"/>
      <w:marBottom w:val="0"/>
      <w:divBdr>
        <w:top w:val="none" w:sz="0" w:space="0" w:color="auto"/>
        <w:left w:val="none" w:sz="0" w:space="0" w:color="auto"/>
        <w:bottom w:val="none" w:sz="0" w:space="0" w:color="auto"/>
        <w:right w:val="none" w:sz="0" w:space="0" w:color="auto"/>
      </w:divBdr>
    </w:div>
    <w:div w:id="2114011276">
      <w:bodyDiv w:val="1"/>
      <w:marLeft w:val="0"/>
      <w:marRight w:val="0"/>
      <w:marTop w:val="0"/>
      <w:marBottom w:val="0"/>
      <w:divBdr>
        <w:top w:val="none" w:sz="0" w:space="0" w:color="auto"/>
        <w:left w:val="none" w:sz="0" w:space="0" w:color="auto"/>
        <w:bottom w:val="none" w:sz="0" w:space="0" w:color="auto"/>
        <w:right w:val="none" w:sz="0" w:space="0" w:color="auto"/>
      </w:divBdr>
    </w:div>
    <w:div w:id="2114086965">
      <w:bodyDiv w:val="1"/>
      <w:marLeft w:val="0"/>
      <w:marRight w:val="0"/>
      <w:marTop w:val="0"/>
      <w:marBottom w:val="0"/>
      <w:divBdr>
        <w:top w:val="none" w:sz="0" w:space="0" w:color="auto"/>
        <w:left w:val="none" w:sz="0" w:space="0" w:color="auto"/>
        <w:bottom w:val="none" w:sz="0" w:space="0" w:color="auto"/>
        <w:right w:val="none" w:sz="0" w:space="0" w:color="auto"/>
      </w:divBdr>
    </w:div>
    <w:div w:id="2122529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brary.lnu.edu.ua/bibl/" TargetMode="External"/><Relationship Id="rId18" Type="http://schemas.openxmlformats.org/officeDocument/2006/relationships/hyperlink" Target="http://www.minjust.gov.ua/" TargetMode="External"/><Relationship Id="rId26" Type="http://schemas.openxmlformats.org/officeDocument/2006/relationships/hyperlink" Target="http://www.ieac.org.ua/" TargetMode="External"/><Relationship Id="rId39" Type="http://schemas.openxmlformats.org/officeDocument/2006/relationships/hyperlink" Target="http://eur-op.eu.int" TargetMode="External"/><Relationship Id="rId21" Type="http://schemas.openxmlformats.org/officeDocument/2006/relationships/hyperlink" Target="URL:%20http://www.ueplac.kiev.ua" TargetMode="External"/><Relationship Id="rId34" Type="http://schemas.openxmlformats.org/officeDocument/2006/relationships/hyperlink" Target="http://www.europa.eu.int/comm/index_en.htm" TargetMode="External"/><Relationship Id="rId42" Type="http://schemas.openxmlformats.org/officeDocument/2006/relationships/hyperlink" Target="http://www.theepc.be" TargetMode="External"/><Relationship Id="rId47" Type="http://schemas.openxmlformats.org/officeDocument/2006/relationships/theme" Target="theme/theme1.xml"/><Relationship Id="rId7" Type="http://schemas.openxmlformats.org/officeDocument/2006/relationships/hyperlink" Target="http://www.nbuv.gov.ua" TargetMode="External"/><Relationship Id="rId2" Type="http://schemas.openxmlformats.org/officeDocument/2006/relationships/numbering" Target="numbering.xml"/><Relationship Id="rId16" Type="http://schemas.openxmlformats.org/officeDocument/2006/relationships/hyperlink" Target="http://www.mfa.gov" TargetMode="External"/><Relationship Id="rId29" Type="http://schemas.openxmlformats.org/officeDocument/2006/relationships/hyperlink" Target="http://www.icps.kiev.ua" TargetMode="External"/><Relationship Id="rId1" Type="http://schemas.openxmlformats.org/officeDocument/2006/relationships/customXml" Target="../customXml/item1.xml"/><Relationship Id="rId6" Type="http://schemas.openxmlformats.org/officeDocument/2006/relationships/hyperlink" Target="https://dduvs.in.ua/struktura-universitetu/kafedri/kmvt/" TargetMode="External"/><Relationship Id="rId11" Type="http://schemas.openxmlformats.org/officeDocument/2006/relationships/hyperlink" Target="http://korolenko.kharkov.com/" TargetMode="External"/><Relationship Id="rId24" Type="http://schemas.openxmlformats.org/officeDocument/2006/relationships/hyperlink" Target="http://www.dif.org.ua/" TargetMode="External"/><Relationship Id="rId32" Type="http://schemas.openxmlformats.org/officeDocument/2006/relationships/hyperlink" Target="http://www.tane.te.ua/ceis" TargetMode="External"/><Relationship Id="rId37" Type="http://schemas.openxmlformats.org/officeDocument/2006/relationships/hyperlink" Target="http://www.europa.eu.int/comm/dgs/ext%20ernal_relations/index_en.htm" TargetMode="External"/><Relationship Id="rId40" Type="http://schemas.openxmlformats.org/officeDocument/2006/relationships/hyperlink" Target="http://www.ceps.be" TargetMode="External"/><Relationship Id="rId45" Type="http://schemas.openxmlformats.org/officeDocument/2006/relationships/hyperlink" Target="https://dduvs.in.ua/struktura-universitetu/kafedri/kmvt/" TargetMode="External"/><Relationship Id="rId5" Type="http://schemas.openxmlformats.org/officeDocument/2006/relationships/webSettings" Target="webSettings.xml"/><Relationship Id="rId15" Type="http://schemas.openxmlformats.org/officeDocument/2006/relationships/hyperlink" Target="http://www.kmu.gov.ua" TargetMode="External"/><Relationship Id="rId23" Type="http://schemas.openxmlformats.org/officeDocument/2006/relationships/hyperlink" Target="http://wd.org.ua/" TargetMode="External"/><Relationship Id="rId28" Type="http://schemas.openxmlformats.org/officeDocument/2006/relationships/hyperlink" Target="http://www.ewi.org.ua/" TargetMode="External"/><Relationship Id="rId36" Type="http://schemas.openxmlformats.org/officeDocument/2006/relationships/hyperlink" Target="http://www.delukr.cec.eu.int" TargetMode="External"/><Relationship Id="rId10" Type="http://schemas.openxmlformats.org/officeDocument/2006/relationships/hyperlink" Target="http://www.nplu.org/" TargetMode="External"/><Relationship Id="rId19" Type="http://schemas.openxmlformats.org/officeDocument/2006/relationships/hyperlink" Target="http://www.clc.org.ua/" TargetMode="External"/><Relationship Id="rId31" Type="http://schemas.openxmlformats.org/officeDocument/2006/relationships/hyperlink" Target="URL:%20http://www.ceis.kiev.ua" TargetMode="External"/><Relationship Id="rId44" Type="http://schemas.openxmlformats.org/officeDocument/2006/relationships/hyperlink" Target="http://vlib.iue.it/hist-eur-&#1110;ntegration/societies.html" TargetMode="External"/><Relationship Id="rId4" Type="http://schemas.openxmlformats.org/officeDocument/2006/relationships/settings" Target="settings.xml"/><Relationship Id="rId9" Type="http://schemas.openxmlformats.org/officeDocument/2006/relationships/hyperlink" Target="http://www.dibu.kiev.ua/" TargetMode="External"/><Relationship Id="rId14" Type="http://schemas.openxmlformats.org/officeDocument/2006/relationships/hyperlink" Target="http://www.ukrbook.net/" TargetMode="External"/><Relationship Id="rId22" Type="http://schemas.openxmlformats.org/officeDocument/2006/relationships/hyperlink" Target="http://www.aht.org/" TargetMode="External"/><Relationship Id="rId27" Type="http://schemas.openxmlformats.org/officeDocument/2006/relationships/hyperlink" Target="http://www.cpcfpu.org.ua/" TargetMode="External"/><Relationship Id="rId30" Type="http://schemas.openxmlformats.org/officeDocument/2006/relationships/hyperlink" Target="http://www.&#1089;sis.org/euro/frm990507.html" TargetMode="External"/><Relationship Id="rId35" Type="http://schemas.openxmlformats.org/officeDocument/2006/relationships/hyperlink" Target="http://www.delukr.cec.eu.int" TargetMode="External"/><Relationship Id="rId43" Type="http://schemas.openxmlformats.org/officeDocument/2006/relationships/hyperlink" Target="http://www.eiop.or.at" TargetMode="External"/><Relationship Id="rId8" Type="http://schemas.openxmlformats.org/officeDocument/2006/relationships/hyperlink" Target="http://www.library.lviv.ua/" TargetMode="External"/><Relationship Id="rId3" Type="http://schemas.openxmlformats.org/officeDocument/2006/relationships/styles" Target="styles.xml"/><Relationship Id="rId12" Type="http://schemas.openxmlformats.org/officeDocument/2006/relationships/hyperlink" Target="http://lib-gw.univ.kiev.ua/" TargetMode="External"/><Relationship Id="rId17" Type="http://schemas.openxmlformats.org/officeDocument/2006/relationships/hyperlink" Target="http://www.ukraine-eu.mfa.gov.ua/" TargetMode="External"/><Relationship Id="rId25" Type="http://schemas.openxmlformats.org/officeDocument/2006/relationships/hyperlink" Target="http://www.dif.org.ua/" TargetMode="External"/><Relationship Id="rId33" Type="http://schemas.openxmlformats.org/officeDocument/2006/relationships/hyperlink" Target="URL:%20http://www.europa.eu.int" TargetMode="External"/><Relationship Id="rId38" Type="http://schemas.openxmlformats.org/officeDocument/2006/relationships/hyperlink" Target="http://www.europa.eu.int/comm/eurostat/" TargetMode="External"/><Relationship Id="rId46" Type="http://schemas.openxmlformats.org/officeDocument/2006/relationships/fontTable" Target="fontTable.xml"/><Relationship Id="rId20" Type="http://schemas.openxmlformats.org/officeDocument/2006/relationships/hyperlink" Target="http://www.rada.kiev.ua/" TargetMode="External"/><Relationship Id="rId41" Type="http://schemas.openxmlformats.org/officeDocument/2006/relationships/hyperlink" Target="http://www.ecs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64A23-B3FE-40C8-9854-D85E58A86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2461</TotalTime>
  <Pages>21</Pages>
  <Words>28968</Words>
  <Characters>16513</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Гончарук</dc:creator>
  <cp:lastModifiedBy>Олексій Халапсіс</cp:lastModifiedBy>
  <cp:revision>968</cp:revision>
  <cp:lastPrinted>2022-01-08T09:10:00Z</cp:lastPrinted>
  <dcterms:created xsi:type="dcterms:W3CDTF">2021-08-05T13:06:00Z</dcterms:created>
  <dcterms:modified xsi:type="dcterms:W3CDTF">2023-11-06T16:52:00Z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Microsoft® Word 2010</vt:lpwstr>
  </property>
  <property fmtid="{D5CDD505-2E9C-101B-9397-08002B2CF9AE}" pid="4" name="LastSaved">
    <vt:filetime>2021-08-05T00:00:00Z</vt:filetime>
  </property>
</Properties>
</file>