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31DB" w14:textId="77777777" w:rsidR="006264CF" w:rsidRPr="007622BB" w:rsidRDefault="006264CF" w:rsidP="006264CF">
      <w:pPr>
        <w:widowControl/>
        <w:autoSpaceDE/>
        <w:autoSpaceDN/>
        <w:spacing w:after="160" w:line="259" w:lineRule="auto"/>
        <w:jc w:val="center"/>
        <w:rPr>
          <w:rFonts w:eastAsia="Calibri"/>
          <w:b/>
          <w:caps/>
          <w:sz w:val="28"/>
          <w:szCs w:val="28"/>
        </w:rPr>
      </w:pPr>
      <w:r w:rsidRPr="007622BB">
        <w:rPr>
          <w:rFonts w:eastAsia="Calibri"/>
          <w:b/>
          <w:caps/>
          <w:sz w:val="28"/>
          <w:szCs w:val="28"/>
        </w:rPr>
        <w:t>МІНІСТЕРСТВО ВНУТРІШНІХ СПРАВ УКРАЇНИ</w:t>
      </w:r>
    </w:p>
    <w:p w14:paraId="70308FD9" w14:textId="77777777" w:rsidR="006264CF" w:rsidRPr="007622BB" w:rsidRDefault="006264CF" w:rsidP="006264CF">
      <w:pPr>
        <w:keepNext/>
        <w:widowControl/>
        <w:autoSpaceDE/>
        <w:autoSpaceDN/>
        <w:spacing w:after="160" w:line="259" w:lineRule="auto"/>
        <w:jc w:val="center"/>
        <w:outlineLvl w:val="0"/>
        <w:rPr>
          <w:rFonts w:eastAsia="Calibri"/>
          <w:b/>
          <w:caps/>
          <w:sz w:val="28"/>
          <w:szCs w:val="28"/>
        </w:rPr>
      </w:pPr>
      <w:r w:rsidRPr="007622BB">
        <w:rPr>
          <w:rFonts w:eastAsia="Calibri"/>
          <w:b/>
          <w:caps/>
          <w:sz w:val="28"/>
          <w:szCs w:val="28"/>
        </w:rPr>
        <w:t>Дніпропетровський державний університет</w:t>
      </w:r>
    </w:p>
    <w:p w14:paraId="120B6A40" w14:textId="77777777" w:rsidR="006264CF" w:rsidRPr="007622BB" w:rsidRDefault="006264CF" w:rsidP="006264CF">
      <w:pPr>
        <w:keepNext/>
        <w:widowControl/>
        <w:autoSpaceDE/>
        <w:autoSpaceDN/>
        <w:spacing w:after="160" w:line="259" w:lineRule="auto"/>
        <w:jc w:val="center"/>
        <w:outlineLvl w:val="0"/>
        <w:rPr>
          <w:rFonts w:eastAsia="Calibri"/>
          <w:b/>
          <w:caps/>
          <w:sz w:val="28"/>
          <w:szCs w:val="28"/>
        </w:rPr>
      </w:pPr>
      <w:r w:rsidRPr="007622BB">
        <w:rPr>
          <w:rFonts w:eastAsia="Calibri"/>
          <w:b/>
          <w:caps/>
          <w:sz w:val="28"/>
          <w:szCs w:val="28"/>
        </w:rPr>
        <w:t>внутрішніх справ</w:t>
      </w:r>
    </w:p>
    <w:p w14:paraId="5AF7DAD0" w14:textId="77777777" w:rsidR="006264CF" w:rsidRPr="007622BB" w:rsidRDefault="006264CF" w:rsidP="006264CF">
      <w:pPr>
        <w:widowControl/>
        <w:tabs>
          <w:tab w:val="left" w:pos="8044"/>
        </w:tabs>
        <w:autoSpaceDE/>
        <w:autoSpaceDN/>
        <w:spacing w:after="160" w:line="259" w:lineRule="auto"/>
        <w:jc w:val="center"/>
        <w:rPr>
          <w:rFonts w:eastAsia="Calibri"/>
          <w:b/>
          <w:iCs/>
          <w:sz w:val="28"/>
          <w:szCs w:val="28"/>
        </w:rPr>
      </w:pPr>
      <w:r w:rsidRPr="007622BB">
        <w:rPr>
          <w:rFonts w:eastAsia="Calibri"/>
          <w:b/>
          <w:iCs/>
          <w:sz w:val="28"/>
          <w:szCs w:val="28"/>
        </w:rPr>
        <w:t>НАВЧАЛЬНО-НАУКОВИЙ ІНСТИТУТ ПРАВА ТА ІННОВАЦІЙНОЇ ОСВІТИ</w:t>
      </w:r>
    </w:p>
    <w:p w14:paraId="719234ED" w14:textId="77777777" w:rsidR="006264CF" w:rsidRPr="007622BB" w:rsidRDefault="006264CF" w:rsidP="006264CF">
      <w:pPr>
        <w:widowControl/>
        <w:tabs>
          <w:tab w:val="left" w:pos="8044"/>
        </w:tabs>
        <w:autoSpaceDE/>
        <w:autoSpaceDN/>
        <w:spacing w:after="160" w:line="259" w:lineRule="auto"/>
        <w:jc w:val="center"/>
        <w:rPr>
          <w:rFonts w:eastAsia="Calibri"/>
          <w:b/>
          <w:iCs/>
          <w:sz w:val="28"/>
          <w:szCs w:val="28"/>
        </w:rPr>
      </w:pPr>
      <w:r w:rsidRPr="007622BB">
        <w:rPr>
          <w:rFonts w:eastAsia="Calibri"/>
          <w:b/>
          <w:iCs/>
          <w:sz w:val="28"/>
          <w:szCs w:val="28"/>
        </w:rPr>
        <w:t>Кафедра міжнародних відносин та соціально-гуманітарних дисциплін</w:t>
      </w:r>
    </w:p>
    <w:p w14:paraId="1105605C" w14:textId="77777777" w:rsidR="006264CF" w:rsidRPr="007622BB" w:rsidRDefault="006264CF" w:rsidP="006264CF">
      <w:pPr>
        <w:spacing w:after="160" w:line="259" w:lineRule="auto"/>
        <w:jc w:val="center"/>
        <w:outlineLvl w:val="3"/>
        <w:rPr>
          <w:rFonts w:eastAsia="Calibri"/>
          <w:b/>
          <w:bCs/>
          <w:sz w:val="28"/>
          <w:szCs w:val="28"/>
        </w:rPr>
      </w:pPr>
    </w:p>
    <w:p w14:paraId="164E716E" w14:textId="77777777" w:rsidR="006264CF" w:rsidRPr="007622BB" w:rsidRDefault="006264CF" w:rsidP="006264CF">
      <w:pPr>
        <w:spacing w:after="160" w:line="259" w:lineRule="auto"/>
        <w:jc w:val="center"/>
        <w:outlineLvl w:val="3"/>
        <w:rPr>
          <w:rFonts w:eastAsia="Calibri"/>
          <w:b/>
          <w:bCs/>
          <w:sz w:val="28"/>
          <w:szCs w:val="28"/>
        </w:rPr>
      </w:pPr>
    </w:p>
    <w:p w14:paraId="5A6251CA" w14:textId="77777777" w:rsidR="006264CF" w:rsidRPr="007622BB" w:rsidRDefault="006264CF" w:rsidP="006264CF">
      <w:pPr>
        <w:spacing w:after="160" w:line="259" w:lineRule="auto"/>
        <w:jc w:val="center"/>
        <w:outlineLvl w:val="3"/>
        <w:rPr>
          <w:rFonts w:eastAsia="Calibri"/>
          <w:b/>
          <w:bCs/>
          <w:sz w:val="28"/>
          <w:szCs w:val="28"/>
        </w:rPr>
      </w:pPr>
    </w:p>
    <w:p w14:paraId="08E8A181" w14:textId="77777777" w:rsidR="006264CF" w:rsidRPr="007622BB" w:rsidRDefault="006264CF" w:rsidP="006264CF">
      <w:pPr>
        <w:spacing w:after="160" w:line="259" w:lineRule="auto"/>
        <w:jc w:val="center"/>
        <w:outlineLvl w:val="3"/>
        <w:rPr>
          <w:rFonts w:eastAsia="Calibri"/>
          <w:b/>
          <w:bCs/>
          <w:sz w:val="28"/>
          <w:szCs w:val="28"/>
        </w:rPr>
      </w:pPr>
      <w:r w:rsidRPr="007622BB">
        <w:rPr>
          <w:rFonts w:eastAsia="Calibri"/>
          <w:b/>
          <w:bCs/>
          <w:sz w:val="28"/>
          <w:szCs w:val="28"/>
        </w:rPr>
        <w:t>РОБОЧА ПРОГРАМА НАВЧАЛЬНОЇ ДИСЦИПЛІНИ</w:t>
      </w:r>
    </w:p>
    <w:p w14:paraId="5F8893A6" w14:textId="77777777" w:rsidR="006264CF" w:rsidRPr="006264CF" w:rsidRDefault="006264CF" w:rsidP="006264CF">
      <w:pPr>
        <w:jc w:val="center"/>
        <w:rPr>
          <w:b/>
          <w:sz w:val="28"/>
          <w:szCs w:val="28"/>
        </w:rPr>
      </w:pPr>
      <w:r w:rsidRPr="006264CF">
        <w:rPr>
          <w:rFonts w:eastAsia="Calibri"/>
          <w:b/>
          <w:spacing w:val="-4"/>
          <w:sz w:val="28"/>
          <w:szCs w:val="28"/>
        </w:rPr>
        <w:t>«</w:t>
      </w:r>
      <w:r w:rsidRPr="006264CF">
        <w:rPr>
          <w:b/>
          <w:sz w:val="28"/>
          <w:szCs w:val="28"/>
        </w:rPr>
        <w:t>САМОМЕНЕДЖМЕНТ ФАХІВЦЯ З МІЖНАРОДНИХ ВІДНОСИН</w:t>
      </w:r>
      <w:r w:rsidRPr="006264CF">
        <w:rPr>
          <w:rFonts w:eastAsia="Calibri"/>
          <w:b/>
          <w:spacing w:val="-4"/>
          <w:sz w:val="28"/>
          <w:szCs w:val="28"/>
        </w:rPr>
        <w:t>»</w:t>
      </w:r>
    </w:p>
    <w:p w14:paraId="15953394" w14:textId="77777777" w:rsidR="006264CF" w:rsidRPr="007622BB" w:rsidRDefault="006264CF" w:rsidP="006264CF">
      <w:pPr>
        <w:spacing w:after="160" w:line="259" w:lineRule="auto"/>
        <w:rPr>
          <w:rFonts w:eastAsia="Calibri"/>
          <w:sz w:val="28"/>
          <w:szCs w:val="28"/>
        </w:rPr>
      </w:pPr>
    </w:p>
    <w:p w14:paraId="17E87A4D" w14:textId="77777777" w:rsidR="006264CF" w:rsidRPr="007622BB" w:rsidRDefault="006264CF" w:rsidP="006264CF">
      <w:pPr>
        <w:spacing w:after="160" w:line="259" w:lineRule="auto"/>
        <w:rPr>
          <w:rFonts w:eastAsia="Calibri"/>
          <w:sz w:val="28"/>
          <w:szCs w:val="28"/>
        </w:rPr>
      </w:pPr>
    </w:p>
    <w:p w14:paraId="4CA8A507" w14:textId="77777777" w:rsidR="006264CF" w:rsidRPr="007622BB" w:rsidRDefault="006264CF" w:rsidP="006264CF">
      <w:pPr>
        <w:spacing w:after="160" w:line="259" w:lineRule="auto"/>
        <w:rPr>
          <w:rFonts w:eastAsia="Calibri"/>
          <w:sz w:val="28"/>
          <w:szCs w:val="28"/>
        </w:rPr>
      </w:pPr>
    </w:p>
    <w:p w14:paraId="7CCFDB33" w14:textId="77777777" w:rsidR="006264CF" w:rsidRPr="007622BB" w:rsidRDefault="006264CF" w:rsidP="006264CF">
      <w:pPr>
        <w:widowControl/>
        <w:tabs>
          <w:tab w:val="left" w:pos="7881"/>
        </w:tabs>
        <w:autoSpaceDE/>
        <w:autoSpaceDN/>
        <w:spacing w:after="160" w:line="259" w:lineRule="auto"/>
        <w:jc w:val="both"/>
        <w:rPr>
          <w:rFonts w:eastAsia="Calibri"/>
          <w:b/>
          <w:i/>
          <w:sz w:val="28"/>
          <w:szCs w:val="28"/>
        </w:rPr>
      </w:pPr>
      <w:r w:rsidRPr="007622BB">
        <w:rPr>
          <w:rFonts w:eastAsia="Calibri"/>
          <w:sz w:val="28"/>
          <w:szCs w:val="28"/>
        </w:rPr>
        <w:t xml:space="preserve">Рівень вищої освіти </w:t>
      </w:r>
      <w:r w:rsidRPr="007622BB">
        <w:rPr>
          <w:rFonts w:eastAsia="Calibri"/>
          <w:b/>
          <w:i/>
          <w:sz w:val="28"/>
          <w:szCs w:val="28"/>
        </w:rPr>
        <w:t>перший (бакалаврський)</w:t>
      </w:r>
    </w:p>
    <w:p w14:paraId="4D1935AD" w14:textId="77777777" w:rsidR="006264CF" w:rsidRPr="007622BB" w:rsidRDefault="006264CF" w:rsidP="006264CF">
      <w:pPr>
        <w:widowControl/>
        <w:tabs>
          <w:tab w:val="left" w:pos="7881"/>
        </w:tabs>
        <w:autoSpaceDE/>
        <w:autoSpaceDN/>
        <w:spacing w:after="160" w:line="259" w:lineRule="auto"/>
        <w:jc w:val="both"/>
        <w:rPr>
          <w:rFonts w:eastAsia="Calibri"/>
          <w:b/>
          <w:i/>
          <w:sz w:val="28"/>
          <w:szCs w:val="28"/>
        </w:rPr>
      </w:pPr>
      <w:r w:rsidRPr="007622BB">
        <w:rPr>
          <w:rFonts w:eastAsia="Calibri"/>
          <w:i/>
          <w:sz w:val="28"/>
          <w:szCs w:val="28"/>
        </w:rPr>
        <w:t xml:space="preserve">Галузь </w:t>
      </w:r>
      <w:r w:rsidRPr="007622BB">
        <w:rPr>
          <w:rFonts w:eastAsia="Calibri"/>
          <w:bCs/>
          <w:iCs/>
          <w:sz w:val="28"/>
          <w:szCs w:val="28"/>
        </w:rPr>
        <w:t>знань</w:t>
      </w:r>
      <w:r w:rsidRPr="007622BB">
        <w:rPr>
          <w:rFonts w:eastAsia="Calibri"/>
          <w:b/>
          <w:i/>
          <w:sz w:val="28"/>
          <w:szCs w:val="28"/>
        </w:rPr>
        <w:t xml:space="preserve"> 29  Міжнародні відносини</w:t>
      </w:r>
    </w:p>
    <w:p w14:paraId="5B2D1B51" w14:textId="77777777" w:rsidR="006264CF" w:rsidRPr="007622BB" w:rsidRDefault="006264CF" w:rsidP="006264CF">
      <w:pPr>
        <w:widowControl/>
        <w:tabs>
          <w:tab w:val="left" w:pos="7881"/>
        </w:tabs>
        <w:autoSpaceDE/>
        <w:autoSpaceDN/>
        <w:spacing w:after="160" w:line="259" w:lineRule="auto"/>
        <w:jc w:val="both"/>
        <w:rPr>
          <w:rFonts w:eastAsia="Calibri"/>
          <w:b/>
          <w:i/>
          <w:sz w:val="28"/>
          <w:szCs w:val="28"/>
        </w:rPr>
      </w:pPr>
      <w:r w:rsidRPr="007622BB">
        <w:rPr>
          <w:rFonts w:eastAsia="Calibri"/>
          <w:sz w:val="28"/>
          <w:szCs w:val="28"/>
        </w:rPr>
        <w:t xml:space="preserve">Спеціальність </w:t>
      </w:r>
      <w:r w:rsidRPr="007622BB">
        <w:rPr>
          <w:rFonts w:eastAsia="Calibri"/>
          <w:b/>
          <w:i/>
          <w:sz w:val="28"/>
          <w:szCs w:val="28"/>
        </w:rPr>
        <w:t>291 – «Міжнародні відносини, суспільні комунікації, регіональні студії»</w:t>
      </w:r>
    </w:p>
    <w:p w14:paraId="6C7DDAB9" w14:textId="77777777" w:rsidR="006264CF" w:rsidRPr="007622BB" w:rsidRDefault="006264CF" w:rsidP="006264CF">
      <w:pPr>
        <w:tabs>
          <w:tab w:val="left" w:pos="5128"/>
        </w:tabs>
        <w:spacing w:after="160" w:line="259" w:lineRule="auto"/>
        <w:jc w:val="both"/>
        <w:rPr>
          <w:rFonts w:eastAsia="Calibri"/>
          <w:b/>
          <w:i/>
          <w:sz w:val="28"/>
          <w:szCs w:val="28"/>
          <w:u w:val="single"/>
        </w:rPr>
      </w:pPr>
      <w:r w:rsidRPr="007622BB">
        <w:rPr>
          <w:rFonts w:eastAsia="Calibri"/>
          <w:sz w:val="28"/>
          <w:szCs w:val="28"/>
        </w:rPr>
        <w:t>Освітня</w:t>
      </w:r>
      <w:r w:rsidRPr="007622BB">
        <w:rPr>
          <w:rFonts w:eastAsia="Calibri"/>
          <w:spacing w:val="-4"/>
          <w:sz w:val="28"/>
          <w:szCs w:val="28"/>
        </w:rPr>
        <w:t xml:space="preserve"> </w:t>
      </w:r>
      <w:r w:rsidRPr="007622BB">
        <w:rPr>
          <w:rFonts w:eastAsia="Calibri"/>
          <w:sz w:val="28"/>
          <w:szCs w:val="28"/>
        </w:rPr>
        <w:t>програма</w:t>
      </w:r>
      <w:r w:rsidRPr="007622BB">
        <w:rPr>
          <w:rFonts w:eastAsia="Calibri"/>
          <w:spacing w:val="-2"/>
          <w:sz w:val="28"/>
          <w:szCs w:val="28"/>
        </w:rPr>
        <w:t xml:space="preserve"> </w:t>
      </w:r>
      <w:r w:rsidRPr="007622BB">
        <w:rPr>
          <w:rFonts w:eastAsia="Calibri"/>
          <w:b/>
          <w:i/>
          <w:spacing w:val="-2"/>
          <w:sz w:val="28"/>
          <w:szCs w:val="28"/>
        </w:rPr>
        <w:t>«Міжнародні відносини, суспільні комунікації, регіональні студії»</w:t>
      </w:r>
    </w:p>
    <w:p w14:paraId="333CE56B" w14:textId="77777777" w:rsidR="006264CF" w:rsidRPr="007622BB" w:rsidRDefault="006264CF" w:rsidP="006264CF">
      <w:pPr>
        <w:tabs>
          <w:tab w:val="left" w:pos="6096"/>
        </w:tabs>
        <w:spacing w:after="160" w:line="259" w:lineRule="auto"/>
        <w:jc w:val="both"/>
        <w:rPr>
          <w:rFonts w:eastAsia="Calibri"/>
          <w:b/>
          <w:i/>
          <w:sz w:val="28"/>
          <w:szCs w:val="28"/>
        </w:rPr>
      </w:pPr>
      <w:r w:rsidRPr="007622BB">
        <w:rPr>
          <w:rFonts w:eastAsia="Calibri"/>
          <w:sz w:val="28"/>
          <w:szCs w:val="28"/>
        </w:rPr>
        <w:t>Статус навчальної</w:t>
      </w:r>
      <w:r w:rsidRPr="007622BB">
        <w:rPr>
          <w:rFonts w:eastAsia="Calibri"/>
          <w:spacing w:val="-11"/>
          <w:sz w:val="28"/>
          <w:szCs w:val="28"/>
        </w:rPr>
        <w:t xml:space="preserve"> </w:t>
      </w:r>
      <w:r w:rsidRPr="007622BB">
        <w:rPr>
          <w:rFonts w:eastAsia="Calibri"/>
          <w:sz w:val="28"/>
          <w:szCs w:val="28"/>
        </w:rPr>
        <w:t>дисципліни</w:t>
      </w:r>
      <w:r w:rsidRPr="007622BB">
        <w:rPr>
          <w:rFonts w:eastAsia="Calibri"/>
          <w:spacing w:val="3"/>
          <w:sz w:val="28"/>
          <w:szCs w:val="28"/>
        </w:rPr>
        <w:t xml:space="preserve"> </w:t>
      </w:r>
      <w:r>
        <w:rPr>
          <w:rFonts w:eastAsia="Calibri"/>
          <w:b/>
          <w:i/>
          <w:sz w:val="28"/>
          <w:szCs w:val="28"/>
        </w:rPr>
        <w:t>обов’язкова</w:t>
      </w:r>
    </w:p>
    <w:p w14:paraId="4239F73D" w14:textId="77777777" w:rsidR="006264CF" w:rsidRPr="007622BB" w:rsidRDefault="006264CF" w:rsidP="006264CF">
      <w:pPr>
        <w:tabs>
          <w:tab w:val="left" w:pos="8219"/>
        </w:tabs>
        <w:spacing w:after="160" w:line="259" w:lineRule="auto"/>
        <w:jc w:val="both"/>
        <w:rPr>
          <w:rFonts w:eastAsia="Calibri"/>
          <w:sz w:val="28"/>
          <w:szCs w:val="28"/>
        </w:rPr>
      </w:pPr>
      <w:r w:rsidRPr="007622BB">
        <w:rPr>
          <w:rFonts w:eastAsia="Calibri"/>
          <w:sz w:val="28"/>
          <w:szCs w:val="28"/>
        </w:rPr>
        <w:t>Мова</w:t>
      </w:r>
      <w:r w:rsidRPr="007622BB">
        <w:rPr>
          <w:rFonts w:eastAsia="Calibri"/>
          <w:spacing w:val="-4"/>
          <w:sz w:val="28"/>
          <w:szCs w:val="28"/>
        </w:rPr>
        <w:t xml:space="preserve"> </w:t>
      </w:r>
      <w:r w:rsidRPr="007622BB">
        <w:rPr>
          <w:rFonts w:eastAsia="Calibri"/>
          <w:sz w:val="28"/>
          <w:szCs w:val="28"/>
        </w:rPr>
        <w:t xml:space="preserve">навчання </w:t>
      </w:r>
      <w:r w:rsidRPr="007622BB">
        <w:rPr>
          <w:rFonts w:eastAsia="Calibri"/>
          <w:b/>
          <w:sz w:val="28"/>
          <w:szCs w:val="28"/>
        </w:rPr>
        <w:t>українська</w:t>
      </w:r>
    </w:p>
    <w:p w14:paraId="44CEAFEF" w14:textId="77777777" w:rsidR="006264CF" w:rsidRPr="007622BB" w:rsidRDefault="006264CF" w:rsidP="006264CF">
      <w:pPr>
        <w:spacing w:after="160" w:line="259" w:lineRule="auto"/>
        <w:rPr>
          <w:rFonts w:eastAsia="Calibri"/>
          <w:sz w:val="28"/>
          <w:szCs w:val="28"/>
        </w:rPr>
      </w:pPr>
    </w:p>
    <w:p w14:paraId="48403652" w14:textId="77777777" w:rsidR="006264CF" w:rsidRPr="007622BB" w:rsidRDefault="006264CF" w:rsidP="006264CF">
      <w:pPr>
        <w:spacing w:after="160" w:line="259" w:lineRule="auto"/>
        <w:rPr>
          <w:rFonts w:eastAsia="Calibri"/>
          <w:sz w:val="28"/>
          <w:szCs w:val="28"/>
        </w:rPr>
      </w:pPr>
    </w:p>
    <w:p w14:paraId="6270C11A" w14:textId="77777777" w:rsidR="006264CF" w:rsidRPr="007622BB" w:rsidRDefault="006264CF" w:rsidP="006264CF">
      <w:pPr>
        <w:spacing w:after="160" w:line="259" w:lineRule="auto"/>
        <w:rPr>
          <w:rFonts w:eastAsia="Calibri"/>
          <w:sz w:val="28"/>
          <w:szCs w:val="28"/>
        </w:rPr>
      </w:pPr>
    </w:p>
    <w:p w14:paraId="1AACF011" w14:textId="77777777" w:rsidR="006264CF" w:rsidRPr="007622BB" w:rsidRDefault="006264CF" w:rsidP="006264CF">
      <w:pPr>
        <w:spacing w:after="160" w:line="259" w:lineRule="auto"/>
        <w:rPr>
          <w:rFonts w:eastAsia="Calibri"/>
          <w:sz w:val="28"/>
          <w:szCs w:val="28"/>
        </w:rPr>
      </w:pPr>
    </w:p>
    <w:p w14:paraId="77828C0C" w14:textId="77777777" w:rsidR="006264CF" w:rsidRPr="007622BB" w:rsidRDefault="006264CF" w:rsidP="006264CF">
      <w:pPr>
        <w:spacing w:after="160" w:line="259" w:lineRule="auto"/>
        <w:rPr>
          <w:rFonts w:eastAsia="Calibri"/>
          <w:sz w:val="28"/>
          <w:szCs w:val="28"/>
        </w:rPr>
      </w:pPr>
    </w:p>
    <w:p w14:paraId="66439A53" w14:textId="77777777" w:rsidR="006264CF" w:rsidRPr="007622BB" w:rsidRDefault="006264CF" w:rsidP="006264CF">
      <w:pPr>
        <w:tabs>
          <w:tab w:val="left" w:pos="1729"/>
        </w:tabs>
        <w:spacing w:after="160" w:line="259" w:lineRule="auto"/>
        <w:jc w:val="center"/>
        <w:outlineLvl w:val="3"/>
        <w:rPr>
          <w:rFonts w:eastAsia="Calibri"/>
          <w:b/>
          <w:bCs/>
          <w:sz w:val="28"/>
          <w:szCs w:val="28"/>
        </w:rPr>
      </w:pPr>
      <w:r w:rsidRPr="007622BB">
        <w:rPr>
          <w:rFonts w:eastAsia="Calibri"/>
          <w:b/>
          <w:bCs/>
          <w:sz w:val="28"/>
          <w:szCs w:val="28"/>
        </w:rPr>
        <w:t>Дніпро –</w:t>
      </w:r>
      <w:r w:rsidRPr="007622BB">
        <w:rPr>
          <w:rFonts w:eastAsia="Calibri"/>
          <w:b/>
          <w:bCs/>
          <w:spacing w:val="-4"/>
          <w:sz w:val="28"/>
          <w:szCs w:val="28"/>
        </w:rPr>
        <w:t xml:space="preserve"> </w:t>
      </w:r>
      <w:r w:rsidRPr="007622BB">
        <w:rPr>
          <w:rFonts w:eastAsia="Calibri"/>
          <w:b/>
          <w:bCs/>
          <w:sz w:val="28"/>
          <w:szCs w:val="28"/>
        </w:rPr>
        <w:t>2023</w:t>
      </w:r>
    </w:p>
    <w:p w14:paraId="4A8446A2" w14:textId="77777777" w:rsidR="006264CF" w:rsidRDefault="006264CF">
      <w:r>
        <w:br w:type="page"/>
      </w:r>
    </w:p>
    <w:tbl>
      <w:tblPr>
        <w:tblW w:w="9638" w:type="dxa"/>
        <w:tblLayout w:type="fixed"/>
        <w:tblLook w:val="0000" w:firstRow="0" w:lastRow="0" w:firstColumn="0" w:lastColumn="0" w:noHBand="0" w:noVBand="0"/>
      </w:tblPr>
      <w:tblGrid>
        <w:gridCol w:w="4393"/>
        <w:gridCol w:w="992"/>
        <w:gridCol w:w="4253"/>
      </w:tblGrid>
      <w:tr w:rsidR="00232858" w:rsidRPr="00774AA7" w14:paraId="3C3597AB" w14:textId="77777777" w:rsidTr="00617513">
        <w:tc>
          <w:tcPr>
            <w:tcW w:w="4393" w:type="dxa"/>
            <w:shd w:val="clear" w:color="auto" w:fill="auto"/>
          </w:tcPr>
          <w:p w14:paraId="004065A9" w14:textId="77777777" w:rsidR="00232858" w:rsidRPr="00774AA7" w:rsidRDefault="00232858"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highlight w:val="yellow"/>
              </w:rPr>
            </w:pPr>
            <w:r w:rsidRPr="00774AA7">
              <w:rPr>
                <w:rFonts w:eastAsia="Calibri"/>
                <w:b/>
                <w:color w:val="000000"/>
                <w:sz w:val="28"/>
                <w:szCs w:val="28"/>
              </w:rPr>
              <w:lastRenderedPageBreak/>
              <w:t>ЗАТВЕРДЖЕНО</w:t>
            </w:r>
          </w:p>
        </w:tc>
        <w:tc>
          <w:tcPr>
            <w:tcW w:w="992" w:type="dxa"/>
            <w:shd w:val="clear" w:color="auto" w:fill="auto"/>
          </w:tcPr>
          <w:p w14:paraId="4188C090" w14:textId="77777777" w:rsidR="00232858" w:rsidRPr="00774AA7" w:rsidRDefault="00232858"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highlight w:val="yellow"/>
              </w:rPr>
            </w:pPr>
          </w:p>
        </w:tc>
        <w:tc>
          <w:tcPr>
            <w:tcW w:w="4253" w:type="dxa"/>
            <w:shd w:val="clear" w:color="auto" w:fill="auto"/>
          </w:tcPr>
          <w:p w14:paraId="365028AF" w14:textId="77777777" w:rsidR="00232858" w:rsidRPr="00774AA7" w:rsidRDefault="00232858"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highlight w:val="yellow"/>
              </w:rPr>
            </w:pPr>
            <w:r w:rsidRPr="00774AA7">
              <w:rPr>
                <w:rFonts w:eastAsia="Calibri"/>
                <w:b/>
                <w:color w:val="000000"/>
                <w:sz w:val="28"/>
                <w:szCs w:val="28"/>
              </w:rPr>
              <w:t>СХВАЛЕНО</w:t>
            </w:r>
          </w:p>
        </w:tc>
      </w:tr>
      <w:tr w:rsidR="00232858" w:rsidRPr="00774AA7" w14:paraId="4F7806B5" w14:textId="77777777" w:rsidTr="00617513">
        <w:tc>
          <w:tcPr>
            <w:tcW w:w="4393" w:type="dxa"/>
            <w:shd w:val="clear" w:color="auto" w:fill="auto"/>
          </w:tcPr>
          <w:p w14:paraId="6F0849A5" w14:textId="77777777" w:rsidR="00232858" w:rsidRPr="00774AA7" w:rsidRDefault="00232858" w:rsidP="00617513">
            <w:pPr>
              <w:keepNext/>
              <w:keepLines/>
              <w:tabs>
                <w:tab w:val="center" w:pos="2087"/>
              </w:tabs>
              <w:spacing w:line="254" w:lineRule="auto"/>
              <w:rPr>
                <w:rFonts w:eastAsia="Calibri"/>
                <w:color w:val="000000"/>
                <w:sz w:val="28"/>
                <w:szCs w:val="28"/>
              </w:rPr>
            </w:pPr>
            <w:r w:rsidRPr="00774AA7">
              <w:rPr>
                <w:rFonts w:eastAsia="Calibri"/>
                <w:color w:val="000000"/>
                <w:sz w:val="28"/>
                <w:szCs w:val="28"/>
              </w:rPr>
              <w:t>Навчально-методичною радою</w:t>
            </w:r>
          </w:p>
          <w:p w14:paraId="2BFE2692" w14:textId="77777777" w:rsidR="00232858" w:rsidRPr="00774AA7" w:rsidRDefault="00232858" w:rsidP="00617513">
            <w:pPr>
              <w:keepNext/>
              <w:keepLines/>
              <w:pBdr>
                <w:top w:val="none" w:sz="0" w:space="0" w:color="000000"/>
                <w:left w:val="none" w:sz="0" w:space="0" w:color="000000"/>
                <w:bottom w:val="none" w:sz="0" w:space="0" w:color="000000"/>
                <w:right w:val="none" w:sz="0" w:space="0" w:color="000000"/>
              </w:pBdr>
              <w:tabs>
                <w:tab w:val="center" w:pos="2087"/>
              </w:tabs>
              <w:ind w:hanging="2"/>
              <w:rPr>
                <w:sz w:val="28"/>
                <w:szCs w:val="28"/>
                <w:highlight w:val="yellow"/>
              </w:rPr>
            </w:pPr>
            <w:r w:rsidRPr="00774AA7">
              <w:rPr>
                <w:rFonts w:eastAsia="Calibri"/>
                <w:color w:val="000000"/>
                <w:sz w:val="28"/>
                <w:szCs w:val="28"/>
              </w:rPr>
              <w:t>Дніпропетровського державного університету внутрішніх справ</w:t>
            </w:r>
          </w:p>
        </w:tc>
        <w:tc>
          <w:tcPr>
            <w:tcW w:w="992" w:type="dxa"/>
            <w:shd w:val="clear" w:color="auto" w:fill="auto"/>
          </w:tcPr>
          <w:p w14:paraId="501A6A9B" w14:textId="77777777" w:rsidR="00232858" w:rsidRPr="00774AA7" w:rsidRDefault="00232858" w:rsidP="00617513">
            <w:pPr>
              <w:keepNext/>
              <w:keepLines/>
              <w:pBdr>
                <w:top w:val="none" w:sz="0" w:space="0" w:color="000000"/>
                <w:left w:val="none" w:sz="0" w:space="0" w:color="000000"/>
                <w:bottom w:val="none" w:sz="0" w:space="0" w:color="000000"/>
                <w:right w:val="none" w:sz="0" w:space="0" w:color="000000"/>
              </w:pBdr>
              <w:tabs>
                <w:tab w:val="left" w:pos="5950"/>
              </w:tabs>
              <w:ind w:hanging="2"/>
              <w:rPr>
                <w:color w:val="000000"/>
                <w:sz w:val="28"/>
                <w:szCs w:val="28"/>
                <w:highlight w:val="yellow"/>
              </w:rPr>
            </w:pPr>
          </w:p>
        </w:tc>
        <w:tc>
          <w:tcPr>
            <w:tcW w:w="4253" w:type="dxa"/>
            <w:shd w:val="clear" w:color="auto" w:fill="auto"/>
          </w:tcPr>
          <w:p w14:paraId="2078A5A9" w14:textId="77777777" w:rsidR="00232858" w:rsidRPr="00774AA7" w:rsidRDefault="00232858" w:rsidP="00617513">
            <w:pPr>
              <w:keepNext/>
              <w:keepLines/>
              <w:pBdr>
                <w:top w:val="none" w:sz="0" w:space="0" w:color="000000"/>
                <w:left w:val="none" w:sz="0" w:space="0" w:color="000000"/>
                <w:bottom w:val="none" w:sz="0" w:space="0" w:color="000000"/>
                <w:right w:val="none" w:sz="0" w:space="0" w:color="000000"/>
              </w:pBdr>
              <w:tabs>
                <w:tab w:val="left" w:pos="5950"/>
              </w:tabs>
              <w:ind w:hanging="2"/>
              <w:rPr>
                <w:sz w:val="28"/>
                <w:szCs w:val="28"/>
                <w:highlight w:val="yellow"/>
              </w:rPr>
            </w:pPr>
            <w:r w:rsidRPr="00774AA7">
              <w:rPr>
                <w:rFonts w:eastAsia="Calibri"/>
                <w:color w:val="000000"/>
                <w:sz w:val="28"/>
                <w:szCs w:val="28"/>
              </w:rPr>
              <w:t xml:space="preserve">Навчально-наукового інституту права та інноваційної освіти Протокол від 29.08.2023 №1          </w:t>
            </w:r>
          </w:p>
        </w:tc>
      </w:tr>
      <w:tr w:rsidR="00232858" w:rsidRPr="00774AA7" w14:paraId="39C6F7D1" w14:textId="77777777" w:rsidTr="00617513">
        <w:tc>
          <w:tcPr>
            <w:tcW w:w="4393" w:type="dxa"/>
            <w:shd w:val="clear" w:color="auto" w:fill="auto"/>
          </w:tcPr>
          <w:p w14:paraId="4AA61E14" w14:textId="77777777" w:rsidR="00232858" w:rsidRPr="00774AA7" w:rsidRDefault="00232858"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r w:rsidRPr="00774AA7">
              <w:rPr>
                <w:rFonts w:eastAsia="Calibri"/>
                <w:color w:val="000000"/>
                <w:sz w:val="28"/>
                <w:szCs w:val="28"/>
              </w:rPr>
              <w:t xml:space="preserve">Протокол від 31.08.2023 №12    </w:t>
            </w:r>
          </w:p>
        </w:tc>
        <w:tc>
          <w:tcPr>
            <w:tcW w:w="992" w:type="dxa"/>
            <w:shd w:val="clear" w:color="auto" w:fill="auto"/>
          </w:tcPr>
          <w:p w14:paraId="61DCB450" w14:textId="77777777" w:rsidR="00232858" w:rsidRPr="00774AA7" w:rsidRDefault="00232858"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rPr>
            </w:pPr>
          </w:p>
        </w:tc>
        <w:tc>
          <w:tcPr>
            <w:tcW w:w="4253" w:type="dxa"/>
            <w:shd w:val="clear" w:color="auto" w:fill="auto"/>
          </w:tcPr>
          <w:p w14:paraId="6AFE531A" w14:textId="77777777" w:rsidR="00232858" w:rsidRPr="00774AA7" w:rsidRDefault="00232858" w:rsidP="00617513">
            <w:pPr>
              <w:keepNext/>
              <w:keepLines/>
              <w:pBdr>
                <w:top w:val="none" w:sz="0" w:space="0" w:color="000000"/>
                <w:left w:val="none" w:sz="0" w:space="0" w:color="000000"/>
                <w:bottom w:val="none" w:sz="0" w:space="0" w:color="000000"/>
                <w:right w:val="none" w:sz="0" w:space="0" w:color="000000"/>
              </w:pBdr>
              <w:tabs>
                <w:tab w:val="left" w:pos="5950"/>
              </w:tabs>
              <w:ind w:left="1" w:hanging="3"/>
              <w:jc w:val="both"/>
              <w:rPr>
                <w:sz w:val="28"/>
                <w:szCs w:val="28"/>
              </w:rPr>
            </w:pPr>
          </w:p>
        </w:tc>
      </w:tr>
      <w:tr w:rsidR="00232858" w:rsidRPr="00774AA7" w14:paraId="2A4EDBD8" w14:textId="77777777" w:rsidTr="00617513">
        <w:tc>
          <w:tcPr>
            <w:tcW w:w="4393" w:type="dxa"/>
            <w:shd w:val="clear" w:color="auto" w:fill="auto"/>
          </w:tcPr>
          <w:p w14:paraId="211DF202" w14:textId="77777777" w:rsidR="00232858" w:rsidRPr="00774AA7" w:rsidRDefault="00232858" w:rsidP="00617513">
            <w:pPr>
              <w:keepNext/>
              <w:keepLines/>
              <w:pBdr>
                <w:top w:val="none" w:sz="0" w:space="0" w:color="000000"/>
                <w:left w:val="none" w:sz="0" w:space="0" w:color="000000"/>
                <w:bottom w:val="none" w:sz="0" w:space="0" w:color="000000"/>
                <w:right w:val="none" w:sz="0" w:space="0" w:color="000000"/>
              </w:pBdr>
              <w:tabs>
                <w:tab w:val="left" w:pos="5950"/>
              </w:tabs>
              <w:ind w:left="1" w:hanging="3"/>
              <w:jc w:val="both"/>
              <w:rPr>
                <w:color w:val="000000"/>
                <w:sz w:val="28"/>
                <w:szCs w:val="28"/>
              </w:rPr>
            </w:pPr>
          </w:p>
        </w:tc>
        <w:tc>
          <w:tcPr>
            <w:tcW w:w="992" w:type="dxa"/>
            <w:shd w:val="clear" w:color="auto" w:fill="auto"/>
          </w:tcPr>
          <w:p w14:paraId="14D9EB7B" w14:textId="77777777" w:rsidR="00232858" w:rsidRPr="00774AA7" w:rsidRDefault="00232858"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rPr>
            </w:pPr>
          </w:p>
        </w:tc>
        <w:tc>
          <w:tcPr>
            <w:tcW w:w="4253" w:type="dxa"/>
            <w:shd w:val="clear" w:color="auto" w:fill="auto"/>
          </w:tcPr>
          <w:p w14:paraId="072B7C5E" w14:textId="77777777" w:rsidR="00232858" w:rsidRPr="00774AA7" w:rsidRDefault="00232858"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p>
        </w:tc>
      </w:tr>
    </w:tbl>
    <w:p w14:paraId="2E54C210" w14:textId="77777777" w:rsidR="00232858" w:rsidRPr="00774AA7" w:rsidRDefault="00232858" w:rsidP="00232858">
      <w:pPr>
        <w:pBdr>
          <w:top w:val="nil"/>
          <w:left w:val="nil"/>
          <w:bottom w:val="nil"/>
          <w:right w:val="nil"/>
          <w:between w:val="nil"/>
        </w:pBdr>
        <w:tabs>
          <w:tab w:val="left" w:pos="9694"/>
        </w:tabs>
        <w:spacing w:line="242" w:lineRule="auto"/>
        <w:ind w:right="-78"/>
        <w:jc w:val="both"/>
        <w:rPr>
          <w:color w:val="000000"/>
          <w:sz w:val="28"/>
          <w:szCs w:val="28"/>
        </w:rPr>
      </w:pPr>
    </w:p>
    <w:p w14:paraId="04A5BC6E" w14:textId="77777777" w:rsidR="00232858" w:rsidRPr="00774AA7" w:rsidRDefault="00232858" w:rsidP="00232858">
      <w:pPr>
        <w:pBdr>
          <w:top w:val="nil"/>
          <w:left w:val="nil"/>
          <w:bottom w:val="nil"/>
          <w:right w:val="nil"/>
          <w:between w:val="nil"/>
        </w:pBdr>
        <w:tabs>
          <w:tab w:val="left" w:pos="9694"/>
        </w:tabs>
        <w:spacing w:line="242" w:lineRule="auto"/>
        <w:ind w:right="-78"/>
        <w:jc w:val="both"/>
        <w:rPr>
          <w:b/>
          <w:color w:val="000000"/>
          <w:sz w:val="28"/>
          <w:szCs w:val="28"/>
        </w:rPr>
      </w:pPr>
      <w:r w:rsidRPr="00774AA7">
        <w:rPr>
          <w:b/>
          <w:color w:val="000000"/>
          <w:sz w:val="28"/>
          <w:szCs w:val="28"/>
        </w:rPr>
        <w:t xml:space="preserve">ПОГОДЖЕНО </w:t>
      </w:r>
    </w:p>
    <w:p w14:paraId="653A688E" w14:textId="77777777" w:rsidR="00232858" w:rsidRPr="00774AA7" w:rsidRDefault="00232858" w:rsidP="00232858">
      <w:pPr>
        <w:pBdr>
          <w:top w:val="nil"/>
          <w:left w:val="nil"/>
          <w:bottom w:val="nil"/>
          <w:right w:val="nil"/>
          <w:between w:val="nil"/>
        </w:pBdr>
        <w:tabs>
          <w:tab w:val="left" w:pos="9694"/>
        </w:tabs>
        <w:spacing w:line="242" w:lineRule="auto"/>
        <w:ind w:right="-78"/>
        <w:jc w:val="both"/>
        <w:rPr>
          <w:color w:val="000000"/>
          <w:sz w:val="28"/>
          <w:szCs w:val="28"/>
        </w:rPr>
      </w:pPr>
      <w:r w:rsidRPr="00774AA7">
        <w:rPr>
          <w:color w:val="000000"/>
          <w:sz w:val="28"/>
          <w:szCs w:val="28"/>
        </w:rPr>
        <w:t>Гарант освітньої програми «</w:t>
      </w:r>
      <w:r w:rsidRPr="00774AA7">
        <w:rPr>
          <w:i/>
          <w:color w:val="000000"/>
          <w:sz w:val="28"/>
          <w:szCs w:val="28"/>
        </w:rPr>
        <w:t>Міжнародні відносини, суспільні комунікації та регіональні студії»</w:t>
      </w:r>
      <w:r w:rsidRPr="00774AA7">
        <w:rPr>
          <w:color w:val="000000"/>
          <w:sz w:val="28"/>
          <w:szCs w:val="28"/>
        </w:rPr>
        <w:t xml:space="preserve"> ____________________ Ірина </w:t>
      </w:r>
      <w:proofErr w:type="spellStart"/>
      <w:r w:rsidRPr="00774AA7">
        <w:rPr>
          <w:color w:val="000000"/>
          <w:sz w:val="28"/>
          <w:szCs w:val="28"/>
        </w:rPr>
        <w:t>Єремєєва</w:t>
      </w:r>
      <w:proofErr w:type="spellEnd"/>
    </w:p>
    <w:p w14:paraId="0CC9E9F4" w14:textId="77777777" w:rsidR="00232858" w:rsidRPr="00774AA7" w:rsidRDefault="00232858" w:rsidP="00232858">
      <w:pPr>
        <w:pBdr>
          <w:top w:val="nil"/>
          <w:left w:val="nil"/>
          <w:bottom w:val="nil"/>
          <w:right w:val="nil"/>
          <w:between w:val="nil"/>
        </w:pBdr>
        <w:tabs>
          <w:tab w:val="left" w:pos="9694"/>
        </w:tabs>
        <w:spacing w:line="242" w:lineRule="auto"/>
        <w:ind w:right="-78"/>
        <w:jc w:val="both"/>
        <w:rPr>
          <w:i/>
          <w:color w:val="000000"/>
          <w:sz w:val="24"/>
          <w:szCs w:val="24"/>
        </w:rPr>
      </w:pPr>
      <w:r w:rsidRPr="00774AA7">
        <w:rPr>
          <w:i/>
          <w:color w:val="000000"/>
          <w:sz w:val="24"/>
          <w:szCs w:val="24"/>
        </w:rPr>
        <w:t xml:space="preserve">                                                             (підпис)                                      </w:t>
      </w:r>
    </w:p>
    <w:p w14:paraId="3920EB5D" w14:textId="77777777" w:rsidR="00232858" w:rsidRPr="00774AA7" w:rsidRDefault="00232858" w:rsidP="00232858">
      <w:pPr>
        <w:pBdr>
          <w:top w:val="nil"/>
          <w:left w:val="nil"/>
          <w:bottom w:val="nil"/>
          <w:right w:val="nil"/>
          <w:between w:val="nil"/>
        </w:pBdr>
        <w:tabs>
          <w:tab w:val="left" w:pos="9897"/>
        </w:tabs>
        <w:jc w:val="both"/>
        <w:rPr>
          <w:color w:val="000000"/>
          <w:sz w:val="28"/>
          <w:szCs w:val="28"/>
        </w:rPr>
      </w:pPr>
    </w:p>
    <w:p w14:paraId="3EF231B1" w14:textId="77777777" w:rsidR="00232858" w:rsidRPr="00774AA7" w:rsidRDefault="00232858" w:rsidP="00232858">
      <w:pPr>
        <w:tabs>
          <w:tab w:val="left" w:pos="9897"/>
        </w:tabs>
        <w:jc w:val="both"/>
        <w:rPr>
          <w:rFonts w:eastAsia="Calibri"/>
          <w:i/>
          <w:sz w:val="28"/>
          <w:szCs w:val="28"/>
        </w:rPr>
      </w:pPr>
      <w:r w:rsidRPr="00774AA7">
        <w:rPr>
          <w:rFonts w:eastAsia="Calibri"/>
          <w:sz w:val="28"/>
          <w:szCs w:val="28"/>
        </w:rPr>
        <w:t>Розглянуто на засіданні</w:t>
      </w:r>
      <w:r w:rsidRPr="00774AA7">
        <w:rPr>
          <w:rFonts w:eastAsia="Calibri"/>
          <w:spacing w:val="-12"/>
          <w:sz w:val="28"/>
          <w:szCs w:val="28"/>
        </w:rPr>
        <w:t xml:space="preserve"> </w:t>
      </w:r>
      <w:r w:rsidRPr="00774AA7">
        <w:rPr>
          <w:rFonts w:eastAsia="Calibri"/>
          <w:sz w:val="28"/>
          <w:szCs w:val="28"/>
        </w:rPr>
        <w:t xml:space="preserve">кафедри </w:t>
      </w:r>
      <w:r w:rsidRPr="00774AA7">
        <w:rPr>
          <w:rFonts w:eastAsia="Calibri"/>
          <w:i/>
          <w:sz w:val="28"/>
          <w:szCs w:val="28"/>
        </w:rPr>
        <w:t>міжнародних відносин та соціально-гуманітарних дисциплін Навчально-наукового інституту права та  інноваційної освіти</w:t>
      </w:r>
    </w:p>
    <w:p w14:paraId="6C692425" w14:textId="77777777" w:rsidR="00232858" w:rsidRPr="00774AA7" w:rsidRDefault="00232858" w:rsidP="00232858">
      <w:pPr>
        <w:pBdr>
          <w:top w:val="nil"/>
          <w:left w:val="nil"/>
          <w:bottom w:val="nil"/>
          <w:right w:val="nil"/>
          <w:between w:val="nil"/>
        </w:pBdr>
        <w:tabs>
          <w:tab w:val="left" w:pos="9694"/>
        </w:tabs>
        <w:spacing w:line="242" w:lineRule="auto"/>
        <w:ind w:right="-78"/>
        <w:jc w:val="both"/>
        <w:rPr>
          <w:sz w:val="28"/>
          <w:szCs w:val="28"/>
        </w:rPr>
      </w:pPr>
      <w:r w:rsidRPr="00774AA7">
        <w:rPr>
          <w:rFonts w:eastAsia="Calibri"/>
          <w:sz w:val="28"/>
          <w:szCs w:val="28"/>
        </w:rPr>
        <w:t>Протокол від 28.08.2023 №</w:t>
      </w:r>
      <w:r w:rsidRPr="00774AA7">
        <w:rPr>
          <w:sz w:val="28"/>
          <w:szCs w:val="28"/>
        </w:rPr>
        <w:t>1</w:t>
      </w:r>
    </w:p>
    <w:p w14:paraId="5A8B5ADE" w14:textId="77777777" w:rsidR="006264CF" w:rsidRPr="00E30592" w:rsidRDefault="006264CF" w:rsidP="006264CF">
      <w:pPr>
        <w:tabs>
          <w:tab w:val="left" w:pos="9694"/>
        </w:tabs>
        <w:spacing w:line="242" w:lineRule="auto"/>
        <w:ind w:right="-78"/>
        <w:jc w:val="both"/>
        <w:rPr>
          <w:rFonts w:eastAsia="Calibri"/>
          <w:color w:val="000000"/>
          <w:sz w:val="28"/>
          <w:szCs w:val="28"/>
        </w:rPr>
      </w:pPr>
    </w:p>
    <w:p w14:paraId="2F29E731" w14:textId="77777777" w:rsidR="006264CF" w:rsidRPr="00A81397" w:rsidRDefault="006264CF" w:rsidP="006264CF">
      <w:pPr>
        <w:jc w:val="both"/>
        <w:rPr>
          <w:sz w:val="28"/>
          <w:szCs w:val="28"/>
        </w:rPr>
      </w:pPr>
      <w:proofErr w:type="spellStart"/>
      <w:r w:rsidRPr="00D75972">
        <w:rPr>
          <w:sz w:val="28"/>
          <w:szCs w:val="28"/>
        </w:rPr>
        <w:t>Самоменеджмент</w:t>
      </w:r>
      <w:proofErr w:type="spellEnd"/>
      <w:r w:rsidRPr="00D75972">
        <w:rPr>
          <w:sz w:val="28"/>
          <w:szCs w:val="28"/>
        </w:rPr>
        <w:t xml:space="preserve"> фахівця з міжнародних відносин</w:t>
      </w:r>
      <w:r>
        <w:rPr>
          <w:sz w:val="28"/>
          <w:szCs w:val="28"/>
        </w:rPr>
        <w:t xml:space="preserve">. // </w:t>
      </w:r>
      <w:r w:rsidRPr="00AB2D45">
        <w:rPr>
          <w:sz w:val="28"/>
          <w:szCs w:val="28"/>
        </w:rPr>
        <w:t>Робоча програма навчальної дисципліни.</w:t>
      </w:r>
      <w:r w:rsidRPr="00A81397">
        <w:rPr>
          <w:sz w:val="28"/>
          <w:szCs w:val="28"/>
        </w:rPr>
        <w:t xml:space="preserve"> </w:t>
      </w:r>
      <w:r>
        <w:rPr>
          <w:sz w:val="28"/>
          <w:szCs w:val="28"/>
        </w:rPr>
        <w:t xml:space="preserve">- </w:t>
      </w:r>
      <w:r w:rsidRPr="00A81397">
        <w:rPr>
          <w:sz w:val="28"/>
          <w:szCs w:val="28"/>
        </w:rPr>
        <w:t>Дніпро: Дніпропетровський державний університет внутрішніх справ, 202</w:t>
      </w:r>
      <w:r>
        <w:rPr>
          <w:sz w:val="28"/>
          <w:szCs w:val="28"/>
        </w:rPr>
        <w:t>3</w:t>
      </w:r>
      <w:r w:rsidRPr="0081427F">
        <w:rPr>
          <w:sz w:val="28"/>
          <w:szCs w:val="28"/>
        </w:rPr>
        <w:t xml:space="preserve">. - </w:t>
      </w:r>
      <w:r w:rsidR="000D6484">
        <w:rPr>
          <w:sz w:val="28"/>
          <w:szCs w:val="28"/>
        </w:rPr>
        <w:t>2</w:t>
      </w:r>
      <w:r w:rsidR="00AD5C73">
        <w:rPr>
          <w:sz w:val="28"/>
          <w:szCs w:val="28"/>
        </w:rPr>
        <w:t>5</w:t>
      </w:r>
      <w:r w:rsidRPr="0081427F">
        <w:rPr>
          <w:sz w:val="28"/>
          <w:szCs w:val="28"/>
        </w:rPr>
        <w:t>с.</w:t>
      </w:r>
    </w:p>
    <w:p w14:paraId="759715E5" w14:textId="77777777" w:rsidR="006264CF" w:rsidRPr="00E30592" w:rsidRDefault="006264CF" w:rsidP="006264CF">
      <w:pPr>
        <w:rPr>
          <w:rFonts w:eastAsia="Calibri"/>
          <w:sz w:val="23"/>
          <w:szCs w:val="28"/>
        </w:rPr>
      </w:pPr>
    </w:p>
    <w:p w14:paraId="402FDCE4" w14:textId="77777777" w:rsidR="006264CF" w:rsidRPr="00E30592" w:rsidRDefault="006264CF" w:rsidP="006264CF">
      <w:pPr>
        <w:outlineLvl w:val="3"/>
        <w:rPr>
          <w:rFonts w:eastAsia="Calibri"/>
          <w:bCs/>
          <w:sz w:val="28"/>
          <w:szCs w:val="28"/>
        </w:rPr>
      </w:pPr>
      <w:r w:rsidRPr="00E30592">
        <w:rPr>
          <w:rFonts w:eastAsia="Calibri"/>
          <w:b/>
          <w:bCs/>
          <w:sz w:val="28"/>
          <w:szCs w:val="28"/>
        </w:rPr>
        <w:t>РОЗРОБНИК</w:t>
      </w:r>
      <w:r w:rsidRPr="00E30592">
        <w:rPr>
          <w:rFonts w:eastAsia="Calibri"/>
          <w:bCs/>
          <w:sz w:val="28"/>
          <w:szCs w:val="28"/>
        </w:rPr>
        <w:t>:</w:t>
      </w:r>
    </w:p>
    <w:p w14:paraId="0739E37C" w14:textId="77777777" w:rsidR="006264CF" w:rsidRPr="00E30592" w:rsidRDefault="006264CF" w:rsidP="006264CF">
      <w:pPr>
        <w:tabs>
          <w:tab w:val="left" w:pos="0"/>
        </w:tabs>
        <w:suppressAutoHyphens/>
        <w:autoSpaceDE/>
        <w:autoSpaceDN/>
        <w:jc w:val="both"/>
        <w:rPr>
          <w:sz w:val="28"/>
          <w:szCs w:val="28"/>
          <w:lang w:eastAsia="uk-UA"/>
        </w:rPr>
      </w:pPr>
      <w:r w:rsidRPr="00E30592">
        <w:rPr>
          <w:b/>
          <w:sz w:val="28"/>
          <w:szCs w:val="28"/>
          <w:lang w:eastAsia="uk-UA"/>
        </w:rPr>
        <w:t>Тетяна СЕРГІЄНКО,</w:t>
      </w:r>
      <w:r w:rsidRPr="00E30592">
        <w:rPr>
          <w:sz w:val="28"/>
          <w:szCs w:val="28"/>
          <w:lang w:eastAsia="uk-UA"/>
        </w:rPr>
        <w:t xml:space="preserve"> кандидат політичних наук, доцент, доцент кафедри міжнародних відносин та соціально-гуманітарних дисциплін;</w:t>
      </w:r>
    </w:p>
    <w:p w14:paraId="52D8B88E" w14:textId="77777777" w:rsidR="006264CF" w:rsidRPr="00E30592" w:rsidRDefault="006264CF" w:rsidP="006264CF">
      <w:pPr>
        <w:spacing w:line="320" w:lineRule="exact"/>
        <w:outlineLvl w:val="3"/>
        <w:rPr>
          <w:rFonts w:eastAsia="Calibri"/>
          <w:b/>
          <w:bCs/>
          <w:sz w:val="28"/>
          <w:szCs w:val="28"/>
        </w:rPr>
      </w:pPr>
    </w:p>
    <w:p w14:paraId="5F2CF561" w14:textId="77777777" w:rsidR="006264CF" w:rsidRPr="00E30592" w:rsidRDefault="006264CF" w:rsidP="006264CF">
      <w:pPr>
        <w:widowControl/>
        <w:autoSpaceDE/>
        <w:autoSpaceDN/>
        <w:rPr>
          <w:sz w:val="28"/>
          <w:szCs w:val="28"/>
          <w:lang w:eastAsia="ru-RU"/>
        </w:rPr>
      </w:pPr>
      <w:r w:rsidRPr="00E30592">
        <w:rPr>
          <w:b/>
          <w:sz w:val="28"/>
          <w:szCs w:val="28"/>
          <w:lang w:eastAsia="ru-RU"/>
        </w:rPr>
        <w:t>РЕЦЕНЗЕНТИ:</w:t>
      </w:r>
    </w:p>
    <w:p w14:paraId="5ACE6340" w14:textId="77777777" w:rsidR="004D2BB5" w:rsidRDefault="004D2BB5" w:rsidP="0010288C">
      <w:pPr>
        <w:tabs>
          <w:tab w:val="left" w:pos="465"/>
        </w:tabs>
        <w:jc w:val="both"/>
        <w:rPr>
          <w:sz w:val="28"/>
          <w:szCs w:val="28"/>
        </w:rPr>
      </w:pPr>
      <w:r w:rsidRPr="004D2BB5">
        <w:rPr>
          <w:b/>
          <w:sz w:val="28"/>
          <w:szCs w:val="28"/>
        </w:rPr>
        <w:t>Наталія МЕТЕЛЕНКО,</w:t>
      </w:r>
      <w:r w:rsidRPr="004D2BB5">
        <w:rPr>
          <w:sz w:val="28"/>
          <w:szCs w:val="28"/>
        </w:rPr>
        <w:t xml:space="preserve"> директор Інженерного навчально-наукового інституту ім. </w:t>
      </w:r>
      <w:proofErr w:type="spellStart"/>
      <w:r w:rsidRPr="004D2BB5">
        <w:rPr>
          <w:sz w:val="28"/>
          <w:szCs w:val="28"/>
        </w:rPr>
        <w:t>Ю.М.Потебні</w:t>
      </w:r>
      <w:proofErr w:type="spellEnd"/>
      <w:r w:rsidRPr="004D2BB5">
        <w:rPr>
          <w:sz w:val="28"/>
          <w:szCs w:val="28"/>
        </w:rPr>
        <w:t xml:space="preserve"> Запорізького національного університету, доктор економічних наук, професор</w:t>
      </w:r>
    </w:p>
    <w:p w14:paraId="3AC2865C" w14:textId="77777777" w:rsidR="006264CF" w:rsidRPr="00E30592" w:rsidRDefault="006264CF" w:rsidP="0010288C">
      <w:pPr>
        <w:tabs>
          <w:tab w:val="left" w:pos="465"/>
        </w:tabs>
        <w:jc w:val="both"/>
        <w:rPr>
          <w:sz w:val="28"/>
          <w:szCs w:val="28"/>
        </w:rPr>
      </w:pPr>
      <w:r w:rsidRPr="00E30592">
        <w:rPr>
          <w:b/>
          <w:sz w:val="28"/>
          <w:szCs w:val="28"/>
        </w:rPr>
        <w:t>Надія БАБАРИКІНА</w:t>
      </w:r>
      <w:r w:rsidRPr="00E30592">
        <w:rPr>
          <w:sz w:val="28"/>
          <w:szCs w:val="28"/>
        </w:rPr>
        <w:t>, доцент</w:t>
      </w:r>
      <w:r>
        <w:rPr>
          <w:sz w:val="28"/>
          <w:szCs w:val="28"/>
        </w:rPr>
        <w:t xml:space="preserve"> кафедри </w:t>
      </w:r>
      <w:proofErr w:type="spellStart"/>
      <w:r>
        <w:rPr>
          <w:sz w:val="28"/>
          <w:szCs w:val="28"/>
        </w:rPr>
        <w:t>з</w:t>
      </w:r>
      <w:r w:rsidRPr="00E30592">
        <w:rPr>
          <w:sz w:val="28"/>
          <w:szCs w:val="28"/>
        </w:rPr>
        <w:t>агальноправових</w:t>
      </w:r>
      <w:proofErr w:type="spellEnd"/>
      <w:r w:rsidRPr="00E30592">
        <w:rPr>
          <w:sz w:val="28"/>
          <w:szCs w:val="28"/>
        </w:rPr>
        <w:t xml:space="preserve"> та політичних наук Національного університету «Запорізька політехніка», кандидат політичних наук, доцент</w:t>
      </w:r>
    </w:p>
    <w:p w14:paraId="53A957C7" w14:textId="77777777" w:rsidR="006264CF" w:rsidRPr="00E30592" w:rsidRDefault="006264CF" w:rsidP="006264CF">
      <w:pPr>
        <w:widowControl/>
        <w:autoSpaceDE/>
        <w:autoSpaceDN/>
        <w:jc w:val="both"/>
        <w:rPr>
          <w:sz w:val="28"/>
          <w:szCs w:val="28"/>
          <w:lang w:eastAsia="ru-RU"/>
        </w:rPr>
      </w:pPr>
    </w:p>
    <w:p w14:paraId="22995DC3" w14:textId="77777777" w:rsidR="006264CF" w:rsidRPr="00E30592" w:rsidRDefault="006264CF" w:rsidP="006264CF">
      <w:pPr>
        <w:ind w:left="720"/>
        <w:jc w:val="center"/>
        <w:rPr>
          <w:rFonts w:eastAsia="Calibri"/>
          <w:b/>
          <w:sz w:val="28"/>
          <w:szCs w:val="28"/>
        </w:rPr>
      </w:pPr>
      <w:r w:rsidRPr="00E30592">
        <w:rPr>
          <w:rFonts w:eastAsia="Calibri"/>
          <w:b/>
          <w:sz w:val="28"/>
          <w:szCs w:val="28"/>
        </w:rPr>
        <w:t>Лист оновлення та перезатвердження робочої програми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6264CF" w:rsidRPr="00E30592" w14:paraId="4787FEFD" w14:textId="77777777" w:rsidTr="00BB3B7B">
        <w:tc>
          <w:tcPr>
            <w:tcW w:w="1923" w:type="dxa"/>
            <w:shd w:val="clear" w:color="auto" w:fill="auto"/>
          </w:tcPr>
          <w:p w14:paraId="70AECDF7" w14:textId="77777777" w:rsidR="006264CF" w:rsidRPr="00E30592" w:rsidRDefault="006264CF" w:rsidP="00BB3B7B">
            <w:pPr>
              <w:rPr>
                <w:rFonts w:eastAsia="Calibri"/>
                <w:b/>
                <w:sz w:val="24"/>
                <w:szCs w:val="24"/>
              </w:rPr>
            </w:pPr>
            <w:r w:rsidRPr="00E30592">
              <w:rPr>
                <w:rFonts w:eastAsia="Calibri"/>
                <w:sz w:val="24"/>
                <w:szCs w:val="24"/>
              </w:rPr>
              <w:t>Навчальний рік</w:t>
            </w:r>
          </w:p>
        </w:tc>
        <w:tc>
          <w:tcPr>
            <w:tcW w:w="2994" w:type="dxa"/>
            <w:shd w:val="clear" w:color="auto" w:fill="auto"/>
          </w:tcPr>
          <w:p w14:paraId="7D206B8C" w14:textId="77777777" w:rsidR="006264CF" w:rsidRPr="00E30592" w:rsidRDefault="006264CF" w:rsidP="00BB3B7B">
            <w:pPr>
              <w:rPr>
                <w:rFonts w:eastAsia="Calibri"/>
                <w:b/>
                <w:sz w:val="24"/>
                <w:szCs w:val="24"/>
              </w:rPr>
            </w:pPr>
            <w:r w:rsidRPr="00E30592">
              <w:rPr>
                <w:rFonts w:eastAsia="Calibri"/>
                <w:sz w:val="24"/>
                <w:szCs w:val="24"/>
              </w:rPr>
              <w:t>Дата засідання кафедри, протокол – розробника РПНД</w:t>
            </w:r>
          </w:p>
        </w:tc>
        <w:tc>
          <w:tcPr>
            <w:tcW w:w="2126" w:type="dxa"/>
            <w:shd w:val="clear" w:color="auto" w:fill="auto"/>
          </w:tcPr>
          <w:p w14:paraId="5FCACC93" w14:textId="77777777" w:rsidR="006264CF" w:rsidRPr="00E30592" w:rsidRDefault="006264CF" w:rsidP="00BB3B7B">
            <w:pPr>
              <w:rPr>
                <w:rFonts w:eastAsia="Calibri"/>
                <w:b/>
                <w:i/>
                <w:sz w:val="24"/>
                <w:szCs w:val="24"/>
              </w:rPr>
            </w:pPr>
            <w:r w:rsidRPr="00E30592">
              <w:rPr>
                <w:rFonts w:eastAsia="Calibri"/>
                <w:b/>
                <w:i/>
                <w:sz w:val="24"/>
                <w:szCs w:val="24"/>
              </w:rPr>
              <w:t xml:space="preserve">Зміст змін </w:t>
            </w:r>
          </w:p>
        </w:tc>
        <w:tc>
          <w:tcPr>
            <w:tcW w:w="2596" w:type="dxa"/>
            <w:shd w:val="clear" w:color="auto" w:fill="auto"/>
          </w:tcPr>
          <w:p w14:paraId="021700D8" w14:textId="77777777" w:rsidR="006264CF" w:rsidRPr="00E30592" w:rsidRDefault="006264CF" w:rsidP="00BB3B7B">
            <w:pPr>
              <w:rPr>
                <w:rFonts w:eastAsia="Calibri"/>
                <w:b/>
                <w:sz w:val="24"/>
                <w:szCs w:val="24"/>
              </w:rPr>
            </w:pPr>
            <w:r w:rsidRPr="00E30592">
              <w:rPr>
                <w:rFonts w:eastAsia="Calibri"/>
                <w:sz w:val="24"/>
                <w:szCs w:val="24"/>
              </w:rPr>
              <w:t>Підпис завідувача</w:t>
            </w:r>
          </w:p>
        </w:tc>
      </w:tr>
      <w:tr w:rsidR="006264CF" w:rsidRPr="00E30592" w14:paraId="0F72590B" w14:textId="77777777" w:rsidTr="00BB3B7B">
        <w:tc>
          <w:tcPr>
            <w:tcW w:w="1923" w:type="dxa"/>
            <w:shd w:val="clear" w:color="auto" w:fill="auto"/>
          </w:tcPr>
          <w:p w14:paraId="474E034F" w14:textId="77777777" w:rsidR="006264CF" w:rsidRPr="00E30592" w:rsidRDefault="006264CF" w:rsidP="00BB3B7B">
            <w:pPr>
              <w:rPr>
                <w:rFonts w:eastAsia="Calibri"/>
                <w:b/>
                <w:sz w:val="28"/>
                <w:szCs w:val="28"/>
              </w:rPr>
            </w:pPr>
            <w:r w:rsidRPr="00E30592">
              <w:rPr>
                <w:rFonts w:eastAsia="Calibri"/>
                <w:b/>
                <w:sz w:val="28"/>
                <w:szCs w:val="28"/>
              </w:rPr>
              <w:t>20__/20__</w:t>
            </w:r>
          </w:p>
        </w:tc>
        <w:tc>
          <w:tcPr>
            <w:tcW w:w="2994" w:type="dxa"/>
            <w:shd w:val="clear" w:color="auto" w:fill="auto"/>
          </w:tcPr>
          <w:p w14:paraId="16E1BE8D" w14:textId="77777777" w:rsidR="006264CF" w:rsidRPr="00E30592" w:rsidRDefault="006264CF" w:rsidP="00BB3B7B">
            <w:pPr>
              <w:rPr>
                <w:rFonts w:eastAsia="Calibri"/>
                <w:b/>
                <w:sz w:val="28"/>
                <w:szCs w:val="28"/>
              </w:rPr>
            </w:pPr>
          </w:p>
        </w:tc>
        <w:tc>
          <w:tcPr>
            <w:tcW w:w="2126" w:type="dxa"/>
            <w:shd w:val="clear" w:color="auto" w:fill="auto"/>
          </w:tcPr>
          <w:p w14:paraId="6D57DA52" w14:textId="77777777" w:rsidR="006264CF" w:rsidRPr="00E30592" w:rsidRDefault="006264CF" w:rsidP="00BB3B7B">
            <w:pPr>
              <w:rPr>
                <w:rFonts w:eastAsia="Calibri"/>
                <w:b/>
                <w:sz w:val="28"/>
                <w:szCs w:val="28"/>
              </w:rPr>
            </w:pPr>
          </w:p>
        </w:tc>
        <w:tc>
          <w:tcPr>
            <w:tcW w:w="2596" w:type="dxa"/>
            <w:shd w:val="clear" w:color="auto" w:fill="auto"/>
          </w:tcPr>
          <w:p w14:paraId="5E5F7758" w14:textId="77777777" w:rsidR="006264CF" w:rsidRPr="00E30592" w:rsidRDefault="006264CF" w:rsidP="00BB3B7B">
            <w:pPr>
              <w:rPr>
                <w:rFonts w:eastAsia="Calibri"/>
                <w:b/>
                <w:sz w:val="28"/>
                <w:szCs w:val="28"/>
              </w:rPr>
            </w:pPr>
          </w:p>
        </w:tc>
      </w:tr>
      <w:tr w:rsidR="006264CF" w:rsidRPr="00E30592" w14:paraId="443A5462" w14:textId="77777777" w:rsidTr="00BB3B7B">
        <w:tc>
          <w:tcPr>
            <w:tcW w:w="1923" w:type="dxa"/>
            <w:shd w:val="clear" w:color="auto" w:fill="auto"/>
          </w:tcPr>
          <w:p w14:paraId="30CEA7F4" w14:textId="77777777" w:rsidR="006264CF" w:rsidRPr="00E30592" w:rsidRDefault="006264CF" w:rsidP="00BB3B7B">
            <w:pPr>
              <w:rPr>
                <w:rFonts w:eastAsia="Calibri"/>
                <w:b/>
                <w:sz w:val="28"/>
                <w:szCs w:val="28"/>
              </w:rPr>
            </w:pPr>
            <w:r w:rsidRPr="00E30592">
              <w:rPr>
                <w:rFonts w:eastAsia="Calibri"/>
                <w:b/>
                <w:sz w:val="28"/>
                <w:szCs w:val="28"/>
              </w:rPr>
              <w:t>20__/20__</w:t>
            </w:r>
          </w:p>
        </w:tc>
        <w:tc>
          <w:tcPr>
            <w:tcW w:w="2994" w:type="dxa"/>
            <w:shd w:val="clear" w:color="auto" w:fill="auto"/>
          </w:tcPr>
          <w:p w14:paraId="030E14E2" w14:textId="77777777" w:rsidR="006264CF" w:rsidRPr="00E30592" w:rsidRDefault="006264CF" w:rsidP="00BB3B7B">
            <w:pPr>
              <w:rPr>
                <w:rFonts w:eastAsia="Calibri"/>
                <w:b/>
                <w:sz w:val="28"/>
                <w:szCs w:val="28"/>
              </w:rPr>
            </w:pPr>
          </w:p>
        </w:tc>
        <w:tc>
          <w:tcPr>
            <w:tcW w:w="2126" w:type="dxa"/>
            <w:shd w:val="clear" w:color="auto" w:fill="auto"/>
          </w:tcPr>
          <w:p w14:paraId="4E43E264" w14:textId="77777777" w:rsidR="006264CF" w:rsidRPr="00E30592" w:rsidRDefault="006264CF" w:rsidP="00BB3B7B">
            <w:pPr>
              <w:rPr>
                <w:rFonts w:eastAsia="Calibri"/>
                <w:b/>
                <w:sz w:val="28"/>
                <w:szCs w:val="28"/>
              </w:rPr>
            </w:pPr>
          </w:p>
        </w:tc>
        <w:tc>
          <w:tcPr>
            <w:tcW w:w="2596" w:type="dxa"/>
            <w:shd w:val="clear" w:color="auto" w:fill="auto"/>
          </w:tcPr>
          <w:p w14:paraId="1D50EA54" w14:textId="77777777" w:rsidR="006264CF" w:rsidRPr="00E30592" w:rsidRDefault="006264CF" w:rsidP="00BB3B7B">
            <w:pPr>
              <w:rPr>
                <w:rFonts w:eastAsia="Calibri"/>
                <w:b/>
                <w:sz w:val="28"/>
                <w:szCs w:val="28"/>
              </w:rPr>
            </w:pPr>
          </w:p>
        </w:tc>
      </w:tr>
      <w:tr w:rsidR="006264CF" w:rsidRPr="00E30592" w14:paraId="28841CAD" w14:textId="77777777" w:rsidTr="00BB3B7B">
        <w:tc>
          <w:tcPr>
            <w:tcW w:w="1923" w:type="dxa"/>
            <w:shd w:val="clear" w:color="auto" w:fill="auto"/>
          </w:tcPr>
          <w:p w14:paraId="0CC41277" w14:textId="77777777" w:rsidR="006264CF" w:rsidRPr="00E30592" w:rsidRDefault="006264CF" w:rsidP="00BB3B7B">
            <w:pPr>
              <w:rPr>
                <w:rFonts w:eastAsia="Calibri"/>
                <w:b/>
                <w:sz w:val="28"/>
                <w:szCs w:val="28"/>
              </w:rPr>
            </w:pPr>
            <w:r w:rsidRPr="00E30592">
              <w:rPr>
                <w:rFonts w:eastAsia="Calibri"/>
                <w:b/>
                <w:sz w:val="28"/>
                <w:szCs w:val="28"/>
              </w:rPr>
              <w:t>20__/20__</w:t>
            </w:r>
          </w:p>
        </w:tc>
        <w:tc>
          <w:tcPr>
            <w:tcW w:w="2994" w:type="dxa"/>
            <w:shd w:val="clear" w:color="auto" w:fill="auto"/>
          </w:tcPr>
          <w:p w14:paraId="5905110E" w14:textId="77777777" w:rsidR="006264CF" w:rsidRPr="00E30592" w:rsidRDefault="006264CF" w:rsidP="00BB3B7B">
            <w:pPr>
              <w:rPr>
                <w:rFonts w:eastAsia="Calibri"/>
                <w:b/>
                <w:sz w:val="28"/>
                <w:szCs w:val="28"/>
              </w:rPr>
            </w:pPr>
          </w:p>
        </w:tc>
        <w:tc>
          <w:tcPr>
            <w:tcW w:w="2126" w:type="dxa"/>
            <w:shd w:val="clear" w:color="auto" w:fill="auto"/>
          </w:tcPr>
          <w:p w14:paraId="326C3E46" w14:textId="77777777" w:rsidR="006264CF" w:rsidRPr="00E30592" w:rsidRDefault="006264CF" w:rsidP="00BB3B7B">
            <w:pPr>
              <w:rPr>
                <w:rFonts w:eastAsia="Calibri"/>
                <w:b/>
                <w:sz w:val="28"/>
                <w:szCs w:val="28"/>
              </w:rPr>
            </w:pPr>
          </w:p>
        </w:tc>
        <w:tc>
          <w:tcPr>
            <w:tcW w:w="2596" w:type="dxa"/>
            <w:shd w:val="clear" w:color="auto" w:fill="auto"/>
          </w:tcPr>
          <w:p w14:paraId="7D9DC464" w14:textId="77777777" w:rsidR="006264CF" w:rsidRPr="00E30592" w:rsidRDefault="006264CF" w:rsidP="00BB3B7B">
            <w:pPr>
              <w:rPr>
                <w:rFonts w:eastAsia="Calibri"/>
                <w:b/>
                <w:sz w:val="28"/>
                <w:szCs w:val="28"/>
              </w:rPr>
            </w:pPr>
          </w:p>
        </w:tc>
      </w:tr>
      <w:tr w:rsidR="006264CF" w:rsidRPr="00E30592" w14:paraId="6FC6E317" w14:textId="77777777" w:rsidTr="00BB3B7B">
        <w:tc>
          <w:tcPr>
            <w:tcW w:w="1923" w:type="dxa"/>
            <w:shd w:val="clear" w:color="auto" w:fill="auto"/>
          </w:tcPr>
          <w:p w14:paraId="6F4CE57F" w14:textId="77777777" w:rsidR="006264CF" w:rsidRPr="00E30592" w:rsidRDefault="006264CF" w:rsidP="00BB3B7B">
            <w:pPr>
              <w:rPr>
                <w:rFonts w:eastAsia="Calibri"/>
                <w:b/>
                <w:sz w:val="28"/>
                <w:szCs w:val="28"/>
              </w:rPr>
            </w:pPr>
            <w:r w:rsidRPr="00E30592">
              <w:rPr>
                <w:rFonts w:eastAsia="Calibri"/>
                <w:b/>
                <w:sz w:val="28"/>
                <w:szCs w:val="28"/>
              </w:rPr>
              <w:t>20__/20__</w:t>
            </w:r>
          </w:p>
        </w:tc>
        <w:tc>
          <w:tcPr>
            <w:tcW w:w="2994" w:type="dxa"/>
            <w:shd w:val="clear" w:color="auto" w:fill="auto"/>
          </w:tcPr>
          <w:p w14:paraId="740D325E" w14:textId="77777777" w:rsidR="006264CF" w:rsidRPr="00E30592" w:rsidRDefault="006264CF" w:rsidP="00BB3B7B">
            <w:pPr>
              <w:rPr>
                <w:rFonts w:eastAsia="Calibri"/>
                <w:b/>
                <w:sz w:val="28"/>
                <w:szCs w:val="28"/>
              </w:rPr>
            </w:pPr>
          </w:p>
        </w:tc>
        <w:tc>
          <w:tcPr>
            <w:tcW w:w="2126" w:type="dxa"/>
            <w:shd w:val="clear" w:color="auto" w:fill="auto"/>
          </w:tcPr>
          <w:p w14:paraId="39523C75" w14:textId="77777777" w:rsidR="006264CF" w:rsidRPr="00E30592" w:rsidRDefault="006264CF" w:rsidP="00BB3B7B">
            <w:pPr>
              <w:rPr>
                <w:rFonts w:eastAsia="Calibri"/>
                <w:b/>
                <w:sz w:val="28"/>
                <w:szCs w:val="28"/>
              </w:rPr>
            </w:pPr>
          </w:p>
        </w:tc>
        <w:tc>
          <w:tcPr>
            <w:tcW w:w="2596" w:type="dxa"/>
            <w:shd w:val="clear" w:color="auto" w:fill="auto"/>
          </w:tcPr>
          <w:p w14:paraId="22E6152B" w14:textId="77777777" w:rsidR="006264CF" w:rsidRPr="00E30592" w:rsidRDefault="006264CF" w:rsidP="00BB3B7B">
            <w:pPr>
              <w:rPr>
                <w:rFonts w:eastAsia="Calibri"/>
                <w:b/>
                <w:sz w:val="28"/>
                <w:szCs w:val="28"/>
              </w:rPr>
            </w:pPr>
          </w:p>
        </w:tc>
      </w:tr>
      <w:tr w:rsidR="006264CF" w:rsidRPr="00E30592" w14:paraId="45BD2B25" w14:textId="77777777" w:rsidTr="00BB3B7B">
        <w:tc>
          <w:tcPr>
            <w:tcW w:w="1923" w:type="dxa"/>
            <w:shd w:val="clear" w:color="auto" w:fill="auto"/>
          </w:tcPr>
          <w:p w14:paraId="3C02ECB5" w14:textId="77777777" w:rsidR="006264CF" w:rsidRPr="00E30592" w:rsidRDefault="006264CF" w:rsidP="00BB3B7B">
            <w:pPr>
              <w:rPr>
                <w:rFonts w:eastAsia="Calibri"/>
                <w:b/>
                <w:sz w:val="28"/>
                <w:szCs w:val="28"/>
              </w:rPr>
            </w:pPr>
            <w:r w:rsidRPr="00E30592">
              <w:rPr>
                <w:rFonts w:eastAsia="Calibri"/>
                <w:b/>
                <w:sz w:val="28"/>
                <w:szCs w:val="28"/>
              </w:rPr>
              <w:t>20__/20__</w:t>
            </w:r>
          </w:p>
        </w:tc>
        <w:tc>
          <w:tcPr>
            <w:tcW w:w="2994" w:type="dxa"/>
            <w:shd w:val="clear" w:color="auto" w:fill="auto"/>
          </w:tcPr>
          <w:p w14:paraId="573F9F43" w14:textId="77777777" w:rsidR="006264CF" w:rsidRPr="00E30592" w:rsidRDefault="006264CF" w:rsidP="00BB3B7B">
            <w:pPr>
              <w:rPr>
                <w:rFonts w:eastAsia="Calibri"/>
                <w:b/>
                <w:sz w:val="28"/>
                <w:szCs w:val="28"/>
              </w:rPr>
            </w:pPr>
          </w:p>
        </w:tc>
        <w:tc>
          <w:tcPr>
            <w:tcW w:w="2126" w:type="dxa"/>
            <w:shd w:val="clear" w:color="auto" w:fill="auto"/>
          </w:tcPr>
          <w:p w14:paraId="3ECDC06E" w14:textId="77777777" w:rsidR="006264CF" w:rsidRPr="00E30592" w:rsidRDefault="006264CF" w:rsidP="00BB3B7B">
            <w:pPr>
              <w:rPr>
                <w:rFonts w:eastAsia="Calibri"/>
                <w:b/>
                <w:sz w:val="28"/>
                <w:szCs w:val="28"/>
              </w:rPr>
            </w:pPr>
          </w:p>
        </w:tc>
        <w:tc>
          <w:tcPr>
            <w:tcW w:w="2596" w:type="dxa"/>
            <w:shd w:val="clear" w:color="auto" w:fill="auto"/>
          </w:tcPr>
          <w:p w14:paraId="765C15CC" w14:textId="77777777" w:rsidR="006264CF" w:rsidRPr="00E30592" w:rsidRDefault="006264CF" w:rsidP="00BB3B7B">
            <w:pPr>
              <w:rPr>
                <w:rFonts w:eastAsia="Calibri"/>
                <w:b/>
                <w:sz w:val="28"/>
                <w:szCs w:val="28"/>
              </w:rPr>
            </w:pPr>
          </w:p>
        </w:tc>
      </w:tr>
    </w:tbl>
    <w:p w14:paraId="052D03FC" w14:textId="77777777" w:rsidR="006264CF" w:rsidRDefault="006264CF" w:rsidP="006264CF">
      <w:pPr>
        <w:rPr>
          <w:sz w:val="28"/>
          <w:szCs w:val="28"/>
        </w:rPr>
      </w:pPr>
    </w:p>
    <w:p w14:paraId="2AFE9059" w14:textId="77777777" w:rsidR="006264CF" w:rsidRDefault="006264CF">
      <w:pPr>
        <w:rPr>
          <w:sz w:val="28"/>
          <w:szCs w:val="28"/>
        </w:rPr>
      </w:pPr>
      <w:r>
        <w:rPr>
          <w:sz w:val="28"/>
          <w:szCs w:val="28"/>
        </w:rPr>
        <w:br w:type="page"/>
      </w:r>
    </w:p>
    <w:p w14:paraId="02F469D9" w14:textId="77777777" w:rsidR="00F9133D" w:rsidRPr="00F9133D" w:rsidRDefault="00F9133D" w:rsidP="00F9133D">
      <w:pPr>
        <w:pStyle w:val="a5"/>
        <w:widowControl/>
        <w:numPr>
          <w:ilvl w:val="0"/>
          <w:numId w:val="61"/>
        </w:numPr>
        <w:autoSpaceDE/>
        <w:autoSpaceDN/>
        <w:jc w:val="center"/>
        <w:rPr>
          <w:rFonts w:eastAsia="Calibri"/>
          <w:b/>
          <w:sz w:val="28"/>
          <w:szCs w:val="28"/>
        </w:rPr>
      </w:pPr>
      <w:r w:rsidRPr="00F9133D">
        <w:rPr>
          <w:rFonts w:eastAsia="Calibri"/>
          <w:b/>
          <w:sz w:val="28"/>
          <w:szCs w:val="28"/>
        </w:rPr>
        <w:lastRenderedPageBreak/>
        <w:t>ОПИС НАВЧАЛЬНОЇ ДИСЦИПЛІНИ:</w:t>
      </w:r>
    </w:p>
    <w:p w14:paraId="758D5031" w14:textId="77777777" w:rsidR="00F9133D" w:rsidRPr="00F9133D" w:rsidRDefault="00F9133D" w:rsidP="00F9133D">
      <w:pPr>
        <w:widowControl/>
        <w:autoSpaceDE/>
        <w:autoSpaceDN/>
        <w:spacing w:after="160" w:line="259" w:lineRule="auto"/>
        <w:ind w:firstLine="720"/>
        <w:jc w:val="both"/>
        <w:rPr>
          <w:rFonts w:eastAsia="Calibr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05"/>
        <w:gridCol w:w="2672"/>
      </w:tblGrid>
      <w:tr w:rsidR="00F9133D" w:rsidRPr="00F9133D" w14:paraId="6926080D" w14:textId="77777777" w:rsidTr="00BB3B7B">
        <w:trPr>
          <w:jc w:val="center"/>
        </w:trPr>
        <w:tc>
          <w:tcPr>
            <w:tcW w:w="3591" w:type="dxa"/>
            <w:vMerge w:val="restart"/>
            <w:shd w:val="clear" w:color="auto" w:fill="auto"/>
          </w:tcPr>
          <w:p w14:paraId="494A6801" w14:textId="77777777" w:rsidR="00F9133D" w:rsidRPr="00F9133D" w:rsidRDefault="00F9133D" w:rsidP="00F9133D">
            <w:pPr>
              <w:widowControl/>
              <w:autoSpaceDE/>
              <w:autoSpaceDN/>
              <w:spacing w:after="160" w:line="259" w:lineRule="auto"/>
              <w:jc w:val="center"/>
              <w:rPr>
                <w:rFonts w:eastAsia="Calibri"/>
                <w:sz w:val="24"/>
                <w:szCs w:val="24"/>
              </w:rPr>
            </w:pPr>
            <w:r w:rsidRPr="00F9133D">
              <w:rPr>
                <w:rFonts w:eastAsia="Calibri"/>
                <w:sz w:val="24"/>
                <w:szCs w:val="24"/>
              </w:rPr>
              <w:t>Найменування</w:t>
            </w:r>
          </w:p>
          <w:p w14:paraId="4684D70A" w14:textId="77777777" w:rsidR="00F9133D" w:rsidRPr="00F9133D" w:rsidRDefault="00F9133D" w:rsidP="00F9133D">
            <w:pPr>
              <w:widowControl/>
              <w:autoSpaceDE/>
              <w:autoSpaceDN/>
              <w:spacing w:after="160" w:line="259" w:lineRule="auto"/>
              <w:jc w:val="center"/>
              <w:rPr>
                <w:rFonts w:eastAsia="Calibri"/>
                <w:sz w:val="24"/>
                <w:szCs w:val="24"/>
              </w:rPr>
            </w:pPr>
            <w:r w:rsidRPr="00F9133D">
              <w:rPr>
                <w:rFonts w:eastAsia="Calibri"/>
                <w:sz w:val="24"/>
                <w:szCs w:val="24"/>
              </w:rPr>
              <w:t>показників</w:t>
            </w:r>
          </w:p>
        </w:tc>
        <w:tc>
          <w:tcPr>
            <w:tcW w:w="5344" w:type="dxa"/>
            <w:gridSpan w:val="3"/>
            <w:shd w:val="clear" w:color="auto" w:fill="auto"/>
          </w:tcPr>
          <w:p w14:paraId="713A6AF4" w14:textId="77777777" w:rsidR="00F9133D" w:rsidRPr="00F9133D" w:rsidRDefault="00F9133D" w:rsidP="00F9133D">
            <w:pPr>
              <w:widowControl/>
              <w:autoSpaceDE/>
              <w:autoSpaceDN/>
              <w:spacing w:after="160" w:line="259" w:lineRule="auto"/>
              <w:jc w:val="center"/>
              <w:rPr>
                <w:rFonts w:eastAsia="Calibri"/>
                <w:sz w:val="24"/>
                <w:szCs w:val="24"/>
              </w:rPr>
            </w:pPr>
            <w:r w:rsidRPr="00F9133D">
              <w:rPr>
                <w:rFonts w:eastAsia="Calibri"/>
                <w:sz w:val="24"/>
                <w:szCs w:val="24"/>
              </w:rPr>
              <w:t>Характеристика навчальної дисципліни</w:t>
            </w:r>
          </w:p>
        </w:tc>
      </w:tr>
      <w:tr w:rsidR="00F9133D" w:rsidRPr="00F9133D" w14:paraId="19D783DA" w14:textId="77777777" w:rsidTr="00BB3B7B">
        <w:trPr>
          <w:jc w:val="center"/>
        </w:trPr>
        <w:tc>
          <w:tcPr>
            <w:tcW w:w="3591" w:type="dxa"/>
            <w:vMerge/>
            <w:shd w:val="clear" w:color="auto" w:fill="auto"/>
          </w:tcPr>
          <w:p w14:paraId="730FCCD6" w14:textId="77777777" w:rsidR="00F9133D" w:rsidRPr="00F9133D" w:rsidRDefault="00F9133D" w:rsidP="00F9133D">
            <w:pPr>
              <w:widowControl/>
              <w:autoSpaceDE/>
              <w:autoSpaceDN/>
              <w:spacing w:after="160" w:line="259" w:lineRule="auto"/>
              <w:jc w:val="both"/>
              <w:rPr>
                <w:rFonts w:eastAsia="Calibri"/>
                <w:sz w:val="24"/>
                <w:szCs w:val="24"/>
              </w:rPr>
            </w:pPr>
          </w:p>
        </w:tc>
        <w:tc>
          <w:tcPr>
            <w:tcW w:w="2467" w:type="dxa"/>
            <w:shd w:val="clear" w:color="auto" w:fill="auto"/>
          </w:tcPr>
          <w:p w14:paraId="40322015" w14:textId="77777777" w:rsidR="00F9133D" w:rsidRPr="00F9133D" w:rsidRDefault="00F9133D" w:rsidP="00F9133D">
            <w:pPr>
              <w:widowControl/>
              <w:autoSpaceDE/>
              <w:autoSpaceDN/>
              <w:spacing w:after="160" w:line="259" w:lineRule="auto"/>
              <w:jc w:val="center"/>
              <w:rPr>
                <w:rFonts w:eastAsia="Calibri"/>
                <w:sz w:val="24"/>
                <w:szCs w:val="24"/>
              </w:rPr>
            </w:pPr>
            <w:r w:rsidRPr="00F9133D">
              <w:rPr>
                <w:rFonts w:eastAsia="Calibri"/>
                <w:sz w:val="24"/>
                <w:szCs w:val="24"/>
              </w:rPr>
              <w:t xml:space="preserve">денна форма  здобуття вищої освіти </w:t>
            </w:r>
          </w:p>
        </w:tc>
        <w:tc>
          <w:tcPr>
            <w:tcW w:w="2877" w:type="dxa"/>
            <w:gridSpan w:val="2"/>
            <w:shd w:val="clear" w:color="auto" w:fill="auto"/>
          </w:tcPr>
          <w:p w14:paraId="5E05A6A9" w14:textId="77777777" w:rsidR="00F9133D" w:rsidRPr="00F9133D" w:rsidRDefault="00F9133D" w:rsidP="00F9133D">
            <w:pPr>
              <w:widowControl/>
              <w:autoSpaceDE/>
              <w:autoSpaceDN/>
              <w:spacing w:after="160" w:line="259" w:lineRule="auto"/>
              <w:jc w:val="center"/>
              <w:rPr>
                <w:rFonts w:eastAsia="Calibri"/>
                <w:sz w:val="24"/>
                <w:szCs w:val="24"/>
              </w:rPr>
            </w:pPr>
            <w:r w:rsidRPr="00F9133D">
              <w:rPr>
                <w:rFonts w:eastAsia="Calibri"/>
                <w:sz w:val="24"/>
                <w:szCs w:val="24"/>
              </w:rPr>
              <w:t>заочна форма здобуття вищої освіти</w:t>
            </w:r>
          </w:p>
        </w:tc>
      </w:tr>
      <w:tr w:rsidR="00F9133D" w:rsidRPr="00F9133D" w14:paraId="0B95CE1F" w14:textId="77777777" w:rsidTr="00BB3B7B">
        <w:trPr>
          <w:jc w:val="center"/>
        </w:trPr>
        <w:tc>
          <w:tcPr>
            <w:tcW w:w="3591" w:type="dxa"/>
            <w:shd w:val="clear" w:color="auto" w:fill="auto"/>
          </w:tcPr>
          <w:p w14:paraId="7BEA0F98"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Кількість кредитів ЄКТС</w:t>
            </w:r>
          </w:p>
        </w:tc>
        <w:tc>
          <w:tcPr>
            <w:tcW w:w="2467" w:type="dxa"/>
            <w:shd w:val="clear" w:color="auto" w:fill="auto"/>
          </w:tcPr>
          <w:p w14:paraId="5D652C68" w14:textId="77777777" w:rsidR="00F9133D" w:rsidRPr="00F9133D" w:rsidRDefault="00F9133D" w:rsidP="00F9133D">
            <w:pPr>
              <w:widowControl/>
              <w:autoSpaceDE/>
              <w:autoSpaceDN/>
              <w:spacing w:after="160" w:line="259" w:lineRule="auto"/>
              <w:jc w:val="center"/>
              <w:rPr>
                <w:rFonts w:eastAsia="Calibri"/>
                <w:sz w:val="24"/>
                <w:szCs w:val="24"/>
              </w:rPr>
            </w:pPr>
          </w:p>
        </w:tc>
        <w:tc>
          <w:tcPr>
            <w:tcW w:w="2877" w:type="dxa"/>
            <w:gridSpan w:val="2"/>
            <w:shd w:val="clear" w:color="auto" w:fill="auto"/>
          </w:tcPr>
          <w:p w14:paraId="0D658B18" w14:textId="77777777" w:rsidR="00F9133D" w:rsidRPr="00F9133D" w:rsidRDefault="009A70AD" w:rsidP="00F9133D">
            <w:pPr>
              <w:widowControl/>
              <w:autoSpaceDE/>
              <w:autoSpaceDN/>
              <w:spacing w:after="160" w:line="259" w:lineRule="auto"/>
              <w:jc w:val="center"/>
              <w:rPr>
                <w:rFonts w:eastAsia="Calibri"/>
                <w:sz w:val="24"/>
                <w:szCs w:val="24"/>
              </w:rPr>
            </w:pPr>
            <w:r>
              <w:rPr>
                <w:rFonts w:eastAsia="Calibri"/>
                <w:sz w:val="24"/>
                <w:szCs w:val="24"/>
              </w:rPr>
              <w:t>1</w:t>
            </w:r>
          </w:p>
        </w:tc>
      </w:tr>
      <w:tr w:rsidR="00F9133D" w:rsidRPr="00F9133D" w14:paraId="0C211FEA" w14:textId="77777777" w:rsidTr="00BB3B7B">
        <w:trPr>
          <w:jc w:val="center"/>
        </w:trPr>
        <w:tc>
          <w:tcPr>
            <w:tcW w:w="3591" w:type="dxa"/>
            <w:shd w:val="clear" w:color="auto" w:fill="auto"/>
          </w:tcPr>
          <w:p w14:paraId="0D1129CC"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Загальна кількість годин:</w:t>
            </w:r>
          </w:p>
        </w:tc>
        <w:tc>
          <w:tcPr>
            <w:tcW w:w="2467" w:type="dxa"/>
            <w:shd w:val="clear" w:color="auto" w:fill="auto"/>
          </w:tcPr>
          <w:p w14:paraId="667D22DE" w14:textId="77777777" w:rsidR="00F9133D" w:rsidRPr="00F9133D" w:rsidRDefault="00F9133D" w:rsidP="00F9133D">
            <w:pPr>
              <w:widowControl/>
              <w:autoSpaceDE/>
              <w:autoSpaceDN/>
              <w:spacing w:after="160" w:line="259" w:lineRule="auto"/>
              <w:jc w:val="center"/>
              <w:rPr>
                <w:rFonts w:eastAsia="Calibri"/>
                <w:sz w:val="24"/>
                <w:szCs w:val="24"/>
              </w:rPr>
            </w:pPr>
          </w:p>
        </w:tc>
        <w:tc>
          <w:tcPr>
            <w:tcW w:w="2877" w:type="dxa"/>
            <w:gridSpan w:val="2"/>
            <w:shd w:val="clear" w:color="auto" w:fill="auto"/>
          </w:tcPr>
          <w:p w14:paraId="69AF7B7B" w14:textId="77777777" w:rsidR="00F9133D" w:rsidRPr="00F9133D" w:rsidRDefault="009A70AD" w:rsidP="00F9133D">
            <w:pPr>
              <w:widowControl/>
              <w:autoSpaceDE/>
              <w:autoSpaceDN/>
              <w:spacing w:after="160" w:line="259" w:lineRule="auto"/>
              <w:jc w:val="center"/>
              <w:rPr>
                <w:rFonts w:eastAsia="Calibri"/>
                <w:sz w:val="24"/>
                <w:szCs w:val="24"/>
              </w:rPr>
            </w:pPr>
            <w:r>
              <w:rPr>
                <w:rFonts w:eastAsia="Calibri"/>
                <w:sz w:val="24"/>
                <w:szCs w:val="24"/>
              </w:rPr>
              <w:t>30</w:t>
            </w:r>
          </w:p>
        </w:tc>
      </w:tr>
      <w:tr w:rsidR="00F9133D" w:rsidRPr="00F9133D" w14:paraId="033AC0FD" w14:textId="77777777" w:rsidTr="00BB3B7B">
        <w:trPr>
          <w:jc w:val="center"/>
        </w:trPr>
        <w:tc>
          <w:tcPr>
            <w:tcW w:w="3591" w:type="dxa"/>
            <w:shd w:val="clear" w:color="auto" w:fill="auto"/>
          </w:tcPr>
          <w:p w14:paraId="6DD1FBA4"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Рік підготовки:</w:t>
            </w:r>
          </w:p>
        </w:tc>
        <w:tc>
          <w:tcPr>
            <w:tcW w:w="2467" w:type="dxa"/>
            <w:shd w:val="clear" w:color="auto" w:fill="auto"/>
          </w:tcPr>
          <w:p w14:paraId="2BAFC627" w14:textId="77777777" w:rsidR="00F9133D" w:rsidRPr="00F9133D" w:rsidRDefault="00F9133D" w:rsidP="00F9133D">
            <w:pPr>
              <w:widowControl/>
              <w:autoSpaceDE/>
              <w:autoSpaceDN/>
              <w:spacing w:after="160" w:line="259" w:lineRule="auto"/>
              <w:jc w:val="center"/>
              <w:rPr>
                <w:rFonts w:eastAsia="Calibri"/>
                <w:sz w:val="24"/>
                <w:szCs w:val="24"/>
              </w:rPr>
            </w:pPr>
          </w:p>
        </w:tc>
        <w:tc>
          <w:tcPr>
            <w:tcW w:w="2877" w:type="dxa"/>
            <w:gridSpan w:val="2"/>
            <w:shd w:val="clear" w:color="auto" w:fill="auto"/>
          </w:tcPr>
          <w:p w14:paraId="11519E83" w14:textId="77777777" w:rsidR="00F9133D" w:rsidRPr="00F9133D" w:rsidRDefault="009A70AD" w:rsidP="00F9133D">
            <w:pPr>
              <w:widowControl/>
              <w:autoSpaceDE/>
              <w:autoSpaceDN/>
              <w:spacing w:after="160" w:line="259" w:lineRule="auto"/>
              <w:jc w:val="center"/>
              <w:rPr>
                <w:rFonts w:eastAsia="Calibri"/>
                <w:sz w:val="24"/>
                <w:szCs w:val="24"/>
              </w:rPr>
            </w:pPr>
            <w:r>
              <w:rPr>
                <w:rFonts w:eastAsia="Calibri"/>
                <w:sz w:val="24"/>
                <w:szCs w:val="24"/>
              </w:rPr>
              <w:t>3</w:t>
            </w:r>
          </w:p>
        </w:tc>
      </w:tr>
      <w:tr w:rsidR="00F9133D" w:rsidRPr="00F9133D" w14:paraId="763F95B0" w14:textId="77777777" w:rsidTr="00BB3B7B">
        <w:trPr>
          <w:jc w:val="center"/>
        </w:trPr>
        <w:tc>
          <w:tcPr>
            <w:tcW w:w="3591" w:type="dxa"/>
            <w:shd w:val="clear" w:color="auto" w:fill="auto"/>
          </w:tcPr>
          <w:p w14:paraId="000A62A3"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Семестр:</w:t>
            </w:r>
          </w:p>
        </w:tc>
        <w:tc>
          <w:tcPr>
            <w:tcW w:w="2467" w:type="dxa"/>
            <w:shd w:val="clear" w:color="auto" w:fill="auto"/>
          </w:tcPr>
          <w:p w14:paraId="2976A797" w14:textId="77777777" w:rsidR="00F9133D" w:rsidRPr="00F9133D" w:rsidRDefault="00F9133D" w:rsidP="00F9133D">
            <w:pPr>
              <w:widowControl/>
              <w:autoSpaceDE/>
              <w:autoSpaceDN/>
              <w:spacing w:after="160" w:line="259" w:lineRule="auto"/>
              <w:jc w:val="center"/>
              <w:rPr>
                <w:rFonts w:eastAsia="Calibri"/>
                <w:sz w:val="24"/>
                <w:szCs w:val="24"/>
              </w:rPr>
            </w:pPr>
          </w:p>
        </w:tc>
        <w:tc>
          <w:tcPr>
            <w:tcW w:w="2877" w:type="dxa"/>
            <w:gridSpan w:val="2"/>
            <w:shd w:val="clear" w:color="auto" w:fill="auto"/>
          </w:tcPr>
          <w:p w14:paraId="480801F3" w14:textId="77777777" w:rsidR="00F9133D" w:rsidRPr="00F9133D" w:rsidRDefault="00697A72" w:rsidP="00F9133D">
            <w:pPr>
              <w:widowControl/>
              <w:autoSpaceDE/>
              <w:autoSpaceDN/>
              <w:spacing w:after="160" w:line="259" w:lineRule="auto"/>
              <w:jc w:val="center"/>
              <w:rPr>
                <w:rFonts w:eastAsia="Calibri"/>
                <w:sz w:val="24"/>
                <w:szCs w:val="24"/>
              </w:rPr>
            </w:pPr>
            <w:r>
              <w:rPr>
                <w:rFonts w:eastAsia="Calibri"/>
                <w:sz w:val="24"/>
                <w:szCs w:val="24"/>
              </w:rPr>
              <w:t>6</w:t>
            </w:r>
          </w:p>
        </w:tc>
      </w:tr>
      <w:tr w:rsidR="00F9133D" w:rsidRPr="00F9133D" w14:paraId="15AFD4E9" w14:textId="77777777" w:rsidTr="00BB3B7B">
        <w:trPr>
          <w:jc w:val="center"/>
        </w:trPr>
        <w:tc>
          <w:tcPr>
            <w:tcW w:w="3591" w:type="dxa"/>
            <w:shd w:val="clear" w:color="auto" w:fill="auto"/>
          </w:tcPr>
          <w:p w14:paraId="005E7156"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Лекції</w:t>
            </w:r>
          </w:p>
        </w:tc>
        <w:tc>
          <w:tcPr>
            <w:tcW w:w="2467" w:type="dxa"/>
            <w:shd w:val="clear" w:color="auto" w:fill="auto"/>
          </w:tcPr>
          <w:p w14:paraId="422E8F0A" w14:textId="77777777" w:rsidR="00F9133D" w:rsidRPr="00F9133D" w:rsidRDefault="00F9133D" w:rsidP="00F9133D">
            <w:pPr>
              <w:widowControl/>
              <w:autoSpaceDE/>
              <w:autoSpaceDN/>
              <w:spacing w:after="160" w:line="259" w:lineRule="auto"/>
              <w:jc w:val="center"/>
              <w:rPr>
                <w:rFonts w:eastAsia="Calibri"/>
                <w:sz w:val="24"/>
                <w:szCs w:val="24"/>
              </w:rPr>
            </w:pPr>
          </w:p>
        </w:tc>
        <w:tc>
          <w:tcPr>
            <w:tcW w:w="2877" w:type="dxa"/>
            <w:gridSpan w:val="2"/>
            <w:shd w:val="clear" w:color="auto" w:fill="auto"/>
          </w:tcPr>
          <w:p w14:paraId="0F323F37" w14:textId="77777777" w:rsidR="00F9133D" w:rsidRPr="00F9133D" w:rsidRDefault="009A70AD" w:rsidP="00F9133D">
            <w:pPr>
              <w:widowControl/>
              <w:autoSpaceDE/>
              <w:autoSpaceDN/>
              <w:spacing w:after="160" w:line="259" w:lineRule="auto"/>
              <w:jc w:val="center"/>
              <w:rPr>
                <w:rFonts w:eastAsia="Calibri"/>
                <w:sz w:val="24"/>
                <w:szCs w:val="24"/>
              </w:rPr>
            </w:pPr>
            <w:r>
              <w:rPr>
                <w:rFonts w:eastAsia="Calibri"/>
                <w:sz w:val="24"/>
                <w:szCs w:val="24"/>
              </w:rPr>
              <w:t>2</w:t>
            </w:r>
          </w:p>
        </w:tc>
      </w:tr>
      <w:tr w:rsidR="00F9133D" w:rsidRPr="00F9133D" w14:paraId="7C40E16E" w14:textId="77777777" w:rsidTr="00BB3B7B">
        <w:trPr>
          <w:jc w:val="center"/>
        </w:trPr>
        <w:tc>
          <w:tcPr>
            <w:tcW w:w="3591" w:type="dxa"/>
            <w:shd w:val="clear" w:color="auto" w:fill="auto"/>
          </w:tcPr>
          <w:p w14:paraId="15879D67"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Семінарські</w:t>
            </w:r>
          </w:p>
        </w:tc>
        <w:tc>
          <w:tcPr>
            <w:tcW w:w="2467" w:type="dxa"/>
            <w:shd w:val="clear" w:color="auto" w:fill="auto"/>
          </w:tcPr>
          <w:p w14:paraId="0EAE3916" w14:textId="77777777" w:rsidR="00F9133D" w:rsidRPr="00F9133D" w:rsidRDefault="00F9133D" w:rsidP="00F9133D">
            <w:pPr>
              <w:widowControl/>
              <w:autoSpaceDE/>
              <w:autoSpaceDN/>
              <w:spacing w:after="160" w:line="259" w:lineRule="auto"/>
              <w:jc w:val="center"/>
              <w:rPr>
                <w:rFonts w:eastAsia="Calibri"/>
                <w:sz w:val="24"/>
                <w:szCs w:val="24"/>
              </w:rPr>
            </w:pPr>
          </w:p>
        </w:tc>
        <w:tc>
          <w:tcPr>
            <w:tcW w:w="2877" w:type="dxa"/>
            <w:gridSpan w:val="2"/>
            <w:shd w:val="clear" w:color="auto" w:fill="auto"/>
          </w:tcPr>
          <w:p w14:paraId="4CD0AB1A" w14:textId="77777777" w:rsidR="00F9133D" w:rsidRPr="00F9133D" w:rsidRDefault="009A70AD" w:rsidP="00F9133D">
            <w:pPr>
              <w:widowControl/>
              <w:autoSpaceDE/>
              <w:autoSpaceDN/>
              <w:spacing w:after="160" w:line="259" w:lineRule="auto"/>
              <w:jc w:val="center"/>
              <w:rPr>
                <w:rFonts w:eastAsia="Calibri"/>
                <w:sz w:val="24"/>
                <w:szCs w:val="24"/>
              </w:rPr>
            </w:pPr>
            <w:r>
              <w:rPr>
                <w:rFonts w:eastAsia="Calibri"/>
                <w:sz w:val="24"/>
                <w:szCs w:val="24"/>
              </w:rPr>
              <w:t>-</w:t>
            </w:r>
          </w:p>
        </w:tc>
      </w:tr>
      <w:tr w:rsidR="00F9133D" w:rsidRPr="00F9133D" w14:paraId="06BC7CCC" w14:textId="77777777" w:rsidTr="00BB3B7B">
        <w:trPr>
          <w:jc w:val="center"/>
        </w:trPr>
        <w:tc>
          <w:tcPr>
            <w:tcW w:w="3591" w:type="dxa"/>
            <w:shd w:val="clear" w:color="auto" w:fill="auto"/>
          </w:tcPr>
          <w:p w14:paraId="601522C2"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Практичні</w:t>
            </w:r>
          </w:p>
        </w:tc>
        <w:tc>
          <w:tcPr>
            <w:tcW w:w="2467" w:type="dxa"/>
            <w:shd w:val="clear" w:color="auto" w:fill="auto"/>
          </w:tcPr>
          <w:p w14:paraId="25E3589A" w14:textId="77777777" w:rsidR="00F9133D" w:rsidRPr="00F9133D" w:rsidRDefault="00F9133D" w:rsidP="00F9133D">
            <w:pPr>
              <w:widowControl/>
              <w:autoSpaceDE/>
              <w:autoSpaceDN/>
              <w:spacing w:after="160" w:line="259" w:lineRule="auto"/>
              <w:jc w:val="center"/>
              <w:rPr>
                <w:rFonts w:eastAsia="Calibri"/>
                <w:sz w:val="24"/>
                <w:szCs w:val="24"/>
              </w:rPr>
            </w:pPr>
          </w:p>
        </w:tc>
        <w:tc>
          <w:tcPr>
            <w:tcW w:w="2877" w:type="dxa"/>
            <w:gridSpan w:val="2"/>
            <w:shd w:val="clear" w:color="auto" w:fill="auto"/>
          </w:tcPr>
          <w:p w14:paraId="1DCAC38B" w14:textId="77777777" w:rsidR="00F9133D" w:rsidRPr="00F9133D" w:rsidRDefault="009A70AD" w:rsidP="00F9133D">
            <w:pPr>
              <w:widowControl/>
              <w:autoSpaceDE/>
              <w:autoSpaceDN/>
              <w:spacing w:after="160" w:line="259" w:lineRule="auto"/>
              <w:jc w:val="center"/>
              <w:rPr>
                <w:rFonts w:eastAsia="Calibri"/>
                <w:sz w:val="24"/>
                <w:szCs w:val="24"/>
              </w:rPr>
            </w:pPr>
            <w:r>
              <w:rPr>
                <w:rFonts w:eastAsia="Calibri"/>
                <w:sz w:val="24"/>
                <w:szCs w:val="24"/>
              </w:rPr>
              <w:t>-</w:t>
            </w:r>
          </w:p>
        </w:tc>
      </w:tr>
      <w:tr w:rsidR="00F9133D" w:rsidRPr="00F9133D" w14:paraId="6C02DBD7" w14:textId="77777777" w:rsidTr="00BB3B7B">
        <w:trPr>
          <w:jc w:val="center"/>
        </w:trPr>
        <w:tc>
          <w:tcPr>
            <w:tcW w:w="3591" w:type="dxa"/>
            <w:shd w:val="clear" w:color="auto" w:fill="auto"/>
          </w:tcPr>
          <w:p w14:paraId="080C54A9"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Самостійна робота</w:t>
            </w:r>
          </w:p>
        </w:tc>
        <w:tc>
          <w:tcPr>
            <w:tcW w:w="2467" w:type="dxa"/>
            <w:shd w:val="clear" w:color="auto" w:fill="auto"/>
          </w:tcPr>
          <w:p w14:paraId="5C1893DC" w14:textId="77777777" w:rsidR="00F9133D" w:rsidRPr="00F9133D" w:rsidRDefault="00F9133D" w:rsidP="00F9133D">
            <w:pPr>
              <w:widowControl/>
              <w:autoSpaceDE/>
              <w:autoSpaceDN/>
              <w:spacing w:after="160" w:line="259" w:lineRule="auto"/>
              <w:jc w:val="center"/>
              <w:rPr>
                <w:rFonts w:eastAsia="Calibri"/>
                <w:sz w:val="24"/>
                <w:szCs w:val="24"/>
              </w:rPr>
            </w:pPr>
          </w:p>
        </w:tc>
        <w:tc>
          <w:tcPr>
            <w:tcW w:w="2877" w:type="dxa"/>
            <w:gridSpan w:val="2"/>
            <w:shd w:val="clear" w:color="auto" w:fill="auto"/>
          </w:tcPr>
          <w:p w14:paraId="35ED4F2A" w14:textId="77777777" w:rsidR="00F9133D" w:rsidRPr="00F9133D" w:rsidRDefault="009A70AD" w:rsidP="00F9133D">
            <w:pPr>
              <w:widowControl/>
              <w:autoSpaceDE/>
              <w:autoSpaceDN/>
              <w:spacing w:after="160" w:line="259" w:lineRule="auto"/>
              <w:jc w:val="center"/>
              <w:rPr>
                <w:rFonts w:eastAsia="Calibri"/>
                <w:sz w:val="24"/>
                <w:szCs w:val="24"/>
              </w:rPr>
            </w:pPr>
            <w:r>
              <w:rPr>
                <w:rFonts w:eastAsia="Calibri"/>
                <w:sz w:val="24"/>
                <w:szCs w:val="24"/>
              </w:rPr>
              <w:t>28</w:t>
            </w:r>
          </w:p>
        </w:tc>
      </w:tr>
      <w:tr w:rsidR="00F9133D" w:rsidRPr="00F9133D" w14:paraId="1891A63B" w14:textId="77777777" w:rsidTr="00BB3B7B">
        <w:trPr>
          <w:jc w:val="center"/>
        </w:trPr>
        <w:tc>
          <w:tcPr>
            <w:tcW w:w="3591" w:type="dxa"/>
            <w:shd w:val="clear" w:color="auto" w:fill="auto"/>
          </w:tcPr>
          <w:p w14:paraId="44B8C24A"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Індивідуальні завдання</w:t>
            </w:r>
          </w:p>
        </w:tc>
        <w:tc>
          <w:tcPr>
            <w:tcW w:w="5344" w:type="dxa"/>
            <w:gridSpan w:val="3"/>
            <w:shd w:val="clear" w:color="auto" w:fill="auto"/>
          </w:tcPr>
          <w:p w14:paraId="7F025C08" w14:textId="77777777" w:rsidR="00F9133D" w:rsidRPr="00F9133D" w:rsidRDefault="00F9133D" w:rsidP="00F9133D">
            <w:pPr>
              <w:widowControl/>
              <w:autoSpaceDE/>
              <w:autoSpaceDN/>
              <w:spacing w:after="160" w:line="259" w:lineRule="auto"/>
              <w:jc w:val="both"/>
              <w:rPr>
                <w:rFonts w:eastAsia="Calibri"/>
                <w:sz w:val="24"/>
                <w:szCs w:val="24"/>
              </w:rPr>
            </w:pPr>
            <w:r w:rsidRPr="00F9133D">
              <w:rPr>
                <w:rFonts w:eastAsia="Calibri"/>
                <w:sz w:val="24"/>
                <w:szCs w:val="24"/>
              </w:rPr>
              <w:t>Реферат, есе, практичні завдання аналітичного характеру, проходження он-лайн курсів на освітніх платформах із проблематики навчальної дисципліни</w:t>
            </w:r>
          </w:p>
        </w:tc>
      </w:tr>
      <w:tr w:rsidR="00F9133D" w:rsidRPr="00F9133D" w14:paraId="54040504" w14:textId="77777777" w:rsidTr="00BB3B7B">
        <w:trPr>
          <w:jc w:val="center"/>
        </w:trPr>
        <w:tc>
          <w:tcPr>
            <w:tcW w:w="3591" w:type="dxa"/>
            <w:shd w:val="clear" w:color="auto" w:fill="auto"/>
          </w:tcPr>
          <w:p w14:paraId="26A2DAB6"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Підсумковий семестровий контроль</w:t>
            </w:r>
          </w:p>
        </w:tc>
        <w:tc>
          <w:tcPr>
            <w:tcW w:w="2672" w:type="dxa"/>
            <w:gridSpan w:val="2"/>
            <w:shd w:val="clear" w:color="auto" w:fill="auto"/>
          </w:tcPr>
          <w:p w14:paraId="50AD3136" w14:textId="77777777" w:rsidR="00F9133D" w:rsidRPr="00F9133D" w:rsidRDefault="00F9133D" w:rsidP="00F9133D">
            <w:pPr>
              <w:widowControl/>
              <w:autoSpaceDE/>
              <w:autoSpaceDN/>
              <w:spacing w:after="160" w:line="259" w:lineRule="auto"/>
              <w:jc w:val="center"/>
              <w:rPr>
                <w:rFonts w:eastAsia="Calibri"/>
                <w:sz w:val="24"/>
                <w:szCs w:val="24"/>
              </w:rPr>
            </w:pPr>
          </w:p>
        </w:tc>
        <w:tc>
          <w:tcPr>
            <w:tcW w:w="2672" w:type="dxa"/>
            <w:shd w:val="clear" w:color="auto" w:fill="auto"/>
          </w:tcPr>
          <w:p w14:paraId="1F45CE32" w14:textId="77777777" w:rsidR="00F9133D" w:rsidRPr="00F9133D" w:rsidRDefault="009A70AD" w:rsidP="00F9133D">
            <w:pPr>
              <w:widowControl/>
              <w:autoSpaceDE/>
              <w:autoSpaceDN/>
              <w:spacing w:after="160" w:line="259" w:lineRule="auto"/>
              <w:jc w:val="center"/>
              <w:rPr>
                <w:rFonts w:eastAsia="Calibri"/>
                <w:sz w:val="24"/>
                <w:szCs w:val="24"/>
              </w:rPr>
            </w:pPr>
            <w:r>
              <w:rPr>
                <w:rFonts w:eastAsia="Calibri"/>
                <w:sz w:val="24"/>
                <w:szCs w:val="24"/>
              </w:rPr>
              <w:t>-</w:t>
            </w:r>
          </w:p>
        </w:tc>
      </w:tr>
    </w:tbl>
    <w:p w14:paraId="394154C7" w14:textId="77777777" w:rsidR="00F9133D" w:rsidRPr="00F9133D" w:rsidRDefault="00F9133D" w:rsidP="00F9133D">
      <w:pPr>
        <w:widowControl/>
        <w:autoSpaceDE/>
        <w:autoSpaceDN/>
        <w:spacing w:after="160" w:line="259" w:lineRule="auto"/>
        <w:ind w:firstLine="720"/>
        <w:jc w:val="both"/>
        <w:rPr>
          <w:rFonts w:eastAsia="Calibri"/>
          <w:sz w:val="28"/>
          <w:szCs w:val="28"/>
        </w:rPr>
      </w:pPr>
    </w:p>
    <w:p w14:paraId="1A5E2678" w14:textId="77777777" w:rsidR="00F9133D" w:rsidRPr="00F9133D" w:rsidRDefault="00F9133D" w:rsidP="00F9133D">
      <w:pPr>
        <w:widowControl/>
        <w:autoSpaceDE/>
        <w:autoSpaceDN/>
        <w:spacing w:after="160" w:line="259" w:lineRule="auto"/>
        <w:ind w:firstLine="720"/>
        <w:jc w:val="both"/>
        <w:rPr>
          <w:rFonts w:eastAsia="Calibri"/>
          <w:i/>
        </w:rPr>
      </w:pPr>
      <w:r w:rsidRPr="00F9133D">
        <w:rPr>
          <w:rFonts w:eastAsia="Calibri"/>
          <w:i/>
        </w:rPr>
        <w:t xml:space="preserve">* </w:t>
      </w:r>
      <w:r w:rsidRPr="00F9133D">
        <w:rPr>
          <w:rFonts w:eastAsia="Calibri"/>
          <w:b/>
          <w:i/>
        </w:rPr>
        <w:t>Робоча програма навчальної дисципліни (РПНД)</w:t>
      </w:r>
      <w:r w:rsidRPr="00F9133D">
        <w:rPr>
          <w:rFonts w:eastAsia="Calibri"/>
          <w:i/>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28F68AB5" w14:textId="77777777" w:rsidR="002467EA" w:rsidRPr="002467EA" w:rsidRDefault="009A70AD" w:rsidP="002467EA">
      <w:pPr>
        <w:jc w:val="center"/>
        <w:rPr>
          <w:b/>
          <w:sz w:val="28"/>
          <w:szCs w:val="28"/>
        </w:rPr>
      </w:pPr>
      <w:r>
        <w:rPr>
          <w:b/>
          <w:sz w:val="28"/>
          <w:szCs w:val="28"/>
        </w:rPr>
        <w:br w:type="page"/>
      </w:r>
      <w:r w:rsidR="00402C00">
        <w:rPr>
          <w:b/>
          <w:sz w:val="28"/>
          <w:szCs w:val="28"/>
        </w:rPr>
        <w:lastRenderedPageBreak/>
        <w:t>2</w:t>
      </w:r>
      <w:r w:rsidR="002467EA">
        <w:rPr>
          <w:b/>
          <w:sz w:val="28"/>
          <w:szCs w:val="28"/>
        </w:rPr>
        <w:t xml:space="preserve">. </w:t>
      </w:r>
      <w:r w:rsidR="002467EA" w:rsidRPr="002467EA">
        <w:rPr>
          <w:rFonts w:eastAsia="Calibri"/>
          <w:b/>
          <w:sz w:val="28"/>
          <w:szCs w:val="28"/>
        </w:rPr>
        <w:t>МЕТА ТА ЗАВДАННЯ НАВЧАЛЬНОЇ ДИСЦИПЛІНИ:</w:t>
      </w:r>
    </w:p>
    <w:p w14:paraId="153415AD" w14:textId="77777777" w:rsidR="002467EA" w:rsidRPr="002467EA" w:rsidRDefault="002467EA" w:rsidP="002467EA">
      <w:pPr>
        <w:rPr>
          <w:color w:val="FF0000"/>
          <w:sz w:val="28"/>
          <w:szCs w:val="28"/>
          <w:lang w:eastAsia="ru-RU"/>
        </w:rPr>
      </w:pPr>
    </w:p>
    <w:p w14:paraId="0A30521C" w14:textId="77777777" w:rsidR="00BB3B7B" w:rsidRPr="00D477FE" w:rsidRDefault="00BB3B7B" w:rsidP="00402C00">
      <w:pPr>
        <w:pStyle w:val="a3"/>
        <w:tabs>
          <w:tab w:val="left" w:pos="8963"/>
        </w:tabs>
        <w:ind w:firstLine="709"/>
        <w:jc w:val="both"/>
      </w:pPr>
      <w:r w:rsidRPr="00402C00">
        <w:rPr>
          <w:b/>
        </w:rPr>
        <w:t>Метою</w:t>
      </w:r>
      <w:r w:rsidRPr="00402C00">
        <w:rPr>
          <w:b/>
          <w:spacing w:val="-5"/>
        </w:rPr>
        <w:t xml:space="preserve"> </w:t>
      </w:r>
      <w:r w:rsidRPr="00402C00">
        <w:t>вивчення</w:t>
      </w:r>
      <w:r w:rsidRPr="00402C00">
        <w:rPr>
          <w:spacing w:val="-5"/>
        </w:rPr>
        <w:t xml:space="preserve"> </w:t>
      </w:r>
      <w:r w:rsidRPr="00402C00">
        <w:t>навчальної</w:t>
      </w:r>
      <w:r w:rsidRPr="00402C00">
        <w:rPr>
          <w:spacing w:val="-3"/>
        </w:rPr>
        <w:t xml:space="preserve"> </w:t>
      </w:r>
      <w:r w:rsidRPr="00402C00">
        <w:t>дисципліни «</w:t>
      </w:r>
      <w:proofErr w:type="spellStart"/>
      <w:r w:rsidRPr="00402C00">
        <w:t>Самоменеджмент</w:t>
      </w:r>
      <w:proofErr w:type="spellEnd"/>
      <w:r w:rsidRPr="00402C00">
        <w:t xml:space="preserve"> фахівця з міжнародних відносин» є формування у студентів системи знань про методи та процеси планування та </w:t>
      </w:r>
      <w:r w:rsidRPr="00D477FE">
        <w:t>управління особистою працею, а також, набуття навичок особистісного росту, що забезпечить майбутніх фахівців в сфері міжнародних відносин методологічним і методичним інструментарієм для успішного працевлаштування.</w:t>
      </w:r>
    </w:p>
    <w:p w14:paraId="7ACAC1DA" w14:textId="77777777" w:rsidR="002467EA" w:rsidRPr="00D477FE" w:rsidRDefault="002467EA" w:rsidP="00402C00">
      <w:pPr>
        <w:autoSpaceDE/>
        <w:autoSpaceDN/>
        <w:ind w:firstLine="709"/>
        <w:jc w:val="both"/>
        <w:rPr>
          <w:b/>
          <w:sz w:val="28"/>
          <w:szCs w:val="28"/>
          <w:lang w:eastAsia="ru-RU"/>
        </w:rPr>
      </w:pPr>
    </w:p>
    <w:p w14:paraId="4F7BC58D" w14:textId="77777777" w:rsidR="002467EA" w:rsidRPr="00D477FE" w:rsidRDefault="002467EA" w:rsidP="00402C00">
      <w:pPr>
        <w:widowControl/>
        <w:autoSpaceDE/>
        <w:autoSpaceDN/>
        <w:ind w:firstLine="709"/>
        <w:jc w:val="both"/>
        <w:rPr>
          <w:b/>
          <w:sz w:val="28"/>
          <w:szCs w:val="28"/>
          <w:lang w:eastAsia="uk-UA"/>
        </w:rPr>
      </w:pPr>
      <w:r w:rsidRPr="00D477FE">
        <w:rPr>
          <w:b/>
          <w:sz w:val="28"/>
          <w:szCs w:val="28"/>
          <w:lang w:eastAsia="uk-UA"/>
        </w:rPr>
        <w:t>Завдання навчальної дисципліни:</w:t>
      </w:r>
    </w:p>
    <w:p w14:paraId="5A5687B7" w14:textId="77777777" w:rsidR="002467EA" w:rsidRPr="00D477FE" w:rsidRDefault="002467EA" w:rsidP="00402C00">
      <w:pPr>
        <w:widowControl/>
        <w:autoSpaceDE/>
        <w:autoSpaceDN/>
        <w:ind w:firstLine="709"/>
        <w:contextualSpacing/>
        <w:jc w:val="both"/>
        <w:rPr>
          <w:sz w:val="28"/>
          <w:szCs w:val="28"/>
          <w:lang w:eastAsia="ru-RU"/>
        </w:rPr>
      </w:pPr>
      <w:r w:rsidRPr="00D477FE">
        <w:rPr>
          <w:b/>
          <w:sz w:val="28"/>
          <w:szCs w:val="28"/>
          <w:lang w:eastAsia="ru-RU"/>
        </w:rPr>
        <w:t>Завданням її є</w:t>
      </w:r>
      <w:r w:rsidRPr="00D477FE">
        <w:rPr>
          <w:sz w:val="28"/>
          <w:szCs w:val="28"/>
          <w:lang w:eastAsia="ru-RU"/>
        </w:rPr>
        <w:t xml:space="preserve"> </w:t>
      </w:r>
      <w:r w:rsidR="00BB3B7B" w:rsidRPr="00D477FE">
        <w:rPr>
          <w:sz w:val="28"/>
          <w:szCs w:val="28"/>
          <w:lang w:eastAsia="ru-RU"/>
        </w:rPr>
        <w:t>визначення цінностей та цілей; набуття навичок управління саморозвитком особистості; розвинення навичок ефективного особистісного росту; застосування сучасних принципів та напрямів наукової організації діяльності фахівця міжнародних відносин</w:t>
      </w:r>
    </w:p>
    <w:p w14:paraId="44A15AFC" w14:textId="77777777" w:rsidR="002467EA" w:rsidRPr="00D477FE" w:rsidRDefault="002467EA" w:rsidP="00402C00">
      <w:pPr>
        <w:autoSpaceDE/>
        <w:autoSpaceDN/>
        <w:ind w:firstLine="709"/>
        <w:jc w:val="both"/>
        <w:rPr>
          <w:b/>
          <w:bCs/>
          <w:iCs/>
          <w:sz w:val="28"/>
          <w:szCs w:val="28"/>
          <w:lang w:eastAsia="uk-UA"/>
        </w:rPr>
      </w:pPr>
      <w:r w:rsidRPr="00D477FE">
        <w:rPr>
          <w:sz w:val="28"/>
          <w:szCs w:val="28"/>
          <w:lang w:eastAsia="uk-UA"/>
        </w:rPr>
        <w:t xml:space="preserve">Згідно з вимогами освітньої програми здобувачі повинні </w:t>
      </w:r>
      <w:r w:rsidRPr="00D477FE">
        <w:rPr>
          <w:b/>
          <w:bCs/>
          <w:iCs/>
          <w:sz w:val="28"/>
          <w:szCs w:val="28"/>
          <w:lang w:eastAsia="uk-UA"/>
        </w:rPr>
        <w:t>знати:</w:t>
      </w:r>
    </w:p>
    <w:p w14:paraId="7D2C57C6" w14:textId="77777777" w:rsidR="00402C00" w:rsidRPr="00D477FE" w:rsidRDefault="00BB3B7B" w:rsidP="00402C00">
      <w:pPr>
        <w:pStyle w:val="a5"/>
        <w:widowControl/>
        <w:numPr>
          <w:ilvl w:val="0"/>
          <w:numId w:val="62"/>
        </w:numPr>
        <w:autoSpaceDE/>
        <w:autoSpaceDN/>
        <w:ind w:left="0" w:firstLine="709"/>
        <w:rPr>
          <w:sz w:val="28"/>
          <w:szCs w:val="28"/>
        </w:rPr>
      </w:pPr>
      <w:r w:rsidRPr="00D477FE">
        <w:rPr>
          <w:sz w:val="28"/>
          <w:szCs w:val="28"/>
        </w:rPr>
        <w:t xml:space="preserve">аспекти, фактори, принципи, складники та інструменти </w:t>
      </w:r>
      <w:proofErr w:type="spellStart"/>
      <w:r w:rsidRPr="00D477FE">
        <w:rPr>
          <w:sz w:val="28"/>
          <w:szCs w:val="28"/>
        </w:rPr>
        <w:t>самоменеджменту</w:t>
      </w:r>
      <w:proofErr w:type="spellEnd"/>
      <w:r w:rsidRPr="00D477FE">
        <w:rPr>
          <w:sz w:val="28"/>
          <w:szCs w:val="28"/>
        </w:rPr>
        <w:t xml:space="preserve">; </w:t>
      </w:r>
    </w:p>
    <w:p w14:paraId="29304C27" w14:textId="77777777" w:rsidR="00402C00" w:rsidRPr="00D477FE" w:rsidRDefault="00402C00" w:rsidP="00402C00">
      <w:pPr>
        <w:pStyle w:val="a5"/>
        <w:widowControl/>
        <w:numPr>
          <w:ilvl w:val="0"/>
          <w:numId w:val="62"/>
        </w:numPr>
        <w:autoSpaceDE/>
        <w:autoSpaceDN/>
        <w:ind w:left="0" w:firstLine="709"/>
        <w:rPr>
          <w:sz w:val="28"/>
          <w:szCs w:val="28"/>
        </w:rPr>
      </w:pPr>
      <w:r w:rsidRPr="00D477FE">
        <w:rPr>
          <w:sz w:val="28"/>
          <w:szCs w:val="28"/>
        </w:rPr>
        <w:t>особливості міжнародної</w:t>
      </w:r>
      <w:r w:rsidR="00BB3B7B" w:rsidRPr="00D477FE">
        <w:rPr>
          <w:sz w:val="28"/>
          <w:szCs w:val="28"/>
        </w:rPr>
        <w:t xml:space="preserve"> діяльності; </w:t>
      </w:r>
    </w:p>
    <w:p w14:paraId="3CE64C82" w14:textId="77777777" w:rsidR="00402C00" w:rsidRPr="00D477FE" w:rsidRDefault="00BB3B7B" w:rsidP="00402C00">
      <w:pPr>
        <w:pStyle w:val="a5"/>
        <w:widowControl/>
        <w:numPr>
          <w:ilvl w:val="0"/>
          <w:numId w:val="62"/>
        </w:numPr>
        <w:autoSpaceDE/>
        <w:autoSpaceDN/>
        <w:ind w:left="0" w:firstLine="709"/>
        <w:rPr>
          <w:sz w:val="28"/>
          <w:szCs w:val="28"/>
        </w:rPr>
      </w:pPr>
      <w:r w:rsidRPr="00D477FE">
        <w:rPr>
          <w:sz w:val="28"/>
          <w:szCs w:val="28"/>
        </w:rPr>
        <w:t xml:space="preserve">сутність наукової організації праці; </w:t>
      </w:r>
    </w:p>
    <w:p w14:paraId="6A11F6FC" w14:textId="77777777" w:rsidR="00402C00" w:rsidRPr="00D477FE" w:rsidRDefault="00BB3B7B" w:rsidP="00402C00">
      <w:pPr>
        <w:pStyle w:val="a5"/>
        <w:widowControl/>
        <w:numPr>
          <w:ilvl w:val="0"/>
          <w:numId w:val="62"/>
        </w:numPr>
        <w:autoSpaceDE/>
        <w:autoSpaceDN/>
        <w:ind w:left="0" w:firstLine="709"/>
        <w:rPr>
          <w:sz w:val="28"/>
          <w:szCs w:val="28"/>
        </w:rPr>
      </w:pPr>
      <w:r w:rsidRPr="00D477FE">
        <w:rPr>
          <w:sz w:val="28"/>
          <w:szCs w:val="28"/>
        </w:rPr>
        <w:t xml:space="preserve">методи нормування управлінської праці; </w:t>
      </w:r>
    </w:p>
    <w:p w14:paraId="4E3D00A1" w14:textId="77777777" w:rsidR="00402C00" w:rsidRPr="00D477FE" w:rsidRDefault="00BB3B7B" w:rsidP="00402C00">
      <w:pPr>
        <w:pStyle w:val="a5"/>
        <w:widowControl/>
        <w:numPr>
          <w:ilvl w:val="0"/>
          <w:numId w:val="62"/>
        </w:numPr>
        <w:autoSpaceDE/>
        <w:autoSpaceDN/>
        <w:ind w:left="0" w:firstLine="709"/>
        <w:rPr>
          <w:sz w:val="28"/>
          <w:szCs w:val="28"/>
        </w:rPr>
      </w:pPr>
      <w:r w:rsidRPr="00D477FE">
        <w:rPr>
          <w:sz w:val="28"/>
          <w:szCs w:val="28"/>
        </w:rPr>
        <w:t xml:space="preserve">види </w:t>
      </w:r>
      <w:r w:rsidR="00402C00" w:rsidRPr="00D477FE">
        <w:rPr>
          <w:sz w:val="28"/>
          <w:szCs w:val="28"/>
        </w:rPr>
        <w:t>форм навчання фахівців міжнародної сфери.</w:t>
      </w:r>
    </w:p>
    <w:p w14:paraId="154E0D96" w14:textId="77777777" w:rsidR="00402C00" w:rsidRPr="00D477FE" w:rsidRDefault="00402C00" w:rsidP="00402C00">
      <w:pPr>
        <w:widowControl/>
        <w:autoSpaceDE/>
        <w:autoSpaceDN/>
        <w:rPr>
          <w:b/>
          <w:sz w:val="28"/>
          <w:szCs w:val="28"/>
        </w:rPr>
      </w:pPr>
      <w:r w:rsidRPr="00D477FE">
        <w:rPr>
          <w:b/>
          <w:sz w:val="28"/>
          <w:szCs w:val="28"/>
        </w:rPr>
        <w:t>В</w:t>
      </w:r>
      <w:r w:rsidR="00BB3B7B" w:rsidRPr="00D477FE">
        <w:rPr>
          <w:b/>
          <w:sz w:val="28"/>
          <w:szCs w:val="28"/>
        </w:rPr>
        <w:t>міти:</w:t>
      </w:r>
    </w:p>
    <w:p w14:paraId="6E6BF8F3" w14:textId="77777777" w:rsidR="00402C00" w:rsidRPr="00D477FE" w:rsidRDefault="00402C00" w:rsidP="00402C00">
      <w:pPr>
        <w:widowControl/>
        <w:autoSpaceDE/>
        <w:autoSpaceDN/>
        <w:ind w:firstLine="709"/>
        <w:rPr>
          <w:sz w:val="28"/>
          <w:szCs w:val="28"/>
        </w:rPr>
      </w:pPr>
      <w:r w:rsidRPr="00D477FE">
        <w:rPr>
          <w:sz w:val="28"/>
          <w:szCs w:val="28"/>
        </w:rPr>
        <w:t>-</w:t>
      </w:r>
      <w:r w:rsidR="00BB3B7B" w:rsidRPr="00D477FE">
        <w:rPr>
          <w:sz w:val="28"/>
          <w:szCs w:val="28"/>
        </w:rPr>
        <w:t xml:space="preserve"> аналізувати ефективність використання власного часу; </w:t>
      </w:r>
    </w:p>
    <w:p w14:paraId="3F3A6ABA" w14:textId="77777777" w:rsidR="00402C00" w:rsidRPr="00D477FE" w:rsidRDefault="00402C00" w:rsidP="00402C00">
      <w:pPr>
        <w:widowControl/>
        <w:autoSpaceDE/>
        <w:autoSpaceDN/>
        <w:ind w:firstLine="709"/>
        <w:rPr>
          <w:sz w:val="28"/>
          <w:szCs w:val="28"/>
        </w:rPr>
      </w:pPr>
      <w:r w:rsidRPr="00D477FE">
        <w:rPr>
          <w:sz w:val="28"/>
          <w:szCs w:val="28"/>
        </w:rPr>
        <w:t xml:space="preserve">- </w:t>
      </w:r>
      <w:r w:rsidR="00BB3B7B" w:rsidRPr="00D477FE">
        <w:rPr>
          <w:sz w:val="28"/>
          <w:szCs w:val="28"/>
        </w:rPr>
        <w:t xml:space="preserve">виявляти сильні та слабкі сторони індивідуального стилю роботи; </w:t>
      </w:r>
    </w:p>
    <w:p w14:paraId="3F1D4381" w14:textId="77777777" w:rsidR="00402C00" w:rsidRPr="00D477FE" w:rsidRDefault="00402C00" w:rsidP="00402C00">
      <w:pPr>
        <w:widowControl/>
        <w:autoSpaceDE/>
        <w:autoSpaceDN/>
        <w:ind w:firstLine="709"/>
        <w:rPr>
          <w:sz w:val="28"/>
          <w:szCs w:val="28"/>
        </w:rPr>
      </w:pPr>
      <w:r w:rsidRPr="00D477FE">
        <w:rPr>
          <w:sz w:val="28"/>
          <w:szCs w:val="28"/>
        </w:rPr>
        <w:t xml:space="preserve">- </w:t>
      </w:r>
      <w:r w:rsidR="00BB3B7B" w:rsidRPr="00D477FE">
        <w:rPr>
          <w:sz w:val="28"/>
          <w:szCs w:val="28"/>
        </w:rPr>
        <w:t xml:space="preserve">формулювати цілі; </w:t>
      </w:r>
    </w:p>
    <w:p w14:paraId="60B36ED9" w14:textId="77777777" w:rsidR="00402C00" w:rsidRPr="00D477FE" w:rsidRDefault="00402C00" w:rsidP="00402C00">
      <w:pPr>
        <w:widowControl/>
        <w:autoSpaceDE/>
        <w:autoSpaceDN/>
        <w:ind w:firstLine="709"/>
        <w:rPr>
          <w:sz w:val="28"/>
          <w:szCs w:val="28"/>
        </w:rPr>
      </w:pPr>
      <w:r w:rsidRPr="00D477FE">
        <w:rPr>
          <w:sz w:val="28"/>
          <w:szCs w:val="28"/>
        </w:rPr>
        <w:t xml:space="preserve">- </w:t>
      </w:r>
      <w:r w:rsidR="00BB3B7B" w:rsidRPr="00D477FE">
        <w:rPr>
          <w:sz w:val="28"/>
          <w:szCs w:val="28"/>
        </w:rPr>
        <w:t>планува</w:t>
      </w:r>
      <w:r w:rsidRPr="00D477FE">
        <w:rPr>
          <w:sz w:val="28"/>
          <w:szCs w:val="28"/>
        </w:rPr>
        <w:t>ти особисту діяльність</w:t>
      </w:r>
      <w:r w:rsidR="00BB3B7B" w:rsidRPr="00D477FE">
        <w:rPr>
          <w:sz w:val="28"/>
          <w:szCs w:val="28"/>
        </w:rPr>
        <w:t xml:space="preserve">; </w:t>
      </w:r>
    </w:p>
    <w:p w14:paraId="5EB06381" w14:textId="77777777" w:rsidR="00402C00" w:rsidRPr="00D477FE" w:rsidRDefault="00402C00" w:rsidP="00402C00">
      <w:pPr>
        <w:widowControl/>
        <w:autoSpaceDE/>
        <w:autoSpaceDN/>
        <w:ind w:firstLine="709"/>
        <w:rPr>
          <w:sz w:val="28"/>
          <w:szCs w:val="28"/>
        </w:rPr>
      </w:pPr>
      <w:r w:rsidRPr="00D477FE">
        <w:rPr>
          <w:sz w:val="28"/>
          <w:szCs w:val="28"/>
        </w:rPr>
        <w:t xml:space="preserve">- </w:t>
      </w:r>
      <w:r w:rsidR="00BB3B7B" w:rsidRPr="00D477FE">
        <w:rPr>
          <w:sz w:val="28"/>
          <w:szCs w:val="28"/>
        </w:rPr>
        <w:t xml:space="preserve">розподіляти завдання серед підлеглих; </w:t>
      </w:r>
    </w:p>
    <w:p w14:paraId="2FE6428D" w14:textId="77777777" w:rsidR="00402C00" w:rsidRPr="00D477FE" w:rsidRDefault="00402C00" w:rsidP="00402C00">
      <w:pPr>
        <w:widowControl/>
        <w:autoSpaceDE/>
        <w:autoSpaceDN/>
        <w:ind w:firstLine="709"/>
        <w:rPr>
          <w:sz w:val="28"/>
          <w:szCs w:val="28"/>
        </w:rPr>
      </w:pPr>
      <w:r w:rsidRPr="00D477FE">
        <w:rPr>
          <w:sz w:val="28"/>
          <w:szCs w:val="28"/>
        </w:rPr>
        <w:t xml:space="preserve">- </w:t>
      </w:r>
      <w:r w:rsidR="00BB3B7B" w:rsidRPr="00D477FE">
        <w:rPr>
          <w:sz w:val="28"/>
          <w:szCs w:val="28"/>
        </w:rPr>
        <w:t xml:space="preserve">аналізувати ефективність виконання делегованих завдань; </w:t>
      </w:r>
    </w:p>
    <w:p w14:paraId="2F93EA46" w14:textId="77777777" w:rsidR="00402C00" w:rsidRPr="00D477FE" w:rsidRDefault="00402C00" w:rsidP="00402C00">
      <w:pPr>
        <w:widowControl/>
        <w:autoSpaceDE/>
        <w:autoSpaceDN/>
        <w:ind w:firstLine="709"/>
        <w:rPr>
          <w:sz w:val="28"/>
          <w:szCs w:val="28"/>
        </w:rPr>
      </w:pPr>
      <w:r w:rsidRPr="00D477FE">
        <w:rPr>
          <w:sz w:val="28"/>
          <w:szCs w:val="28"/>
        </w:rPr>
        <w:t xml:space="preserve">- </w:t>
      </w:r>
      <w:r w:rsidR="00BB3B7B" w:rsidRPr="00D477FE">
        <w:rPr>
          <w:sz w:val="28"/>
          <w:szCs w:val="28"/>
        </w:rPr>
        <w:t xml:space="preserve">організовувати прийом відвідувачів; </w:t>
      </w:r>
    </w:p>
    <w:p w14:paraId="588F4B1B" w14:textId="77777777" w:rsidR="00402C00" w:rsidRPr="00D477FE" w:rsidRDefault="00402C00" w:rsidP="00402C00">
      <w:pPr>
        <w:widowControl/>
        <w:autoSpaceDE/>
        <w:autoSpaceDN/>
        <w:ind w:firstLine="709"/>
        <w:rPr>
          <w:sz w:val="28"/>
          <w:szCs w:val="28"/>
        </w:rPr>
      </w:pPr>
      <w:r w:rsidRPr="00D477FE">
        <w:rPr>
          <w:sz w:val="28"/>
          <w:szCs w:val="28"/>
        </w:rPr>
        <w:t xml:space="preserve">- </w:t>
      </w:r>
      <w:r w:rsidR="00BB3B7B" w:rsidRPr="00D477FE">
        <w:rPr>
          <w:sz w:val="28"/>
          <w:szCs w:val="28"/>
        </w:rPr>
        <w:t xml:space="preserve">проводити наради, збори, переговори; </w:t>
      </w:r>
    </w:p>
    <w:p w14:paraId="0C41362F" w14:textId="77777777" w:rsidR="002467EA" w:rsidRPr="00D477FE" w:rsidRDefault="00402C00" w:rsidP="00402C00">
      <w:pPr>
        <w:widowControl/>
        <w:autoSpaceDE/>
        <w:autoSpaceDN/>
        <w:ind w:firstLine="709"/>
        <w:rPr>
          <w:sz w:val="28"/>
          <w:szCs w:val="28"/>
        </w:rPr>
      </w:pPr>
      <w:r w:rsidRPr="00D477FE">
        <w:rPr>
          <w:sz w:val="28"/>
          <w:szCs w:val="28"/>
        </w:rPr>
        <w:t xml:space="preserve">- </w:t>
      </w:r>
      <w:r w:rsidR="00BB3B7B" w:rsidRPr="00D477FE">
        <w:rPr>
          <w:sz w:val="28"/>
          <w:szCs w:val="28"/>
        </w:rPr>
        <w:t>орга</w:t>
      </w:r>
      <w:r w:rsidRPr="00D477FE">
        <w:rPr>
          <w:sz w:val="28"/>
          <w:szCs w:val="28"/>
        </w:rPr>
        <w:t>нізовувати робоче місце.</w:t>
      </w:r>
    </w:p>
    <w:p w14:paraId="3CC867B7" w14:textId="77777777" w:rsidR="00BB3B7B" w:rsidRPr="00D477FE" w:rsidRDefault="00BB3B7B" w:rsidP="00402C00">
      <w:pPr>
        <w:widowControl/>
        <w:autoSpaceDE/>
        <w:autoSpaceDN/>
        <w:ind w:firstLine="709"/>
        <w:jc w:val="both"/>
        <w:rPr>
          <w:rFonts w:eastAsia="Calibri"/>
          <w:sz w:val="28"/>
          <w:szCs w:val="28"/>
        </w:rPr>
      </w:pPr>
    </w:p>
    <w:p w14:paraId="6F3FAB9F" w14:textId="77777777" w:rsidR="002467EA" w:rsidRPr="00D477FE" w:rsidRDefault="002467EA" w:rsidP="00402C00">
      <w:pPr>
        <w:widowControl/>
        <w:autoSpaceDE/>
        <w:autoSpaceDN/>
        <w:ind w:firstLine="709"/>
        <w:jc w:val="both"/>
        <w:rPr>
          <w:rFonts w:eastAsia="Calibri"/>
          <w:b/>
          <w:sz w:val="28"/>
          <w:szCs w:val="28"/>
        </w:rPr>
      </w:pPr>
      <w:r w:rsidRPr="00D477FE">
        <w:rPr>
          <w:rFonts w:eastAsia="Calibri"/>
          <w:sz w:val="28"/>
          <w:szCs w:val="28"/>
        </w:rPr>
        <w:t xml:space="preserve">Вивчення дисципліни забезпечує формування </w:t>
      </w:r>
      <w:proofErr w:type="spellStart"/>
      <w:r w:rsidRPr="00D477FE">
        <w:rPr>
          <w:rFonts w:eastAsia="Calibri"/>
          <w:sz w:val="28"/>
          <w:szCs w:val="28"/>
        </w:rPr>
        <w:t>компетентностей</w:t>
      </w:r>
      <w:proofErr w:type="spellEnd"/>
      <w:r w:rsidRPr="00D477FE">
        <w:rPr>
          <w:rFonts w:eastAsia="Calibri"/>
          <w:sz w:val="28"/>
          <w:szCs w:val="28"/>
        </w:rPr>
        <w:t xml:space="preserve"> за освітньою програмою:</w:t>
      </w:r>
    </w:p>
    <w:p w14:paraId="78A7F249" w14:textId="77777777" w:rsidR="002467EA" w:rsidRPr="00D477FE" w:rsidRDefault="002467EA" w:rsidP="00402C00">
      <w:pPr>
        <w:widowControl/>
        <w:autoSpaceDE/>
        <w:autoSpaceDN/>
        <w:ind w:firstLine="709"/>
        <w:jc w:val="both"/>
        <w:rPr>
          <w:rFonts w:eastAsia="Calibri"/>
          <w:sz w:val="28"/>
          <w:szCs w:val="28"/>
        </w:rPr>
      </w:pPr>
      <w:r w:rsidRPr="00D477FE">
        <w:rPr>
          <w:rFonts w:eastAsia="Calibri"/>
          <w:b/>
          <w:sz w:val="28"/>
          <w:szCs w:val="28"/>
        </w:rPr>
        <w:t>Інтегральна компетентність</w:t>
      </w:r>
      <w:r w:rsidRPr="00D477FE">
        <w:rPr>
          <w:rFonts w:eastAsia="Calibri"/>
          <w:sz w:val="28"/>
          <w:szCs w:val="28"/>
        </w:rPr>
        <w:t xml:space="preserve"> – Здатність розв’язувати складні спеціалізовані задачі та практичні проблеми в сфері міжнародних відносин, суспільних комунікації та регіональних студій, зовнішньополітичної діяльності держав, міжнародних взаємодій між державами, міжнародними організаціями та недержавними акторами,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w:t>
      </w:r>
    </w:p>
    <w:p w14:paraId="5E06E0B7" w14:textId="77777777" w:rsidR="002467EA" w:rsidRPr="00D477FE" w:rsidRDefault="002467EA" w:rsidP="00402C00">
      <w:pPr>
        <w:autoSpaceDE/>
        <w:autoSpaceDN/>
        <w:ind w:firstLine="709"/>
        <w:jc w:val="both"/>
        <w:rPr>
          <w:b/>
          <w:bCs/>
          <w:sz w:val="28"/>
          <w:szCs w:val="28"/>
          <w:lang w:eastAsia="ru-RU"/>
        </w:rPr>
      </w:pPr>
      <w:r w:rsidRPr="00D477FE">
        <w:rPr>
          <w:b/>
          <w:bCs/>
          <w:sz w:val="28"/>
          <w:szCs w:val="28"/>
          <w:lang w:eastAsia="ru-RU"/>
        </w:rPr>
        <w:t>Загальні компетентності (ЗК):</w:t>
      </w:r>
    </w:p>
    <w:p w14:paraId="48E7B29C" w14:textId="77777777" w:rsidR="00BB3B7B" w:rsidRPr="00D477FE" w:rsidRDefault="00BB3B7B" w:rsidP="00402C00">
      <w:pPr>
        <w:pStyle w:val="a3"/>
        <w:ind w:firstLine="709"/>
        <w:jc w:val="both"/>
      </w:pPr>
      <w:r w:rsidRPr="00D477FE">
        <w:t>ЗК3 - Здатність вчитися і оволодівати сучасними знаннями.</w:t>
      </w:r>
    </w:p>
    <w:p w14:paraId="7BBBD440" w14:textId="77777777" w:rsidR="00BB3B7B" w:rsidRPr="00D477FE" w:rsidRDefault="00BB3B7B" w:rsidP="00402C00">
      <w:pPr>
        <w:pStyle w:val="a3"/>
        <w:ind w:firstLine="709"/>
      </w:pPr>
      <w:r w:rsidRPr="00D477FE">
        <w:t>ЗК6 - Здатність генерувати нові ідеї (креативність).</w:t>
      </w:r>
    </w:p>
    <w:p w14:paraId="6FCA8353" w14:textId="77777777" w:rsidR="00BB3B7B" w:rsidRPr="00D477FE" w:rsidRDefault="00BB3B7B" w:rsidP="00402C00">
      <w:pPr>
        <w:pStyle w:val="a3"/>
        <w:ind w:firstLine="709"/>
      </w:pPr>
      <w:r w:rsidRPr="00D477FE">
        <w:t>ЗК13 - Здатність бути критичним і самокритичним.</w:t>
      </w:r>
    </w:p>
    <w:p w14:paraId="471CEC88" w14:textId="77777777" w:rsidR="002467EA" w:rsidRPr="00D477FE" w:rsidRDefault="002467EA" w:rsidP="00402C00">
      <w:pPr>
        <w:autoSpaceDE/>
        <w:autoSpaceDN/>
        <w:ind w:firstLine="709"/>
        <w:jc w:val="both"/>
        <w:rPr>
          <w:b/>
          <w:bCs/>
          <w:sz w:val="28"/>
          <w:szCs w:val="28"/>
          <w:lang w:eastAsia="ru-RU"/>
        </w:rPr>
      </w:pPr>
      <w:r w:rsidRPr="00D477FE">
        <w:rPr>
          <w:b/>
          <w:bCs/>
          <w:sz w:val="28"/>
          <w:szCs w:val="28"/>
          <w:lang w:eastAsia="ru-RU"/>
        </w:rPr>
        <w:lastRenderedPageBreak/>
        <w:t>Спеціальні (фахові) компетентності (СК):</w:t>
      </w:r>
    </w:p>
    <w:p w14:paraId="3BAAEE1B" w14:textId="77777777" w:rsidR="00BB3B7B" w:rsidRPr="00D477FE" w:rsidRDefault="00BB3B7B" w:rsidP="00402C00">
      <w:pPr>
        <w:pStyle w:val="a3"/>
        <w:ind w:firstLine="709"/>
        <w:jc w:val="both"/>
      </w:pPr>
      <w:r w:rsidRPr="00D477FE">
        <w:t>СК2 - Здатність аналізувати міжнародні процеси у різних контекстах, зокрема політичному, безпековому, правовому, економічному, суспільному, культурному та інформаційному.</w:t>
      </w:r>
    </w:p>
    <w:p w14:paraId="277D4D57" w14:textId="77777777" w:rsidR="002467EA" w:rsidRPr="00D477FE" w:rsidRDefault="002467EA" w:rsidP="00402C00">
      <w:pPr>
        <w:widowControl/>
        <w:autoSpaceDE/>
        <w:autoSpaceDN/>
        <w:ind w:firstLine="709"/>
        <w:jc w:val="both"/>
        <w:rPr>
          <w:rFonts w:eastAsia="Calibri"/>
          <w:b/>
          <w:sz w:val="28"/>
          <w:szCs w:val="28"/>
        </w:rPr>
      </w:pPr>
    </w:p>
    <w:p w14:paraId="0D0CB9AE" w14:textId="77777777" w:rsidR="002467EA" w:rsidRPr="00D477FE" w:rsidRDefault="002467EA" w:rsidP="00402C00">
      <w:pPr>
        <w:widowControl/>
        <w:autoSpaceDE/>
        <w:autoSpaceDN/>
        <w:ind w:firstLine="709"/>
        <w:jc w:val="both"/>
        <w:rPr>
          <w:rFonts w:eastAsia="Calibri"/>
          <w:b/>
          <w:sz w:val="28"/>
          <w:szCs w:val="28"/>
        </w:rPr>
      </w:pPr>
      <w:proofErr w:type="spellStart"/>
      <w:r w:rsidRPr="00D477FE">
        <w:rPr>
          <w:rFonts w:eastAsia="Calibri"/>
          <w:b/>
          <w:sz w:val="28"/>
          <w:szCs w:val="28"/>
        </w:rPr>
        <w:t>Пререквізити</w:t>
      </w:r>
      <w:proofErr w:type="spellEnd"/>
      <w:r w:rsidRPr="00D477FE">
        <w:rPr>
          <w:rFonts w:eastAsia="Calibri"/>
          <w:b/>
          <w:sz w:val="28"/>
          <w:szCs w:val="28"/>
        </w:rPr>
        <w:t xml:space="preserve"> та </w:t>
      </w:r>
      <w:proofErr w:type="spellStart"/>
      <w:r w:rsidRPr="00D477FE">
        <w:rPr>
          <w:rFonts w:eastAsia="Calibri"/>
          <w:b/>
          <w:sz w:val="28"/>
          <w:szCs w:val="28"/>
        </w:rPr>
        <w:t>постреквізити</w:t>
      </w:r>
      <w:proofErr w:type="spellEnd"/>
      <w:r w:rsidRPr="00D477FE">
        <w:rPr>
          <w:rFonts w:eastAsia="Calibri"/>
          <w:b/>
          <w:sz w:val="28"/>
          <w:szCs w:val="28"/>
        </w:rPr>
        <w:t xml:space="preserve"> дисципліни:</w:t>
      </w:r>
      <w:r w:rsidRPr="00D477FE">
        <w:rPr>
          <w:rFonts w:eastAsia="Calibri"/>
          <w:sz w:val="28"/>
          <w:szCs w:val="28"/>
        </w:rPr>
        <w:t xml:space="preserve"> </w:t>
      </w:r>
    </w:p>
    <w:p w14:paraId="3C3C0F18" w14:textId="77777777" w:rsidR="00BB3B7B" w:rsidRPr="00D477FE" w:rsidRDefault="00BB3B7B" w:rsidP="00402C00">
      <w:pPr>
        <w:pStyle w:val="1"/>
        <w:ind w:firstLine="709"/>
        <w:jc w:val="both"/>
        <w:rPr>
          <w:b w:val="0"/>
          <w:bCs w:val="0"/>
        </w:rPr>
      </w:pPr>
      <w:proofErr w:type="spellStart"/>
      <w:r w:rsidRPr="00D477FE">
        <w:rPr>
          <w:bCs w:val="0"/>
        </w:rPr>
        <w:t>Пререквізити</w:t>
      </w:r>
      <w:proofErr w:type="spellEnd"/>
      <w:r w:rsidRPr="00D477FE">
        <w:rPr>
          <w:bCs w:val="0"/>
        </w:rPr>
        <w:t xml:space="preserve">: </w:t>
      </w:r>
      <w:r w:rsidRPr="00D477FE">
        <w:rPr>
          <w:b w:val="0"/>
          <w:bCs w:val="0"/>
        </w:rPr>
        <w:t>вивчення дисципліни «</w:t>
      </w:r>
      <w:proofErr w:type="spellStart"/>
      <w:r w:rsidRPr="00D477FE">
        <w:rPr>
          <w:b w:val="0"/>
          <w:bCs w:val="0"/>
        </w:rPr>
        <w:t>Самоменеджмент</w:t>
      </w:r>
      <w:proofErr w:type="spellEnd"/>
      <w:r w:rsidRPr="00D477FE">
        <w:rPr>
          <w:b w:val="0"/>
          <w:bCs w:val="0"/>
        </w:rPr>
        <w:t xml:space="preserve"> фахівця з міжнародних відносин» базується на знаннях, одержаних при вивченні гуманітарних і соціально-економічних дисциплін. </w:t>
      </w:r>
    </w:p>
    <w:p w14:paraId="671BDF1D" w14:textId="77777777" w:rsidR="00BB3B7B" w:rsidRPr="00D477FE" w:rsidRDefault="00BB3B7B" w:rsidP="00402C00">
      <w:pPr>
        <w:pStyle w:val="1"/>
        <w:ind w:firstLine="709"/>
        <w:jc w:val="both"/>
        <w:rPr>
          <w:b w:val="0"/>
          <w:bCs w:val="0"/>
        </w:rPr>
      </w:pPr>
      <w:proofErr w:type="spellStart"/>
      <w:r w:rsidRPr="00D477FE">
        <w:rPr>
          <w:bCs w:val="0"/>
        </w:rPr>
        <w:t>Постреквізити</w:t>
      </w:r>
      <w:proofErr w:type="spellEnd"/>
      <w:r w:rsidRPr="00D477FE">
        <w:rPr>
          <w:bCs w:val="0"/>
        </w:rPr>
        <w:t>:</w:t>
      </w:r>
      <w:r w:rsidRPr="00D477FE">
        <w:rPr>
          <w:b w:val="0"/>
          <w:bCs w:val="0"/>
        </w:rPr>
        <w:t xml:space="preserve"> Здобуті здобувачем вищої освіти знання при вивченні дисципліни «</w:t>
      </w:r>
      <w:proofErr w:type="spellStart"/>
      <w:r w:rsidRPr="00D477FE">
        <w:rPr>
          <w:b w:val="0"/>
          <w:bCs w:val="0"/>
        </w:rPr>
        <w:t>Самоменеджмент</w:t>
      </w:r>
      <w:proofErr w:type="spellEnd"/>
      <w:r w:rsidRPr="00D477FE">
        <w:rPr>
          <w:b w:val="0"/>
          <w:bCs w:val="0"/>
        </w:rPr>
        <w:t xml:space="preserve"> фахівця з міжнародних відносин» є обов’язковими для таких складових подальшого навчання: атестація.</w:t>
      </w:r>
    </w:p>
    <w:p w14:paraId="334B3BBF" w14:textId="77777777" w:rsidR="002467EA" w:rsidRPr="00D477FE" w:rsidRDefault="002467EA" w:rsidP="00402C00">
      <w:pPr>
        <w:widowControl/>
        <w:autoSpaceDE/>
        <w:autoSpaceDN/>
        <w:ind w:firstLine="709"/>
        <w:rPr>
          <w:rFonts w:eastAsia="Calibri"/>
          <w:b/>
          <w:sz w:val="28"/>
          <w:szCs w:val="28"/>
        </w:rPr>
      </w:pPr>
    </w:p>
    <w:p w14:paraId="683FCA8D" w14:textId="77777777" w:rsidR="002467EA" w:rsidRPr="00D477FE" w:rsidRDefault="002467EA" w:rsidP="00402C00">
      <w:pPr>
        <w:autoSpaceDE/>
        <w:autoSpaceDN/>
        <w:ind w:firstLine="709"/>
        <w:jc w:val="both"/>
        <w:rPr>
          <w:b/>
          <w:bCs/>
          <w:sz w:val="28"/>
          <w:szCs w:val="28"/>
          <w:lang w:eastAsia="ru-RU"/>
        </w:rPr>
      </w:pPr>
      <w:r w:rsidRPr="00D477FE">
        <w:rPr>
          <w:b/>
          <w:bCs/>
          <w:sz w:val="28"/>
          <w:szCs w:val="28"/>
          <w:lang w:eastAsia="ru-RU"/>
        </w:rPr>
        <w:t>Програмні результати навчання (РН)</w:t>
      </w:r>
    </w:p>
    <w:p w14:paraId="724A7DF4" w14:textId="77777777" w:rsidR="00BB3B7B" w:rsidRPr="00D477FE" w:rsidRDefault="00BB3B7B" w:rsidP="00402C00">
      <w:pPr>
        <w:pStyle w:val="a3"/>
        <w:ind w:firstLine="709"/>
      </w:pPr>
      <w:r w:rsidRPr="00D477FE">
        <w:t>РН17 - Мати навички самостійного визначення освітніх цілей та навчання, пошуку необхідних для їх досягнення освітніх ресурсів.</w:t>
      </w:r>
    </w:p>
    <w:p w14:paraId="2ECEE7B6" w14:textId="77777777" w:rsidR="002467EA" w:rsidRPr="00D477FE" w:rsidRDefault="002467EA" w:rsidP="00402C00">
      <w:pPr>
        <w:ind w:firstLine="709"/>
        <w:rPr>
          <w:b/>
          <w:sz w:val="28"/>
          <w:szCs w:val="28"/>
        </w:rPr>
      </w:pPr>
    </w:p>
    <w:p w14:paraId="529C0483" w14:textId="77777777" w:rsidR="003664F3" w:rsidRPr="00D477FE" w:rsidRDefault="003664F3" w:rsidP="00402C00">
      <w:pPr>
        <w:pStyle w:val="a3"/>
        <w:ind w:firstLine="709"/>
        <w:rPr>
          <w:i/>
        </w:rPr>
      </w:pPr>
    </w:p>
    <w:p w14:paraId="4665F5CC" w14:textId="77777777" w:rsidR="003664F3" w:rsidRPr="00D477FE" w:rsidRDefault="003664F3" w:rsidP="00402C00">
      <w:pPr>
        <w:pStyle w:val="a3"/>
        <w:ind w:firstLine="709"/>
        <w:rPr>
          <w:i/>
        </w:rPr>
      </w:pPr>
    </w:p>
    <w:p w14:paraId="509375A4" w14:textId="77777777" w:rsidR="001A4478" w:rsidRPr="00402C00" w:rsidRDefault="001A4478" w:rsidP="00402C00">
      <w:pPr>
        <w:ind w:firstLine="709"/>
        <w:rPr>
          <w:b/>
          <w:bCs/>
          <w:sz w:val="28"/>
          <w:szCs w:val="28"/>
        </w:rPr>
      </w:pPr>
      <w:r w:rsidRPr="00402C00">
        <w:br w:type="page"/>
      </w:r>
    </w:p>
    <w:p w14:paraId="4414E8F3" w14:textId="77777777" w:rsidR="003664F3" w:rsidRPr="00D75972" w:rsidRDefault="00402C00" w:rsidP="00CD3346">
      <w:pPr>
        <w:pStyle w:val="1"/>
        <w:ind w:firstLine="567"/>
        <w:jc w:val="center"/>
      </w:pPr>
      <w:r>
        <w:lastRenderedPageBreak/>
        <w:t xml:space="preserve">3. </w:t>
      </w:r>
      <w:r w:rsidRPr="00D75972">
        <w:t>ПРОГРАМА</w:t>
      </w:r>
      <w:r w:rsidRPr="00D75972">
        <w:rPr>
          <w:spacing w:val="-3"/>
        </w:rPr>
        <w:t xml:space="preserve"> </w:t>
      </w:r>
      <w:r w:rsidRPr="00D75972">
        <w:t>НАВЧАЛЬНОЇ</w:t>
      </w:r>
      <w:r w:rsidRPr="00D75972">
        <w:rPr>
          <w:spacing w:val="-1"/>
        </w:rPr>
        <w:t xml:space="preserve"> </w:t>
      </w:r>
      <w:r w:rsidRPr="00D75972">
        <w:t>ДИСЦИПЛІНИ</w:t>
      </w:r>
    </w:p>
    <w:p w14:paraId="713979FB" w14:textId="77777777" w:rsidR="00674062" w:rsidRPr="00D75972" w:rsidRDefault="00674062">
      <w:pPr>
        <w:spacing w:line="319" w:lineRule="exact"/>
      </w:pPr>
    </w:p>
    <w:p w14:paraId="45098BDE" w14:textId="77777777" w:rsidR="00AC02F3" w:rsidRPr="00D75972" w:rsidRDefault="00AC02F3" w:rsidP="00685836">
      <w:pPr>
        <w:autoSpaceDE/>
        <w:autoSpaceDN/>
        <w:ind w:firstLine="567"/>
        <w:jc w:val="both"/>
        <w:rPr>
          <w:b/>
          <w:sz w:val="28"/>
          <w:szCs w:val="28"/>
          <w:lang w:eastAsia="ru-RU"/>
        </w:rPr>
      </w:pPr>
    </w:p>
    <w:p w14:paraId="1A479CE4" w14:textId="77777777" w:rsidR="00AC02F3" w:rsidRPr="00D75972" w:rsidRDefault="00095BD4" w:rsidP="00443062">
      <w:pPr>
        <w:autoSpaceDE/>
        <w:autoSpaceDN/>
        <w:ind w:firstLine="567"/>
        <w:jc w:val="both"/>
        <w:rPr>
          <w:b/>
          <w:sz w:val="28"/>
          <w:szCs w:val="28"/>
          <w:lang w:eastAsia="ru-RU"/>
        </w:rPr>
      </w:pPr>
      <w:r w:rsidRPr="00D75972">
        <w:rPr>
          <w:b/>
          <w:sz w:val="28"/>
          <w:szCs w:val="28"/>
          <w:lang w:eastAsia="ru-RU"/>
        </w:rPr>
        <w:t>ТЕМА 1</w:t>
      </w:r>
      <w:r w:rsidR="00AC02F3" w:rsidRPr="00D75972">
        <w:rPr>
          <w:b/>
          <w:sz w:val="28"/>
          <w:szCs w:val="28"/>
          <w:lang w:eastAsia="ru-RU"/>
        </w:rPr>
        <w:t xml:space="preserve">. </w:t>
      </w:r>
      <w:r w:rsidRPr="00D75972">
        <w:rPr>
          <w:b/>
          <w:sz w:val="28"/>
          <w:szCs w:val="28"/>
          <w:lang w:eastAsia="ru-RU"/>
        </w:rPr>
        <w:t>ЕФЕКТИВНИЙ ФАХІВЕЦЬ І УСПІШНА ЛЮДИНА: ВИЗНАЧЕННЯ ЖИТТЄВИХ ПРІОРИТЕТІВ</w:t>
      </w:r>
    </w:p>
    <w:p w14:paraId="485A971E" w14:textId="77777777" w:rsidR="00095BD4" w:rsidRPr="00D75972" w:rsidRDefault="00E76265" w:rsidP="00443062">
      <w:pPr>
        <w:widowControl/>
        <w:autoSpaceDE/>
        <w:autoSpaceDN/>
        <w:ind w:firstLine="567"/>
        <w:jc w:val="both"/>
        <w:rPr>
          <w:b/>
          <w:sz w:val="28"/>
          <w:szCs w:val="28"/>
          <w:lang w:eastAsia="ru-RU"/>
        </w:rPr>
      </w:pPr>
      <w:r w:rsidRPr="00D75972">
        <w:rPr>
          <w:sz w:val="28"/>
          <w:szCs w:val="28"/>
          <w:lang w:eastAsia="ru-RU"/>
        </w:rPr>
        <w:t>Управління як цілеспрямований процес підвищення організованості й ефективності діяльності. Сучасний фахівець сфери міжнародних відносин: функції, ролі, навички. «Ефективна діяльність» і «спішна діяльність»: порівняльний аналіз. Мета й завдання індивідуального розвитку особистості.</w:t>
      </w:r>
    </w:p>
    <w:p w14:paraId="56642DE4" w14:textId="77777777" w:rsidR="00095BD4" w:rsidRPr="00D75972" w:rsidRDefault="00095BD4" w:rsidP="00443062">
      <w:pPr>
        <w:autoSpaceDE/>
        <w:autoSpaceDN/>
        <w:ind w:firstLine="567"/>
        <w:jc w:val="both"/>
        <w:rPr>
          <w:b/>
          <w:sz w:val="28"/>
          <w:szCs w:val="28"/>
          <w:lang w:eastAsia="ru-RU"/>
        </w:rPr>
      </w:pPr>
    </w:p>
    <w:p w14:paraId="5C41756B" w14:textId="77777777" w:rsidR="00095BD4" w:rsidRPr="00D75972" w:rsidRDefault="00095BD4" w:rsidP="00443062">
      <w:pPr>
        <w:autoSpaceDE/>
        <w:autoSpaceDN/>
        <w:ind w:firstLine="567"/>
        <w:jc w:val="both"/>
        <w:rPr>
          <w:b/>
          <w:sz w:val="28"/>
          <w:szCs w:val="28"/>
        </w:rPr>
      </w:pPr>
      <w:r w:rsidRPr="00D75972">
        <w:rPr>
          <w:b/>
          <w:sz w:val="28"/>
          <w:szCs w:val="28"/>
          <w:lang w:eastAsia="ru-RU"/>
        </w:rPr>
        <w:t xml:space="preserve">ТЕМА 2. </w:t>
      </w:r>
      <w:r w:rsidR="009B6AE7" w:rsidRPr="00D75972">
        <w:rPr>
          <w:b/>
          <w:sz w:val="28"/>
          <w:szCs w:val="28"/>
        </w:rPr>
        <w:t>САМОМЕНЕДЖМЕНТ</w:t>
      </w:r>
      <w:r w:rsidR="00E80AD3" w:rsidRPr="00D75972">
        <w:rPr>
          <w:b/>
          <w:sz w:val="28"/>
          <w:szCs w:val="28"/>
        </w:rPr>
        <w:t xml:space="preserve"> </w:t>
      </w:r>
      <w:r w:rsidR="00E80AD3" w:rsidRPr="00D75972">
        <w:rPr>
          <w:b/>
          <w:sz w:val="28"/>
          <w:szCs w:val="28"/>
          <w:lang w:eastAsia="ru-RU"/>
        </w:rPr>
        <w:t>ЯК СКЛАДОВА ПРОФЕСІЙНОГО РОЗВИТКУ</w:t>
      </w:r>
    </w:p>
    <w:p w14:paraId="564271CC" w14:textId="77777777" w:rsidR="00095BD4" w:rsidRPr="00D75972" w:rsidRDefault="00095BD4" w:rsidP="00443062">
      <w:pPr>
        <w:autoSpaceDE/>
        <w:autoSpaceDN/>
        <w:ind w:firstLine="567"/>
        <w:jc w:val="both"/>
        <w:rPr>
          <w:b/>
          <w:sz w:val="28"/>
          <w:szCs w:val="28"/>
          <w:lang w:eastAsia="ru-RU"/>
        </w:rPr>
      </w:pPr>
      <w:r w:rsidRPr="00D75972">
        <w:rPr>
          <w:sz w:val="28"/>
          <w:szCs w:val="28"/>
        </w:rPr>
        <w:t xml:space="preserve">Сучасні наукові погляди на сутність </w:t>
      </w:r>
      <w:proofErr w:type="spellStart"/>
      <w:r w:rsidRPr="00D75972">
        <w:rPr>
          <w:sz w:val="28"/>
          <w:szCs w:val="28"/>
        </w:rPr>
        <w:t>самоменеджменту</w:t>
      </w:r>
      <w:proofErr w:type="spellEnd"/>
      <w:r w:rsidRPr="00D75972">
        <w:rPr>
          <w:sz w:val="28"/>
          <w:szCs w:val="28"/>
        </w:rPr>
        <w:t xml:space="preserve">. Концептуальний підхід до </w:t>
      </w:r>
      <w:proofErr w:type="spellStart"/>
      <w:r w:rsidRPr="00D75972">
        <w:rPr>
          <w:sz w:val="28"/>
          <w:szCs w:val="28"/>
        </w:rPr>
        <w:t>самоменеджменту</w:t>
      </w:r>
      <w:proofErr w:type="spellEnd"/>
      <w:r w:rsidRPr="00D75972">
        <w:rPr>
          <w:sz w:val="28"/>
          <w:szCs w:val="28"/>
        </w:rPr>
        <w:t xml:space="preserve"> Л. </w:t>
      </w:r>
      <w:proofErr w:type="spellStart"/>
      <w:r w:rsidRPr="00D75972">
        <w:rPr>
          <w:sz w:val="28"/>
          <w:szCs w:val="28"/>
        </w:rPr>
        <w:t>Зайверта</w:t>
      </w:r>
      <w:proofErr w:type="spellEnd"/>
      <w:r w:rsidRPr="00D75972">
        <w:rPr>
          <w:sz w:val="28"/>
          <w:szCs w:val="28"/>
        </w:rPr>
        <w:t xml:space="preserve">. Концепція особистісних обмежень М. </w:t>
      </w:r>
      <w:proofErr w:type="spellStart"/>
      <w:r w:rsidRPr="00D75972">
        <w:rPr>
          <w:sz w:val="28"/>
          <w:szCs w:val="28"/>
        </w:rPr>
        <w:t>Вудкока</w:t>
      </w:r>
      <w:proofErr w:type="spellEnd"/>
      <w:r w:rsidRPr="00D75972">
        <w:rPr>
          <w:sz w:val="28"/>
          <w:szCs w:val="28"/>
        </w:rPr>
        <w:t xml:space="preserve"> і Д. Френсіса. Критерії ефективного </w:t>
      </w:r>
      <w:proofErr w:type="spellStart"/>
      <w:r w:rsidRPr="00D75972">
        <w:rPr>
          <w:sz w:val="28"/>
          <w:szCs w:val="28"/>
        </w:rPr>
        <w:t>самоменеджменту</w:t>
      </w:r>
      <w:proofErr w:type="spellEnd"/>
      <w:r w:rsidRPr="00D75972">
        <w:rPr>
          <w:sz w:val="28"/>
          <w:szCs w:val="28"/>
        </w:rPr>
        <w:t xml:space="preserve">: вміння, управляти собою, адекватні особистісні цінності; цілі, навички вирішення проблем, </w:t>
      </w:r>
      <w:proofErr w:type="spellStart"/>
      <w:r w:rsidRPr="00D75972">
        <w:rPr>
          <w:sz w:val="28"/>
          <w:szCs w:val="28"/>
        </w:rPr>
        <w:t>інноваційність</w:t>
      </w:r>
      <w:proofErr w:type="spellEnd"/>
      <w:r w:rsidRPr="00D75972">
        <w:rPr>
          <w:sz w:val="28"/>
          <w:szCs w:val="28"/>
        </w:rPr>
        <w:t>, високий творчий потенціал, уміння навчати і розвивати професійні якості підлеглих. Ключові принципи визначення осо</w:t>
      </w:r>
      <w:r w:rsidR="00D56FA9" w:rsidRPr="00D75972">
        <w:rPr>
          <w:sz w:val="28"/>
          <w:szCs w:val="28"/>
        </w:rPr>
        <w:t>бистісних цілей. Саморозвиток особистості.</w:t>
      </w:r>
    </w:p>
    <w:p w14:paraId="4E14767A" w14:textId="77777777" w:rsidR="00574206" w:rsidRPr="00D75972" w:rsidRDefault="00574206" w:rsidP="00443062">
      <w:pPr>
        <w:autoSpaceDE/>
        <w:autoSpaceDN/>
        <w:ind w:firstLine="567"/>
        <w:jc w:val="both"/>
        <w:rPr>
          <w:b/>
          <w:sz w:val="28"/>
          <w:szCs w:val="28"/>
          <w:lang w:eastAsia="ru-RU"/>
        </w:rPr>
      </w:pPr>
    </w:p>
    <w:p w14:paraId="0211F839" w14:textId="77777777" w:rsidR="007652FA" w:rsidRPr="00D75972" w:rsidRDefault="0051136C" w:rsidP="00443062">
      <w:pPr>
        <w:autoSpaceDE/>
        <w:autoSpaceDN/>
        <w:ind w:firstLine="567"/>
        <w:jc w:val="both"/>
        <w:rPr>
          <w:b/>
          <w:sz w:val="28"/>
          <w:szCs w:val="28"/>
        </w:rPr>
      </w:pPr>
      <w:r w:rsidRPr="00D75972">
        <w:rPr>
          <w:b/>
          <w:sz w:val="28"/>
          <w:szCs w:val="28"/>
          <w:lang w:eastAsia="ru-RU"/>
        </w:rPr>
        <w:t>ТЕМА 3. П</w:t>
      </w:r>
      <w:r w:rsidRPr="00D75972">
        <w:rPr>
          <w:b/>
          <w:sz w:val="28"/>
          <w:szCs w:val="28"/>
        </w:rPr>
        <w:t>ОСТАНОВКА ЦІЛЕЙ В САМОМЕНЕДЖМЕНТІ</w:t>
      </w:r>
    </w:p>
    <w:p w14:paraId="066C4447" w14:textId="77777777" w:rsidR="0051136C" w:rsidRPr="00D75972" w:rsidRDefault="0051136C" w:rsidP="00443062">
      <w:pPr>
        <w:autoSpaceDE/>
        <w:autoSpaceDN/>
        <w:ind w:firstLine="567"/>
        <w:jc w:val="both"/>
        <w:rPr>
          <w:sz w:val="28"/>
          <w:szCs w:val="28"/>
        </w:rPr>
      </w:pPr>
      <w:r w:rsidRPr="00D75972">
        <w:rPr>
          <w:sz w:val="28"/>
          <w:szCs w:val="28"/>
        </w:rPr>
        <w:t xml:space="preserve">Суть, значення та функціональний характер цілей </w:t>
      </w:r>
      <w:proofErr w:type="spellStart"/>
      <w:r w:rsidRPr="00D75972">
        <w:rPr>
          <w:sz w:val="28"/>
          <w:szCs w:val="28"/>
        </w:rPr>
        <w:t>самоменеджменту</w:t>
      </w:r>
      <w:proofErr w:type="spellEnd"/>
      <w:r w:rsidRPr="00D75972">
        <w:rPr>
          <w:sz w:val="28"/>
          <w:szCs w:val="28"/>
        </w:rPr>
        <w:t xml:space="preserve">. Процес знаходження та формулювання цілей. Визначення складових </w:t>
      </w:r>
      <w:proofErr w:type="spellStart"/>
      <w:r w:rsidRPr="00D75972">
        <w:rPr>
          <w:sz w:val="28"/>
          <w:szCs w:val="28"/>
        </w:rPr>
        <w:t>методик</w:t>
      </w:r>
      <w:proofErr w:type="spellEnd"/>
      <w:r w:rsidRPr="00D75972">
        <w:rPr>
          <w:sz w:val="28"/>
          <w:szCs w:val="28"/>
        </w:rPr>
        <w:t xml:space="preserve"> застосування ситуаційного аналізу в процесі постановки цілей в </w:t>
      </w:r>
      <w:proofErr w:type="spellStart"/>
      <w:r w:rsidRPr="00D75972">
        <w:rPr>
          <w:sz w:val="28"/>
          <w:szCs w:val="28"/>
        </w:rPr>
        <w:t>самоменеджменті</w:t>
      </w:r>
      <w:proofErr w:type="spellEnd"/>
      <w:r w:rsidRPr="00D75972">
        <w:rPr>
          <w:sz w:val="28"/>
          <w:szCs w:val="28"/>
        </w:rPr>
        <w:t>.</w:t>
      </w:r>
    </w:p>
    <w:p w14:paraId="028419A9" w14:textId="77777777" w:rsidR="00574206" w:rsidRPr="00D75972" w:rsidRDefault="00574206" w:rsidP="00443062">
      <w:pPr>
        <w:autoSpaceDE/>
        <w:autoSpaceDN/>
        <w:ind w:firstLine="567"/>
        <w:jc w:val="both"/>
        <w:rPr>
          <w:b/>
          <w:sz w:val="28"/>
          <w:szCs w:val="28"/>
          <w:lang w:eastAsia="ru-RU"/>
        </w:rPr>
      </w:pPr>
    </w:p>
    <w:p w14:paraId="20D925E7" w14:textId="77777777" w:rsidR="00BC3435" w:rsidRPr="00D75972" w:rsidRDefault="004F470B" w:rsidP="00443062">
      <w:pPr>
        <w:autoSpaceDE/>
        <w:autoSpaceDN/>
        <w:ind w:firstLine="567"/>
        <w:jc w:val="both"/>
        <w:rPr>
          <w:b/>
          <w:sz w:val="28"/>
          <w:szCs w:val="28"/>
        </w:rPr>
      </w:pPr>
      <w:r w:rsidRPr="00D75972">
        <w:rPr>
          <w:b/>
          <w:sz w:val="28"/>
          <w:szCs w:val="28"/>
          <w:lang w:eastAsia="ru-RU"/>
        </w:rPr>
        <w:t xml:space="preserve">ТЕМА 4. </w:t>
      </w:r>
      <w:r w:rsidRPr="00D75972">
        <w:rPr>
          <w:b/>
          <w:sz w:val="28"/>
          <w:szCs w:val="28"/>
        </w:rPr>
        <w:t>ФУНКЦІЯ «ПЛАНУВАННЯ» В САМОМЕНЕДЖМЕНТІ</w:t>
      </w:r>
    </w:p>
    <w:p w14:paraId="458FDE5F" w14:textId="77777777" w:rsidR="00574206" w:rsidRPr="00D75972" w:rsidRDefault="00680F82" w:rsidP="00443062">
      <w:pPr>
        <w:autoSpaceDE/>
        <w:autoSpaceDN/>
        <w:ind w:firstLine="567"/>
        <w:jc w:val="both"/>
        <w:rPr>
          <w:sz w:val="28"/>
          <w:szCs w:val="28"/>
        </w:rPr>
      </w:pPr>
      <w:r w:rsidRPr="00D75972">
        <w:rPr>
          <w:sz w:val="28"/>
          <w:szCs w:val="28"/>
        </w:rPr>
        <w:t>Цільове планування роботи фахівця в сфері міжнародних відносин. Методи планування особистої діяльності фахівця. Основні стадії перспективного й оперативного планування особистої роботи. Основні види розподілу та кооперації управлінської діяльності. Делегування повноважень. Основні перешкоди делегуванню. Розподіл завдань. Техніка і форми передання розпоряджень. Ключові принципи розпорядчої діяльності. Раціоналізація телефонних розмов. Технологія проведення нарад та зборів.</w:t>
      </w:r>
    </w:p>
    <w:p w14:paraId="3B52C917" w14:textId="77777777" w:rsidR="00680F82" w:rsidRPr="00D75972" w:rsidRDefault="00680F82" w:rsidP="00443062">
      <w:pPr>
        <w:widowControl/>
        <w:autoSpaceDE/>
        <w:autoSpaceDN/>
        <w:ind w:firstLine="567"/>
        <w:jc w:val="both"/>
        <w:rPr>
          <w:b/>
          <w:sz w:val="28"/>
          <w:szCs w:val="28"/>
          <w:lang w:eastAsia="ru-RU"/>
        </w:rPr>
      </w:pPr>
    </w:p>
    <w:p w14:paraId="71F94461" w14:textId="77777777" w:rsidR="00BC3435" w:rsidRPr="00D75972" w:rsidRDefault="00BC3435" w:rsidP="00443062">
      <w:pPr>
        <w:widowControl/>
        <w:autoSpaceDE/>
        <w:autoSpaceDN/>
        <w:ind w:firstLine="567"/>
        <w:jc w:val="both"/>
        <w:rPr>
          <w:b/>
          <w:sz w:val="28"/>
          <w:szCs w:val="28"/>
          <w:lang w:eastAsia="ru-RU"/>
        </w:rPr>
      </w:pPr>
      <w:r w:rsidRPr="00D75972">
        <w:rPr>
          <w:b/>
          <w:sz w:val="28"/>
          <w:szCs w:val="28"/>
          <w:lang w:eastAsia="ru-RU"/>
        </w:rPr>
        <w:t xml:space="preserve">ТЕМА 5. </w:t>
      </w:r>
      <w:r w:rsidR="004F470B" w:rsidRPr="00D75972">
        <w:rPr>
          <w:b/>
          <w:noProof/>
          <w:sz w:val="28"/>
          <w:szCs w:val="28"/>
          <w:lang w:eastAsia="ru-RU"/>
        </w:rPr>
        <w:t>ТЕОРЕТИЧНІ ОСНОВИ РОЗРОБКИ, ПРИЙНЯТТЯ І РЕАЛІЗАЦІЇ УПРАВЛІНСЬКИХ РІШЕНЬ</w:t>
      </w:r>
    </w:p>
    <w:p w14:paraId="02C132F4" w14:textId="77777777" w:rsidR="00095BD4" w:rsidRPr="00D75972" w:rsidRDefault="00095BD4" w:rsidP="00443062">
      <w:pPr>
        <w:ind w:firstLine="567"/>
        <w:jc w:val="both"/>
        <w:rPr>
          <w:rFonts w:eastAsia="Calibri"/>
          <w:sz w:val="28"/>
          <w:szCs w:val="28"/>
        </w:rPr>
      </w:pPr>
      <w:r w:rsidRPr="00D75972">
        <w:rPr>
          <w:rFonts w:eastAsia="Calibri"/>
          <w:sz w:val="28"/>
          <w:szCs w:val="28"/>
        </w:rPr>
        <w:t xml:space="preserve">Сутність, мета та задачі, предмет, об'єкт і функції теорії прийняття рішень. Методи, структура і категорії теорії прийняття рішень.  Основні поняття й означення.  Концепції, принципи та парадигми вироблення рішень. Управління як процес вироблення  і реалізації рішень. Взаємозв'язок управлінських рішень і функцій управління. Класифікація управлінських рішень. Схема процесу обґрунтування рішень. Аналіз проблемної ситуації, формулювання мети. Аналіз умов формування множини альтернатив, оцінка альтернатив. Процес прийняття рішень. Функції вибору. Раціональні альтернативи. Вибір найкращого варіанта </w:t>
      </w:r>
      <w:r w:rsidRPr="00D75972">
        <w:rPr>
          <w:rFonts w:eastAsia="Calibri"/>
          <w:sz w:val="28"/>
          <w:szCs w:val="28"/>
        </w:rPr>
        <w:lastRenderedPageBreak/>
        <w:t>для реалізації рішення. Розробка плану і реалізація прийнятого рішення. Оцінка фактичних результатів.</w:t>
      </w:r>
    </w:p>
    <w:p w14:paraId="48CC7BE7" w14:textId="77777777" w:rsidR="00AC02F3" w:rsidRPr="00D75972" w:rsidRDefault="00AC02F3" w:rsidP="00443062">
      <w:pPr>
        <w:autoSpaceDE/>
        <w:autoSpaceDN/>
        <w:ind w:firstLine="567"/>
        <w:jc w:val="both"/>
        <w:rPr>
          <w:sz w:val="28"/>
          <w:szCs w:val="28"/>
        </w:rPr>
      </w:pPr>
    </w:p>
    <w:p w14:paraId="67BA2EC6" w14:textId="77777777" w:rsidR="00AC02F3" w:rsidRPr="00D75972" w:rsidRDefault="00AF3019" w:rsidP="00443062">
      <w:pPr>
        <w:autoSpaceDE/>
        <w:autoSpaceDN/>
        <w:ind w:firstLine="567"/>
        <w:jc w:val="both"/>
        <w:rPr>
          <w:b/>
          <w:sz w:val="28"/>
          <w:szCs w:val="28"/>
        </w:rPr>
      </w:pPr>
      <w:r w:rsidRPr="00D75972">
        <w:rPr>
          <w:b/>
          <w:sz w:val="28"/>
          <w:szCs w:val="28"/>
          <w:lang w:eastAsia="ru-RU"/>
        </w:rPr>
        <w:t>ТЕМА 6. УПРАВЛІННЯ ЧАСОМ ЯК СПОСІБ УПРАВЛІННЯ ЖИТТЯМ</w:t>
      </w:r>
    </w:p>
    <w:p w14:paraId="6CA15B50" w14:textId="77777777" w:rsidR="00AC02F3" w:rsidRPr="00D75972" w:rsidRDefault="00680F82" w:rsidP="00443062">
      <w:pPr>
        <w:ind w:firstLine="567"/>
        <w:jc w:val="both"/>
        <w:rPr>
          <w:sz w:val="28"/>
          <w:szCs w:val="28"/>
        </w:rPr>
      </w:pPr>
      <w:r w:rsidRPr="00D75972">
        <w:rPr>
          <w:sz w:val="28"/>
          <w:szCs w:val="28"/>
          <w:lang w:eastAsia="ru-RU"/>
        </w:rPr>
        <w:t>Особливості часу як ресурсу.</w:t>
      </w:r>
      <w:r w:rsidR="00FB21B3" w:rsidRPr="00D75972">
        <w:rPr>
          <w:sz w:val="28"/>
          <w:szCs w:val="28"/>
          <w:lang w:eastAsia="ru-RU"/>
        </w:rPr>
        <w:t xml:space="preserve"> Філософія, психологія й фізіологія тайм-менеджменту. Технології постановки цілей і визначення пріоритеті. «Поглиначі» і «переривники» часу: способи боротьби з ними.  </w:t>
      </w:r>
      <w:r w:rsidR="00E612F7" w:rsidRPr="00D75972">
        <w:rPr>
          <w:sz w:val="28"/>
          <w:szCs w:val="28"/>
          <w:lang w:eastAsia="ru-RU"/>
        </w:rPr>
        <w:t xml:space="preserve">Правила організації робочого дня. </w:t>
      </w:r>
      <w:r w:rsidR="00FB21B3" w:rsidRPr="00D75972">
        <w:rPr>
          <w:sz w:val="28"/>
          <w:szCs w:val="28"/>
          <w:lang w:eastAsia="ru-RU"/>
        </w:rPr>
        <w:t>Організація контролю часу.</w:t>
      </w:r>
    </w:p>
    <w:p w14:paraId="0538EFCC" w14:textId="77777777" w:rsidR="00680F82" w:rsidRPr="00D75972" w:rsidRDefault="00680F82" w:rsidP="00443062">
      <w:pPr>
        <w:autoSpaceDE/>
        <w:autoSpaceDN/>
        <w:ind w:firstLine="567"/>
        <w:jc w:val="both"/>
        <w:rPr>
          <w:b/>
          <w:sz w:val="28"/>
          <w:szCs w:val="28"/>
          <w:lang w:eastAsia="ru-RU"/>
        </w:rPr>
      </w:pPr>
    </w:p>
    <w:p w14:paraId="74540F97" w14:textId="77777777" w:rsidR="00674062" w:rsidRPr="00D75972" w:rsidRDefault="00BD50F4" w:rsidP="00443062">
      <w:pPr>
        <w:autoSpaceDE/>
        <w:autoSpaceDN/>
        <w:ind w:firstLine="567"/>
        <w:jc w:val="both"/>
        <w:rPr>
          <w:b/>
          <w:sz w:val="28"/>
          <w:szCs w:val="28"/>
          <w:lang w:eastAsia="ru-RU"/>
        </w:rPr>
      </w:pPr>
      <w:r w:rsidRPr="00D75972">
        <w:rPr>
          <w:b/>
          <w:sz w:val="28"/>
          <w:szCs w:val="28"/>
          <w:lang w:eastAsia="ru-RU"/>
        </w:rPr>
        <w:t xml:space="preserve">ТЕМА 7. </w:t>
      </w:r>
      <w:r w:rsidRPr="00D75972">
        <w:rPr>
          <w:b/>
          <w:sz w:val="28"/>
          <w:szCs w:val="28"/>
        </w:rPr>
        <w:t>КОМУНІКАТИВНА КОМПЕТЕНЦІЯ ПРОФЕСІЙНО ОРІЄНТОВАНОЇ ОСОБИСТОСТІ</w:t>
      </w:r>
    </w:p>
    <w:p w14:paraId="57E713AF" w14:textId="77777777" w:rsidR="00574206" w:rsidRPr="00D75972" w:rsidRDefault="00247DF2" w:rsidP="00443062">
      <w:pPr>
        <w:widowControl/>
        <w:autoSpaceDE/>
        <w:autoSpaceDN/>
        <w:ind w:firstLine="567"/>
        <w:jc w:val="both"/>
        <w:rPr>
          <w:sz w:val="28"/>
          <w:szCs w:val="28"/>
          <w:lang w:eastAsia="ru-RU"/>
        </w:rPr>
      </w:pPr>
      <w:r w:rsidRPr="00D75972">
        <w:rPr>
          <w:sz w:val="28"/>
          <w:szCs w:val="28"/>
          <w:lang w:eastAsia="ru-RU"/>
        </w:rPr>
        <w:t xml:space="preserve">Комунікативна компетентність: сутність і значення в сучасному світі. Програма індивідуального розвитку комунікативної компетенцій. Фактори ефективної комунікації. Оцінка типу особистості по </w:t>
      </w:r>
      <w:proofErr w:type="spellStart"/>
      <w:r w:rsidRPr="00D75972">
        <w:rPr>
          <w:sz w:val="28"/>
          <w:szCs w:val="28"/>
          <w:lang w:eastAsia="ru-RU"/>
        </w:rPr>
        <w:t>Тигеру</w:t>
      </w:r>
      <w:proofErr w:type="spellEnd"/>
      <w:r w:rsidRPr="00D75972">
        <w:rPr>
          <w:sz w:val="28"/>
          <w:szCs w:val="28"/>
          <w:lang w:eastAsia="ru-RU"/>
        </w:rPr>
        <w:t xml:space="preserve"> (ТАРТ).</w:t>
      </w:r>
    </w:p>
    <w:p w14:paraId="56EAF5EB" w14:textId="77777777" w:rsidR="00BD50F4" w:rsidRPr="00D75972" w:rsidRDefault="00BD50F4" w:rsidP="00BD50F4">
      <w:pPr>
        <w:autoSpaceDE/>
        <w:autoSpaceDN/>
        <w:ind w:firstLine="567"/>
        <w:jc w:val="both"/>
        <w:rPr>
          <w:sz w:val="28"/>
          <w:szCs w:val="28"/>
        </w:rPr>
      </w:pPr>
      <w:r w:rsidRPr="00D75972">
        <w:rPr>
          <w:sz w:val="28"/>
          <w:szCs w:val="28"/>
        </w:rPr>
        <w:t>Цільові установки виступу. Структура і зміст виступу. Вибір форм візуалізації тексту виступу. Техніка презентації. Початок і кульмінація презентації. Критичні моменти під час виступу. Класифікація й основні функції переговорів. Проблемний підхід до проведення переговорів. Агресивний і пасивний підходи до проведення переговорів. Етапи підготовки і проведення переговорів. Тактика переговорів. Узгодження результатів переговорів. Оформлення результатів переговорного процесу. Засади ораторського мистецтва.</w:t>
      </w:r>
    </w:p>
    <w:p w14:paraId="0EE90DF1" w14:textId="77777777" w:rsidR="00247DF2" w:rsidRPr="00D75972" w:rsidRDefault="00247DF2" w:rsidP="00443062">
      <w:pPr>
        <w:widowControl/>
        <w:autoSpaceDE/>
        <w:autoSpaceDN/>
        <w:ind w:firstLine="567"/>
        <w:jc w:val="both"/>
        <w:rPr>
          <w:sz w:val="28"/>
          <w:szCs w:val="28"/>
          <w:lang w:eastAsia="ru-RU"/>
        </w:rPr>
      </w:pPr>
    </w:p>
    <w:p w14:paraId="1DC89AAA" w14:textId="77777777" w:rsidR="00AC02F3" w:rsidRPr="00D75972" w:rsidRDefault="00AF3019" w:rsidP="00443062">
      <w:pPr>
        <w:autoSpaceDE/>
        <w:autoSpaceDN/>
        <w:ind w:firstLine="567"/>
        <w:jc w:val="both"/>
        <w:rPr>
          <w:b/>
          <w:sz w:val="28"/>
          <w:szCs w:val="28"/>
        </w:rPr>
      </w:pPr>
      <w:r w:rsidRPr="00D75972">
        <w:rPr>
          <w:b/>
          <w:sz w:val="28"/>
          <w:szCs w:val="28"/>
          <w:lang w:eastAsia="ru-RU"/>
        </w:rPr>
        <w:t>ТЕМА 8. РОЗВИТОК ЕМОЦІЙНОЇ СФЕРИ ОСОБИСТОСТІ</w:t>
      </w:r>
    </w:p>
    <w:p w14:paraId="33E22381" w14:textId="77777777" w:rsidR="00574206" w:rsidRPr="00D75972" w:rsidRDefault="00247DF2" w:rsidP="00443062">
      <w:pPr>
        <w:widowControl/>
        <w:autoSpaceDE/>
        <w:autoSpaceDN/>
        <w:ind w:firstLine="567"/>
        <w:jc w:val="both"/>
        <w:rPr>
          <w:sz w:val="28"/>
          <w:szCs w:val="28"/>
          <w:lang w:eastAsia="ru-RU"/>
        </w:rPr>
      </w:pPr>
      <w:r w:rsidRPr="00D75972">
        <w:rPr>
          <w:sz w:val="28"/>
          <w:szCs w:val="28"/>
          <w:lang w:eastAsia="ru-RU"/>
        </w:rPr>
        <w:t>Емоційна сфера особистості. Розвиток емоційної сфери в онтогенезі. Подола</w:t>
      </w:r>
      <w:r w:rsidR="00FA59D9" w:rsidRPr="00D75972">
        <w:rPr>
          <w:sz w:val="28"/>
          <w:szCs w:val="28"/>
          <w:lang w:eastAsia="ru-RU"/>
        </w:rPr>
        <w:t>ння негативних емоційних станів.</w:t>
      </w:r>
      <w:r w:rsidRPr="00D75972">
        <w:rPr>
          <w:sz w:val="28"/>
          <w:szCs w:val="28"/>
          <w:lang w:eastAsia="ru-RU"/>
        </w:rPr>
        <w:t xml:space="preserve"> Емоційний інтелект: сутність і основні компоненти. Самосвідомість і самоконтроль як основа адекватної самооцінки. Емпатія або як зрозуміти іншого?</w:t>
      </w:r>
    </w:p>
    <w:p w14:paraId="0578EB1A" w14:textId="77777777" w:rsidR="00247DF2" w:rsidRPr="00D75972" w:rsidRDefault="00247DF2" w:rsidP="00443062">
      <w:pPr>
        <w:widowControl/>
        <w:autoSpaceDE/>
        <w:autoSpaceDN/>
        <w:ind w:firstLine="567"/>
        <w:jc w:val="both"/>
        <w:rPr>
          <w:sz w:val="28"/>
          <w:szCs w:val="28"/>
        </w:rPr>
      </w:pPr>
    </w:p>
    <w:p w14:paraId="0ADFF2C1" w14:textId="77777777" w:rsidR="007652FA" w:rsidRPr="00D75972" w:rsidRDefault="00AF3019" w:rsidP="00443062">
      <w:pPr>
        <w:autoSpaceDE/>
        <w:autoSpaceDN/>
        <w:ind w:firstLine="567"/>
        <w:jc w:val="both"/>
        <w:rPr>
          <w:b/>
          <w:sz w:val="28"/>
          <w:szCs w:val="28"/>
          <w:lang w:eastAsia="ru-RU"/>
        </w:rPr>
      </w:pPr>
      <w:r w:rsidRPr="00D75972">
        <w:rPr>
          <w:b/>
          <w:sz w:val="28"/>
          <w:szCs w:val="28"/>
          <w:lang w:eastAsia="ru-RU"/>
        </w:rPr>
        <w:t>ТЕМА 9. РОЗВИТОК КОГНІТИВНОЇ (ПІЗНАВАЛЬНОЇ) СФЕРИ ОСОБИСТОСТІ</w:t>
      </w:r>
    </w:p>
    <w:p w14:paraId="4C709354" w14:textId="77777777" w:rsidR="00574206" w:rsidRPr="00D75972" w:rsidRDefault="00DA5A45" w:rsidP="00443062">
      <w:pPr>
        <w:widowControl/>
        <w:autoSpaceDE/>
        <w:autoSpaceDN/>
        <w:ind w:firstLine="567"/>
        <w:jc w:val="both"/>
        <w:rPr>
          <w:sz w:val="28"/>
          <w:szCs w:val="28"/>
          <w:lang w:eastAsia="ru-RU"/>
        </w:rPr>
      </w:pPr>
      <w:r w:rsidRPr="00D75972">
        <w:rPr>
          <w:sz w:val="28"/>
          <w:szCs w:val="28"/>
          <w:lang w:eastAsia="ru-RU"/>
        </w:rPr>
        <w:t xml:space="preserve">Пізнавальні психічні процеси в діяльності особистості. Індивідуальні стилі навчально-пізнавальної діяльності особистості. Підвищення ефективності професійної підготовки. </w:t>
      </w:r>
      <w:r w:rsidR="00FC398E" w:rsidRPr="00D75972">
        <w:rPr>
          <w:sz w:val="28"/>
          <w:szCs w:val="28"/>
          <w:lang w:eastAsia="ru-RU"/>
        </w:rPr>
        <w:t>Розвиток уваги. Пам'ять. Підвищення рівня креативності, розвиток уяви.</w:t>
      </w:r>
    </w:p>
    <w:p w14:paraId="15D0E6B8" w14:textId="77777777" w:rsidR="00BD50F4" w:rsidRPr="00D75972" w:rsidRDefault="00BD50F4" w:rsidP="00443062">
      <w:pPr>
        <w:widowControl/>
        <w:autoSpaceDE/>
        <w:autoSpaceDN/>
        <w:ind w:firstLine="567"/>
        <w:jc w:val="both"/>
        <w:rPr>
          <w:b/>
          <w:sz w:val="28"/>
          <w:szCs w:val="28"/>
          <w:lang w:eastAsia="ru-RU"/>
        </w:rPr>
      </w:pPr>
    </w:p>
    <w:p w14:paraId="0A2FD539" w14:textId="77777777" w:rsidR="00BE6FAB" w:rsidRPr="00D75972" w:rsidRDefault="00BD50F4" w:rsidP="00BE6FAB">
      <w:pPr>
        <w:autoSpaceDE/>
        <w:autoSpaceDN/>
        <w:ind w:firstLine="567"/>
        <w:jc w:val="both"/>
        <w:rPr>
          <w:b/>
          <w:sz w:val="28"/>
          <w:szCs w:val="28"/>
          <w:lang w:eastAsia="ru-RU"/>
        </w:rPr>
      </w:pPr>
      <w:r w:rsidRPr="00D75972">
        <w:rPr>
          <w:b/>
          <w:sz w:val="28"/>
          <w:szCs w:val="28"/>
          <w:lang w:eastAsia="ru-RU"/>
        </w:rPr>
        <w:t>ТЕМА 10</w:t>
      </w:r>
      <w:r w:rsidR="00BE6FAB" w:rsidRPr="00D75972">
        <w:rPr>
          <w:b/>
          <w:sz w:val="28"/>
          <w:szCs w:val="28"/>
          <w:lang w:eastAsia="ru-RU"/>
        </w:rPr>
        <w:t>. ФОРМУВАННЯ КОМАНДИ ДЛЯ ОРГАНІЗАЦІЇ ЕФЕКТИВНОЇ РОБОТИ</w:t>
      </w:r>
    </w:p>
    <w:p w14:paraId="68139DE8" w14:textId="77777777" w:rsidR="00BE6FAB" w:rsidRPr="00D75972" w:rsidRDefault="00BE6FAB" w:rsidP="00BE6FAB">
      <w:pPr>
        <w:autoSpaceDE/>
        <w:autoSpaceDN/>
        <w:ind w:firstLine="567"/>
        <w:jc w:val="both"/>
        <w:rPr>
          <w:sz w:val="28"/>
          <w:szCs w:val="28"/>
          <w:lang w:eastAsia="ru-RU"/>
        </w:rPr>
      </w:pPr>
      <w:r w:rsidRPr="00D75972">
        <w:rPr>
          <w:sz w:val="28"/>
          <w:szCs w:val="28"/>
          <w:lang w:eastAsia="ru-RU"/>
        </w:rPr>
        <w:t>Поняття команди в організації. Формування командного духу. Етапи створення команди. Підтримання творчості та створення креативного середовища в організації. Поради фахівцям для налагодження і підтримування ефективної роботи у команді.</w:t>
      </w:r>
    </w:p>
    <w:p w14:paraId="539DC1F2" w14:textId="77777777" w:rsidR="00303CED" w:rsidRPr="00D75972" w:rsidRDefault="00BD50F4" w:rsidP="00BD50F4">
      <w:pPr>
        <w:rPr>
          <w:b/>
          <w:bCs/>
          <w:sz w:val="28"/>
          <w:szCs w:val="28"/>
        </w:rPr>
      </w:pPr>
      <w:r w:rsidRPr="00D75972">
        <w:br w:type="page"/>
      </w:r>
    </w:p>
    <w:p w14:paraId="662633A2" w14:textId="77777777" w:rsidR="00BD50F4" w:rsidRPr="00D75972" w:rsidRDefault="00D01DC6" w:rsidP="00BD50F4">
      <w:pPr>
        <w:autoSpaceDE/>
        <w:autoSpaceDN/>
        <w:ind w:firstLine="567"/>
        <w:jc w:val="both"/>
        <w:rPr>
          <w:b/>
          <w:sz w:val="28"/>
          <w:szCs w:val="28"/>
          <w:lang w:eastAsia="ru-RU"/>
        </w:rPr>
      </w:pPr>
      <w:r w:rsidRPr="00D75972">
        <w:rPr>
          <w:b/>
          <w:sz w:val="28"/>
          <w:szCs w:val="28"/>
          <w:lang w:eastAsia="ru-RU"/>
        </w:rPr>
        <w:lastRenderedPageBreak/>
        <w:t>ТЕМА 11. УПРАВЛІННЯ ЗМІНАМИ Я</w:t>
      </w:r>
      <w:r w:rsidR="00E73CE7" w:rsidRPr="00D75972">
        <w:rPr>
          <w:b/>
          <w:sz w:val="28"/>
          <w:szCs w:val="28"/>
          <w:lang w:eastAsia="ru-RU"/>
        </w:rPr>
        <w:t>К СКЛАДОВА СТРАТЕГІЇ РОЗВИТКУ</w:t>
      </w:r>
    </w:p>
    <w:p w14:paraId="6297BC12" w14:textId="77777777" w:rsidR="00D01DC6" w:rsidRPr="00D75972" w:rsidRDefault="00D01DC6" w:rsidP="00D01DC6">
      <w:pPr>
        <w:widowControl/>
        <w:autoSpaceDE/>
        <w:autoSpaceDN/>
        <w:ind w:firstLine="567"/>
        <w:jc w:val="both"/>
        <w:rPr>
          <w:sz w:val="28"/>
          <w:szCs w:val="28"/>
          <w:lang w:eastAsia="ru-RU"/>
        </w:rPr>
      </w:pPr>
      <w:r w:rsidRPr="00D75972">
        <w:rPr>
          <w:sz w:val="28"/>
          <w:szCs w:val="28"/>
          <w:lang w:eastAsia="ru-RU"/>
        </w:rPr>
        <w:t>Поняття змін в організації</w:t>
      </w:r>
      <w:r w:rsidR="00A04667" w:rsidRPr="00D75972">
        <w:rPr>
          <w:sz w:val="28"/>
          <w:szCs w:val="28"/>
          <w:lang w:eastAsia="ru-RU"/>
        </w:rPr>
        <w:t>. Види реакцій працівників на зміни в організації</w:t>
      </w:r>
      <w:r w:rsidRPr="00D75972">
        <w:rPr>
          <w:sz w:val="28"/>
          <w:szCs w:val="28"/>
          <w:lang w:eastAsia="ru-RU"/>
        </w:rPr>
        <w:t xml:space="preserve">. </w:t>
      </w:r>
      <w:r w:rsidR="00A04667" w:rsidRPr="00D75972">
        <w:rPr>
          <w:sz w:val="28"/>
          <w:szCs w:val="28"/>
          <w:lang w:eastAsia="ru-RU"/>
        </w:rPr>
        <w:t>Модель поведінки керівника у період змін</w:t>
      </w:r>
      <w:r w:rsidRPr="00D75972">
        <w:rPr>
          <w:sz w:val="28"/>
          <w:szCs w:val="28"/>
          <w:lang w:eastAsia="ru-RU"/>
        </w:rPr>
        <w:t xml:space="preserve">. </w:t>
      </w:r>
      <w:r w:rsidR="00A04667" w:rsidRPr="00D75972">
        <w:rPr>
          <w:sz w:val="28"/>
          <w:szCs w:val="28"/>
          <w:lang w:eastAsia="ru-RU"/>
        </w:rPr>
        <w:t>Формування адаптивності в умовах постійних змін</w:t>
      </w:r>
      <w:r w:rsidRPr="00D75972">
        <w:rPr>
          <w:sz w:val="28"/>
          <w:szCs w:val="28"/>
          <w:lang w:eastAsia="ru-RU"/>
        </w:rPr>
        <w:t>. Сутність управління змінами в організації. Моделі управління змінами. Основні підходи щодо управління змінами в організації.</w:t>
      </w:r>
    </w:p>
    <w:p w14:paraId="7216DFCB" w14:textId="77777777" w:rsidR="00BD50F4" w:rsidRPr="00D75972" w:rsidRDefault="00BD50F4" w:rsidP="00BD50F4">
      <w:pPr>
        <w:autoSpaceDE/>
        <w:autoSpaceDN/>
        <w:ind w:firstLine="567"/>
        <w:jc w:val="both"/>
        <w:rPr>
          <w:b/>
          <w:sz w:val="28"/>
          <w:szCs w:val="28"/>
          <w:lang w:eastAsia="ru-RU"/>
        </w:rPr>
      </w:pPr>
    </w:p>
    <w:p w14:paraId="7294661B" w14:textId="77777777" w:rsidR="002A58A7" w:rsidRPr="00D75972" w:rsidRDefault="002B65BB" w:rsidP="002A58A7">
      <w:pPr>
        <w:ind w:firstLine="567"/>
        <w:jc w:val="both"/>
        <w:rPr>
          <w:b/>
          <w:sz w:val="28"/>
          <w:szCs w:val="28"/>
          <w:lang w:eastAsia="ru-RU"/>
        </w:rPr>
      </w:pPr>
      <w:r w:rsidRPr="00D75972">
        <w:rPr>
          <w:b/>
          <w:sz w:val="28"/>
          <w:szCs w:val="28"/>
          <w:lang w:eastAsia="ru-RU"/>
        </w:rPr>
        <w:t>ТЕМА 12. СТІЙКІСТЬ ДО КОНФЛІКТІВ ТА СТРЕСІВ - ВАЖЛИВИЙ ФАКТОР ОСОБИСТОЇ Й ПРОФЕСІЙНОЇ ЕФЕКТИВНОСТІ</w:t>
      </w:r>
    </w:p>
    <w:p w14:paraId="421E0149" w14:textId="77777777" w:rsidR="002A58A7" w:rsidRPr="00D75972" w:rsidRDefault="002A58A7" w:rsidP="002A58A7">
      <w:pPr>
        <w:widowControl/>
        <w:autoSpaceDE/>
        <w:autoSpaceDN/>
        <w:ind w:firstLine="567"/>
        <w:jc w:val="both"/>
        <w:rPr>
          <w:sz w:val="28"/>
          <w:szCs w:val="28"/>
          <w:lang w:eastAsia="ru-RU"/>
        </w:rPr>
      </w:pPr>
      <w:r w:rsidRPr="00D75972">
        <w:rPr>
          <w:sz w:val="28"/>
          <w:szCs w:val="28"/>
          <w:lang w:eastAsia="ru-RU"/>
        </w:rPr>
        <w:t>Конфлікти: поняття, структурні елементи, класифікація, види. Особливості конфліктів в організаціях системи охорони здоров’я.  Стрес і стресори як наслідок конфліктності в управлінській діяльності. Стрес: сутність, види, причини. Діагностика індивідуальної стійкість до стресу. Підвищення рівня стійкості до стресу. Техніки, що дозволяють мінімізувати негативний вплив стресів.</w:t>
      </w:r>
    </w:p>
    <w:p w14:paraId="14242184" w14:textId="77777777" w:rsidR="00B4521E" w:rsidRDefault="00B4521E">
      <w:pPr>
        <w:rPr>
          <w:rFonts w:eastAsia="Calibri"/>
          <w:b/>
          <w:sz w:val="28"/>
          <w:szCs w:val="28"/>
        </w:rPr>
      </w:pPr>
      <w:r>
        <w:rPr>
          <w:rFonts w:eastAsia="Calibri"/>
          <w:b/>
          <w:sz w:val="28"/>
          <w:szCs w:val="28"/>
        </w:rPr>
        <w:br w:type="page"/>
      </w:r>
    </w:p>
    <w:p w14:paraId="4926902E" w14:textId="77777777" w:rsidR="00402C00" w:rsidRDefault="00402C00" w:rsidP="00402C00">
      <w:pPr>
        <w:widowControl/>
        <w:autoSpaceDE/>
        <w:autoSpaceDN/>
        <w:spacing w:after="160" w:line="259" w:lineRule="auto"/>
        <w:rPr>
          <w:rFonts w:eastAsia="Calibri"/>
          <w:b/>
          <w:sz w:val="28"/>
          <w:szCs w:val="28"/>
        </w:rPr>
      </w:pPr>
    </w:p>
    <w:p w14:paraId="67761CA2" w14:textId="77777777" w:rsidR="00402C00" w:rsidRPr="00402C00" w:rsidRDefault="00402C00" w:rsidP="00402C00">
      <w:pPr>
        <w:pStyle w:val="a5"/>
        <w:widowControl/>
        <w:numPr>
          <w:ilvl w:val="0"/>
          <w:numId w:val="63"/>
        </w:numPr>
        <w:autoSpaceDE/>
        <w:autoSpaceDN/>
        <w:spacing w:after="160" w:line="259" w:lineRule="auto"/>
        <w:jc w:val="center"/>
        <w:rPr>
          <w:rFonts w:eastAsia="Calibri"/>
          <w:b/>
          <w:sz w:val="28"/>
          <w:szCs w:val="28"/>
        </w:rPr>
      </w:pPr>
      <w:r w:rsidRPr="00402C00">
        <w:rPr>
          <w:rFonts w:eastAsia="Calibri"/>
          <w:b/>
          <w:sz w:val="28"/>
          <w:szCs w:val="28"/>
        </w:rPr>
        <w:t>СТРУКТУРА НАВЧАЛЬНОЇ ДИСЦИПЛІНИ:</w:t>
      </w:r>
    </w:p>
    <w:p w14:paraId="39357095" w14:textId="77777777" w:rsidR="00402C00" w:rsidRPr="00402C00" w:rsidRDefault="00402C00" w:rsidP="00402C00">
      <w:pPr>
        <w:widowControl/>
        <w:autoSpaceDE/>
        <w:autoSpaceDN/>
        <w:spacing w:line="259" w:lineRule="auto"/>
        <w:rPr>
          <w:rFonts w:eastAsia="Calibri"/>
          <w:sz w:val="28"/>
          <w:szCs w:val="28"/>
        </w:rPr>
      </w:pPr>
      <w:r w:rsidRPr="00402C00">
        <w:rPr>
          <w:rFonts w:eastAsia="Calibri"/>
          <w:sz w:val="28"/>
          <w:szCs w:val="28"/>
        </w:rPr>
        <w:t>Структура навчальної дисципліни наведена у додатку 1.1., 1.2.</w:t>
      </w:r>
    </w:p>
    <w:p w14:paraId="522CD606" w14:textId="77777777" w:rsidR="00402C00" w:rsidRPr="00402C00" w:rsidRDefault="00402C00" w:rsidP="00402C00">
      <w:pPr>
        <w:widowControl/>
        <w:autoSpaceDE/>
        <w:autoSpaceDN/>
        <w:spacing w:line="259" w:lineRule="auto"/>
        <w:jc w:val="both"/>
        <w:rPr>
          <w:rFonts w:eastAsia="Calibri"/>
          <w:b/>
          <w:sz w:val="28"/>
          <w:szCs w:val="28"/>
        </w:rPr>
      </w:pPr>
      <w:r w:rsidRPr="00402C00">
        <w:rPr>
          <w:rFonts w:eastAsia="Calibri"/>
          <w:sz w:val="28"/>
          <w:szCs w:val="28"/>
        </w:rPr>
        <w:t>Додатки 1.1, 1.2. (оновлюється щорічно).</w:t>
      </w:r>
    </w:p>
    <w:p w14:paraId="1D1B927A" w14:textId="77777777" w:rsidR="009F073C" w:rsidRPr="00D75972" w:rsidRDefault="009F073C">
      <w:pPr>
        <w:rPr>
          <w:b/>
          <w:bCs/>
          <w:sz w:val="28"/>
          <w:szCs w:val="28"/>
        </w:rPr>
      </w:pPr>
    </w:p>
    <w:p w14:paraId="45CF142F" w14:textId="77777777" w:rsidR="00730BBB" w:rsidRPr="00D75972" w:rsidRDefault="00730BBB" w:rsidP="00730BBB">
      <w:pPr>
        <w:pStyle w:val="a3"/>
        <w:ind w:firstLine="707"/>
        <w:jc w:val="both"/>
      </w:pPr>
      <w:r w:rsidRPr="00D75972">
        <w:t>Підсумковий контроль – це перевірка рівня засвоєння знань, навичок,</w:t>
      </w:r>
      <w:r w:rsidRPr="00D75972">
        <w:rPr>
          <w:spacing w:val="1"/>
        </w:rPr>
        <w:t xml:space="preserve"> </w:t>
      </w:r>
      <w:r w:rsidRPr="00D75972">
        <w:t>вмінь</w:t>
      </w:r>
      <w:r w:rsidRPr="00D75972">
        <w:rPr>
          <w:spacing w:val="1"/>
        </w:rPr>
        <w:t xml:space="preserve"> </w:t>
      </w:r>
      <w:r w:rsidRPr="00D75972">
        <w:t>та</w:t>
      </w:r>
      <w:r w:rsidRPr="00D75972">
        <w:rPr>
          <w:spacing w:val="1"/>
        </w:rPr>
        <w:t xml:space="preserve"> </w:t>
      </w:r>
      <w:r w:rsidRPr="00D75972">
        <w:t>інших</w:t>
      </w:r>
      <w:r w:rsidRPr="00D75972">
        <w:rPr>
          <w:spacing w:val="1"/>
        </w:rPr>
        <w:t xml:space="preserve"> </w:t>
      </w:r>
      <w:proofErr w:type="spellStart"/>
      <w:r w:rsidRPr="00D75972">
        <w:t>компетентностей</w:t>
      </w:r>
      <w:proofErr w:type="spellEnd"/>
      <w:r w:rsidRPr="00D75972">
        <w:rPr>
          <w:spacing w:val="1"/>
        </w:rPr>
        <w:t xml:space="preserve"> </w:t>
      </w:r>
      <w:r w:rsidRPr="00D75972">
        <w:t>за</w:t>
      </w:r>
      <w:r w:rsidRPr="00D75972">
        <w:rPr>
          <w:spacing w:val="1"/>
        </w:rPr>
        <w:t xml:space="preserve"> </w:t>
      </w:r>
      <w:r w:rsidRPr="00D75972">
        <w:t>певний</w:t>
      </w:r>
      <w:r w:rsidRPr="00D75972">
        <w:rPr>
          <w:spacing w:val="1"/>
        </w:rPr>
        <w:t xml:space="preserve"> </w:t>
      </w:r>
      <w:r w:rsidRPr="00D75972">
        <w:t>період</w:t>
      </w:r>
      <w:r w:rsidRPr="00D75972">
        <w:rPr>
          <w:spacing w:val="1"/>
        </w:rPr>
        <w:t xml:space="preserve"> </w:t>
      </w:r>
      <w:r w:rsidRPr="00D75972">
        <w:t>навчання</w:t>
      </w:r>
      <w:r w:rsidRPr="00D75972">
        <w:rPr>
          <w:spacing w:val="1"/>
        </w:rPr>
        <w:t xml:space="preserve"> </w:t>
      </w:r>
      <w:r w:rsidRPr="00D75972">
        <w:t>(навчальний</w:t>
      </w:r>
      <w:r w:rsidRPr="00D75972">
        <w:rPr>
          <w:spacing w:val="1"/>
        </w:rPr>
        <w:t xml:space="preserve"> </w:t>
      </w:r>
      <w:r w:rsidRPr="00D75972">
        <w:t>семестр,</w:t>
      </w:r>
      <w:r w:rsidRPr="00D75972">
        <w:rPr>
          <w:spacing w:val="-2"/>
        </w:rPr>
        <w:t xml:space="preserve"> </w:t>
      </w:r>
      <w:r w:rsidRPr="00D75972">
        <w:t>навчальний рік).</w:t>
      </w:r>
    </w:p>
    <w:p w14:paraId="34461BF4" w14:textId="77777777" w:rsidR="00730BBB" w:rsidRDefault="00730BBB" w:rsidP="00730BBB">
      <w:pPr>
        <w:pStyle w:val="a3"/>
        <w:tabs>
          <w:tab w:val="left" w:pos="9438"/>
        </w:tabs>
        <w:spacing w:line="242" w:lineRule="auto"/>
        <w:ind w:left="222" w:right="425" w:firstLine="707"/>
        <w:jc w:val="both"/>
      </w:pPr>
      <w:r w:rsidRPr="00D75972">
        <w:t>З навчальної дисципліни «</w:t>
      </w:r>
      <w:proofErr w:type="spellStart"/>
      <w:r w:rsidRPr="00D75972">
        <w:rPr>
          <w:bCs/>
        </w:rPr>
        <w:t>Самоменеджмент</w:t>
      </w:r>
      <w:proofErr w:type="spellEnd"/>
      <w:r w:rsidRPr="00D75972">
        <w:rPr>
          <w:bCs/>
        </w:rPr>
        <w:t xml:space="preserve"> фахівця з міжнародних відносин» </w:t>
      </w:r>
      <w:r w:rsidRPr="00D75972">
        <w:t>передбачено:</w:t>
      </w:r>
    </w:p>
    <w:p w14:paraId="00AB210F" w14:textId="77777777" w:rsidR="00730BBB" w:rsidRPr="00730BBB" w:rsidRDefault="00730BBB" w:rsidP="00730BBB">
      <w:pPr>
        <w:pStyle w:val="a3"/>
        <w:numPr>
          <w:ilvl w:val="0"/>
          <w:numId w:val="1"/>
        </w:numPr>
        <w:tabs>
          <w:tab w:val="left" w:pos="9438"/>
        </w:tabs>
        <w:spacing w:line="242" w:lineRule="auto"/>
        <w:ind w:right="425"/>
        <w:jc w:val="both"/>
      </w:pPr>
      <w:r>
        <w:t xml:space="preserve">для денної форми навчання – </w:t>
      </w:r>
      <w:r w:rsidRPr="00025FCD">
        <w:rPr>
          <w:u w:val="single"/>
        </w:rPr>
        <w:t>залік;</w:t>
      </w:r>
    </w:p>
    <w:p w14:paraId="401FDF84" w14:textId="77777777" w:rsidR="00730BBB" w:rsidRPr="00D75972" w:rsidRDefault="00730BBB" w:rsidP="00730BBB">
      <w:pPr>
        <w:pStyle w:val="a5"/>
        <w:numPr>
          <w:ilvl w:val="0"/>
          <w:numId w:val="1"/>
        </w:numPr>
        <w:tabs>
          <w:tab w:val="left" w:pos="1094"/>
          <w:tab w:val="left" w:pos="6446"/>
        </w:tabs>
        <w:rPr>
          <w:sz w:val="28"/>
        </w:rPr>
      </w:pPr>
      <w:r w:rsidRPr="00D75972">
        <w:rPr>
          <w:sz w:val="28"/>
        </w:rPr>
        <w:t>для</w:t>
      </w:r>
      <w:r w:rsidRPr="00D75972">
        <w:rPr>
          <w:spacing w:val="-1"/>
          <w:sz w:val="28"/>
        </w:rPr>
        <w:t xml:space="preserve"> </w:t>
      </w:r>
      <w:r w:rsidRPr="00D75972">
        <w:rPr>
          <w:sz w:val="28"/>
        </w:rPr>
        <w:t>заочної</w:t>
      </w:r>
      <w:r w:rsidRPr="00D75972">
        <w:rPr>
          <w:spacing w:val="-2"/>
          <w:sz w:val="28"/>
        </w:rPr>
        <w:t xml:space="preserve"> </w:t>
      </w:r>
      <w:r w:rsidRPr="00D75972">
        <w:rPr>
          <w:sz w:val="28"/>
        </w:rPr>
        <w:t>форми</w:t>
      </w:r>
      <w:r w:rsidRPr="00D75972">
        <w:rPr>
          <w:spacing w:val="-4"/>
          <w:sz w:val="28"/>
        </w:rPr>
        <w:t xml:space="preserve"> </w:t>
      </w:r>
      <w:r w:rsidRPr="00D75972">
        <w:rPr>
          <w:sz w:val="28"/>
        </w:rPr>
        <w:t>навчання</w:t>
      </w:r>
      <w:r w:rsidRPr="00D75972">
        <w:rPr>
          <w:spacing w:val="2"/>
          <w:sz w:val="28"/>
        </w:rPr>
        <w:t xml:space="preserve"> </w:t>
      </w:r>
      <w:r w:rsidRPr="00D75972">
        <w:rPr>
          <w:sz w:val="28"/>
        </w:rPr>
        <w:t>–</w:t>
      </w:r>
      <w:r w:rsidRPr="00D75972">
        <w:rPr>
          <w:sz w:val="28"/>
          <w:u w:val="single"/>
        </w:rPr>
        <w:t xml:space="preserve"> залік</w:t>
      </w:r>
      <w:r w:rsidRPr="00D75972">
        <w:rPr>
          <w:sz w:val="28"/>
        </w:rPr>
        <w:t>.</w:t>
      </w:r>
    </w:p>
    <w:p w14:paraId="21CEA518" w14:textId="77777777" w:rsidR="00730BBB" w:rsidRPr="00D75972" w:rsidRDefault="00730BBB" w:rsidP="00730BBB">
      <w:pPr>
        <w:pStyle w:val="a3"/>
        <w:spacing w:before="3"/>
      </w:pPr>
    </w:p>
    <w:p w14:paraId="0FA05C5E" w14:textId="77777777" w:rsidR="00730BBB" w:rsidRPr="00D75972" w:rsidRDefault="00730BBB" w:rsidP="00730BBB">
      <w:pPr>
        <w:pStyle w:val="1"/>
        <w:ind w:left="544" w:right="755"/>
        <w:jc w:val="center"/>
      </w:pPr>
      <w:r w:rsidRPr="00D75972">
        <w:t>Критерії</w:t>
      </w:r>
      <w:r w:rsidRPr="00D75972">
        <w:rPr>
          <w:spacing w:val="-5"/>
        </w:rPr>
        <w:t xml:space="preserve"> </w:t>
      </w:r>
      <w:r w:rsidRPr="00D75972">
        <w:t>та</w:t>
      </w:r>
      <w:r w:rsidRPr="00D75972">
        <w:rPr>
          <w:spacing w:val="-2"/>
        </w:rPr>
        <w:t xml:space="preserve"> </w:t>
      </w:r>
      <w:r w:rsidRPr="00D75972">
        <w:t>засоби</w:t>
      </w:r>
      <w:r w:rsidRPr="00D75972">
        <w:rPr>
          <w:spacing w:val="-4"/>
        </w:rPr>
        <w:t xml:space="preserve"> </w:t>
      </w:r>
      <w:r w:rsidRPr="00D75972">
        <w:t>оцінювання</w:t>
      </w:r>
      <w:r w:rsidRPr="00D75972">
        <w:rPr>
          <w:spacing w:val="-5"/>
        </w:rPr>
        <w:t xml:space="preserve"> </w:t>
      </w:r>
      <w:r w:rsidRPr="00D75972">
        <w:t>успішності</w:t>
      </w:r>
      <w:r w:rsidRPr="00D75972">
        <w:rPr>
          <w:spacing w:val="-2"/>
        </w:rPr>
        <w:t xml:space="preserve"> </w:t>
      </w:r>
      <w:r w:rsidRPr="00D75972">
        <w:t>навчання</w:t>
      </w:r>
    </w:p>
    <w:p w14:paraId="1604430A" w14:textId="77777777" w:rsidR="00730BBB" w:rsidRPr="00D75972" w:rsidRDefault="00730BBB" w:rsidP="00730BBB">
      <w:pPr>
        <w:autoSpaceDE/>
        <w:autoSpaceDN/>
        <w:ind w:firstLine="709"/>
        <w:jc w:val="both"/>
        <w:rPr>
          <w:bCs/>
          <w:sz w:val="28"/>
          <w:szCs w:val="28"/>
          <w:lang w:eastAsia="ru-RU"/>
        </w:rPr>
      </w:pPr>
      <w:r w:rsidRPr="00D75972">
        <w:rPr>
          <w:bCs/>
          <w:sz w:val="28"/>
          <w:szCs w:val="28"/>
          <w:lang w:eastAsia="ru-RU"/>
        </w:rPr>
        <w:t>Оцінювання знань студентів в Дніпропетровському державному університеті внутрішніх справ</w:t>
      </w:r>
      <w:r w:rsidRPr="00D75972">
        <w:t xml:space="preserve"> </w:t>
      </w:r>
      <w:r w:rsidRPr="00D75972">
        <w:rPr>
          <w:bCs/>
          <w:sz w:val="28"/>
          <w:szCs w:val="28"/>
          <w:lang w:eastAsia="ru-RU"/>
        </w:rPr>
        <w:t>здійснюється за 100-бальною шкалою, яка переводиться відповідно у національну шкалу («відмінно», «добре», «задовільно», «незадовільно») та шкалу європейської кредитно-трансферної системи (ЄКТС – А, В, С, D, E, FX, F). Максимальні суми балів за виконання завдань у рамках аудиторної, самостійної та індивідуальної роботи – 60 балів; 40 балів – за виконання завдань, винесених на підсумковий контроль.</w:t>
      </w:r>
    </w:p>
    <w:p w14:paraId="3C8C95A6" w14:textId="77777777" w:rsidR="00730BBB" w:rsidRPr="00D75972" w:rsidRDefault="00730BBB" w:rsidP="00730BBB">
      <w:pPr>
        <w:autoSpaceDE/>
        <w:autoSpaceDN/>
        <w:ind w:firstLine="709"/>
        <w:jc w:val="both"/>
        <w:rPr>
          <w:bCs/>
          <w:sz w:val="28"/>
          <w:szCs w:val="28"/>
          <w:lang w:eastAsia="ru-RU"/>
        </w:rPr>
      </w:pPr>
    </w:p>
    <w:p w14:paraId="7855D1ED" w14:textId="77777777" w:rsidR="00730BBB" w:rsidRPr="00D75972" w:rsidRDefault="00730BBB" w:rsidP="00730BBB">
      <w:pPr>
        <w:autoSpaceDE/>
        <w:autoSpaceDN/>
        <w:ind w:firstLine="709"/>
        <w:jc w:val="both"/>
        <w:rPr>
          <w:bCs/>
          <w:sz w:val="28"/>
          <w:szCs w:val="28"/>
          <w:lang w:eastAsia="ru-RU"/>
        </w:rPr>
      </w:pPr>
      <w:r w:rsidRPr="00D75972">
        <w:rPr>
          <w:bCs/>
          <w:sz w:val="28"/>
          <w:szCs w:val="28"/>
          <w:lang w:eastAsia="ru-RU"/>
        </w:rPr>
        <w:t>Таблиця 1.1 Розподіл балів за різними формами навчання та контролю для навчальної дисциплін</w:t>
      </w:r>
    </w:p>
    <w:tbl>
      <w:tblPr>
        <w:tblStyle w:val="TableNormal1"/>
        <w:tblW w:w="9543"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2"/>
        <w:gridCol w:w="93"/>
        <w:gridCol w:w="1692"/>
        <w:gridCol w:w="93"/>
        <w:gridCol w:w="1792"/>
        <w:gridCol w:w="97"/>
        <w:gridCol w:w="4384"/>
      </w:tblGrid>
      <w:tr w:rsidR="00730BBB" w:rsidRPr="00D75972" w14:paraId="71CE0D72" w14:textId="77777777" w:rsidTr="00AE554F">
        <w:trPr>
          <w:trHeight w:val="453"/>
        </w:trPr>
        <w:tc>
          <w:tcPr>
            <w:tcW w:w="9543" w:type="dxa"/>
            <w:gridSpan w:val="7"/>
          </w:tcPr>
          <w:p w14:paraId="0F635C06" w14:textId="77777777" w:rsidR="00730BBB" w:rsidRPr="00D75972" w:rsidRDefault="00730BBB" w:rsidP="00AE554F">
            <w:pPr>
              <w:spacing w:before="62"/>
              <w:ind w:left="1804" w:right="1802"/>
              <w:jc w:val="center"/>
              <w:rPr>
                <w:sz w:val="20"/>
                <w:szCs w:val="20"/>
              </w:rPr>
            </w:pPr>
            <w:r w:rsidRPr="00D75972">
              <w:rPr>
                <w:sz w:val="20"/>
                <w:szCs w:val="20"/>
              </w:rPr>
              <w:t>ДЛЯ</w:t>
            </w:r>
            <w:r w:rsidRPr="00D75972">
              <w:rPr>
                <w:spacing w:val="-4"/>
                <w:sz w:val="20"/>
                <w:szCs w:val="20"/>
              </w:rPr>
              <w:t xml:space="preserve"> </w:t>
            </w:r>
            <w:r w:rsidRPr="00D75972">
              <w:rPr>
                <w:sz w:val="20"/>
                <w:szCs w:val="20"/>
              </w:rPr>
              <w:t>ДЕННОЇ</w:t>
            </w:r>
            <w:r w:rsidRPr="00D75972">
              <w:rPr>
                <w:spacing w:val="-3"/>
                <w:sz w:val="20"/>
                <w:szCs w:val="20"/>
              </w:rPr>
              <w:t xml:space="preserve"> </w:t>
            </w:r>
            <w:r w:rsidRPr="00D75972">
              <w:rPr>
                <w:sz w:val="20"/>
                <w:szCs w:val="20"/>
              </w:rPr>
              <w:t>ФОРМИ</w:t>
            </w:r>
            <w:r w:rsidRPr="00D75972">
              <w:rPr>
                <w:spacing w:val="-4"/>
                <w:sz w:val="20"/>
                <w:szCs w:val="20"/>
              </w:rPr>
              <w:t xml:space="preserve"> </w:t>
            </w:r>
            <w:r w:rsidRPr="00D75972">
              <w:rPr>
                <w:sz w:val="20"/>
                <w:szCs w:val="20"/>
              </w:rPr>
              <w:t>НАВЧАННЯ</w:t>
            </w:r>
          </w:p>
        </w:tc>
      </w:tr>
      <w:tr w:rsidR="00730BBB" w:rsidRPr="00D75972" w14:paraId="75926035" w14:textId="77777777" w:rsidTr="00AE554F">
        <w:trPr>
          <w:trHeight w:val="454"/>
        </w:trPr>
        <w:tc>
          <w:tcPr>
            <w:tcW w:w="5159" w:type="dxa"/>
            <w:gridSpan w:val="6"/>
          </w:tcPr>
          <w:p w14:paraId="08E6C242" w14:textId="77777777" w:rsidR="00730BBB" w:rsidRPr="00D75972" w:rsidRDefault="00730BBB" w:rsidP="00AE554F">
            <w:pPr>
              <w:spacing w:before="67"/>
              <w:ind w:left="1238"/>
              <w:rPr>
                <w:b/>
                <w:sz w:val="20"/>
                <w:szCs w:val="20"/>
              </w:rPr>
            </w:pPr>
            <w:r w:rsidRPr="00D75972">
              <w:rPr>
                <w:b/>
                <w:sz w:val="20"/>
                <w:szCs w:val="20"/>
              </w:rPr>
              <w:t>Поточний</w:t>
            </w:r>
            <w:r w:rsidRPr="00D75972">
              <w:rPr>
                <w:b/>
                <w:spacing w:val="-2"/>
                <w:sz w:val="20"/>
                <w:szCs w:val="20"/>
              </w:rPr>
              <w:t xml:space="preserve"> </w:t>
            </w:r>
            <w:r w:rsidRPr="00D75972">
              <w:rPr>
                <w:b/>
                <w:sz w:val="20"/>
                <w:szCs w:val="20"/>
              </w:rPr>
              <w:t>контроль</w:t>
            </w:r>
            <w:r w:rsidRPr="00D75972">
              <w:rPr>
                <w:b/>
                <w:spacing w:val="-1"/>
                <w:sz w:val="20"/>
                <w:szCs w:val="20"/>
              </w:rPr>
              <w:t xml:space="preserve"> </w:t>
            </w:r>
            <w:r w:rsidRPr="00D75972">
              <w:rPr>
                <w:b/>
                <w:sz w:val="20"/>
                <w:szCs w:val="20"/>
              </w:rPr>
              <w:t>(ПК)</w:t>
            </w:r>
          </w:p>
        </w:tc>
        <w:tc>
          <w:tcPr>
            <w:tcW w:w="4384" w:type="dxa"/>
            <w:vMerge w:val="restart"/>
          </w:tcPr>
          <w:p w14:paraId="17B70A90" w14:textId="77777777" w:rsidR="00730BBB" w:rsidRPr="00D75972" w:rsidRDefault="00730BBB" w:rsidP="00AE554F">
            <w:pPr>
              <w:spacing w:before="152"/>
              <w:ind w:left="982" w:right="982"/>
              <w:jc w:val="center"/>
              <w:rPr>
                <w:b/>
                <w:sz w:val="20"/>
                <w:szCs w:val="20"/>
              </w:rPr>
            </w:pPr>
            <w:r w:rsidRPr="00D75972">
              <w:rPr>
                <w:b/>
                <w:sz w:val="20"/>
                <w:szCs w:val="20"/>
              </w:rPr>
              <w:t>Підсумковий</w:t>
            </w:r>
            <w:r w:rsidRPr="00D75972">
              <w:rPr>
                <w:b/>
                <w:spacing w:val="-5"/>
                <w:sz w:val="20"/>
                <w:szCs w:val="20"/>
              </w:rPr>
              <w:t xml:space="preserve"> </w:t>
            </w:r>
            <w:r w:rsidRPr="00D75972">
              <w:rPr>
                <w:b/>
                <w:sz w:val="20"/>
                <w:szCs w:val="20"/>
              </w:rPr>
              <w:t>контроль</w:t>
            </w:r>
          </w:p>
          <w:p w14:paraId="641CECB5" w14:textId="77777777" w:rsidR="00730BBB" w:rsidRPr="00D75972" w:rsidRDefault="00730BBB" w:rsidP="00AE554F">
            <w:pPr>
              <w:rPr>
                <w:sz w:val="20"/>
                <w:szCs w:val="20"/>
              </w:rPr>
            </w:pPr>
          </w:p>
          <w:p w14:paraId="44B1D703" w14:textId="77777777" w:rsidR="00730BBB" w:rsidRPr="00D75972" w:rsidRDefault="00730BBB" w:rsidP="00AE554F">
            <w:pPr>
              <w:ind w:left="1465" w:right="1462" w:hanging="1"/>
              <w:jc w:val="center"/>
              <w:rPr>
                <w:b/>
                <w:sz w:val="20"/>
                <w:szCs w:val="20"/>
              </w:rPr>
            </w:pPr>
            <w:r w:rsidRPr="00D75972">
              <w:rPr>
                <w:b/>
                <w:sz w:val="20"/>
                <w:szCs w:val="20"/>
              </w:rPr>
              <w:t>ЗАЛІК (З)</w:t>
            </w:r>
          </w:p>
        </w:tc>
      </w:tr>
      <w:tr w:rsidR="00730BBB" w:rsidRPr="00D75972" w14:paraId="2779BA43" w14:textId="77777777" w:rsidTr="00AE554F">
        <w:trPr>
          <w:trHeight w:val="548"/>
        </w:trPr>
        <w:tc>
          <w:tcPr>
            <w:tcW w:w="1485" w:type="dxa"/>
            <w:gridSpan w:val="2"/>
          </w:tcPr>
          <w:p w14:paraId="0B81D475" w14:textId="77777777" w:rsidR="00730BBB" w:rsidRPr="00D75972" w:rsidRDefault="00730BBB" w:rsidP="00AE554F">
            <w:pPr>
              <w:spacing w:line="270" w:lineRule="exact"/>
              <w:ind w:left="183" w:right="176"/>
              <w:jc w:val="center"/>
              <w:rPr>
                <w:sz w:val="20"/>
                <w:szCs w:val="20"/>
              </w:rPr>
            </w:pPr>
            <w:r w:rsidRPr="00D75972">
              <w:rPr>
                <w:sz w:val="20"/>
                <w:szCs w:val="20"/>
              </w:rPr>
              <w:t>Аудиторна</w:t>
            </w:r>
          </w:p>
          <w:p w14:paraId="0EC04215" w14:textId="77777777" w:rsidR="00730BBB" w:rsidRPr="00D75972" w:rsidRDefault="00730BBB" w:rsidP="00AE554F">
            <w:pPr>
              <w:spacing w:line="264" w:lineRule="exact"/>
              <w:ind w:left="183" w:right="174"/>
              <w:jc w:val="center"/>
              <w:rPr>
                <w:sz w:val="20"/>
                <w:szCs w:val="20"/>
              </w:rPr>
            </w:pPr>
            <w:r w:rsidRPr="00D75972">
              <w:rPr>
                <w:sz w:val="20"/>
                <w:szCs w:val="20"/>
              </w:rPr>
              <w:t>робота</w:t>
            </w:r>
          </w:p>
        </w:tc>
        <w:tc>
          <w:tcPr>
            <w:tcW w:w="1785" w:type="dxa"/>
            <w:gridSpan w:val="2"/>
          </w:tcPr>
          <w:p w14:paraId="00B3CE3D" w14:textId="77777777" w:rsidR="00730BBB" w:rsidRPr="00D75972" w:rsidRDefault="00730BBB" w:rsidP="00AE554F">
            <w:pPr>
              <w:spacing w:line="270" w:lineRule="exact"/>
              <w:ind w:left="310" w:right="303"/>
              <w:jc w:val="center"/>
              <w:rPr>
                <w:sz w:val="20"/>
                <w:szCs w:val="20"/>
              </w:rPr>
            </w:pPr>
            <w:r w:rsidRPr="00D75972">
              <w:rPr>
                <w:sz w:val="20"/>
                <w:szCs w:val="20"/>
              </w:rPr>
              <w:t>Самостійна</w:t>
            </w:r>
          </w:p>
          <w:p w14:paraId="0CFBACE4" w14:textId="77777777" w:rsidR="00730BBB" w:rsidRPr="00D75972" w:rsidRDefault="00730BBB" w:rsidP="00AE554F">
            <w:pPr>
              <w:spacing w:line="264" w:lineRule="exact"/>
              <w:ind w:left="309" w:right="303"/>
              <w:jc w:val="center"/>
              <w:rPr>
                <w:sz w:val="20"/>
                <w:szCs w:val="20"/>
              </w:rPr>
            </w:pPr>
            <w:r w:rsidRPr="00D75972">
              <w:rPr>
                <w:sz w:val="20"/>
                <w:szCs w:val="20"/>
              </w:rPr>
              <w:t>робота</w:t>
            </w:r>
          </w:p>
        </w:tc>
        <w:tc>
          <w:tcPr>
            <w:tcW w:w="1889" w:type="dxa"/>
            <w:gridSpan w:val="2"/>
          </w:tcPr>
          <w:p w14:paraId="2E24592F" w14:textId="77777777" w:rsidR="00730BBB" w:rsidRPr="00D75972" w:rsidRDefault="00730BBB" w:rsidP="00AE554F">
            <w:pPr>
              <w:spacing w:line="270" w:lineRule="exact"/>
              <w:ind w:left="227" w:right="223"/>
              <w:jc w:val="center"/>
              <w:rPr>
                <w:sz w:val="20"/>
                <w:szCs w:val="20"/>
              </w:rPr>
            </w:pPr>
            <w:r w:rsidRPr="00D75972">
              <w:rPr>
                <w:sz w:val="20"/>
                <w:szCs w:val="20"/>
              </w:rPr>
              <w:t>Індивідуальна</w:t>
            </w:r>
          </w:p>
          <w:p w14:paraId="437E2173" w14:textId="77777777" w:rsidR="00730BBB" w:rsidRPr="00D75972" w:rsidRDefault="00730BBB" w:rsidP="00AE554F">
            <w:pPr>
              <w:spacing w:line="264" w:lineRule="exact"/>
              <w:ind w:left="226" w:right="223"/>
              <w:jc w:val="center"/>
              <w:rPr>
                <w:sz w:val="20"/>
                <w:szCs w:val="20"/>
              </w:rPr>
            </w:pPr>
            <w:r w:rsidRPr="00D75972">
              <w:rPr>
                <w:sz w:val="20"/>
                <w:szCs w:val="20"/>
              </w:rPr>
              <w:t>робота</w:t>
            </w:r>
          </w:p>
        </w:tc>
        <w:tc>
          <w:tcPr>
            <w:tcW w:w="4384" w:type="dxa"/>
            <w:vMerge/>
            <w:tcBorders>
              <w:top w:val="nil"/>
            </w:tcBorders>
          </w:tcPr>
          <w:p w14:paraId="58D611E7" w14:textId="77777777" w:rsidR="00730BBB" w:rsidRPr="00D75972" w:rsidRDefault="00730BBB" w:rsidP="00AE554F">
            <w:pPr>
              <w:rPr>
                <w:sz w:val="20"/>
                <w:szCs w:val="20"/>
              </w:rPr>
            </w:pPr>
          </w:p>
        </w:tc>
      </w:tr>
      <w:tr w:rsidR="00730BBB" w:rsidRPr="00D75972" w14:paraId="267BD6A1" w14:textId="77777777" w:rsidTr="00AE554F">
        <w:trPr>
          <w:trHeight w:val="378"/>
        </w:trPr>
        <w:tc>
          <w:tcPr>
            <w:tcW w:w="1485" w:type="dxa"/>
            <w:gridSpan w:val="2"/>
          </w:tcPr>
          <w:p w14:paraId="03EB7309" w14:textId="77777777" w:rsidR="00730BBB" w:rsidRPr="00D75972" w:rsidRDefault="00730BBB" w:rsidP="00AE554F">
            <w:pPr>
              <w:spacing w:before="28"/>
              <w:ind w:left="183" w:right="174"/>
              <w:jc w:val="center"/>
              <w:rPr>
                <w:b/>
                <w:sz w:val="20"/>
                <w:szCs w:val="20"/>
              </w:rPr>
            </w:pPr>
            <w:r w:rsidRPr="00D75972">
              <w:rPr>
                <w:b/>
                <w:sz w:val="20"/>
                <w:szCs w:val="20"/>
              </w:rPr>
              <w:t>≤</w:t>
            </w:r>
            <w:r w:rsidRPr="00D75972">
              <w:rPr>
                <w:b/>
                <w:spacing w:val="-1"/>
                <w:sz w:val="20"/>
                <w:szCs w:val="20"/>
              </w:rPr>
              <w:t xml:space="preserve"> </w:t>
            </w:r>
            <w:r w:rsidRPr="00D75972">
              <w:rPr>
                <w:b/>
                <w:sz w:val="20"/>
                <w:szCs w:val="20"/>
              </w:rPr>
              <w:t>30</w:t>
            </w:r>
          </w:p>
        </w:tc>
        <w:tc>
          <w:tcPr>
            <w:tcW w:w="1785" w:type="dxa"/>
            <w:gridSpan w:val="2"/>
          </w:tcPr>
          <w:p w14:paraId="7AA8D9D0" w14:textId="77777777" w:rsidR="00730BBB" w:rsidRPr="00D75972" w:rsidRDefault="00730BBB" w:rsidP="00AE554F">
            <w:pPr>
              <w:spacing w:before="28"/>
              <w:ind w:left="309" w:right="303"/>
              <w:jc w:val="center"/>
              <w:rPr>
                <w:b/>
                <w:sz w:val="20"/>
                <w:szCs w:val="20"/>
              </w:rPr>
            </w:pPr>
            <w:r w:rsidRPr="00D75972">
              <w:rPr>
                <w:b/>
                <w:sz w:val="20"/>
                <w:szCs w:val="20"/>
              </w:rPr>
              <w:t>≤</w:t>
            </w:r>
            <w:r w:rsidRPr="00D75972">
              <w:rPr>
                <w:b/>
                <w:spacing w:val="-1"/>
                <w:sz w:val="20"/>
                <w:szCs w:val="20"/>
              </w:rPr>
              <w:t xml:space="preserve"> </w:t>
            </w:r>
            <w:r w:rsidRPr="00D75972">
              <w:rPr>
                <w:b/>
                <w:sz w:val="20"/>
                <w:szCs w:val="20"/>
              </w:rPr>
              <w:t>15</w:t>
            </w:r>
          </w:p>
        </w:tc>
        <w:tc>
          <w:tcPr>
            <w:tcW w:w="1889" w:type="dxa"/>
            <w:gridSpan w:val="2"/>
          </w:tcPr>
          <w:p w14:paraId="3AB8ED95" w14:textId="77777777" w:rsidR="00730BBB" w:rsidRPr="00D75972" w:rsidRDefault="00730BBB" w:rsidP="00AE554F">
            <w:pPr>
              <w:spacing w:before="28"/>
              <w:ind w:left="225" w:right="223"/>
              <w:jc w:val="center"/>
              <w:rPr>
                <w:b/>
                <w:sz w:val="20"/>
                <w:szCs w:val="20"/>
              </w:rPr>
            </w:pPr>
            <w:r w:rsidRPr="00D75972">
              <w:rPr>
                <w:b/>
                <w:sz w:val="20"/>
                <w:szCs w:val="20"/>
              </w:rPr>
              <w:t>≤</w:t>
            </w:r>
            <w:r w:rsidRPr="00D75972">
              <w:rPr>
                <w:b/>
                <w:spacing w:val="-1"/>
                <w:sz w:val="20"/>
                <w:szCs w:val="20"/>
              </w:rPr>
              <w:t xml:space="preserve"> </w:t>
            </w:r>
            <w:r w:rsidRPr="00D75972">
              <w:rPr>
                <w:b/>
                <w:sz w:val="20"/>
                <w:szCs w:val="20"/>
              </w:rPr>
              <w:t>15</w:t>
            </w:r>
          </w:p>
        </w:tc>
        <w:tc>
          <w:tcPr>
            <w:tcW w:w="4384" w:type="dxa"/>
            <w:vMerge/>
            <w:tcBorders>
              <w:top w:val="nil"/>
            </w:tcBorders>
          </w:tcPr>
          <w:p w14:paraId="637F520E" w14:textId="77777777" w:rsidR="00730BBB" w:rsidRPr="00D75972" w:rsidRDefault="00730BBB" w:rsidP="00AE554F">
            <w:pPr>
              <w:rPr>
                <w:sz w:val="20"/>
                <w:szCs w:val="20"/>
              </w:rPr>
            </w:pPr>
          </w:p>
        </w:tc>
      </w:tr>
      <w:tr w:rsidR="00730BBB" w:rsidRPr="00D75972" w14:paraId="00C789C8" w14:textId="77777777" w:rsidTr="00AE554F">
        <w:trPr>
          <w:trHeight w:val="344"/>
        </w:trPr>
        <w:tc>
          <w:tcPr>
            <w:tcW w:w="5159" w:type="dxa"/>
            <w:gridSpan w:val="6"/>
          </w:tcPr>
          <w:p w14:paraId="77E59568" w14:textId="77777777" w:rsidR="00730BBB" w:rsidRPr="00D75972" w:rsidRDefault="00730BBB" w:rsidP="00AE554F">
            <w:pPr>
              <w:spacing w:before="12" w:line="316" w:lineRule="exact"/>
              <w:ind w:left="2393" w:right="2382"/>
              <w:jc w:val="center"/>
              <w:rPr>
                <w:b/>
                <w:sz w:val="20"/>
                <w:szCs w:val="20"/>
              </w:rPr>
            </w:pPr>
            <w:r w:rsidRPr="00D75972">
              <w:rPr>
                <w:b/>
                <w:sz w:val="20"/>
                <w:szCs w:val="20"/>
              </w:rPr>
              <w:t>≤ 60</w:t>
            </w:r>
          </w:p>
        </w:tc>
        <w:tc>
          <w:tcPr>
            <w:tcW w:w="4384" w:type="dxa"/>
          </w:tcPr>
          <w:p w14:paraId="3DA1BC74" w14:textId="77777777" w:rsidR="00730BBB" w:rsidRPr="00D75972" w:rsidRDefault="00730BBB" w:rsidP="00AE554F">
            <w:pPr>
              <w:spacing w:before="12" w:line="316" w:lineRule="exact"/>
              <w:ind w:left="982" w:right="978"/>
              <w:jc w:val="center"/>
              <w:rPr>
                <w:b/>
                <w:sz w:val="20"/>
                <w:szCs w:val="20"/>
              </w:rPr>
            </w:pPr>
            <w:r w:rsidRPr="00D75972">
              <w:rPr>
                <w:b/>
                <w:sz w:val="20"/>
                <w:szCs w:val="20"/>
              </w:rPr>
              <w:t>≤ 40</w:t>
            </w:r>
          </w:p>
        </w:tc>
      </w:tr>
      <w:tr w:rsidR="00730BBB" w:rsidRPr="00D75972" w14:paraId="73C18D53" w14:textId="77777777" w:rsidTr="00AE554F">
        <w:trPr>
          <w:trHeight w:val="318"/>
        </w:trPr>
        <w:tc>
          <w:tcPr>
            <w:tcW w:w="9543" w:type="dxa"/>
            <w:gridSpan w:val="7"/>
          </w:tcPr>
          <w:p w14:paraId="01FD76C1" w14:textId="77777777" w:rsidR="00730BBB" w:rsidRPr="00D75972" w:rsidRDefault="00730BBB" w:rsidP="00AE554F">
            <w:pPr>
              <w:spacing w:line="301" w:lineRule="exact"/>
              <w:ind w:left="1807" w:right="1802"/>
              <w:jc w:val="center"/>
              <w:rPr>
                <w:sz w:val="20"/>
                <w:szCs w:val="20"/>
              </w:rPr>
            </w:pPr>
            <w:r w:rsidRPr="00D75972">
              <w:rPr>
                <w:b/>
                <w:sz w:val="20"/>
                <w:szCs w:val="20"/>
              </w:rPr>
              <w:t>Підсумкова</w:t>
            </w:r>
            <w:r w:rsidRPr="00D75972">
              <w:rPr>
                <w:b/>
                <w:spacing w:val="-1"/>
                <w:sz w:val="20"/>
                <w:szCs w:val="20"/>
              </w:rPr>
              <w:t xml:space="preserve"> </w:t>
            </w:r>
            <w:r w:rsidRPr="00D75972">
              <w:rPr>
                <w:b/>
                <w:sz w:val="20"/>
                <w:szCs w:val="20"/>
              </w:rPr>
              <w:t>оцінка</w:t>
            </w:r>
            <w:r w:rsidRPr="00D75972">
              <w:rPr>
                <w:b/>
                <w:spacing w:val="-1"/>
                <w:sz w:val="20"/>
                <w:szCs w:val="20"/>
              </w:rPr>
              <w:t xml:space="preserve"> </w:t>
            </w:r>
            <w:r w:rsidRPr="00D75972">
              <w:rPr>
                <w:b/>
                <w:sz w:val="20"/>
                <w:szCs w:val="20"/>
              </w:rPr>
              <w:t>у</w:t>
            </w:r>
            <w:r w:rsidRPr="00D75972">
              <w:rPr>
                <w:b/>
                <w:spacing w:val="-1"/>
                <w:sz w:val="20"/>
                <w:szCs w:val="20"/>
              </w:rPr>
              <w:t xml:space="preserve"> </w:t>
            </w:r>
            <w:r w:rsidRPr="00D75972">
              <w:rPr>
                <w:b/>
                <w:sz w:val="20"/>
                <w:szCs w:val="20"/>
              </w:rPr>
              <w:t>випадку</w:t>
            </w:r>
            <w:r w:rsidRPr="00D75972">
              <w:rPr>
                <w:b/>
                <w:spacing w:val="-1"/>
                <w:sz w:val="20"/>
                <w:szCs w:val="20"/>
              </w:rPr>
              <w:t xml:space="preserve"> </w:t>
            </w:r>
            <w:r w:rsidRPr="00D75972">
              <w:rPr>
                <w:b/>
                <w:sz w:val="20"/>
                <w:szCs w:val="20"/>
              </w:rPr>
              <w:t>заліку</w:t>
            </w:r>
            <w:r w:rsidRPr="00D75972">
              <w:rPr>
                <w:b/>
                <w:spacing w:val="2"/>
                <w:sz w:val="20"/>
                <w:szCs w:val="20"/>
              </w:rPr>
              <w:t xml:space="preserve"> </w:t>
            </w:r>
            <w:r w:rsidRPr="00D75972">
              <w:rPr>
                <w:b/>
                <w:sz w:val="20"/>
                <w:szCs w:val="20"/>
              </w:rPr>
              <w:t>(П)</w:t>
            </w:r>
            <w:r w:rsidRPr="00D75972">
              <w:rPr>
                <w:b/>
                <w:spacing w:val="-3"/>
                <w:sz w:val="20"/>
                <w:szCs w:val="20"/>
              </w:rPr>
              <w:t xml:space="preserve"> </w:t>
            </w:r>
            <w:r w:rsidRPr="00D75972">
              <w:rPr>
                <w:b/>
                <w:sz w:val="20"/>
                <w:szCs w:val="20"/>
              </w:rPr>
              <w:t>=</w:t>
            </w:r>
            <w:r w:rsidRPr="00D75972">
              <w:rPr>
                <w:b/>
                <w:spacing w:val="-3"/>
                <w:sz w:val="20"/>
                <w:szCs w:val="20"/>
              </w:rPr>
              <w:t xml:space="preserve"> </w:t>
            </w:r>
            <w:r w:rsidRPr="00D75972">
              <w:rPr>
                <w:b/>
                <w:sz w:val="20"/>
                <w:szCs w:val="20"/>
              </w:rPr>
              <w:t>ПК</w:t>
            </w:r>
            <w:r w:rsidRPr="00D75972">
              <w:rPr>
                <w:sz w:val="20"/>
                <w:szCs w:val="20"/>
              </w:rPr>
              <w:t>+</w:t>
            </w:r>
            <w:r w:rsidRPr="00D75972">
              <w:rPr>
                <w:spacing w:val="-2"/>
                <w:sz w:val="20"/>
                <w:szCs w:val="20"/>
              </w:rPr>
              <w:t xml:space="preserve"> </w:t>
            </w:r>
            <w:r w:rsidRPr="00D75972">
              <w:rPr>
                <w:b/>
                <w:sz w:val="20"/>
                <w:szCs w:val="20"/>
              </w:rPr>
              <w:t>З</w:t>
            </w:r>
            <w:r w:rsidRPr="00D75972">
              <w:rPr>
                <w:b/>
                <w:spacing w:val="-1"/>
                <w:sz w:val="20"/>
                <w:szCs w:val="20"/>
              </w:rPr>
              <w:t xml:space="preserve"> </w:t>
            </w:r>
            <w:r w:rsidRPr="00D75972">
              <w:rPr>
                <w:sz w:val="20"/>
                <w:szCs w:val="20"/>
              </w:rPr>
              <w:t>≤</w:t>
            </w:r>
            <w:r w:rsidRPr="00D75972">
              <w:rPr>
                <w:spacing w:val="-2"/>
                <w:sz w:val="20"/>
                <w:szCs w:val="20"/>
              </w:rPr>
              <w:t xml:space="preserve"> </w:t>
            </w:r>
            <w:r w:rsidRPr="00D75972">
              <w:rPr>
                <w:sz w:val="20"/>
                <w:szCs w:val="20"/>
              </w:rPr>
              <w:t>100</w:t>
            </w:r>
          </w:p>
        </w:tc>
      </w:tr>
      <w:tr w:rsidR="00730BBB" w:rsidRPr="00D75972" w14:paraId="309DA5BB" w14:textId="77777777" w:rsidTr="00AE554F">
        <w:trPr>
          <w:trHeight w:val="523"/>
        </w:trPr>
        <w:tc>
          <w:tcPr>
            <w:tcW w:w="9543" w:type="dxa"/>
            <w:gridSpan w:val="7"/>
          </w:tcPr>
          <w:p w14:paraId="63578BDE" w14:textId="77777777" w:rsidR="00730BBB" w:rsidRPr="00D75972" w:rsidRDefault="00730BBB" w:rsidP="00AE554F">
            <w:pPr>
              <w:spacing w:before="96"/>
              <w:ind w:left="1806" w:right="1802"/>
              <w:jc w:val="center"/>
              <w:rPr>
                <w:sz w:val="20"/>
                <w:szCs w:val="20"/>
              </w:rPr>
            </w:pPr>
            <w:r w:rsidRPr="00D75972">
              <w:rPr>
                <w:sz w:val="20"/>
                <w:szCs w:val="20"/>
              </w:rPr>
              <w:t>ДЛЯ</w:t>
            </w:r>
            <w:r w:rsidRPr="00D75972">
              <w:rPr>
                <w:spacing w:val="-5"/>
                <w:sz w:val="20"/>
                <w:szCs w:val="20"/>
              </w:rPr>
              <w:t xml:space="preserve"> </w:t>
            </w:r>
            <w:r w:rsidRPr="00D75972">
              <w:rPr>
                <w:sz w:val="20"/>
                <w:szCs w:val="20"/>
              </w:rPr>
              <w:t>ЗАОЧНОЇ</w:t>
            </w:r>
            <w:r w:rsidRPr="00D75972">
              <w:rPr>
                <w:spacing w:val="-3"/>
                <w:sz w:val="20"/>
                <w:szCs w:val="20"/>
              </w:rPr>
              <w:t xml:space="preserve"> </w:t>
            </w:r>
            <w:r w:rsidRPr="00D75972">
              <w:rPr>
                <w:sz w:val="20"/>
                <w:szCs w:val="20"/>
              </w:rPr>
              <w:t>ФОРМИ</w:t>
            </w:r>
            <w:r w:rsidRPr="00D75972">
              <w:rPr>
                <w:spacing w:val="-5"/>
                <w:sz w:val="20"/>
                <w:szCs w:val="20"/>
              </w:rPr>
              <w:t xml:space="preserve"> </w:t>
            </w:r>
            <w:r w:rsidRPr="00D75972">
              <w:rPr>
                <w:sz w:val="20"/>
                <w:szCs w:val="20"/>
              </w:rPr>
              <w:t>НАВЧАННЯ</w:t>
            </w:r>
          </w:p>
        </w:tc>
      </w:tr>
      <w:tr w:rsidR="00730BBB" w:rsidRPr="00D75972" w14:paraId="02D54D71" w14:textId="77777777" w:rsidTr="00AE554F">
        <w:trPr>
          <w:trHeight w:val="453"/>
        </w:trPr>
        <w:tc>
          <w:tcPr>
            <w:tcW w:w="5062" w:type="dxa"/>
            <w:gridSpan w:val="5"/>
          </w:tcPr>
          <w:p w14:paraId="2AEBC7DC" w14:textId="77777777" w:rsidR="00730BBB" w:rsidRPr="00D75972" w:rsidRDefault="00730BBB" w:rsidP="00AE554F">
            <w:pPr>
              <w:spacing w:before="67"/>
              <w:ind w:left="1187"/>
              <w:rPr>
                <w:b/>
                <w:sz w:val="20"/>
                <w:szCs w:val="20"/>
              </w:rPr>
            </w:pPr>
            <w:r w:rsidRPr="00D75972">
              <w:rPr>
                <w:b/>
                <w:sz w:val="20"/>
                <w:szCs w:val="20"/>
              </w:rPr>
              <w:t>Поточний</w:t>
            </w:r>
            <w:r w:rsidRPr="00D75972">
              <w:rPr>
                <w:b/>
                <w:spacing w:val="-2"/>
                <w:sz w:val="20"/>
                <w:szCs w:val="20"/>
              </w:rPr>
              <w:t xml:space="preserve"> </w:t>
            </w:r>
            <w:r w:rsidRPr="00D75972">
              <w:rPr>
                <w:b/>
                <w:sz w:val="20"/>
                <w:szCs w:val="20"/>
              </w:rPr>
              <w:t>контроль</w:t>
            </w:r>
            <w:r w:rsidRPr="00D75972">
              <w:rPr>
                <w:b/>
                <w:spacing w:val="-1"/>
                <w:sz w:val="20"/>
                <w:szCs w:val="20"/>
              </w:rPr>
              <w:t xml:space="preserve"> </w:t>
            </w:r>
            <w:r w:rsidRPr="00D75972">
              <w:rPr>
                <w:b/>
                <w:sz w:val="20"/>
                <w:szCs w:val="20"/>
              </w:rPr>
              <w:t>(ПК)</w:t>
            </w:r>
          </w:p>
        </w:tc>
        <w:tc>
          <w:tcPr>
            <w:tcW w:w="4481" w:type="dxa"/>
            <w:gridSpan w:val="2"/>
            <w:vMerge w:val="restart"/>
          </w:tcPr>
          <w:p w14:paraId="325EFCFE" w14:textId="77777777" w:rsidR="00730BBB" w:rsidRPr="00D75972" w:rsidRDefault="00730BBB" w:rsidP="00AE554F">
            <w:pPr>
              <w:spacing w:before="152"/>
              <w:ind w:left="1034" w:right="1030"/>
              <w:jc w:val="center"/>
              <w:rPr>
                <w:b/>
                <w:sz w:val="20"/>
                <w:szCs w:val="20"/>
              </w:rPr>
            </w:pPr>
            <w:r w:rsidRPr="00D75972">
              <w:rPr>
                <w:b/>
                <w:sz w:val="20"/>
                <w:szCs w:val="20"/>
              </w:rPr>
              <w:t>Підсумковий</w:t>
            </w:r>
            <w:r w:rsidRPr="00D75972">
              <w:rPr>
                <w:b/>
                <w:spacing w:val="-5"/>
                <w:sz w:val="20"/>
                <w:szCs w:val="20"/>
              </w:rPr>
              <w:t xml:space="preserve"> </w:t>
            </w:r>
            <w:r w:rsidRPr="00D75972">
              <w:rPr>
                <w:b/>
                <w:sz w:val="20"/>
                <w:szCs w:val="20"/>
              </w:rPr>
              <w:t>контроль</w:t>
            </w:r>
          </w:p>
          <w:p w14:paraId="011C6D5A" w14:textId="77777777" w:rsidR="00730BBB" w:rsidRPr="00D75972" w:rsidRDefault="00730BBB" w:rsidP="00AE554F">
            <w:pPr>
              <w:rPr>
                <w:sz w:val="20"/>
                <w:szCs w:val="20"/>
              </w:rPr>
            </w:pPr>
          </w:p>
          <w:p w14:paraId="3A9BB757" w14:textId="77777777" w:rsidR="00730BBB" w:rsidRPr="00D75972" w:rsidRDefault="00730BBB" w:rsidP="00AE554F">
            <w:pPr>
              <w:ind w:left="1518" w:right="1510" w:hanging="1"/>
              <w:jc w:val="center"/>
              <w:rPr>
                <w:b/>
                <w:sz w:val="20"/>
                <w:szCs w:val="20"/>
              </w:rPr>
            </w:pPr>
            <w:r w:rsidRPr="00D75972">
              <w:rPr>
                <w:b/>
                <w:sz w:val="20"/>
                <w:szCs w:val="20"/>
              </w:rPr>
              <w:t>ЗАЛІК (З)</w:t>
            </w:r>
          </w:p>
        </w:tc>
      </w:tr>
      <w:tr w:rsidR="00730BBB" w:rsidRPr="00D75972" w14:paraId="6ECA1A8C" w14:textId="77777777" w:rsidTr="00AE554F">
        <w:trPr>
          <w:trHeight w:val="546"/>
        </w:trPr>
        <w:tc>
          <w:tcPr>
            <w:tcW w:w="1392" w:type="dxa"/>
          </w:tcPr>
          <w:p w14:paraId="4C0895E8" w14:textId="77777777" w:rsidR="00730BBB" w:rsidRPr="00D75972" w:rsidRDefault="00730BBB" w:rsidP="00AE554F">
            <w:pPr>
              <w:spacing w:line="268" w:lineRule="exact"/>
              <w:ind w:left="135" w:right="128"/>
              <w:jc w:val="center"/>
              <w:rPr>
                <w:sz w:val="20"/>
                <w:szCs w:val="20"/>
              </w:rPr>
            </w:pPr>
            <w:r w:rsidRPr="00D75972">
              <w:rPr>
                <w:sz w:val="20"/>
                <w:szCs w:val="20"/>
              </w:rPr>
              <w:t>Аудиторна</w:t>
            </w:r>
          </w:p>
          <w:p w14:paraId="006BC56C" w14:textId="77777777" w:rsidR="00730BBB" w:rsidRPr="00D75972" w:rsidRDefault="00730BBB" w:rsidP="00AE554F">
            <w:pPr>
              <w:spacing w:line="264" w:lineRule="exact"/>
              <w:ind w:left="135" w:right="126"/>
              <w:jc w:val="center"/>
              <w:rPr>
                <w:sz w:val="20"/>
                <w:szCs w:val="20"/>
              </w:rPr>
            </w:pPr>
            <w:r w:rsidRPr="00D75972">
              <w:rPr>
                <w:sz w:val="20"/>
                <w:szCs w:val="20"/>
              </w:rPr>
              <w:t>робота</w:t>
            </w:r>
          </w:p>
        </w:tc>
        <w:tc>
          <w:tcPr>
            <w:tcW w:w="1785" w:type="dxa"/>
            <w:gridSpan w:val="2"/>
          </w:tcPr>
          <w:p w14:paraId="41816613" w14:textId="77777777" w:rsidR="00730BBB" w:rsidRPr="00D75972" w:rsidRDefault="00730BBB" w:rsidP="00AE554F">
            <w:pPr>
              <w:spacing w:line="268" w:lineRule="exact"/>
              <w:ind w:left="310" w:right="303"/>
              <w:jc w:val="center"/>
              <w:rPr>
                <w:sz w:val="20"/>
                <w:szCs w:val="20"/>
              </w:rPr>
            </w:pPr>
            <w:r w:rsidRPr="00D75972">
              <w:rPr>
                <w:sz w:val="20"/>
                <w:szCs w:val="20"/>
              </w:rPr>
              <w:t>Самостійна</w:t>
            </w:r>
          </w:p>
          <w:p w14:paraId="1C35B654" w14:textId="77777777" w:rsidR="00730BBB" w:rsidRPr="00D75972" w:rsidRDefault="00730BBB" w:rsidP="00AE554F">
            <w:pPr>
              <w:spacing w:line="264" w:lineRule="exact"/>
              <w:ind w:left="309" w:right="303"/>
              <w:jc w:val="center"/>
              <w:rPr>
                <w:sz w:val="20"/>
                <w:szCs w:val="20"/>
              </w:rPr>
            </w:pPr>
            <w:r w:rsidRPr="00D75972">
              <w:rPr>
                <w:sz w:val="20"/>
                <w:szCs w:val="20"/>
              </w:rPr>
              <w:t>робота</w:t>
            </w:r>
          </w:p>
        </w:tc>
        <w:tc>
          <w:tcPr>
            <w:tcW w:w="1885" w:type="dxa"/>
            <w:gridSpan w:val="2"/>
          </w:tcPr>
          <w:p w14:paraId="53A08822" w14:textId="77777777" w:rsidR="00730BBB" w:rsidRPr="00D75972" w:rsidRDefault="00730BBB" w:rsidP="00AE554F">
            <w:pPr>
              <w:spacing w:line="268" w:lineRule="exact"/>
              <w:ind w:left="224" w:right="220"/>
              <w:jc w:val="center"/>
              <w:rPr>
                <w:sz w:val="20"/>
                <w:szCs w:val="20"/>
              </w:rPr>
            </w:pPr>
            <w:r w:rsidRPr="00D75972">
              <w:rPr>
                <w:sz w:val="20"/>
                <w:szCs w:val="20"/>
              </w:rPr>
              <w:t>Індивідуальна</w:t>
            </w:r>
          </w:p>
          <w:p w14:paraId="50937577" w14:textId="77777777" w:rsidR="00730BBB" w:rsidRPr="00D75972" w:rsidRDefault="00730BBB" w:rsidP="00AE554F">
            <w:pPr>
              <w:spacing w:line="264" w:lineRule="exact"/>
              <w:ind w:left="223" w:right="220"/>
              <w:jc w:val="center"/>
              <w:rPr>
                <w:sz w:val="20"/>
                <w:szCs w:val="20"/>
              </w:rPr>
            </w:pPr>
            <w:r w:rsidRPr="00D75972">
              <w:rPr>
                <w:sz w:val="20"/>
                <w:szCs w:val="20"/>
              </w:rPr>
              <w:t>робота</w:t>
            </w:r>
          </w:p>
        </w:tc>
        <w:tc>
          <w:tcPr>
            <w:tcW w:w="4481" w:type="dxa"/>
            <w:gridSpan w:val="2"/>
            <w:vMerge/>
            <w:tcBorders>
              <w:top w:val="nil"/>
            </w:tcBorders>
          </w:tcPr>
          <w:p w14:paraId="440E2C66" w14:textId="77777777" w:rsidR="00730BBB" w:rsidRPr="00D75972" w:rsidRDefault="00730BBB" w:rsidP="00AE554F">
            <w:pPr>
              <w:rPr>
                <w:sz w:val="20"/>
                <w:szCs w:val="20"/>
              </w:rPr>
            </w:pPr>
          </w:p>
        </w:tc>
      </w:tr>
      <w:tr w:rsidR="00730BBB" w:rsidRPr="00D75972" w14:paraId="1AA59270" w14:textId="77777777" w:rsidTr="00AE554F">
        <w:trPr>
          <w:trHeight w:val="380"/>
        </w:trPr>
        <w:tc>
          <w:tcPr>
            <w:tcW w:w="1392" w:type="dxa"/>
          </w:tcPr>
          <w:p w14:paraId="5A69505D" w14:textId="77777777" w:rsidR="00730BBB" w:rsidRPr="00D75972" w:rsidRDefault="00730BBB" w:rsidP="00AE554F">
            <w:pPr>
              <w:spacing w:before="28"/>
              <w:ind w:left="135" w:right="126"/>
              <w:jc w:val="center"/>
              <w:rPr>
                <w:b/>
                <w:sz w:val="20"/>
                <w:szCs w:val="20"/>
              </w:rPr>
            </w:pPr>
            <w:r w:rsidRPr="00D75972">
              <w:rPr>
                <w:b/>
                <w:sz w:val="20"/>
                <w:szCs w:val="20"/>
              </w:rPr>
              <w:t>≤</w:t>
            </w:r>
            <w:r w:rsidRPr="00D75972">
              <w:rPr>
                <w:b/>
                <w:spacing w:val="-1"/>
                <w:sz w:val="20"/>
                <w:szCs w:val="20"/>
              </w:rPr>
              <w:t xml:space="preserve"> </w:t>
            </w:r>
            <w:r w:rsidRPr="00D75972">
              <w:rPr>
                <w:b/>
                <w:sz w:val="20"/>
                <w:szCs w:val="20"/>
              </w:rPr>
              <w:t>20</w:t>
            </w:r>
          </w:p>
        </w:tc>
        <w:tc>
          <w:tcPr>
            <w:tcW w:w="1785" w:type="dxa"/>
            <w:gridSpan w:val="2"/>
          </w:tcPr>
          <w:p w14:paraId="153CE205" w14:textId="77777777" w:rsidR="00730BBB" w:rsidRPr="00D75972" w:rsidRDefault="00730BBB" w:rsidP="00AE554F">
            <w:pPr>
              <w:spacing w:before="28"/>
              <w:ind w:left="309" w:right="303"/>
              <w:jc w:val="center"/>
              <w:rPr>
                <w:b/>
                <w:sz w:val="20"/>
                <w:szCs w:val="20"/>
              </w:rPr>
            </w:pPr>
            <w:r w:rsidRPr="00D75972">
              <w:rPr>
                <w:b/>
                <w:sz w:val="20"/>
                <w:szCs w:val="20"/>
              </w:rPr>
              <w:t>≤</w:t>
            </w:r>
            <w:r w:rsidRPr="00D75972">
              <w:rPr>
                <w:b/>
                <w:spacing w:val="-1"/>
                <w:sz w:val="20"/>
                <w:szCs w:val="20"/>
              </w:rPr>
              <w:t xml:space="preserve"> </w:t>
            </w:r>
            <w:r w:rsidRPr="00D75972">
              <w:rPr>
                <w:b/>
                <w:sz w:val="20"/>
                <w:szCs w:val="20"/>
              </w:rPr>
              <w:t>30</w:t>
            </w:r>
          </w:p>
        </w:tc>
        <w:tc>
          <w:tcPr>
            <w:tcW w:w="1885" w:type="dxa"/>
            <w:gridSpan w:val="2"/>
          </w:tcPr>
          <w:p w14:paraId="5BB79250" w14:textId="77777777" w:rsidR="00730BBB" w:rsidRPr="00D75972" w:rsidRDefault="00730BBB" w:rsidP="00AE554F">
            <w:pPr>
              <w:spacing w:before="28"/>
              <w:ind w:left="222" w:right="220"/>
              <w:jc w:val="center"/>
              <w:rPr>
                <w:b/>
                <w:sz w:val="20"/>
                <w:szCs w:val="20"/>
              </w:rPr>
            </w:pPr>
            <w:r w:rsidRPr="00D75972">
              <w:rPr>
                <w:b/>
                <w:sz w:val="20"/>
                <w:szCs w:val="20"/>
              </w:rPr>
              <w:t>≤</w:t>
            </w:r>
            <w:r w:rsidRPr="00D75972">
              <w:rPr>
                <w:b/>
                <w:spacing w:val="-1"/>
                <w:sz w:val="20"/>
                <w:szCs w:val="20"/>
              </w:rPr>
              <w:t xml:space="preserve"> </w:t>
            </w:r>
            <w:r w:rsidRPr="00D75972">
              <w:rPr>
                <w:b/>
                <w:sz w:val="20"/>
                <w:szCs w:val="20"/>
              </w:rPr>
              <w:t>10</w:t>
            </w:r>
          </w:p>
        </w:tc>
        <w:tc>
          <w:tcPr>
            <w:tcW w:w="4481" w:type="dxa"/>
            <w:gridSpan w:val="2"/>
            <w:vMerge/>
            <w:tcBorders>
              <w:top w:val="nil"/>
            </w:tcBorders>
          </w:tcPr>
          <w:p w14:paraId="2C74DF41" w14:textId="77777777" w:rsidR="00730BBB" w:rsidRPr="00D75972" w:rsidRDefault="00730BBB" w:rsidP="00AE554F">
            <w:pPr>
              <w:rPr>
                <w:sz w:val="20"/>
                <w:szCs w:val="20"/>
              </w:rPr>
            </w:pPr>
          </w:p>
        </w:tc>
      </w:tr>
      <w:tr w:rsidR="00730BBB" w:rsidRPr="00D75972" w14:paraId="18CA5A2C" w14:textId="77777777" w:rsidTr="00AE554F">
        <w:trPr>
          <w:trHeight w:val="342"/>
        </w:trPr>
        <w:tc>
          <w:tcPr>
            <w:tcW w:w="5062" w:type="dxa"/>
            <w:gridSpan w:val="5"/>
          </w:tcPr>
          <w:p w14:paraId="5CEF93A6" w14:textId="77777777" w:rsidR="00730BBB" w:rsidRPr="00D75972" w:rsidRDefault="00730BBB" w:rsidP="00AE554F">
            <w:pPr>
              <w:spacing w:before="9" w:line="316" w:lineRule="exact"/>
              <w:ind w:left="2343" w:right="2332"/>
              <w:jc w:val="center"/>
              <w:rPr>
                <w:b/>
                <w:sz w:val="20"/>
                <w:szCs w:val="20"/>
              </w:rPr>
            </w:pPr>
            <w:r w:rsidRPr="00D75972">
              <w:rPr>
                <w:b/>
                <w:sz w:val="20"/>
                <w:szCs w:val="20"/>
              </w:rPr>
              <w:t>≤ 60</w:t>
            </w:r>
          </w:p>
        </w:tc>
        <w:tc>
          <w:tcPr>
            <w:tcW w:w="4481" w:type="dxa"/>
            <w:gridSpan w:val="2"/>
          </w:tcPr>
          <w:p w14:paraId="6E0033A6" w14:textId="77777777" w:rsidR="00730BBB" w:rsidRPr="00D75972" w:rsidRDefault="00730BBB" w:rsidP="00AE554F">
            <w:pPr>
              <w:spacing w:before="9" w:line="316" w:lineRule="exact"/>
              <w:ind w:left="1034" w:right="1025"/>
              <w:jc w:val="center"/>
              <w:rPr>
                <w:b/>
                <w:sz w:val="20"/>
                <w:szCs w:val="20"/>
              </w:rPr>
            </w:pPr>
            <w:r w:rsidRPr="00D75972">
              <w:rPr>
                <w:b/>
                <w:sz w:val="20"/>
                <w:szCs w:val="20"/>
              </w:rPr>
              <w:t>≤ 40</w:t>
            </w:r>
          </w:p>
        </w:tc>
      </w:tr>
      <w:tr w:rsidR="00730BBB" w:rsidRPr="00D75972" w14:paraId="52360B47" w14:textId="77777777" w:rsidTr="00AE554F">
        <w:trPr>
          <w:trHeight w:val="320"/>
        </w:trPr>
        <w:tc>
          <w:tcPr>
            <w:tcW w:w="9543" w:type="dxa"/>
            <w:gridSpan w:val="7"/>
          </w:tcPr>
          <w:p w14:paraId="25F20EFF" w14:textId="77777777" w:rsidR="00730BBB" w:rsidRPr="00D75972" w:rsidRDefault="00730BBB" w:rsidP="00AE554F">
            <w:pPr>
              <w:spacing w:line="304" w:lineRule="exact"/>
              <w:ind w:left="1807" w:right="1802"/>
              <w:jc w:val="center"/>
              <w:rPr>
                <w:sz w:val="20"/>
                <w:szCs w:val="20"/>
              </w:rPr>
            </w:pPr>
            <w:r w:rsidRPr="00D75972">
              <w:rPr>
                <w:b/>
                <w:sz w:val="20"/>
                <w:szCs w:val="20"/>
              </w:rPr>
              <w:t>Підсумкова</w:t>
            </w:r>
            <w:r w:rsidRPr="00D75972">
              <w:rPr>
                <w:b/>
                <w:spacing w:val="-1"/>
                <w:sz w:val="20"/>
                <w:szCs w:val="20"/>
              </w:rPr>
              <w:t xml:space="preserve"> </w:t>
            </w:r>
            <w:r w:rsidRPr="00D75972">
              <w:rPr>
                <w:b/>
                <w:sz w:val="20"/>
                <w:szCs w:val="20"/>
              </w:rPr>
              <w:t>оцінка</w:t>
            </w:r>
            <w:r w:rsidRPr="00D75972">
              <w:rPr>
                <w:b/>
                <w:spacing w:val="-1"/>
                <w:sz w:val="20"/>
                <w:szCs w:val="20"/>
              </w:rPr>
              <w:t xml:space="preserve"> </w:t>
            </w:r>
            <w:r w:rsidRPr="00D75972">
              <w:rPr>
                <w:b/>
                <w:sz w:val="20"/>
                <w:szCs w:val="20"/>
              </w:rPr>
              <w:t>у</w:t>
            </w:r>
            <w:r w:rsidRPr="00D75972">
              <w:rPr>
                <w:b/>
                <w:spacing w:val="-1"/>
                <w:sz w:val="20"/>
                <w:szCs w:val="20"/>
              </w:rPr>
              <w:t xml:space="preserve"> </w:t>
            </w:r>
            <w:r w:rsidRPr="00D75972">
              <w:rPr>
                <w:b/>
                <w:sz w:val="20"/>
                <w:szCs w:val="20"/>
              </w:rPr>
              <w:t>випадку заліку</w:t>
            </w:r>
            <w:r w:rsidRPr="00D75972">
              <w:rPr>
                <w:b/>
                <w:spacing w:val="2"/>
                <w:sz w:val="20"/>
                <w:szCs w:val="20"/>
              </w:rPr>
              <w:t xml:space="preserve"> </w:t>
            </w:r>
            <w:r w:rsidRPr="00D75972">
              <w:rPr>
                <w:b/>
                <w:sz w:val="20"/>
                <w:szCs w:val="20"/>
              </w:rPr>
              <w:t>(П)</w:t>
            </w:r>
            <w:r w:rsidRPr="00D75972">
              <w:rPr>
                <w:b/>
                <w:spacing w:val="-4"/>
                <w:sz w:val="20"/>
                <w:szCs w:val="20"/>
              </w:rPr>
              <w:t xml:space="preserve"> </w:t>
            </w:r>
            <w:r w:rsidRPr="00D75972">
              <w:rPr>
                <w:b/>
                <w:sz w:val="20"/>
                <w:szCs w:val="20"/>
              </w:rPr>
              <w:t>=</w:t>
            </w:r>
            <w:r w:rsidRPr="00D75972">
              <w:rPr>
                <w:b/>
                <w:spacing w:val="-3"/>
                <w:sz w:val="20"/>
                <w:szCs w:val="20"/>
              </w:rPr>
              <w:t xml:space="preserve"> </w:t>
            </w:r>
            <w:r w:rsidRPr="00D75972">
              <w:rPr>
                <w:b/>
                <w:sz w:val="20"/>
                <w:szCs w:val="20"/>
              </w:rPr>
              <w:t>ПК</w:t>
            </w:r>
            <w:r w:rsidRPr="00D75972">
              <w:rPr>
                <w:sz w:val="20"/>
                <w:szCs w:val="20"/>
              </w:rPr>
              <w:t>+</w:t>
            </w:r>
            <w:r w:rsidRPr="00D75972">
              <w:rPr>
                <w:spacing w:val="-2"/>
                <w:sz w:val="20"/>
                <w:szCs w:val="20"/>
              </w:rPr>
              <w:t xml:space="preserve"> </w:t>
            </w:r>
            <w:r w:rsidRPr="00D75972">
              <w:rPr>
                <w:b/>
                <w:sz w:val="20"/>
                <w:szCs w:val="20"/>
              </w:rPr>
              <w:t xml:space="preserve">З </w:t>
            </w:r>
            <w:r w:rsidRPr="00D75972">
              <w:rPr>
                <w:sz w:val="20"/>
                <w:szCs w:val="20"/>
              </w:rPr>
              <w:t>≤</w:t>
            </w:r>
            <w:r w:rsidRPr="00D75972">
              <w:rPr>
                <w:spacing w:val="-2"/>
                <w:sz w:val="20"/>
                <w:szCs w:val="20"/>
              </w:rPr>
              <w:t xml:space="preserve"> </w:t>
            </w:r>
            <w:r w:rsidRPr="00D75972">
              <w:rPr>
                <w:sz w:val="20"/>
                <w:szCs w:val="20"/>
              </w:rPr>
              <w:t>100</w:t>
            </w:r>
          </w:p>
        </w:tc>
      </w:tr>
    </w:tbl>
    <w:p w14:paraId="7E5B76EF" w14:textId="77777777" w:rsidR="00730BBB" w:rsidRPr="00D75972" w:rsidRDefault="00730BBB" w:rsidP="00730BBB">
      <w:pPr>
        <w:autoSpaceDE/>
        <w:autoSpaceDN/>
        <w:ind w:firstLine="709"/>
        <w:jc w:val="both"/>
        <w:rPr>
          <w:bCs/>
          <w:sz w:val="28"/>
          <w:szCs w:val="28"/>
          <w:lang w:eastAsia="ru-RU"/>
        </w:rPr>
      </w:pPr>
    </w:p>
    <w:p w14:paraId="15EEAE5B" w14:textId="77777777" w:rsidR="00730BBB" w:rsidRPr="00D75972" w:rsidRDefault="00730BBB" w:rsidP="00730BBB">
      <w:pPr>
        <w:tabs>
          <w:tab w:val="left" w:pos="7974"/>
        </w:tabs>
        <w:spacing w:line="242" w:lineRule="auto"/>
        <w:ind w:left="222" w:right="433" w:firstLine="707"/>
        <w:jc w:val="both"/>
        <w:rPr>
          <w:spacing w:val="-67"/>
          <w:sz w:val="28"/>
          <w:szCs w:val="28"/>
        </w:rPr>
      </w:pPr>
      <w:r w:rsidRPr="00D75972">
        <w:rPr>
          <w:sz w:val="28"/>
          <w:szCs w:val="28"/>
        </w:rPr>
        <w:t>Для навчальної дисципліни «</w:t>
      </w:r>
      <w:proofErr w:type="spellStart"/>
      <w:r w:rsidRPr="00D75972">
        <w:rPr>
          <w:sz w:val="28"/>
          <w:szCs w:val="28"/>
        </w:rPr>
        <w:t>Самоменеджмент</w:t>
      </w:r>
      <w:proofErr w:type="spellEnd"/>
      <w:r w:rsidRPr="00D75972">
        <w:rPr>
          <w:sz w:val="28"/>
          <w:szCs w:val="28"/>
        </w:rPr>
        <w:t xml:space="preserve"> фахівця з міжнародних відносин» засобами діагностики знань (успішності навчання) </w:t>
      </w:r>
      <w:r w:rsidRPr="00D75972">
        <w:rPr>
          <w:sz w:val="28"/>
          <w:szCs w:val="28"/>
        </w:rPr>
        <w:lastRenderedPageBreak/>
        <w:t>виступають: залік; реферати</w:t>
      </w:r>
      <w:r w:rsidRPr="00D75972">
        <w:rPr>
          <w:sz w:val="28"/>
        </w:rPr>
        <w:t>,</w:t>
      </w:r>
      <w:r w:rsidRPr="00D75972">
        <w:rPr>
          <w:spacing w:val="1"/>
          <w:sz w:val="28"/>
        </w:rPr>
        <w:t xml:space="preserve"> </w:t>
      </w:r>
      <w:r w:rsidRPr="00D75972">
        <w:rPr>
          <w:sz w:val="28"/>
        </w:rPr>
        <w:t>есе; студентські презентації та</w:t>
      </w:r>
      <w:r w:rsidRPr="00D75972">
        <w:rPr>
          <w:spacing w:val="1"/>
          <w:sz w:val="28"/>
        </w:rPr>
        <w:t xml:space="preserve"> </w:t>
      </w:r>
      <w:r w:rsidRPr="00D75972">
        <w:rPr>
          <w:sz w:val="28"/>
        </w:rPr>
        <w:t>виступи</w:t>
      </w:r>
      <w:r w:rsidRPr="00D75972">
        <w:rPr>
          <w:spacing w:val="1"/>
          <w:sz w:val="28"/>
        </w:rPr>
        <w:t xml:space="preserve"> </w:t>
      </w:r>
      <w:r w:rsidRPr="00D75972">
        <w:rPr>
          <w:sz w:val="28"/>
        </w:rPr>
        <w:t>на</w:t>
      </w:r>
      <w:r w:rsidRPr="00D75972">
        <w:rPr>
          <w:spacing w:val="1"/>
          <w:sz w:val="28"/>
        </w:rPr>
        <w:t xml:space="preserve"> </w:t>
      </w:r>
      <w:r w:rsidRPr="00D75972">
        <w:rPr>
          <w:sz w:val="28"/>
        </w:rPr>
        <w:t>наукових</w:t>
      </w:r>
      <w:r w:rsidRPr="00D75972">
        <w:rPr>
          <w:spacing w:val="1"/>
          <w:sz w:val="28"/>
        </w:rPr>
        <w:t xml:space="preserve"> </w:t>
      </w:r>
      <w:r w:rsidRPr="00D75972">
        <w:rPr>
          <w:sz w:val="28"/>
        </w:rPr>
        <w:t>заходах інші</w:t>
      </w:r>
      <w:r w:rsidRPr="00D75972">
        <w:rPr>
          <w:spacing w:val="1"/>
          <w:sz w:val="28"/>
        </w:rPr>
        <w:t xml:space="preserve"> </w:t>
      </w:r>
      <w:r w:rsidRPr="00D75972">
        <w:rPr>
          <w:sz w:val="28"/>
        </w:rPr>
        <w:t>види індивідуальних та</w:t>
      </w:r>
      <w:r w:rsidRPr="00D75972">
        <w:rPr>
          <w:spacing w:val="1"/>
          <w:sz w:val="28"/>
        </w:rPr>
        <w:t xml:space="preserve"> </w:t>
      </w:r>
      <w:r w:rsidRPr="00D75972">
        <w:rPr>
          <w:sz w:val="28"/>
        </w:rPr>
        <w:t>групових</w:t>
      </w:r>
      <w:r w:rsidRPr="00D75972">
        <w:rPr>
          <w:spacing w:val="-1"/>
          <w:sz w:val="28"/>
        </w:rPr>
        <w:t xml:space="preserve"> </w:t>
      </w:r>
      <w:r w:rsidRPr="00D75972">
        <w:rPr>
          <w:sz w:val="28"/>
        </w:rPr>
        <w:t>завдань.</w:t>
      </w:r>
    </w:p>
    <w:p w14:paraId="00A39288" w14:textId="77777777" w:rsidR="00730BBB" w:rsidRPr="00D75972" w:rsidRDefault="00730BBB" w:rsidP="00730BBB">
      <w:pPr>
        <w:tabs>
          <w:tab w:val="left" w:pos="1731"/>
        </w:tabs>
        <w:ind w:firstLine="567"/>
        <w:jc w:val="both"/>
        <w:rPr>
          <w:sz w:val="28"/>
        </w:rPr>
      </w:pPr>
    </w:p>
    <w:p w14:paraId="1E392B19" w14:textId="77777777" w:rsidR="00025FCD" w:rsidRDefault="00025FCD" w:rsidP="00730BBB">
      <w:pPr>
        <w:ind w:firstLine="709"/>
        <w:rPr>
          <w:b/>
          <w:sz w:val="28"/>
          <w:szCs w:val="28"/>
          <w:lang w:eastAsia="uk-UA" w:bidi="uk-UA"/>
        </w:rPr>
      </w:pPr>
    </w:p>
    <w:p w14:paraId="123720B3" w14:textId="77777777" w:rsidR="00B4521E" w:rsidRPr="00B4521E" w:rsidRDefault="00B4521E" w:rsidP="00B4521E">
      <w:pPr>
        <w:keepNext/>
        <w:widowControl/>
        <w:autoSpaceDE/>
        <w:autoSpaceDN/>
        <w:spacing w:before="240" w:after="60"/>
        <w:ind w:left="544" w:right="755"/>
        <w:outlineLvl w:val="0"/>
        <w:rPr>
          <w:b/>
          <w:bCs/>
          <w:sz w:val="28"/>
          <w:szCs w:val="28"/>
        </w:rPr>
      </w:pPr>
      <w:r w:rsidRPr="00B4521E">
        <w:rPr>
          <w:b/>
          <w:bCs/>
          <w:sz w:val="28"/>
          <w:szCs w:val="28"/>
        </w:rPr>
        <w:t>Критерії</w:t>
      </w:r>
      <w:r w:rsidRPr="00B4521E">
        <w:rPr>
          <w:b/>
          <w:bCs/>
          <w:spacing w:val="-5"/>
          <w:sz w:val="28"/>
          <w:szCs w:val="28"/>
        </w:rPr>
        <w:t xml:space="preserve"> </w:t>
      </w:r>
      <w:r w:rsidRPr="00B4521E">
        <w:rPr>
          <w:b/>
          <w:bCs/>
          <w:sz w:val="28"/>
          <w:szCs w:val="28"/>
        </w:rPr>
        <w:t>та</w:t>
      </w:r>
      <w:r w:rsidRPr="00B4521E">
        <w:rPr>
          <w:b/>
          <w:bCs/>
          <w:spacing w:val="-2"/>
          <w:sz w:val="28"/>
          <w:szCs w:val="28"/>
        </w:rPr>
        <w:t xml:space="preserve"> </w:t>
      </w:r>
      <w:r w:rsidRPr="00B4521E">
        <w:rPr>
          <w:b/>
          <w:bCs/>
          <w:sz w:val="28"/>
          <w:szCs w:val="28"/>
        </w:rPr>
        <w:t>засоби</w:t>
      </w:r>
      <w:r w:rsidRPr="00B4521E">
        <w:rPr>
          <w:b/>
          <w:bCs/>
          <w:spacing w:val="-4"/>
          <w:sz w:val="28"/>
          <w:szCs w:val="28"/>
        </w:rPr>
        <w:t xml:space="preserve"> </w:t>
      </w:r>
      <w:r w:rsidRPr="00B4521E">
        <w:rPr>
          <w:b/>
          <w:bCs/>
          <w:sz w:val="28"/>
          <w:szCs w:val="28"/>
        </w:rPr>
        <w:t>оцінювання</w:t>
      </w:r>
      <w:r w:rsidRPr="00B4521E">
        <w:rPr>
          <w:b/>
          <w:bCs/>
          <w:spacing w:val="-5"/>
          <w:sz w:val="28"/>
          <w:szCs w:val="28"/>
        </w:rPr>
        <w:t xml:space="preserve"> </w:t>
      </w:r>
      <w:r w:rsidRPr="00B4521E">
        <w:rPr>
          <w:b/>
          <w:bCs/>
          <w:sz w:val="28"/>
          <w:szCs w:val="28"/>
        </w:rPr>
        <w:t>успішності</w:t>
      </w:r>
      <w:r w:rsidRPr="00B4521E">
        <w:rPr>
          <w:b/>
          <w:bCs/>
          <w:spacing w:val="-2"/>
          <w:sz w:val="28"/>
          <w:szCs w:val="28"/>
        </w:rPr>
        <w:t xml:space="preserve"> </w:t>
      </w:r>
      <w:r w:rsidRPr="00B4521E">
        <w:rPr>
          <w:b/>
          <w:bCs/>
          <w:sz w:val="28"/>
          <w:szCs w:val="28"/>
        </w:rPr>
        <w:t>навчання</w:t>
      </w:r>
    </w:p>
    <w:p w14:paraId="67EE1DFF" w14:textId="77777777" w:rsidR="00B4521E" w:rsidRPr="00B4521E" w:rsidRDefault="00B4521E" w:rsidP="00B4521E">
      <w:pPr>
        <w:autoSpaceDE/>
        <w:autoSpaceDN/>
        <w:ind w:firstLine="709"/>
        <w:jc w:val="both"/>
        <w:rPr>
          <w:bCs/>
          <w:sz w:val="28"/>
          <w:szCs w:val="28"/>
          <w:lang w:eastAsia="ru-RU"/>
        </w:rPr>
      </w:pPr>
      <w:r w:rsidRPr="00B4521E">
        <w:rPr>
          <w:bCs/>
          <w:sz w:val="28"/>
          <w:szCs w:val="28"/>
          <w:lang w:eastAsia="ru-RU"/>
        </w:rPr>
        <w:t>Оцінювання знань студентів в Дніпропетровському державному університеті внутрішніх справ</w:t>
      </w:r>
      <w:r w:rsidRPr="00B4521E">
        <w:t xml:space="preserve"> </w:t>
      </w:r>
      <w:r w:rsidRPr="00B4521E">
        <w:rPr>
          <w:bCs/>
          <w:sz w:val="28"/>
          <w:szCs w:val="28"/>
          <w:lang w:eastAsia="ru-RU"/>
        </w:rPr>
        <w:t>здійснюється за 100-бальною шкалою, яка переводиться відповідно у національну шкалу («відмінно», «добре», «задовільно», «незадовільно») та шкалу європейської кредитно-трансферної системи (ЄКТС - А, В, С, D, E, FX, F). Максимальні суми балів за виконання завдань у рамках аудиторної, самостійної та індивідуальної роботи - 60 балів; 40 балів - за виконання завдань, винесених на підсумковий контроль.</w:t>
      </w:r>
    </w:p>
    <w:p w14:paraId="3501B337" w14:textId="77777777" w:rsidR="00B4521E" w:rsidRPr="00B4521E" w:rsidRDefault="00B4521E" w:rsidP="00B4521E">
      <w:pPr>
        <w:autoSpaceDE/>
        <w:autoSpaceDN/>
        <w:ind w:firstLine="709"/>
        <w:jc w:val="both"/>
        <w:rPr>
          <w:bCs/>
          <w:sz w:val="28"/>
          <w:szCs w:val="28"/>
          <w:lang w:eastAsia="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8"/>
        <w:gridCol w:w="94"/>
        <w:gridCol w:w="1712"/>
        <w:gridCol w:w="94"/>
        <w:gridCol w:w="1815"/>
        <w:gridCol w:w="99"/>
        <w:gridCol w:w="4417"/>
      </w:tblGrid>
      <w:tr w:rsidR="00B4521E" w:rsidRPr="00B4521E" w14:paraId="7DE7A50A" w14:textId="77777777" w:rsidTr="005F097D">
        <w:trPr>
          <w:trHeight w:val="477"/>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1D45129C" w14:textId="77777777" w:rsidR="00B4521E" w:rsidRPr="00B4521E" w:rsidRDefault="00B4521E" w:rsidP="00B4521E">
            <w:pPr>
              <w:spacing w:before="62"/>
              <w:ind w:left="1804" w:right="1802"/>
              <w:jc w:val="center"/>
              <w:rPr>
                <w:rFonts w:eastAsia="Calibri"/>
                <w:sz w:val="24"/>
                <w:szCs w:val="24"/>
              </w:rPr>
            </w:pPr>
            <w:r w:rsidRPr="00B4521E">
              <w:rPr>
                <w:rFonts w:eastAsia="Calibri"/>
                <w:sz w:val="24"/>
                <w:szCs w:val="24"/>
              </w:rPr>
              <w:t>ДЛЯ</w:t>
            </w:r>
            <w:r w:rsidRPr="00B4521E">
              <w:rPr>
                <w:rFonts w:eastAsia="Calibri"/>
                <w:spacing w:val="-4"/>
                <w:sz w:val="24"/>
                <w:szCs w:val="24"/>
              </w:rPr>
              <w:t xml:space="preserve"> </w:t>
            </w:r>
            <w:r w:rsidRPr="00B4521E">
              <w:rPr>
                <w:rFonts w:eastAsia="Calibri"/>
                <w:sz w:val="24"/>
                <w:szCs w:val="24"/>
              </w:rPr>
              <w:t>ДЕННОЇ</w:t>
            </w:r>
            <w:r w:rsidRPr="00B4521E">
              <w:rPr>
                <w:rFonts w:eastAsia="Calibri"/>
                <w:spacing w:val="-3"/>
                <w:sz w:val="24"/>
                <w:szCs w:val="24"/>
              </w:rPr>
              <w:t xml:space="preserve"> </w:t>
            </w:r>
            <w:r w:rsidRPr="00B4521E">
              <w:rPr>
                <w:rFonts w:eastAsia="Calibri"/>
                <w:sz w:val="24"/>
                <w:szCs w:val="24"/>
              </w:rPr>
              <w:t>ФОРМИ</w:t>
            </w:r>
            <w:r w:rsidRPr="00B4521E">
              <w:rPr>
                <w:rFonts w:eastAsia="Calibri"/>
                <w:spacing w:val="-4"/>
                <w:sz w:val="24"/>
                <w:szCs w:val="24"/>
              </w:rPr>
              <w:t xml:space="preserve"> </w:t>
            </w:r>
            <w:r w:rsidRPr="00B4521E">
              <w:rPr>
                <w:rFonts w:eastAsia="Calibri"/>
                <w:sz w:val="24"/>
                <w:szCs w:val="24"/>
              </w:rPr>
              <w:t>НАВЧАННЯ</w:t>
            </w:r>
          </w:p>
        </w:tc>
      </w:tr>
      <w:tr w:rsidR="00B4521E" w:rsidRPr="00B4521E" w14:paraId="3419F1FC" w14:textId="77777777" w:rsidTr="005F097D">
        <w:trPr>
          <w:trHeight w:val="478"/>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AB35D94" w14:textId="77777777" w:rsidR="00B4521E" w:rsidRPr="00B4521E" w:rsidRDefault="00B4521E" w:rsidP="00B4521E">
            <w:pPr>
              <w:spacing w:before="67"/>
              <w:ind w:left="1238"/>
              <w:rPr>
                <w:rFonts w:eastAsia="Calibri"/>
                <w:b/>
                <w:sz w:val="24"/>
                <w:szCs w:val="24"/>
              </w:rPr>
            </w:pPr>
            <w:r w:rsidRPr="00B4521E">
              <w:rPr>
                <w:rFonts w:eastAsia="Calibri"/>
                <w:b/>
                <w:sz w:val="24"/>
                <w:szCs w:val="24"/>
              </w:rPr>
              <w:t>Поточний</w:t>
            </w:r>
            <w:r w:rsidRPr="00B4521E">
              <w:rPr>
                <w:rFonts w:eastAsia="Calibri"/>
                <w:b/>
                <w:spacing w:val="-2"/>
                <w:sz w:val="24"/>
                <w:szCs w:val="24"/>
              </w:rPr>
              <w:t xml:space="preserve"> </w:t>
            </w:r>
            <w:r w:rsidRPr="00B4521E">
              <w:rPr>
                <w:rFonts w:eastAsia="Calibri"/>
                <w:b/>
                <w:sz w:val="24"/>
                <w:szCs w:val="24"/>
              </w:rPr>
              <w:t>контроль</w:t>
            </w:r>
            <w:r w:rsidRPr="00B4521E">
              <w:rPr>
                <w:rFonts w:eastAsia="Calibri"/>
                <w:b/>
                <w:spacing w:val="-1"/>
                <w:sz w:val="24"/>
                <w:szCs w:val="24"/>
              </w:rPr>
              <w:t xml:space="preserve"> </w:t>
            </w:r>
            <w:r w:rsidRPr="00B4521E">
              <w:rPr>
                <w:rFonts w:eastAsia="Calibri"/>
                <w:b/>
                <w:sz w:val="24"/>
                <w:szCs w:val="24"/>
              </w:rPr>
              <w:t>(ПК)</w:t>
            </w:r>
          </w:p>
        </w:tc>
        <w:tc>
          <w:tcPr>
            <w:tcW w:w="4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19D4CE" w14:textId="77777777" w:rsidR="00B4521E" w:rsidRPr="00B4521E" w:rsidRDefault="00B4521E" w:rsidP="00B4521E">
            <w:pPr>
              <w:spacing w:before="152"/>
              <w:ind w:left="982" w:right="982"/>
              <w:jc w:val="center"/>
              <w:rPr>
                <w:rFonts w:eastAsia="Calibri"/>
                <w:b/>
                <w:sz w:val="24"/>
                <w:szCs w:val="24"/>
              </w:rPr>
            </w:pPr>
            <w:r w:rsidRPr="00B4521E">
              <w:rPr>
                <w:rFonts w:eastAsia="Calibri"/>
                <w:b/>
                <w:sz w:val="24"/>
                <w:szCs w:val="24"/>
              </w:rPr>
              <w:t>Підсумковий</w:t>
            </w:r>
            <w:r w:rsidRPr="00B4521E">
              <w:rPr>
                <w:rFonts w:eastAsia="Calibri"/>
                <w:b/>
                <w:spacing w:val="-5"/>
                <w:sz w:val="24"/>
                <w:szCs w:val="24"/>
              </w:rPr>
              <w:t xml:space="preserve"> </w:t>
            </w:r>
            <w:r w:rsidRPr="00B4521E">
              <w:rPr>
                <w:rFonts w:eastAsia="Calibri"/>
                <w:b/>
                <w:sz w:val="24"/>
                <w:szCs w:val="24"/>
              </w:rPr>
              <w:t>контроль</w:t>
            </w:r>
          </w:p>
          <w:p w14:paraId="100594BE" w14:textId="77777777" w:rsidR="00B4521E" w:rsidRPr="00B4521E" w:rsidRDefault="00B4521E" w:rsidP="00B4521E">
            <w:pPr>
              <w:rPr>
                <w:rFonts w:eastAsia="Calibri"/>
                <w:sz w:val="24"/>
                <w:szCs w:val="24"/>
              </w:rPr>
            </w:pPr>
          </w:p>
          <w:p w14:paraId="4127EF73" w14:textId="77777777" w:rsidR="00B4521E" w:rsidRPr="00B4521E" w:rsidRDefault="00B4521E" w:rsidP="00B4521E">
            <w:pPr>
              <w:ind w:right="1462"/>
              <w:jc w:val="right"/>
              <w:rPr>
                <w:rFonts w:eastAsia="Calibri"/>
                <w:b/>
                <w:sz w:val="24"/>
                <w:szCs w:val="24"/>
              </w:rPr>
            </w:pPr>
            <w:r w:rsidRPr="00B4521E">
              <w:rPr>
                <w:rFonts w:eastAsia="Calibri"/>
                <w:b/>
                <w:sz w:val="24"/>
                <w:szCs w:val="24"/>
              </w:rPr>
              <w:t>ЗАЛІК/ЕКЗАМЕН (З/Е)</w:t>
            </w:r>
          </w:p>
        </w:tc>
      </w:tr>
      <w:tr w:rsidR="00B4521E" w:rsidRPr="00B4521E" w14:paraId="74E59484" w14:textId="77777777" w:rsidTr="005F097D">
        <w:trPr>
          <w:trHeight w:val="57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26516E7" w14:textId="77777777" w:rsidR="00B4521E" w:rsidRPr="00B4521E" w:rsidRDefault="00B4521E" w:rsidP="00B4521E">
            <w:pPr>
              <w:spacing w:line="270" w:lineRule="exact"/>
              <w:ind w:left="183" w:right="176"/>
              <w:jc w:val="center"/>
              <w:rPr>
                <w:rFonts w:eastAsia="Calibri"/>
                <w:sz w:val="24"/>
                <w:szCs w:val="24"/>
              </w:rPr>
            </w:pPr>
            <w:r w:rsidRPr="00B4521E">
              <w:rPr>
                <w:rFonts w:eastAsia="Calibri"/>
                <w:sz w:val="24"/>
                <w:szCs w:val="24"/>
              </w:rPr>
              <w:t>Аудиторна</w:t>
            </w:r>
          </w:p>
          <w:p w14:paraId="5B2C8B43" w14:textId="77777777" w:rsidR="00B4521E" w:rsidRPr="00B4521E" w:rsidRDefault="00B4521E" w:rsidP="00B4521E">
            <w:pPr>
              <w:spacing w:line="264" w:lineRule="exact"/>
              <w:ind w:left="183" w:right="174"/>
              <w:jc w:val="center"/>
              <w:rPr>
                <w:rFonts w:eastAsia="Calibri"/>
                <w:sz w:val="24"/>
                <w:szCs w:val="24"/>
              </w:rPr>
            </w:pPr>
            <w:r w:rsidRPr="00B4521E">
              <w:rPr>
                <w:rFonts w:eastAsia="Calibri"/>
                <w:sz w:val="24"/>
                <w:szCs w:val="24"/>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6E76008" w14:textId="77777777" w:rsidR="00B4521E" w:rsidRPr="00B4521E" w:rsidRDefault="00B4521E" w:rsidP="00B4521E">
            <w:pPr>
              <w:spacing w:line="270" w:lineRule="exact"/>
              <w:ind w:left="310" w:right="303"/>
              <w:jc w:val="center"/>
              <w:rPr>
                <w:rFonts w:eastAsia="Calibri"/>
                <w:sz w:val="24"/>
                <w:szCs w:val="24"/>
              </w:rPr>
            </w:pPr>
            <w:r w:rsidRPr="00B4521E">
              <w:rPr>
                <w:rFonts w:eastAsia="Calibri"/>
                <w:sz w:val="24"/>
                <w:szCs w:val="24"/>
              </w:rPr>
              <w:t>Самостійна</w:t>
            </w:r>
          </w:p>
          <w:p w14:paraId="055BF2D2" w14:textId="77777777" w:rsidR="00B4521E" w:rsidRPr="00B4521E" w:rsidRDefault="00B4521E" w:rsidP="00B4521E">
            <w:pPr>
              <w:spacing w:line="264" w:lineRule="exact"/>
              <w:ind w:left="309" w:right="303"/>
              <w:jc w:val="center"/>
              <w:rPr>
                <w:rFonts w:eastAsia="Calibri"/>
                <w:sz w:val="24"/>
                <w:szCs w:val="24"/>
              </w:rPr>
            </w:pPr>
            <w:r w:rsidRPr="00B4521E">
              <w:rPr>
                <w:rFonts w:eastAsia="Calibri"/>
                <w:sz w:val="24"/>
                <w:szCs w:val="24"/>
              </w:rPr>
              <w:t>Робота</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37F0296" w14:textId="77777777" w:rsidR="00B4521E" w:rsidRPr="00B4521E" w:rsidRDefault="00B4521E" w:rsidP="00B4521E">
            <w:pPr>
              <w:spacing w:line="270" w:lineRule="exact"/>
              <w:ind w:left="227" w:right="223"/>
              <w:jc w:val="center"/>
              <w:rPr>
                <w:rFonts w:eastAsia="Calibri"/>
                <w:sz w:val="24"/>
                <w:szCs w:val="24"/>
              </w:rPr>
            </w:pPr>
            <w:r w:rsidRPr="00B4521E">
              <w:rPr>
                <w:rFonts w:eastAsia="Calibri"/>
                <w:sz w:val="24"/>
                <w:szCs w:val="24"/>
              </w:rPr>
              <w:t>Індивідуальна</w:t>
            </w:r>
          </w:p>
          <w:p w14:paraId="2A92F2FC" w14:textId="77777777" w:rsidR="00B4521E" w:rsidRPr="00B4521E" w:rsidRDefault="00B4521E" w:rsidP="00B4521E">
            <w:pPr>
              <w:spacing w:line="264" w:lineRule="exact"/>
              <w:ind w:left="226" w:right="223"/>
              <w:jc w:val="center"/>
              <w:rPr>
                <w:rFonts w:eastAsia="Calibri"/>
                <w:sz w:val="24"/>
                <w:szCs w:val="24"/>
              </w:rPr>
            </w:pPr>
            <w:r w:rsidRPr="00B4521E">
              <w:rPr>
                <w:rFonts w:eastAsia="Calibri"/>
                <w:sz w:val="24"/>
                <w:szCs w:val="24"/>
              </w:rPr>
              <w:t>Робота</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8073C1" w14:textId="77777777" w:rsidR="00B4521E" w:rsidRPr="00B4521E" w:rsidRDefault="00B4521E" w:rsidP="00B4521E">
            <w:pPr>
              <w:rPr>
                <w:rFonts w:eastAsia="Calibri"/>
                <w:b/>
                <w:sz w:val="24"/>
                <w:szCs w:val="24"/>
              </w:rPr>
            </w:pPr>
          </w:p>
        </w:tc>
      </w:tr>
      <w:tr w:rsidR="00B4521E" w:rsidRPr="00B4521E" w14:paraId="7EDF58A5" w14:textId="77777777" w:rsidTr="005F097D">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67F9141" w14:textId="77777777" w:rsidR="00B4521E" w:rsidRPr="00B4521E" w:rsidRDefault="00B4521E" w:rsidP="00B4521E">
            <w:pPr>
              <w:spacing w:before="28"/>
              <w:ind w:left="183" w:right="174"/>
              <w:jc w:val="center"/>
              <w:rPr>
                <w:rFonts w:eastAsia="Calibri"/>
                <w:b/>
                <w:sz w:val="24"/>
                <w:szCs w:val="24"/>
              </w:rPr>
            </w:pPr>
            <w:r w:rsidRPr="00B4521E">
              <w:rPr>
                <w:rFonts w:eastAsia="Calibri"/>
                <w:b/>
                <w:sz w:val="24"/>
                <w:szCs w:val="24"/>
              </w:rPr>
              <w:t>≤</w:t>
            </w:r>
            <w:r w:rsidRPr="00B4521E">
              <w:rPr>
                <w:rFonts w:eastAsia="Calibri"/>
                <w:b/>
                <w:spacing w:val="-1"/>
                <w:sz w:val="24"/>
                <w:szCs w:val="24"/>
              </w:rPr>
              <w:t xml:space="preserve"> </w:t>
            </w:r>
            <w:r w:rsidRPr="00B4521E">
              <w:rPr>
                <w:rFonts w:eastAsia="Calibri"/>
                <w:b/>
                <w:sz w:val="24"/>
                <w:szCs w:val="24"/>
              </w:rPr>
              <w:t>30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6F4237D" w14:textId="77777777" w:rsidR="00B4521E" w:rsidRPr="00B4521E" w:rsidRDefault="00B4521E" w:rsidP="00B4521E">
            <w:pPr>
              <w:spacing w:before="28"/>
              <w:ind w:left="309" w:right="303"/>
              <w:jc w:val="center"/>
              <w:rPr>
                <w:rFonts w:eastAsia="Calibri"/>
                <w:b/>
                <w:sz w:val="24"/>
                <w:szCs w:val="24"/>
              </w:rPr>
            </w:pPr>
            <w:r w:rsidRPr="00B4521E">
              <w:rPr>
                <w:rFonts w:eastAsia="Calibri"/>
                <w:b/>
                <w:sz w:val="24"/>
                <w:szCs w:val="24"/>
              </w:rPr>
              <w:t>≤</w:t>
            </w:r>
            <w:r w:rsidRPr="00B4521E">
              <w:rPr>
                <w:rFonts w:eastAsia="Calibri"/>
                <w:b/>
                <w:spacing w:val="-1"/>
                <w:sz w:val="24"/>
                <w:szCs w:val="24"/>
              </w:rPr>
              <w:t xml:space="preserve"> </w:t>
            </w:r>
            <w:r w:rsidRPr="00B4521E">
              <w:rPr>
                <w:rFonts w:eastAsia="Calibri"/>
                <w:b/>
                <w:sz w:val="24"/>
                <w:szCs w:val="24"/>
              </w:rPr>
              <w:t>15</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F0220B7" w14:textId="77777777" w:rsidR="00B4521E" w:rsidRPr="00B4521E" w:rsidRDefault="00B4521E" w:rsidP="00B4521E">
            <w:pPr>
              <w:spacing w:before="28"/>
              <w:ind w:left="225" w:right="223"/>
              <w:jc w:val="center"/>
              <w:rPr>
                <w:rFonts w:eastAsia="Calibri"/>
                <w:b/>
                <w:sz w:val="24"/>
                <w:szCs w:val="24"/>
              </w:rPr>
            </w:pPr>
            <w:r w:rsidRPr="00B4521E">
              <w:rPr>
                <w:rFonts w:eastAsia="Calibri"/>
                <w:b/>
                <w:sz w:val="24"/>
                <w:szCs w:val="24"/>
              </w:rPr>
              <w:t>≤</w:t>
            </w:r>
            <w:r w:rsidRPr="00B4521E">
              <w:rPr>
                <w:rFonts w:eastAsia="Calibri"/>
                <w:b/>
                <w:spacing w:val="-1"/>
                <w:sz w:val="24"/>
                <w:szCs w:val="24"/>
              </w:rPr>
              <w:t xml:space="preserve"> </w:t>
            </w:r>
            <w:r w:rsidRPr="00B4521E">
              <w:rPr>
                <w:rFonts w:eastAsia="Calibri"/>
                <w:b/>
                <w:sz w:val="24"/>
                <w:szCs w:val="24"/>
              </w:rPr>
              <w:t>15</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DF00F" w14:textId="77777777" w:rsidR="00B4521E" w:rsidRPr="00B4521E" w:rsidRDefault="00B4521E" w:rsidP="00B4521E">
            <w:pPr>
              <w:rPr>
                <w:rFonts w:eastAsia="Calibri"/>
                <w:b/>
                <w:sz w:val="24"/>
                <w:szCs w:val="24"/>
              </w:rPr>
            </w:pPr>
          </w:p>
        </w:tc>
      </w:tr>
      <w:tr w:rsidR="00B4521E" w:rsidRPr="00B4521E" w14:paraId="45E8937C" w14:textId="77777777" w:rsidTr="005F097D">
        <w:trPr>
          <w:trHeight w:val="362"/>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5958B30B" w14:textId="77777777" w:rsidR="00B4521E" w:rsidRPr="00B4521E" w:rsidRDefault="00B4521E" w:rsidP="00B4521E">
            <w:pPr>
              <w:spacing w:before="12" w:line="316" w:lineRule="exact"/>
              <w:ind w:left="2393" w:right="2382"/>
              <w:jc w:val="center"/>
              <w:rPr>
                <w:rFonts w:eastAsia="Calibri"/>
                <w:b/>
                <w:sz w:val="24"/>
                <w:szCs w:val="24"/>
              </w:rPr>
            </w:pPr>
            <w:r w:rsidRPr="00B4521E">
              <w:rPr>
                <w:rFonts w:eastAsia="Calibri"/>
                <w:b/>
                <w:sz w:val="24"/>
                <w:szCs w:val="24"/>
              </w:rPr>
              <w:t>≤ 60</w:t>
            </w:r>
          </w:p>
        </w:tc>
        <w:tc>
          <w:tcPr>
            <w:tcW w:w="4417" w:type="dxa"/>
            <w:tcBorders>
              <w:top w:val="single" w:sz="4" w:space="0" w:color="000000"/>
              <w:left w:val="single" w:sz="4" w:space="0" w:color="000000"/>
              <w:bottom w:val="single" w:sz="4" w:space="0" w:color="000000"/>
              <w:right w:val="single" w:sz="4" w:space="0" w:color="000000"/>
            </w:tcBorders>
            <w:shd w:val="clear" w:color="auto" w:fill="auto"/>
            <w:hideMark/>
          </w:tcPr>
          <w:p w14:paraId="3AD985A3" w14:textId="77777777" w:rsidR="00B4521E" w:rsidRPr="00B4521E" w:rsidRDefault="00B4521E" w:rsidP="00B4521E">
            <w:pPr>
              <w:spacing w:before="12" w:line="316" w:lineRule="exact"/>
              <w:ind w:left="982" w:right="978"/>
              <w:jc w:val="center"/>
              <w:rPr>
                <w:rFonts w:eastAsia="Calibri"/>
                <w:b/>
                <w:sz w:val="24"/>
                <w:szCs w:val="24"/>
              </w:rPr>
            </w:pPr>
            <w:r w:rsidRPr="00B4521E">
              <w:rPr>
                <w:rFonts w:eastAsia="Calibri"/>
                <w:b/>
                <w:sz w:val="24"/>
                <w:szCs w:val="24"/>
              </w:rPr>
              <w:t>≤ 40</w:t>
            </w:r>
          </w:p>
        </w:tc>
      </w:tr>
      <w:tr w:rsidR="00B4521E" w:rsidRPr="00B4521E" w14:paraId="63610A89" w14:textId="77777777" w:rsidTr="005F097D">
        <w:trPr>
          <w:trHeight w:val="334"/>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66ECAA7" w14:textId="77777777" w:rsidR="00B4521E" w:rsidRPr="00B4521E" w:rsidRDefault="00B4521E" w:rsidP="00B4521E">
            <w:pPr>
              <w:spacing w:line="301" w:lineRule="exact"/>
              <w:ind w:left="1807" w:right="1802"/>
              <w:jc w:val="center"/>
              <w:rPr>
                <w:rFonts w:eastAsia="Calibri"/>
                <w:sz w:val="24"/>
                <w:szCs w:val="24"/>
              </w:rPr>
            </w:pPr>
            <w:r w:rsidRPr="00B4521E">
              <w:rPr>
                <w:rFonts w:eastAsia="Calibri"/>
                <w:b/>
                <w:sz w:val="24"/>
                <w:szCs w:val="24"/>
              </w:rPr>
              <w:t>Підсумкова</w:t>
            </w:r>
            <w:r w:rsidRPr="00B4521E">
              <w:rPr>
                <w:rFonts w:eastAsia="Calibri"/>
                <w:b/>
                <w:spacing w:val="-1"/>
                <w:sz w:val="24"/>
                <w:szCs w:val="24"/>
              </w:rPr>
              <w:t xml:space="preserve"> </w:t>
            </w:r>
            <w:r w:rsidRPr="00B4521E">
              <w:rPr>
                <w:rFonts w:eastAsia="Calibri"/>
                <w:b/>
                <w:sz w:val="24"/>
                <w:szCs w:val="24"/>
              </w:rPr>
              <w:t>оцінка</w:t>
            </w:r>
            <w:r w:rsidRPr="00B4521E">
              <w:rPr>
                <w:rFonts w:eastAsia="Calibri"/>
                <w:b/>
                <w:spacing w:val="-1"/>
                <w:sz w:val="24"/>
                <w:szCs w:val="24"/>
              </w:rPr>
              <w:t xml:space="preserve"> </w:t>
            </w:r>
            <w:r w:rsidRPr="00B4521E">
              <w:rPr>
                <w:rFonts w:eastAsia="Calibri"/>
                <w:b/>
                <w:sz w:val="24"/>
                <w:szCs w:val="24"/>
              </w:rPr>
              <w:t>у</w:t>
            </w:r>
            <w:r w:rsidRPr="00B4521E">
              <w:rPr>
                <w:rFonts w:eastAsia="Calibri"/>
                <w:b/>
                <w:spacing w:val="-1"/>
                <w:sz w:val="24"/>
                <w:szCs w:val="24"/>
              </w:rPr>
              <w:t xml:space="preserve"> </w:t>
            </w:r>
            <w:r w:rsidRPr="00B4521E">
              <w:rPr>
                <w:rFonts w:eastAsia="Calibri"/>
                <w:b/>
                <w:sz w:val="24"/>
                <w:szCs w:val="24"/>
              </w:rPr>
              <w:t>випадку</w:t>
            </w:r>
            <w:r w:rsidRPr="00B4521E">
              <w:rPr>
                <w:rFonts w:eastAsia="Calibri"/>
                <w:b/>
                <w:spacing w:val="-1"/>
                <w:sz w:val="24"/>
                <w:szCs w:val="24"/>
              </w:rPr>
              <w:t xml:space="preserve"> ЗАЛІКУ/</w:t>
            </w:r>
            <w:r w:rsidRPr="00B4521E">
              <w:rPr>
                <w:rFonts w:eastAsia="Calibri"/>
                <w:b/>
                <w:sz w:val="24"/>
                <w:szCs w:val="24"/>
              </w:rPr>
              <w:t xml:space="preserve">ЕКЗАМЕНУ </w:t>
            </w:r>
            <w:r w:rsidRPr="00B4521E">
              <w:rPr>
                <w:rFonts w:eastAsia="Calibri"/>
                <w:b/>
                <w:spacing w:val="2"/>
                <w:sz w:val="24"/>
                <w:szCs w:val="24"/>
              </w:rPr>
              <w:t xml:space="preserve"> </w:t>
            </w:r>
            <w:r w:rsidRPr="00B4521E">
              <w:rPr>
                <w:rFonts w:eastAsia="Calibri"/>
                <w:b/>
                <w:sz w:val="24"/>
                <w:szCs w:val="24"/>
              </w:rPr>
              <w:t>(П)</w:t>
            </w:r>
            <w:r w:rsidRPr="00B4521E">
              <w:rPr>
                <w:rFonts w:eastAsia="Calibri"/>
                <w:b/>
                <w:spacing w:val="-3"/>
                <w:sz w:val="24"/>
                <w:szCs w:val="24"/>
              </w:rPr>
              <w:t xml:space="preserve"> </w:t>
            </w:r>
            <w:r w:rsidRPr="00B4521E">
              <w:rPr>
                <w:rFonts w:eastAsia="Calibri"/>
                <w:b/>
                <w:sz w:val="24"/>
                <w:szCs w:val="24"/>
              </w:rPr>
              <w:t>=</w:t>
            </w:r>
            <w:r w:rsidRPr="00B4521E">
              <w:rPr>
                <w:rFonts w:eastAsia="Calibri"/>
                <w:b/>
                <w:spacing w:val="-3"/>
                <w:sz w:val="24"/>
                <w:szCs w:val="24"/>
              </w:rPr>
              <w:t xml:space="preserve"> </w:t>
            </w:r>
            <w:r w:rsidRPr="00B4521E">
              <w:rPr>
                <w:rFonts w:eastAsia="Calibri"/>
                <w:b/>
                <w:sz w:val="24"/>
                <w:szCs w:val="24"/>
              </w:rPr>
              <w:t>ПК</w:t>
            </w:r>
            <w:r w:rsidRPr="00B4521E">
              <w:rPr>
                <w:rFonts w:eastAsia="Calibri"/>
                <w:sz w:val="24"/>
                <w:szCs w:val="24"/>
              </w:rPr>
              <w:t>+</w:t>
            </w:r>
            <w:r w:rsidRPr="00B4521E">
              <w:rPr>
                <w:rFonts w:eastAsia="Calibri"/>
                <w:spacing w:val="-2"/>
                <w:sz w:val="24"/>
                <w:szCs w:val="24"/>
              </w:rPr>
              <w:t xml:space="preserve"> </w:t>
            </w:r>
            <w:r w:rsidRPr="00B4521E">
              <w:rPr>
                <w:rFonts w:eastAsia="Calibri"/>
                <w:b/>
                <w:sz w:val="24"/>
                <w:szCs w:val="24"/>
              </w:rPr>
              <w:t>З</w:t>
            </w:r>
            <w:r w:rsidRPr="00B4521E">
              <w:rPr>
                <w:rFonts w:eastAsia="Calibri"/>
                <w:b/>
                <w:spacing w:val="-1"/>
                <w:sz w:val="24"/>
                <w:szCs w:val="24"/>
              </w:rPr>
              <w:t>/Е</w:t>
            </w:r>
            <w:r w:rsidRPr="00B4521E">
              <w:rPr>
                <w:rFonts w:eastAsia="Calibri"/>
                <w:sz w:val="24"/>
                <w:szCs w:val="24"/>
              </w:rPr>
              <w:t>≤</w:t>
            </w:r>
            <w:r w:rsidRPr="00B4521E">
              <w:rPr>
                <w:rFonts w:eastAsia="Calibri"/>
                <w:spacing w:val="-2"/>
                <w:sz w:val="24"/>
                <w:szCs w:val="24"/>
              </w:rPr>
              <w:t xml:space="preserve"> </w:t>
            </w:r>
            <w:r w:rsidRPr="00B4521E">
              <w:rPr>
                <w:rFonts w:eastAsia="Calibri"/>
                <w:sz w:val="24"/>
                <w:szCs w:val="24"/>
              </w:rPr>
              <w:t>100</w:t>
            </w:r>
          </w:p>
        </w:tc>
      </w:tr>
      <w:tr w:rsidR="00B4521E" w:rsidRPr="00B4521E" w14:paraId="0CD2C29F" w14:textId="77777777" w:rsidTr="005F097D">
        <w:trPr>
          <w:trHeight w:val="551"/>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1CDE0782" w14:textId="77777777" w:rsidR="00B4521E" w:rsidRPr="00B4521E" w:rsidRDefault="00B4521E" w:rsidP="00B4521E">
            <w:pPr>
              <w:spacing w:before="96"/>
              <w:ind w:left="1806" w:right="1802"/>
              <w:jc w:val="center"/>
              <w:rPr>
                <w:rFonts w:eastAsia="Calibri"/>
                <w:sz w:val="24"/>
                <w:szCs w:val="24"/>
              </w:rPr>
            </w:pPr>
            <w:r w:rsidRPr="00B4521E">
              <w:rPr>
                <w:rFonts w:eastAsia="Calibri"/>
                <w:sz w:val="24"/>
                <w:szCs w:val="24"/>
              </w:rPr>
              <w:t>ДЛЯ</w:t>
            </w:r>
            <w:r w:rsidRPr="00B4521E">
              <w:rPr>
                <w:rFonts w:eastAsia="Calibri"/>
                <w:spacing w:val="-5"/>
                <w:sz w:val="24"/>
                <w:szCs w:val="24"/>
              </w:rPr>
              <w:t xml:space="preserve"> </w:t>
            </w:r>
            <w:r w:rsidRPr="00B4521E">
              <w:rPr>
                <w:rFonts w:eastAsia="Calibri"/>
                <w:sz w:val="24"/>
                <w:szCs w:val="24"/>
              </w:rPr>
              <w:t>ЗАОЧНОЇ</w:t>
            </w:r>
            <w:r w:rsidRPr="00B4521E">
              <w:rPr>
                <w:rFonts w:eastAsia="Calibri"/>
                <w:spacing w:val="-3"/>
                <w:sz w:val="24"/>
                <w:szCs w:val="24"/>
              </w:rPr>
              <w:t xml:space="preserve"> </w:t>
            </w:r>
            <w:r w:rsidRPr="00B4521E">
              <w:rPr>
                <w:rFonts w:eastAsia="Calibri"/>
                <w:sz w:val="24"/>
                <w:szCs w:val="24"/>
              </w:rPr>
              <w:t>ФОРМИ</w:t>
            </w:r>
            <w:r w:rsidRPr="00B4521E">
              <w:rPr>
                <w:rFonts w:eastAsia="Calibri"/>
                <w:spacing w:val="-5"/>
                <w:sz w:val="24"/>
                <w:szCs w:val="24"/>
              </w:rPr>
              <w:t xml:space="preserve"> </w:t>
            </w:r>
            <w:r w:rsidRPr="00B4521E">
              <w:rPr>
                <w:rFonts w:eastAsia="Calibri"/>
                <w:sz w:val="24"/>
                <w:szCs w:val="24"/>
              </w:rPr>
              <w:t>НАВЧАННЯ</w:t>
            </w:r>
          </w:p>
        </w:tc>
      </w:tr>
      <w:tr w:rsidR="00B4521E" w:rsidRPr="00B4521E" w14:paraId="10B32A84" w14:textId="77777777" w:rsidTr="005F097D">
        <w:trPr>
          <w:trHeight w:val="477"/>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0C8110AD" w14:textId="77777777" w:rsidR="00B4521E" w:rsidRPr="00B4521E" w:rsidRDefault="00B4521E" w:rsidP="00B4521E">
            <w:pPr>
              <w:spacing w:before="67"/>
              <w:ind w:left="1187"/>
              <w:rPr>
                <w:rFonts w:eastAsia="Calibri"/>
                <w:b/>
                <w:sz w:val="24"/>
                <w:szCs w:val="24"/>
              </w:rPr>
            </w:pPr>
            <w:r w:rsidRPr="00B4521E">
              <w:rPr>
                <w:rFonts w:eastAsia="Calibri"/>
                <w:b/>
                <w:sz w:val="24"/>
                <w:szCs w:val="24"/>
              </w:rPr>
              <w:t>Поточний</w:t>
            </w:r>
            <w:r w:rsidRPr="00B4521E">
              <w:rPr>
                <w:rFonts w:eastAsia="Calibri"/>
                <w:b/>
                <w:spacing w:val="-2"/>
                <w:sz w:val="24"/>
                <w:szCs w:val="24"/>
              </w:rPr>
              <w:t xml:space="preserve"> </w:t>
            </w:r>
            <w:r w:rsidRPr="00B4521E">
              <w:rPr>
                <w:rFonts w:eastAsia="Calibri"/>
                <w:b/>
                <w:sz w:val="24"/>
                <w:szCs w:val="24"/>
              </w:rPr>
              <w:t>контроль</w:t>
            </w:r>
            <w:r w:rsidRPr="00B4521E">
              <w:rPr>
                <w:rFonts w:eastAsia="Calibri"/>
                <w:b/>
                <w:spacing w:val="-1"/>
                <w:sz w:val="24"/>
                <w:szCs w:val="24"/>
              </w:rPr>
              <w:t xml:space="preserve"> </w:t>
            </w:r>
            <w:r w:rsidRPr="00B4521E">
              <w:rPr>
                <w:rFonts w:eastAsia="Calibri"/>
                <w:b/>
                <w:sz w:val="24"/>
                <w:szCs w:val="24"/>
              </w:rPr>
              <w:t>(ПК)</w:t>
            </w:r>
          </w:p>
        </w:tc>
        <w:tc>
          <w:tcPr>
            <w:tcW w:w="45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E697831" w14:textId="77777777" w:rsidR="00B4521E" w:rsidRPr="00B4521E" w:rsidRDefault="00B4521E" w:rsidP="00B4521E">
            <w:pPr>
              <w:spacing w:before="152"/>
              <w:ind w:left="982" w:right="982"/>
              <w:jc w:val="center"/>
              <w:rPr>
                <w:rFonts w:eastAsia="Calibri"/>
                <w:b/>
                <w:sz w:val="24"/>
                <w:szCs w:val="24"/>
              </w:rPr>
            </w:pPr>
            <w:r w:rsidRPr="00B4521E">
              <w:rPr>
                <w:rFonts w:eastAsia="Calibri"/>
                <w:b/>
                <w:sz w:val="24"/>
                <w:szCs w:val="24"/>
              </w:rPr>
              <w:t>Підсумковий</w:t>
            </w:r>
            <w:r w:rsidRPr="00B4521E">
              <w:rPr>
                <w:rFonts w:eastAsia="Calibri"/>
                <w:b/>
                <w:spacing w:val="-5"/>
                <w:sz w:val="24"/>
                <w:szCs w:val="24"/>
              </w:rPr>
              <w:t xml:space="preserve"> </w:t>
            </w:r>
            <w:r w:rsidRPr="00B4521E">
              <w:rPr>
                <w:rFonts w:eastAsia="Calibri"/>
                <w:b/>
                <w:sz w:val="24"/>
                <w:szCs w:val="24"/>
              </w:rPr>
              <w:t>контроль</w:t>
            </w:r>
          </w:p>
          <w:p w14:paraId="3F34C43F" w14:textId="77777777" w:rsidR="00B4521E" w:rsidRPr="00B4521E" w:rsidRDefault="00B4521E" w:rsidP="00B4521E">
            <w:pPr>
              <w:rPr>
                <w:rFonts w:eastAsia="Calibri"/>
                <w:sz w:val="24"/>
                <w:szCs w:val="24"/>
              </w:rPr>
            </w:pPr>
          </w:p>
          <w:p w14:paraId="6659738F" w14:textId="77777777" w:rsidR="00B4521E" w:rsidRPr="00B4521E" w:rsidRDefault="00B4521E" w:rsidP="00B4521E">
            <w:pPr>
              <w:ind w:right="1510"/>
              <w:jc w:val="right"/>
              <w:rPr>
                <w:rFonts w:eastAsia="Calibri"/>
                <w:b/>
                <w:sz w:val="24"/>
                <w:szCs w:val="24"/>
              </w:rPr>
            </w:pPr>
            <w:r w:rsidRPr="00B4521E">
              <w:rPr>
                <w:rFonts w:eastAsia="Calibri"/>
                <w:b/>
                <w:sz w:val="24"/>
                <w:szCs w:val="24"/>
              </w:rPr>
              <w:t>ЗАЛІК/ЕКЗАМЕН (З/Е)</w:t>
            </w:r>
          </w:p>
        </w:tc>
      </w:tr>
      <w:tr w:rsidR="00B4521E" w:rsidRPr="00B4521E" w14:paraId="52D43217" w14:textId="77777777" w:rsidTr="005F097D">
        <w:trPr>
          <w:trHeight w:val="576"/>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4472BD34" w14:textId="77777777" w:rsidR="00B4521E" w:rsidRPr="00B4521E" w:rsidRDefault="00B4521E" w:rsidP="00B4521E">
            <w:pPr>
              <w:spacing w:line="268" w:lineRule="exact"/>
              <w:ind w:left="135" w:right="128"/>
              <w:jc w:val="center"/>
              <w:rPr>
                <w:rFonts w:eastAsia="Calibri"/>
                <w:sz w:val="24"/>
                <w:szCs w:val="24"/>
              </w:rPr>
            </w:pPr>
            <w:r w:rsidRPr="00B4521E">
              <w:rPr>
                <w:rFonts w:eastAsia="Calibri"/>
                <w:sz w:val="24"/>
                <w:szCs w:val="24"/>
              </w:rPr>
              <w:t>Аудиторна</w:t>
            </w:r>
          </w:p>
          <w:p w14:paraId="00D15706" w14:textId="77777777" w:rsidR="00B4521E" w:rsidRPr="00B4521E" w:rsidRDefault="00B4521E" w:rsidP="00B4521E">
            <w:pPr>
              <w:spacing w:line="264" w:lineRule="exact"/>
              <w:ind w:left="135" w:right="126"/>
              <w:jc w:val="center"/>
              <w:rPr>
                <w:rFonts w:eastAsia="Calibri"/>
                <w:sz w:val="24"/>
                <w:szCs w:val="24"/>
              </w:rPr>
            </w:pPr>
            <w:r w:rsidRPr="00B4521E">
              <w:rPr>
                <w:rFonts w:eastAsia="Calibri"/>
                <w:sz w:val="24"/>
                <w:szCs w:val="24"/>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A044091" w14:textId="77777777" w:rsidR="00B4521E" w:rsidRPr="00B4521E" w:rsidRDefault="00B4521E" w:rsidP="00B4521E">
            <w:pPr>
              <w:spacing w:line="268" w:lineRule="exact"/>
              <w:ind w:left="310" w:right="303"/>
              <w:jc w:val="center"/>
              <w:rPr>
                <w:rFonts w:eastAsia="Calibri"/>
                <w:sz w:val="24"/>
                <w:szCs w:val="24"/>
              </w:rPr>
            </w:pPr>
            <w:r w:rsidRPr="00B4521E">
              <w:rPr>
                <w:rFonts w:eastAsia="Calibri"/>
                <w:sz w:val="24"/>
                <w:szCs w:val="24"/>
              </w:rPr>
              <w:t>Самостійна</w:t>
            </w:r>
          </w:p>
          <w:p w14:paraId="102DEE25" w14:textId="77777777" w:rsidR="00B4521E" w:rsidRPr="00B4521E" w:rsidRDefault="00B4521E" w:rsidP="00B4521E">
            <w:pPr>
              <w:spacing w:line="264" w:lineRule="exact"/>
              <w:ind w:left="309" w:right="303"/>
              <w:jc w:val="center"/>
              <w:rPr>
                <w:rFonts w:eastAsia="Calibri"/>
                <w:sz w:val="24"/>
                <w:szCs w:val="24"/>
              </w:rPr>
            </w:pPr>
            <w:r w:rsidRPr="00B4521E">
              <w:rPr>
                <w:rFonts w:eastAsia="Calibri"/>
                <w:sz w:val="24"/>
                <w:szCs w:val="24"/>
              </w:rPr>
              <w:t>Робота</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D15BD02" w14:textId="77777777" w:rsidR="00B4521E" w:rsidRPr="00B4521E" w:rsidRDefault="00B4521E" w:rsidP="00B4521E">
            <w:pPr>
              <w:spacing w:line="268" w:lineRule="exact"/>
              <w:ind w:left="224" w:right="220"/>
              <w:jc w:val="center"/>
              <w:rPr>
                <w:rFonts w:eastAsia="Calibri"/>
                <w:sz w:val="24"/>
                <w:szCs w:val="24"/>
              </w:rPr>
            </w:pPr>
            <w:r w:rsidRPr="00B4521E">
              <w:rPr>
                <w:rFonts w:eastAsia="Calibri"/>
                <w:sz w:val="24"/>
                <w:szCs w:val="24"/>
              </w:rPr>
              <w:t>Індивідуальна</w:t>
            </w:r>
          </w:p>
          <w:p w14:paraId="5600DF13" w14:textId="77777777" w:rsidR="00B4521E" w:rsidRPr="00B4521E" w:rsidRDefault="00B4521E" w:rsidP="00B4521E">
            <w:pPr>
              <w:spacing w:line="264" w:lineRule="exact"/>
              <w:ind w:left="223" w:right="220"/>
              <w:jc w:val="center"/>
              <w:rPr>
                <w:rFonts w:eastAsia="Calibri"/>
                <w:sz w:val="24"/>
                <w:szCs w:val="24"/>
              </w:rPr>
            </w:pPr>
            <w:r w:rsidRPr="00B4521E">
              <w:rPr>
                <w:rFonts w:eastAsia="Calibri"/>
                <w:sz w:val="24"/>
                <w:szCs w:val="24"/>
              </w:rPr>
              <w:t>Робота</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AC493" w14:textId="77777777" w:rsidR="00B4521E" w:rsidRPr="00B4521E" w:rsidRDefault="00B4521E" w:rsidP="00B4521E">
            <w:pPr>
              <w:rPr>
                <w:rFonts w:eastAsia="Calibri"/>
                <w:b/>
                <w:sz w:val="24"/>
                <w:szCs w:val="24"/>
              </w:rPr>
            </w:pPr>
          </w:p>
        </w:tc>
      </w:tr>
      <w:tr w:rsidR="00B4521E" w:rsidRPr="00B4521E" w14:paraId="5B3BC662" w14:textId="77777777" w:rsidTr="005F097D">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31926B68" w14:textId="77777777" w:rsidR="00B4521E" w:rsidRPr="00B4521E" w:rsidRDefault="00B4521E" w:rsidP="00B4521E">
            <w:pPr>
              <w:spacing w:before="28"/>
              <w:ind w:left="135" w:right="126"/>
              <w:jc w:val="center"/>
              <w:rPr>
                <w:rFonts w:eastAsia="Calibri"/>
                <w:b/>
                <w:sz w:val="24"/>
                <w:szCs w:val="24"/>
              </w:rPr>
            </w:pPr>
            <w:r w:rsidRPr="00B4521E">
              <w:rPr>
                <w:rFonts w:eastAsia="Calibri"/>
                <w:b/>
                <w:sz w:val="24"/>
                <w:szCs w:val="24"/>
              </w:rPr>
              <w:t>≤</w:t>
            </w:r>
            <w:r w:rsidRPr="00B4521E">
              <w:rPr>
                <w:rFonts w:eastAsia="Calibri"/>
                <w:b/>
                <w:spacing w:val="-1"/>
                <w:sz w:val="24"/>
                <w:szCs w:val="24"/>
              </w:rPr>
              <w:t xml:space="preserve"> </w:t>
            </w:r>
            <w:r w:rsidRPr="00B4521E">
              <w:rPr>
                <w:rFonts w:eastAsia="Calibri"/>
                <w:b/>
                <w:sz w:val="24"/>
                <w:szCs w:val="24"/>
              </w:rPr>
              <w:t>20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92F4075" w14:textId="77777777" w:rsidR="00B4521E" w:rsidRPr="00B4521E" w:rsidRDefault="00B4521E" w:rsidP="00B4521E">
            <w:pPr>
              <w:spacing w:before="28"/>
              <w:ind w:left="309" w:right="303"/>
              <w:jc w:val="center"/>
              <w:rPr>
                <w:rFonts w:eastAsia="Calibri"/>
                <w:b/>
                <w:sz w:val="24"/>
                <w:szCs w:val="24"/>
              </w:rPr>
            </w:pPr>
            <w:r w:rsidRPr="00B4521E">
              <w:rPr>
                <w:rFonts w:eastAsia="Calibri"/>
                <w:b/>
                <w:sz w:val="24"/>
                <w:szCs w:val="24"/>
              </w:rPr>
              <w:t>≤</w:t>
            </w:r>
            <w:r w:rsidRPr="00B4521E">
              <w:rPr>
                <w:rFonts w:eastAsia="Calibri"/>
                <w:b/>
                <w:spacing w:val="-1"/>
                <w:sz w:val="24"/>
                <w:szCs w:val="24"/>
              </w:rPr>
              <w:t xml:space="preserve"> </w:t>
            </w:r>
            <w:r w:rsidRPr="00B4521E">
              <w:rPr>
                <w:rFonts w:eastAsia="Calibri"/>
                <w:b/>
                <w:sz w:val="24"/>
                <w:szCs w:val="24"/>
              </w:rPr>
              <w:t>30</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4C8B3E1" w14:textId="77777777" w:rsidR="00B4521E" w:rsidRPr="00B4521E" w:rsidRDefault="00B4521E" w:rsidP="00B4521E">
            <w:pPr>
              <w:spacing w:before="28"/>
              <w:ind w:left="222" w:right="220"/>
              <w:jc w:val="center"/>
              <w:rPr>
                <w:rFonts w:eastAsia="Calibri"/>
                <w:b/>
                <w:sz w:val="24"/>
                <w:szCs w:val="24"/>
              </w:rPr>
            </w:pPr>
            <w:r w:rsidRPr="00B4521E">
              <w:rPr>
                <w:rFonts w:eastAsia="Calibri"/>
                <w:b/>
                <w:sz w:val="24"/>
                <w:szCs w:val="24"/>
              </w:rPr>
              <w:t>≤</w:t>
            </w:r>
            <w:r w:rsidRPr="00B4521E">
              <w:rPr>
                <w:rFonts w:eastAsia="Calibri"/>
                <w:b/>
                <w:spacing w:val="-1"/>
                <w:sz w:val="24"/>
                <w:szCs w:val="24"/>
              </w:rPr>
              <w:t xml:space="preserve"> </w:t>
            </w:r>
            <w:r w:rsidRPr="00B4521E">
              <w:rPr>
                <w:rFonts w:eastAsia="Calibri"/>
                <w:b/>
                <w:sz w:val="24"/>
                <w:szCs w:val="24"/>
              </w:rPr>
              <w:t>10</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A97D61" w14:textId="77777777" w:rsidR="00B4521E" w:rsidRPr="00B4521E" w:rsidRDefault="00B4521E" w:rsidP="00B4521E">
            <w:pPr>
              <w:rPr>
                <w:rFonts w:eastAsia="Calibri"/>
                <w:b/>
                <w:sz w:val="24"/>
                <w:szCs w:val="24"/>
              </w:rPr>
            </w:pPr>
          </w:p>
        </w:tc>
      </w:tr>
      <w:tr w:rsidR="00B4521E" w:rsidRPr="00B4521E" w14:paraId="7F9C0894" w14:textId="77777777" w:rsidTr="005F097D">
        <w:trPr>
          <w:trHeight w:val="360"/>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1F3676C5" w14:textId="77777777" w:rsidR="00B4521E" w:rsidRPr="00B4521E" w:rsidRDefault="00B4521E" w:rsidP="00B4521E">
            <w:pPr>
              <w:spacing w:before="9" w:line="316" w:lineRule="exact"/>
              <w:ind w:left="2343" w:right="2332"/>
              <w:jc w:val="center"/>
              <w:rPr>
                <w:rFonts w:eastAsia="Calibri"/>
                <w:b/>
                <w:sz w:val="24"/>
                <w:szCs w:val="24"/>
              </w:rPr>
            </w:pPr>
            <w:r w:rsidRPr="00B4521E">
              <w:rPr>
                <w:rFonts w:eastAsia="Calibri"/>
                <w:b/>
                <w:sz w:val="24"/>
                <w:szCs w:val="24"/>
              </w:rPr>
              <w:t>≤ 60</w:t>
            </w:r>
          </w:p>
        </w:tc>
        <w:tc>
          <w:tcPr>
            <w:tcW w:w="45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7771CE4" w14:textId="77777777" w:rsidR="00B4521E" w:rsidRPr="00B4521E" w:rsidRDefault="00B4521E" w:rsidP="00B4521E">
            <w:pPr>
              <w:spacing w:before="9" w:line="316" w:lineRule="exact"/>
              <w:ind w:left="1034" w:right="1025"/>
              <w:jc w:val="center"/>
              <w:rPr>
                <w:rFonts w:eastAsia="Calibri"/>
                <w:b/>
                <w:sz w:val="24"/>
                <w:szCs w:val="24"/>
              </w:rPr>
            </w:pPr>
            <w:r w:rsidRPr="00B4521E">
              <w:rPr>
                <w:rFonts w:eastAsia="Calibri"/>
                <w:b/>
                <w:sz w:val="24"/>
                <w:szCs w:val="24"/>
              </w:rPr>
              <w:t>≤ 40</w:t>
            </w:r>
          </w:p>
        </w:tc>
      </w:tr>
      <w:tr w:rsidR="00B4521E" w:rsidRPr="00B4521E" w14:paraId="08D2B6B6" w14:textId="77777777" w:rsidTr="005F097D">
        <w:trPr>
          <w:trHeight w:val="108"/>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200206FC" w14:textId="77777777" w:rsidR="00B4521E" w:rsidRPr="00B4521E" w:rsidRDefault="00B4521E" w:rsidP="00B4521E">
            <w:pPr>
              <w:spacing w:line="304" w:lineRule="exact"/>
              <w:ind w:left="1807" w:right="1802"/>
              <w:jc w:val="center"/>
              <w:rPr>
                <w:rFonts w:eastAsia="Calibri"/>
                <w:sz w:val="24"/>
                <w:szCs w:val="24"/>
              </w:rPr>
            </w:pPr>
            <w:r w:rsidRPr="00B4521E">
              <w:rPr>
                <w:rFonts w:eastAsia="Calibri"/>
                <w:b/>
                <w:sz w:val="24"/>
                <w:szCs w:val="24"/>
              </w:rPr>
              <w:t>Підсумкова</w:t>
            </w:r>
            <w:r w:rsidRPr="00B4521E">
              <w:rPr>
                <w:rFonts w:eastAsia="Calibri"/>
                <w:b/>
                <w:spacing w:val="-1"/>
                <w:sz w:val="24"/>
                <w:szCs w:val="24"/>
              </w:rPr>
              <w:t xml:space="preserve"> </w:t>
            </w:r>
            <w:r w:rsidRPr="00B4521E">
              <w:rPr>
                <w:rFonts w:eastAsia="Calibri"/>
                <w:b/>
                <w:sz w:val="24"/>
                <w:szCs w:val="24"/>
              </w:rPr>
              <w:t>оцінка</w:t>
            </w:r>
            <w:r w:rsidRPr="00B4521E">
              <w:rPr>
                <w:rFonts w:eastAsia="Calibri"/>
                <w:b/>
                <w:spacing w:val="-1"/>
                <w:sz w:val="24"/>
                <w:szCs w:val="24"/>
              </w:rPr>
              <w:t xml:space="preserve"> </w:t>
            </w:r>
            <w:r w:rsidRPr="00B4521E">
              <w:rPr>
                <w:rFonts w:eastAsia="Calibri"/>
                <w:b/>
                <w:sz w:val="24"/>
                <w:szCs w:val="24"/>
              </w:rPr>
              <w:t>у</w:t>
            </w:r>
            <w:r w:rsidRPr="00B4521E">
              <w:rPr>
                <w:rFonts w:eastAsia="Calibri"/>
                <w:b/>
                <w:spacing w:val="-1"/>
                <w:sz w:val="24"/>
                <w:szCs w:val="24"/>
              </w:rPr>
              <w:t xml:space="preserve"> </w:t>
            </w:r>
            <w:r w:rsidRPr="00B4521E">
              <w:rPr>
                <w:rFonts w:eastAsia="Calibri"/>
                <w:b/>
                <w:sz w:val="24"/>
                <w:szCs w:val="24"/>
              </w:rPr>
              <w:t>випадку</w:t>
            </w:r>
            <w:r w:rsidRPr="00B4521E">
              <w:rPr>
                <w:rFonts w:eastAsia="Calibri"/>
                <w:b/>
                <w:spacing w:val="-1"/>
                <w:sz w:val="24"/>
                <w:szCs w:val="24"/>
              </w:rPr>
              <w:t xml:space="preserve"> ЗАЛІКУ/</w:t>
            </w:r>
            <w:r w:rsidRPr="00B4521E">
              <w:rPr>
                <w:rFonts w:eastAsia="Calibri"/>
                <w:b/>
                <w:sz w:val="24"/>
                <w:szCs w:val="24"/>
              </w:rPr>
              <w:t xml:space="preserve">ЕКЗАМЕНУ </w:t>
            </w:r>
            <w:r w:rsidRPr="00B4521E">
              <w:rPr>
                <w:rFonts w:eastAsia="Calibri"/>
                <w:b/>
                <w:spacing w:val="2"/>
                <w:sz w:val="24"/>
                <w:szCs w:val="24"/>
              </w:rPr>
              <w:t xml:space="preserve"> </w:t>
            </w:r>
            <w:r w:rsidRPr="00B4521E">
              <w:rPr>
                <w:rFonts w:eastAsia="Calibri"/>
                <w:b/>
                <w:sz w:val="24"/>
                <w:szCs w:val="24"/>
              </w:rPr>
              <w:t>(П)</w:t>
            </w:r>
            <w:r w:rsidRPr="00B4521E">
              <w:rPr>
                <w:rFonts w:eastAsia="Calibri"/>
                <w:b/>
                <w:spacing w:val="-3"/>
                <w:sz w:val="24"/>
                <w:szCs w:val="24"/>
              </w:rPr>
              <w:t xml:space="preserve"> </w:t>
            </w:r>
            <w:r w:rsidRPr="00B4521E">
              <w:rPr>
                <w:rFonts w:eastAsia="Calibri"/>
                <w:b/>
                <w:sz w:val="24"/>
                <w:szCs w:val="24"/>
              </w:rPr>
              <w:t>=</w:t>
            </w:r>
            <w:r w:rsidRPr="00B4521E">
              <w:rPr>
                <w:rFonts w:eastAsia="Calibri"/>
                <w:b/>
                <w:spacing w:val="-3"/>
                <w:sz w:val="24"/>
                <w:szCs w:val="24"/>
              </w:rPr>
              <w:t xml:space="preserve"> </w:t>
            </w:r>
            <w:r w:rsidRPr="00B4521E">
              <w:rPr>
                <w:rFonts w:eastAsia="Calibri"/>
                <w:b/>
                <w:sz w:val="24"/>
                <w:szCs w:val="24"/>
              </w:rPr>
              <w:t>ПК</w:t>
            </w:r>
            <w:r w:rsidRPr="00B4521E">
              <w:rPr>
                <w:rFonts w:eastAsia="Calibri"/>
                <w:sz w:val="24"/>
                <w:szCs w:val="24"/>
              </w:rPr>
              <w:t>+</w:t>
            </w:r>
            <w:r w:rsidRPr="00B4521E">
              <w:rPr>
                <w:rFonts w:eastAsia="Calibri"/>
                <w:spacing w:val="-2"/>
                <w:sz w:val="24"/>
                <w:szCs w:val="24"/>
              </w:rPr>
              <w:t xml:space="preserve"> </w:t>
            </w:r>
            <w:r w:rsidRPr="00B4521E">
              <w:rPr>
                <w:rFonts w:eastAsia="Calibri"/>
                <w:b/>
                <w:sz w:val="24"/>
                <w:szCs w:val="24"/>
              </w:rPr>
              <w:t>З</w:t>
            </w:r>
            <w:r w:rsidRPr="00B4521E">
              <w:rPr>
                <w:rFonts w:eastAsia="Calibri"/>
                <w:b/>
                <w:spacing w:val="-1"/>
                <w:sz w:val="24"/>
                <w:szCs w:val="24"/>
              </w:rPr>
              <w:t>/Е</w:t>
            </w:r>
            <w:r w:rsidRPr="00B4521E">
              <w:rPr>
                <w:rFonts w:eastAsia="Calibri"/>
                <w:sz w:val="24"/>
                <w:szCs w:val="24"/>
              </w:rPr>
              <w:t>≤</w:t>
            </w:r>
            <w:r w:rsidRPr="00B4521E">
              <w:rPr>
                <w:rFonts w:eastAsia="Calibri"/>
                <w:spacing w:val="-2"/>
                <w:sz w:val="24"/>
                <w:szCs w:val="24"/>
              </w:rPr>
              <w:t xml:space="preserve"> </w:t>
            </w:r>
            <w:r w:rsidRPr="00B4521E">
              <w:rPr>
                <w:rFonts w:eastAsia="Calibri"/>
                <w:sz w:val="24"/>
                <w:szCs w:val="24"/>
              </w:rPr>
              <w:t>100</w:t>
            </w:r>
          </w:p>
        </w:tc>
      </w:tr>
    </w:tbl>
    <w:p w14:paraId="16B80A55" w14:textId="77777777" w:rsidR="00B4521E" w:rsidRPr="00B4521E" w:rsidRDefault="00B4521E" w:rsidP="00B4521E">
      <w:pPr>
        <w:autoSpaceDE/>
        <w:autoSpaceDN/>
        <w:ind w:firstLine="709"/>
        <w:jc w:val="both"/>
        <w:rPr>
          <w:bCs/>
          <w:sz w:val="28"/>
          <w:szCs w:val="28"/>
          <w:lang w:val="ru-RU" w:eastAsia="ru-RU"/>
        </w:rPr>
      </w:pPr>
    </w:p>
    <w:p w14:paraId="2D712AC8" w14:textId="77777777" w:rsidR="00B4521E" w:rsidRPr="00B4521E" w:rsidRDefault="00B4521E" w:rsidP="00B4521E">
      <w:pPr>
        <w:autoSpaceDE/>
        <w:autoSpaceDN/>
        <w:ind w:firstLine="709"/>
        <w:jc w:val="both"/>
        <w:rPr>
          <w:spacing w:val="-67"/>
          <w:sz w:val="28"/>
          <w:szCs w:val="28"/>
        </w:rPr>
      </w:pPr>
      <w:r w:rsidRPr="00B4521E">
        <w:rPr>
          <w:sz w:val="28"/>
          <w:szCs w:val="28"/>
        </w:rPr>
        <w:t>Для навчальної дисципліни «</w:t>
      </w:r>
      <w:r w:rsidRPr="00B4521E">
        <w:rPr>
          <w:sz w:val="28"/>
          <w:szCs w:val="28"/>
          <w:lang w:eastAsia="ru-RU"/>
        </w:rPr>
        <w:t>Зовнішня політика та дипломатія України</w:t>
      </w:r>
      <w:r w:rsidRPr="00B4521E">
        <w:rPr>
          <w:sz w:val="28"/>
          <w:szCs w:val="28"/>
        </w:rPr>
        <w:t>» засобами діагностики знань (успішності навчання) виступають: залік, екзамен; реферати</w:t>
      </w:r>
      <w:r w:rsidRPr="00B4521E">
        <w:rPr>
          <w:sz w:val="28"/>
        </w:rPr>
        <w:t>,</w:t>
      </w:r>
      <w:r w:rsidRPr="00B4521E">
        <w:rPr>
          <w:spacing w:val="1"/>
          <w:sz w:val="28"/>
        </w:rPr>
        <w:t xml:space="preserve"> </w:t>
      </w:r>
      <w:r w:rsidRPr="00B4521E">
        <w:rPr>
          <w:sz w:val="28"/>
        </w:rPr>
        <w:t>есе; студентські презентації та</w:t>
      </w:r>
      <w:r w:rsidRPr="00B4521E">
        <w:rPr>
          <w:spacing w:val="1"/>
          <w:sz w:val="28"/>
        </w:rPr>
        <w:t xml:space="preserve"> </w:t>
      </w:r>
      <w:r w:rsidRPr="00B4521E">
        <w:rPr>
          <w:sz w:val="28"/>
        </w:rPr>
        <w:t>виступи</w:t>
      </w:r>
      <w:r w:rsidRPr="00B4521E">
        <w:rPr>
          <w:spacing w:val="1"/>
          <w:sz w:val="28"/>
        </w:rPr>
        <w:t xml:space="preserve"> </w:t>
      </w:r>
      <w:r w:rsidRPr="00B4521E">
        <w:rPr>
          <w:sz w:val="28"/>
        </w:rPr>
        <w:t>на</w:t>
      </w:r>
      <w:r w:rsidRPr="00B4521E">
        <w:rPr>
          <w:spacing w:val="1"/>
          <w:sz w:val="28"/>
        </w:rPr>
        <w:t xml:space="preserve"> </w:t>
      </w:r>
      <w:r w:rsidRPr="00B4521E">
        <w:rPr>
          <w:sz w:val="28"/>
        </w:rPr>
        <w:t>наукових</w:t>
      </w:r>
      <w:r w:rsidRPr="00B4521E">
        <w:rPr>
          <w:spacing w:val="1"/>
          <w:sz w:val="28"/>
        </w:rPr>
        <w:t xml:space="preserve"> </w:t>
      </w:r>
      <w:r w:rsidRPr="00B4521E">
        <w:rPr>
          <w:sz w:val="28"/>
        </w:rPr>
        <w:t>заходах інші</w:t>
      </w:r>
      <w:r w:rsidRPr="00B4521E">
        <w:rPr>
          <w:spacing w:val="1"/>
          <w:sz w:val="28"/>
        </w:rPr>
        <w:t xml:space="preserve"> </w:t>
      </w:r>
      <w:r w:rsidRPr="00B4521E">
        <w:rPr>
          <w:sz w:val="28"/>
        </w:rPr>
        <w:t>види індивідуальних та</w:t>
      </w:r>
      <w:r w:rsidRPr="00B4521E">
        <w:rPr>
          <w:spacing w:val="1"/>
          <w:sz w:val="28"/>
        </w:rPr>
        <w:t xml:space="preserve"> </w:t>
      </w:r>
      <w:r w:rsidRPr="00B4521E">
        <w:rPr>
          <w:sz w:val="28"/>
        </w:rPr>
        <w:t>групових</w:t>
      </w:r>
      <w:r w:rsidRPr="00B4521E">
        <w:rPr>
          <w:spacing w:val="-1"/>
          <w:sz w:val="28"/>
        </w:rPr>
        <w:t xml:space="preserve"> </w:t>
      </w:r>
      <w:r w:rsidRPr="00B4521E">
        <w:rPr>
          <w:sz w:val="28"/>
        </w:rPr>
        <w:t>завдань.</w:t>
      </w:r>
    </w:p>
    <w:p w14:paraId="69831491" w14:textId="77777777" w:rsidR="00B4521E" w:rsidRPr="00B4521E" w:rsidRDefault="00B4521E" w:rsidP="00B4521E">
      <w:pPr>
        <w:rPr>
          <w:b/>
          <w:sz w:val="28"/>
          <w:szCs w:val="28"/>
          <w:lang w:eastAsia="uk-UA" w:bidi="uk-UA"/>
        </w:rPr>
      </w:pPr>
    </w:p>
    <w:p w14:paraId="64B8FDAD" w14:textId="77777777" w:rsidR="00B4521E" w:rsidRPr="00B4521E" w:rsidRDefault="00B4521E" w:rsidP="00B4521E">
      <w:pPr>
        <w:ind w:firstLine="709"/>
        <w:rPr>
          <w:b/>
          <w:sz w:val="28"/>
          <w:szCs w:val="28"/>
          <w:lang w:eastAsia="uk-UA" w:bidi="uk-UA"/>
        </w:rPr>
      </w:pPr>
      <w:r w:rsidRPr="00B4521E">
        <w:rPr>
          <w:b/>
          <w:sz w:val="28"/>
          <w:szCs w:val="28"/>
          <w:lang w:eastAsia="uk-UA" w:bidi="uk-UA"/>
        </w:rPr>
        <w:t>Критерії поточної оцінки знань студентів:</w:t>
      </w:r>
    </w:p>
    <w:p w14:paraId="27E8D17B" w14:textId="77777777" w:rsidR="00B4521E" w:rsidRPr="00B4521E" w:rsidRDefault="00B4521E" w:rsidP="00B4521E">
      <w:pPr>
        <w:ind w:left="709"/>
        <w:jc w:val="both"/>
        <w:rPr>
          <w:b/>
          <w:sz w:val="28"/>
          <w:szCs w:val="28"/>
          <w:lang w:eastAsia="uk-UA" w:bidi="uk-UA"/>
        </w:rPr>
      </w:pPr>
      <w:r w:rsidRPr="00B4521E">
        <w:rPr>
          <w:b/>
          <w:sz w:val="28"/>
          <w:szCs w:val="28"/>
          <w:lang w:eastAsia="uk-UA" w:bidi="uk-UA"/>
        </w:rPr>
        <w:t>Ведення опорного конспекту лекції:</w:t>
      </w:r>
    </w:p>
    <w:p w14:paraId="29B92A49" w14:textId="77777777" w:rsidR="00B4521E" w:rsidRPr="00B4521E" w:rsidRDefault="00B4521E" w:rsidP="00B4521E">
      <w:pPr>
        <w:jc w:val="both"/>
        <w:rPr>
          <w:sz w:val="28"/>
          <w:szCs w:val="28"/>
          <w:lang w:eastAsia="uk-UA" w:bidi="uk-UA"/>
        </w:rPr>
      </w:pPr>
      <w:r w:rsidRPr="00B4521E">
        <w:rPr>
          <w:sz w:val="28"/>
          <w:szCs w:val="28"/>
          <w:lang w:eastAsia="uk-UA" w:bidi="uk-UA"/>
        </w:rPr>
        <w:t xml:space="preserve">Опорний конспект лекції (ОКЛ) - вид навчально-методичного посібника, в якому у стислому і системному вигляді викладений основний теоретичний матеріал у формі основних понять і положень, що структурно й </w:t>
      </w:r>
      <w:proofErr w:type="spellStart"/>
      <w:r w:rsidRPr="00B4521E">
        <w:rPr>
          <w:sz w:val="28"/>
          <w:szCs w:val="28"/>
          <w:lang w:eastAsia="uk-UA" w:bidi="uk-UA"/>
        </w:rPr>
        <w:t>логічно</w:t>
      </w:r>
      <w:proofErr w:type="spellEnd"/>
      <w:r w:rsidRPr="00B4521E">
        <w:rPr>
          <w:sz w:val="28"/>
          <w:szCs w:val="28"/>
          <w:lang w:eastAsia="uk-UA" w:bidi="uk-UA"/>
        </w:rPr>
        <w:t xml:space="preserve"> пов’язані між собою. Дані поняття та положення є лише опорними сигналами, вони вимагають </w:t>
      </w:r>
      <w:r w:rsidRPr="00B4521E">
        <w:rPr>
          <w:sz w:val="28"/>
          <w:szCs w:val="28"/>
          <w:lang w:eastAsia="uk-UA" w:bidi="uk-UA"/>
        </w:rPr>
        <w:lastRenderedPageBreak/>
        <w:t>пояснень і визначень, що мають записати студенти під час лекції. Його ведення сприяє системному і глибокому засвоєнню навчального матеріалу, дозволяє простежити структурні зв’язки між різними поняттями, положеннями, концепціями, проблемами теоріями тощо. Кожний студент повинен мати ОКЛ на лекціях і вести в ньому записи власноруч. Під час аудиторної роботи з ОКЛ студенти записують основні тези лекції та пояснення викладача у визначеному в конспекті</w:t>
      </w:r>
      <w:r w:rsidRPr="00B4521E">
        <w:rPr>
          <w:spacing w:val="-9"/>
          <w:sz w:val="28"/>
          <w:szCs w:val="28"/>
          <w:lang w:eastAsia="uk-UA" w:bidi="uk-UA"/>
        </w:rPr>
        <w:t xml:space="preserve"> </w:t>
      </w:r>
      <w:r w:rsidRPr="00B4521E">
        <w:rPr>
          <w:sz w:val="28"/>
          <w:szCs w:val="28"/>
          <w:lang w:eastAsia="uk-UA" w:bidi="uk-UA"/>
        </w:rPr>
        <w:t>полі.</w:t>
      </w:r>
    </w:p>
    <w:p w14:paraId="3F97FAC0" w14:textId="77777777" w:rsidR="00B4521E" w:rsidRPr="00B4521E" w:rsidRDefault="00B4521E" w:rsidP="00B4521E">
      <w:pPr>
        <w:ind w:firstLine="709"/>
        <w:jc w:val="both"/>
        <w:rPr>
          <w:sz w:val="28"/>
          <w:szCs w:val="28"/>
          <w:lang w:eastAsia="uk-UA" w:bidi="uk-UA"/>
        </w:rPr>
      </w:pPr>
      <w:r w:rsidRPr="00B4521E">
        <w:rPr>
          <w:sz w:val="28"/>
          <w:szCs w:val="28"/>
          <w:lang w:eastAsia="uk-UA" w:bidi="uk-UA"/>
        </w:rPr>
        <w:t>Відвідування студентом лекції та її наявність в ОКЛ з дисципліни є обов’язковим.</w:t>
      </w:r>
    </w:p>
    <w:p w14:paraId="447B757C" w14:textId="77777777" w:rsidR="00B4521E" w:rsidRPr="00B4521E" w:rsidRDefault="00B4521E" w:rsidP="00B4521E">
      <w:pPr>
        <w:ind w:left="709"/>
        <w:jc w:val="both"/>
        <w:rPr>
          <w:b/>
          <w:sz w:val="28"/>
          <w:szCs w:val="28"/>
          <w:lang w:eastAsia="uk-UA" w:bidi="uk-UA"/>
        </w:rPr>
      </w:pPr>
    </w:p>
    <w:p w14:paraId="4F56F8CD" w14:textId="77777777" w:rsidR="00B4521E" w:rsidRPr="00B4521E" w:rsidRDefault="00B4521E" w:rsidP="00B4521E">
      <w:pPr>
        <w:ind w:firstLine="709"/>
        <w:jc w:val="both"/>
        <w:rPr>
          <w:sz w:val="28"/>
          <w:szCs w:val="28"/>
          <w:lang w:eastAsia="uk-UA" w:bidi="uk-UA"/>
        </w:rPr>
      </w:pPr>
      <w:r w:rsidRPr="00B4521E">
        <w:rPr>
          <w:b/>
          <w:sz w:val="28"/>
          <w:szCs w:val="28"/>
          <w:lang w:eastAsia="uk-UA" w:bidi="uk-UA"/>
        </w:rPr>
        <w:t xml:space="preserve">Робота на семінарських заняттях для здобувачів вищої освіти денного та заочного відділення: </w:t>
      </w:r>
      <w:r w:rsidRPr="00B4521E">
        <w:rPr>
          <w:sz w:val="28"/>
          <w:szCs w:val="28"/>
          <w:lang w:eastAsia="uk-UA" w:bidi="uk-UA"/>
        </w:rPr>
        <w:t>Під час семінарських занять здобувачі вищої освіти усно доповідають на питання. Активна робота здобувача вищої освіти на занятті оцінюється в 1-5 балів.</w:t>
      </w:r>
    </w:p>
    <w:p w14:paraId="5693B9BF" w14:textId="77777777" w:rsidR="00B4521E" w:rsidRPr="00B4521E" w:rsidRDefault="00B4521E" w:rsidP="00B4521E">
      <w:pPr>
        <w:ind w:firstLine="709"/>
        <w:jc w:val="both"/>
        <w:rPr>
          <w:sz w:val="28"/>
          <w:szCs w:val="28"/>
          <w:lang w:eastAsia="uk-UA" w:bidi="uk-UA"/>
        </w:rPr>
      </w:pPr>
    </w:p>
    <w:p w14:paraId="7C49B617" w14:textId="77777777" w:rsidR="00B4521E" w:rsidRPr="00B4521E" w:rsidRDefault="00B4521E" w:rsidP="00B4521E">
      <w:pPr>
        <w:ind w:firstLine="709"/>
        <w:jc w:val="both"/>
        <w:rPr>
          <w:sz w:val="28"/>
          <w:szCs w:val="28"/>
          <w:lang w:eastAsia="uk-UA" w:bidi="uk-UA"/>
        </w:rPr>
      </w:pPr>
      <w:r w:rsidRPr="00B4521E">
        <w:rPr>
          <w:sz w:val="28"/>
          <w:szCs w:val="28"/>
          <w:lang w:eastAsia="uk-UA" w:bidi="uk-UA"/>
        </w:rPr>
        <w:t>Таблиця 1</w:t>
      </w:r>
      <w:r w:rsidRPr="00B4521E">
        <w:rPr>
          <w:sz w:val="28"/>
          <w:szCs w:val="28"/>
          <w:lang w:val="ru-RU" w:eastAsia="uk-UA" w:bidi="uk-UA"/>
        </w:rPr>
        <w:t>.2</w:t>
      </w:r>
      <w:r w:rsidRPr="00B4521E">
        <w:rPr>
          <w:sz w:val="28"/>
          <w:szCs w:val="28"/>
          <w:lang w:eastAsia="uk-UA" w:bidi="uk-UA"/>
        </w:rPr>
        <w:t xml:space="preserve"> - Критерії оцінки на семінарському занятті</w:t>
      </w:r>
    </w:p>
    <w:tbl>
      <w:tblPr>
        <w:tblW w:w="952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
        <w:gridCol w:w="8816"/>
      </w:tblGrid>
      <w:tr w:rsidR="00B4521E" w:rsidRPr="00B4521E" w14:paraId="7FD8B7E4" w14:textId="77777777" w:rsidTr="005F097D">
        <w:tc>
          <w:tcPr>
            <w:tcW w:w="712" w:type="dxa"/>
            <w:shd w:val="clear" w:color="auto" w:fill="auto"/>
          </w:tcPr>
          <w:p w14:paraId="32DB8B2A" w14:textId="77777777" w:rsidR="00B4521E" w:rsidRPr="00B4521E" w:rsidRDefault="00B4521E" w:rsidP="00B4521E">
            <w:pPr>
              <w:jc w:val="center"/>
              <w:rPr>
                <w:rFonts w:eastAsia="Calibri"/>
                <w:sz w:val="24"/>
                <w:lang w:eastAsia="uk-UA" w:bidi="uk-UA"/>
              </w:rPr>
            </w:pPr>
            <w:r w:rsidRPr="00B4521E">
              <w:rPr>
                <w:rFonts w:eastAsia="Calibri"/>
                <w:sz w:val="24"/>
                <w:lang w:eastAsia="uk-UA" w:bidi="uk-UA"/>
              </w:rPr>
              <w:t>Бали</w:t>
            </w:r>
          </w:p>
        </w:tc>
        <w:tc>
          <w:tcPr>
            <w:tcW w:w="8816" w:type="dxa"/>
            <w:shd w:val="clear" w:color="auto" w:fill="auto"/>
          </w:tcPr>
          <w:p w14:paraId="2B769902" w14:textId="77777777" w:rsidR="00B4521E" w:rsidRPr="00B4521E" w:rsidRDefault="00B4521E" w:rsidP="00B4521E">
            <w:pPr>
              <w:jc w:val="center"/>
              <w:rPr>
                <w:rFonts w:eastAsia="Calibri"/>
                <w:sz w:val="24"/>
                <w:lang w:eastAsia="uk-UA" w:bidi="uk-UA"/>
              </w:rPr>
            </w:pPr>
            <w:r w:rsidRPr="00B4521E">
              <w:rPr>
                <w:rFonts w:eastAsia="Calibri"/>
                <w:sz w:val="24"/>
                <w:lang w:eastAsia="uk-UA" w:bidi="uk-UA"/>
              </w:rPr>
              <w:t>Критерії оцінки</w:t>
            </w:r>
          </w:p>
        </w:tc>
      </w:tr>
      <w:tr w:rsidR="00B4521E" w:rsidRPr="00B4521E" w14:paraId="6ADCB35D" w14:textId="77777777" w:rsidTr="005F097D">
        <w:trPr>
          <w:trHeight w:val="4"/>
        </w:trPr>
        <w:tc>
          <w:tcPr>
            <w:tcW w:w="712" w:type="dxa"/>
            <w:shd w:val="clear" w:color="auto" w:fill="auto"/>
          </w:tcPr>
          <w:p w14:paraId="3813A1AF" w14:textId="77777777" w:rsidR="00B4521E" w:rsidRPr="00B4521E" w:rsidRDefault="00B4521E" w:rsidP="00B4521E">
            <w:pPr>
              <w:jc w:val="center"/>
              <w:rPr>
                <w:rFonts w:eastAsia="Calibri"/>
                <w:sz w:val="24"/>
                <w:lang w:eastAsia="uk-UA" w:bidi="uk-UA"/>
              </w:rPr>
            </w:pPr>
            <w:r w:rsidRPr="00B4521E">
              <w:rPr>
                <w:rFonts w:eastAsia="Calibri"/>
                <w:sz w:val="24"/>
                <w:lang w:eastAsia="uk-UA" w:bidi="uk-UA"/>
              </w:rPr>
              <w:t>5</w:t>
            </w:r>
          </w:p>
        </w:tc>
        <w:tc>
          <w:tcPr>
            <w:tcW w:w="8816" w:type="dxa"/>
            <w:shd w:val="clear" w:color="auto" w:fill="auto"/>
          </w:tcPr>
          <w:p w14:paraId="642E9A27" w14:textId="77777777" w:rsidR="00B4521E" w:rsidRPr="00B4521E" w:rsidRDefault="00B4521E" w:rsidP="00B4521E">
            <w:pPr>
              <w:jc w:val="both"/>
              <w:rPr>
                <w:rFonts w:eastAsia="Calibri"/>
                <w:sz w:val="24"/>
                <w:lang w:eastAsia="uk-UA" w:bidi="uk-UA"/>
              </w:rPr>
            </w:pPr>
            <w:r w:rsidRPr="00B4521E">
              <w:rPr>
                <w:rFonts w:eastAsia="Calibri"/>
                <w:sz w:val="24"/>
                <w:lang w:eastAsia="uk-UA" w:bidi="uk-UA"/>
              </w:rPr>
              <w:t>В повному обсязі володіє навчальним матеріалом, вільно самостійно та аргументовано його викладає під час усних виступів або письмових відповідей, глибоко та всебічно розкриває зміст теоретичних питань та практичних завдань, активний, часто виступає і часто задає питання; активно, дуже добре працює в парі/групі/команді.</w:t>
            </w:r>
          </w:p>
        </w:tc>
      </w:tr>
      <w:tr w:rsidR="00B4521E" w:rsidRPr="00B4521E" w14:paraId="36631914" w14:textId="77777777" w:rsidTr="005F097D">
        <w:trPr>
          <w:trHeight w:val="2"/>
        </w:trPr>
        <w:tc>
          <w:tcPr>
            <w:tcW w:w="712" w:type="dxa"/>
            <w:shd w:val="clear" w:color="auto" w:fill="auto"/>
          </w:tcPr>
          <w:p w14:paraId="2FD9F7E3" w14:textId="77777777" w:rsidR="00B4521E" w:rsidRPr="00B4521E" w:rsidRDefault="00B4521E" w:rsidP="00B4521E">
            <w:pPr>
              <w:jc w:val="center"/>
              <w:rPr>
                <w:rFonts w:eastAsia="Calibri"/>
                <w:sz w:val="24"/>
                <w:lang w:eastAsia="uk-UA" w:bidi="uk-UA"/>
              </w:rPr>
            </w:pPr>
            <w:r w:rsidRPr="00B4521E">
              <w:rPr>
                <w:rFonts w:eastAsia="Calibri"/>
                <w:sz w:val="24"/>
                <w:lang w:eastAsia="uk-UA" w:bidi="uk-UA"/>
              </w:rPr>
              <w:t>4</w:t>
            </w:r>
          </w:p>
        </w:tc>
        <w:tc>
          <w:tcPr>
            <w:tcW w:w="8816" w:type="dxa"/>
            <w:shd w:val="clear" w:color="auto" w:fill="auto"/>
          </w:tcPr>
          <w:p w14:paraId="5807981B" w14:textId="77777777" w:rsidR="00B4521E" w:rsidRPr="00B4521E" w:rsidRDefault="00B4521E" w:rsidP="00B4521E">
            <w:pPr>
              <w:jc w:val="both"/>
              <w:rPr>
                <w:rFonts w:eastAsia="Calibri"/>
                <w:sz w:val="24"/>
                <w:lang w:eastAsia="uk-UA" w:bidi="uk-UA"/>
              </w:rPr>
            </w:pPr>
            <w:r w:rsidRPr="00B4521E">
              <w:rPr>
                <w:rFonts w:eastAsia="Calibri"/>
                <w:sz w:val="24"/>
                <w:lang w:eastAsia="uk-UA" w:bidi="uk-UA"/>
              </w:rPr>
              <w:t>Частково володіє навчальним матеріалом, іноді виконує завдання семінарських занять; інколи виступає і задає питання; не дуже добре працює в парі/групі/команді.</w:t>
            </w:r>
          </w:p>
        </w:tc>
      </w:tr>
      <w:tr w:rsidR="00B4521E" w:rsidRPr="00B4521E" w14:paraId="6B99FBB6" w14:textId="77777777" w:rsidTr="005F097D">
        <w:trPr>
          <w:trHeight w:val="1"/>
        </w:trPr>
        <w:tc>
          <w:tcPr>
            <w:tcW w:w="712" w:type="dxa"/>
            <w:shd w:val="clear" w:color="auto" w:fill="auto"/>
          </w:tcPr>
          <w:p w14:paraId="12C5E2DE" w14:textId="77777777" w:rsidR="00B4521E" w:rsidRPr="00B4521E" w:rsidRDefault="00B4521E" w:rsidP="00B4521E">
            <w:pPr>
              <w:jc w:val="center"/>
              <w:rPr>
                <w:rFonts w:eastAsia="Calibri"/>
                <w:sz w:val="24"/>
                <w:lang w:eastAsia="uk-UA" w:bidi="uk-UA"/>
              </w:rPr>
            </w:pPr>
            <w:r w:rsidRPr="00B4521E">
              <w:rPr>
                <w:rFonts w:eastAsia="Calibri"/>
                <w:sz w:val="24"/>
                <w:lang w:eastAsia="uk-UA" w:bidi="uk-UA"/>
              </w:rPr>
              <w:t>3</w:t>
            </w:r>
          </w:p>
        </w:tc>
        <w:tc>
          <w:tcPr>
            <w:tcW w:w="8816" w:type="dxa"/>
            <w:shd w:val="clear" w:color="auto" w:fill="auto"/>
          </w:tcPr>
          <w:p w14:paraId="4C9D26E1" w14:textId="77777777" w:rsidR="00B4521E" w:rsidRPr="00B4521E" w:rsidRDefault="00B4521E" w:rsidP="00B4521E">
            <w:pPr>
              <w:jc w:val="both"/>
              <w:rPr>
                <w:rFonts w:eastAsia="Calibri"/>
                <w:sz w:val="24"/>
                <w:lang w:eastAsia="uk-UA" w:bidi="uk-UA"/>
              </w:rPr>
            </w:pPr>
            <w:r w:rsidRPr="00B4521E">
              <w:rPr>
                <w:rFonts w:eastAsia="Calibri"/>
                <w:sz w:val="24"/>
                <w:lang w:eastAsia="uk-UA" w:bidi="uk-UA"/>
              </w:rPr>
              <w:t>Не володіє навчальним матеріалом, іноді виконує завдання семінарських занять; інколи</w:t>
            </w:r>
          </w:p>
          <w:p w14:paraId="43E96379" w14:textId="77777777" w:rsidR="00B4521E" w:rsidRPr="00B4521E" w:rsidRDefault="00B4521E" w:rsidP="00B4521E">
            <w:pPr>
              <w:jc w:val="both"/>
              <w:rPr>
                <w:rFonts w:eastAsia="Calibri"/>
                <w:sz w:val="24"/>
                <w:lang w:eastAsia="uk-UA" w:bidi="uk-UA"/>
              </w:rPr>
            </w:pPr>
            <w:r w:rsidRPr="00B4521E">
              <w:rPr>
                <w:rFonts w:eastAsia="Calibri"/>
                <w:sz w:val="24"/>
                <w:lang w:eastAsia="uk-UA" w:bidi="uk-UA"/>
              </w:rPr>
              <w:t>виступає і задає питання; не дуже добре працює в парі/групі/команді.</w:t>
            </w:r>
          </w:p>
        </w:tc>
      </w:tr>
      <w:tr w:rsidR="00B4521E" w:rsidRPr="00B4521E" w14:paraId="6C7E8195" w14:textId="77777777" w:rsidTr="005F097D">
        <w:trPr>
          <w:trHeight w:val="1"/>
        </w:trPr>
        <w:tc>
          <w:tcPr>
            <w:tcW w:w="712" w:type="dxa"/>
            <w:shd w:val="clear" w:color="auto" w:fill="auto"/>
          </w:tcPr>
          <w:p w14:paraId="0D5A5E65" w14:textId="77777777" w:rsidR="00B4521E" w:rsidRPr="00B4521E" w:rsidRDefault="00B4521E" w:rsidP="00B4521E">
            <w:pPr>
              <w:jc w:val="center"/>
              <w:rPr>
                <w:rFonts w:eastAsia="Calibri"/>
                <w:sz w:val="24"/>
                <w:lang w:eastAsia="uk-UA" w:bidi="uk-UA"/>
              </w:rPr>
            </w:pPr>
            <w:r w:rsidRPr="00B4521E">
              <w:rPr>
                <w:rFonts w:eastAsia="Calibri"/>
                <w:sz w:val="24"/>
                <w:lang w:eastAsia="uk-UA" w:bidi="uk-UA"/>
              </w:rPr>
              <w:t>1-2</w:t>
            </w:r>
          </w:p>
        </w:tc>
        <w:tc>
          <w:tcPr>
            <w:tcW w:w="8816" w:type="dxa"/>
            <w:shd w:val="clear" w:color="auto" w:fill="auto"/>
          </w:tcPr>
          <w:p w14:paraId="5EE4041C" w14:textId="77777777" w:rsidR="00B4521E" w:rsidRPr="00B4521E" w:rsidRDefault="00B4521E" w:rsidP="00B4521E">
            <w:pPr>
              <w:jc w:val="both"/>
              <w:rPr>
                <w:rFonts w:eastAsia="Calibri"/>
                <w:sz w:val="24"/>
                <w:lang w:eastAsia="uk-UA" w:bidi="uk-UA"/>
              </w:rPr>
            </w:pPr>
            <w:r w:rsidRPr="00B4521E">
              <w:rPr>
                <w:rFonts w:eastAsia="Calibri"/>
                <w:sz w:val="24"/>
                <w:lang w:eastAsia="uk-UA" w:bidi="uk-UA"/>
              </w:rPr>
              <w:t>Зовсім не виконує завдання семінарських занять, інколи виступає і задає питання; не дуже добре працює в парі/групі/команді.</w:t>
            </w:r>
          </w:p>
        </w:tc>
      </w:tr>
    </w:tbl>
    <w:p w14:paraId="4C3E220C" w14:textId="77777777" w:rsidR="00B4521E" w:rsidRPr="00B4521E" w:rsidRDefault="00B4521E" w:rsidP="00B4521E">
      <w:pPr>
        <w:ind w:firstLine="709"/>
        <w:jc w:val="both"/>
        <w:rPr>
          <w:sz w:val="28"/>
          <w:szCs w:val="28"/>
          <w:lang w:eastAsia="uk-UA" w:bidi="uk-UA"/>
        </w:rPr>
      </w:pPr>
    </w:p>
    <w:p w14:paraId="06ACF603" w14:textId="77777777" w:rsidR="00B4521E" w:rsidRPr="00B4521E" w:rsidRDefault="00B4521E" w:rsidP="00B4521E">
      <w:pPr>
        <w:ind w:firstLine="709"/>
        <w:jc w:val="both"/>
        <w:rPr>
          <w:sz w:val="28"/>
          <w:szCs w:val="28"/>
          <w:lang w:eastAsia="uk-UA" w:bidi="uk-UA"/>
        </w:rPr>
      </w:pPr>
      <w:r w:rsidRPr="00B4521E">
        <w:rPr>
          <w:sz w:val="28"/>
          <w:szCs w:val="28"/>
          <w:lang w:eastAsia="uk-UA" w:bidi="uk-UA"/>
        </w:rPr>
        <w:t xml:space="preserve">Якщо здобувач вищої освіти </w:t>
      </w:r>
      <w:proofErr w:type="spellStart"/>
      <w:r w:rsidRPr="00B4521E">
        <w:rPr>
          <w:sz w:val="28"/>
          <w:szCs w:val="28"/>
          <w:lang w:eastAsia="uk-UA" w:bidi="uk-UA"/>
        </w:rPr>
        <w:t>опосередньо</w:t>
      </w:r>
      <w:proofErr w:type="spellEnd"/>
      <w:r w:rsidRPr="00B4521E">
        <w:rPr>
          <w:sz w:val="28"/>
          <w:szCs w:val="28"/>
          <w:lang w:eastAsia="uk-UA" w:bidi="uk-UA"/>
        </w:rPr>
        <w:t xml:space="preserve"> відвідував семінарське заняття, але брав участь в обговоренні тем, він має змогу отримати додаткові бали за:</w:t>
      </w:r>
    </w:p>
    <w:p w14:paraId="346687CA" w14:textId="77777777" w:rsidR="00B4521E" w:rsidRPr="00B4521E" w:rsidRDefault="00B4521E" w:rsidP="00B4521E">
      <w:pPr>
        <w:ind w:firstLine="709"/>
        <w:jc w:val="both"/>
        <w:rPr>
          <w:b/>
          <w:sz w:val="28"/>
          <w:szCs w:val="28"/>
          <w:lang w:eastAsia="uk-UA" w:bidi="uk-UA"/>
        </w:rPr>
      </w:pPr>
      <w:r w:rsidRPr="00B4521E">
        <w:rPr>
          <w:b/>
          <w:sz w:val="28"/>
          <w:szCs w:val="28"/>
          <w:lang w:eastAsia="uk-UA" w:bidi="uk-UA"/>
        </w:rPr>
        <w:t>А) Доповнення виступу:</w:t>
      </w:r>
    </w:p>
    <w:p w14:paraId="5C741AC9" w14:textId="77777777" w:rsidR="00B4521E" w:rsidRPr="00B4521E" w:rsidRDefault="00B4521E" w:rsidP="00B4521E">
      <w:pPr>
        <w:ind w:firstLine="709"/>
        <w:jc w:val="both"/>
        <w:rPr>
          <w:b/>
          <w:sz w:val="28"/>
          <w:szCs w:val="28"/>
          <w:lang w:eastAsia="uk-UA" w:bidi="uk-UA"/>
        </w:rPr>
      </w:pPr>
      <w:r w:rsidRPr="00B4521E">
        <w:rPr>
          <w:b/>
          <w:sz w:val="28"/>
          <w:szCs w:val="28"/>
          <w:lang w:eastAsia="uk-UA" w:bidi="uk-UA"/>
        </w:rPr>
        <w:t xml:space="preserve">4 бали </w:t>
      </w:r>
      <w:r w:rsidRPr="00B4521E">
        <w:rPr>
          <w:sz w:val="28"/>
          <w:szCs w:val="28"/>
          <w:lang w:eastAsia="uk-UA" w:bidi="uk-UA"/>
        </w:rPr>
        <w:t>- отримують здобувачі вищої освіти, які глибоко володіють матеріалом, чітко визначили його зміст; зробили глибокий системний аналіз змісту виступу, виявили нові ідеї та положення, що не були розглянуті, але суттєво впливають на зміст доповіді, надали власні аргументи щодо основних положень даної теми.</w:t>
      </w:r>
    </w:p>
    <w:p w14:paraId="6D347904" w14:textId="77777777" w:rsidR="00B4521E" w:rsidRPr="00B4521E" w:rsidRDefault="00B4521E" w:rsidP="00B4521E">
      <w:pPr>
        <w:ind w:firstLine="709"/>
        <w:jc w:val="both"/>
        <w:rPr>
          <w:sz w:val="28"/>
          <w:szCs w:val="28"/>
          <w:lang w:eastAsia="uk-UA" w:bidi="uk-UA"/>
        </w:rPr>
      </w:pPr>
      <w:r w:rsidRPr="00B4521E">
        <w:rPr>
          <w:b/>
          <w:sz w:val="28"/>
          <w:szCs w:val="28"/>
          <w:lang w:eastAsia="uk-UA" w:bidi="uk-UA"/>
        </w:rPr>
        <w:t xml:space="preserve">2 бали </w:t>
      </w:r>
      <w:r w:rsidRPr="00B4521E">
        <w:rPr>
          <w:sz w:val="28"/>
          <w:szCs w:val="28"/>
          <w:lang w:eastAsia="uk-UA" w:bidi="uk-UA"/>
        </w:rPr>
        <w:t>отримують здобувачі вищої освіти, які виклали матеріал з обговорюваної теми, що доповнює зміст виступу, поглиблює знання з цієї теми та висловили власну</w:t>
      </w:r>
      <w:r w:rsidRPr="00B4521E">
        <w:rPr>
          <w:spacing w:val="-12"/>
          <w:sz w:val="28"/>
          <w:szCs w:val="28"/>
          <w:lang w:eastAsia="uk-UA" w:bidi="uk-UA"/>
        </w:rPr>
        <w:t xml:space="preserve"> </w:t>
      </w:r>
      <w:r w:rsidRPr="00B4521E">
        <w:rPr>
          <w:sz w:val="28"/>
          <w:szCs w:val="28"/>
          <w:lang w:eastAsia="uk-UA" w:bidi="uk-UA"/>
        </w:rPr>
        <w:t>думку.</w:t>
      </w:r>
    </w:p>
    <w:p w14:paraId="11139328" w14:textId="77777777" w:rsidR="00B4521E" w:rsidRPr="00B4521E" w:rsidRDefault="00B4521E" w:rsidP="00B4521E">
      <w:pPr>
        <w:ind w:firstLine="709"/>
        <w:jc w:val="both"/>
        <w:rPr>
          <w:b/>
          <w:sz w:val="28"/>
          <w:szCs w:val="28"/>
          <w:lang w:eastAsia="uk-UA" w:bidi="uk-UA"/>
        </w:rPr>
      </w:pPr>
      <w:r w:rsidRPr="00B4521E">
        <w:rPr>
          <w:b/>
          <w:sz w:val="28"/>
          <w:szCs w:val="28"/>
          <w:lang w:eastAsia="uk-UA" w:bidi="uk-UA"/>
        </w:rPr>
        <w:t>Б) Суттєві запитання до доповідачів:</w:t>
      </w:r>
    </w:p>
    <w:p w14:paraId="37010D05" w14:textId="77777777" w:rsidR="00B4521E" w:rsidRPr="00B4521E" w:rsidRDefault="00B4521E" w:rsidP="00B4521E">
      <w:pPr>
        <w:ind w:firstLine="709"/>
        <w:jc w:val="both"/>
        <w:rPr>
          <w:b/>
          <w:sz w:val="28"/>
          <w:szCs w:val="28"/>
          <w:lang w:eastAsia="uk-UA" w:bidi="uk-UA"/>
        </w:rPr>
      </w:pPr>
      <w:r w:rsidRPr="00B4521E">
        <w:rPr>
          <w:b/>
          <w:sz w:val="28"/>
          <w:szCs w:val="28"/>
          <w:lang w:eastAsia="uk-UA" w:bidi="uk-UA"/>
        </w:rPr>
        <w:t xml:space="preserve">4 бали </w:t>
      </w:r>
      <w:r w:rsidRPr="00B4521E">
        <w:rPr>
          <w:sz w:val="28"/>
          <w:szCs w:val="28"/>
          <w:lang w:eastAsia="uk-UA" w:bidi="uk-UA"/>
        </w:rPr>
        <w:t xml:space="preserve">отримують здобувачі вищої освіти, які своїм запитанням до виступаючого суттєво і </w:t>
      </w:r>
      <w:proofErr w:type="spellStart"/>
      <w:r w:rsidRPr="00B4521E">
        <w:rPr>
          <w:sz w:val="28"/>
          <w:szCs w:val="28"/>
          <w:lang w:eastAsia="uk-UA" w:bidi="uk-UA"/>
        </w:rPr>
        <w:t>конструктивно</w:t>
      </w:r>
      <w:proofErr w:type="spellEnd"/>
      <w:r w:rsidRPr="00B4521E">
        <w:rPr>
          <w:sz w:val="28"/>
          <w:szCs w:val="28"/>
          <w:lang w:eastAsia="uk-UA" w:bidi="uk-UA"/>
        </w:rPr>
        <w:t xml:space="preserve"> можуть доповнити хід обговорення</w:t>
      </w:r>
      <w:r w:rsidRPr="00B4521E">
        <w:rPr>
          <w:spacing w:val="-3"/>
          <w:sz w:val="28"/>
          <w:szCs w:val="28"/>
          <w:lang w:eastAsia="uk-UA" w:bidi="uk-UA"/>
        </w:rPr>
        <w:t xml:space="preserve"> </w:t>
      </w:r>
      <w:r w:rsidRPr="00B4521E">
        <w:rPr>
          <w:sz w:val="28"/>
          <w:szCs w:val="28"/>
          <w:lang w:eastAsia="uk-UA" w:bidi="uk-UA"/>
        </w:rPr>
        <w:t>теми.</w:t>
      </w:r>
    </w:p>
    <w:p w14:paraId="3E5D4817" w14:textId="77777777" w:rsidR="00B4521E" w:rsidRPr="00B4521E" w:rsidRDefault="00B4521E" w:rsidP="00B4521E">
      <w:pPr>
        <w:ind w:firstLine="709"/>
        <w:jc w:val="both"/>
        <w:rPr>
          <w:b/>
          <w:sz w:val="28"/>
          <w:szCs w:val="28"/>
          <w:lang w:eastAsia="uk-UA" w:bidi="uk-UA"/>
        </w:rPr>
      </w:pPr>
      <w:r w:rsidRPr="00B4521E">
        <w:rPr>
          <w:b/>
          <w:sz w:val="28"/>
          <w:szCs w:val="28"/>
          <w:lang w:eastAsia="uk-UA" w:bidi="uk-UA"/>
        </w:rPr>
        <w:t xml:space="preserve">2 бали </w:t>
      </w:r>
      <w:r w:rsidRPr="00B4521E">
        <w:rPr>
          <w:sz w:val="28"/>
          <w:szCs w:val="28"/>
          <w:lang w:eastAsia="uk-UA" w:bidi="uk-UA"/>
        </w:rPr>
        <w:t>отримують здобувачі вищої освіти, які у своєму запитанні до виступаючого вимагають додаткової інформації з ключових проблем теми, що розглядається.</w:t>
      </w:r>
    </w:p>
    <w:p w14:paraId="1BA37AF1" w14:textId="77777777" w:rsidR="00B4521E" w:rsidRPr="00B4521E" w:rsidRDefault="00B4521E" w:rsidP="00B4521E">
      <w:pPr>
        <w:ind w:firstLine="709"/>
        <w:jc w:val="both"/>
        <w:rPr>
          <w:sz w:val="28"/>
        </w:rPr>
      </w:pPr>
      <w:r w:rsidRPr="00B4521E">
        <w:rPr>
          <w:b/>
          <w:sz w:val="28"/>
        </w:rPr>
        <w:lastRenderedPageBreak/>
        <w:t>Самостійна та індивідуальна робота здобувача вищої освіти денного відділення,</w:t>
      </w:r>
      <w:r w:rsidRPr="00B4521E">
        <w:rPr>
          <w:sz w:val="28"/>
        </w:rPr>
        <w:t xml:space="preserve"> що передбачена</w:t>
      </w:r>
      <w:r w:rsidRPr="00B4521E">
        <w:rPr>
          <w:spacing w:val="1"/>
          <w:sz w:val="28"/>
        </w:rPr>
        <w:t xml:space="preserve"> </w:t>
      </w:r>
      <w:r w:rsidRPr="00B4521E">
        <w:rPr>
          <w:sz w:val="28"/>
        </w:rPr>
        <w:t>РПНД, оцінюється НПП за 15-бальною шкалою кожна. Виконання завдань, які</w:t>
      </w:r>
      <w:r w:rsidRPr="00B4521E">
        <w:rPr>
          <w:spacing w:val="1"/>
          <w:sz w:val="28"/>
        </w:rPr>
        <w:t xml:space="preserve"> </w:t>
      </w:r>
      <w:r w:rsidRPr="00B4521E">
        <w:rPr>
          <w:sz w:val="28"/>
        </w:rPr>
        <w:t>виносяться на самостійну та індивідуальну роботу, контролюється НПП під час</w:t>
      </w:r>
      <w:r w:rsidRPr="00B4521E">
        <w:rPr>
          <w:spacing w:val="1"/>
          <w:sz w:val="28"/>
        </w:rPr>
        <w:t xml:space="preserve"> </w:t>
      </w:r>
      <w:r w:rsidRPr="00B4521E">
        <w:rPr>
          <w:sz w:val="28"/>
        </w:rPr>
        <w:t>консультацій.</w:t>
      </w:r>
      <w:r w:rsidRPr="00B4521E">
        <w:rPr>
          <w:spacing w:val="1"/>
          <w:sz w:val="28"/>
        </w:rPr>
        <w:t xml:space="preserve"> </w:t>
      </w:r>
      <w:r w:rsidRPr="00B4521E">
        <w:rPr>
          <w:sz w:val="28"/>
        </w:rPr>
        <w:t>Бали</w:t>
      </w:r>
      <w:r w:rsidRPr="00B4521E">
        <w:rPr>
          <w:spacing w:val="1"/>
          <w:sz w:val="28"/>
        </w:rPr>
        <w:t xml:space="preserve"> </w:t>
      </w:r>
      <w:r w:rsidRPr="00B4521E">
        <w:rPr>
          <w:sz w:val="28"/>
        </w:rPr>
        <w:t>за</w:t>
      </w:r>
      <w:r w:rsidRPr="00B4521E">
        <w:rPr>
          <w:spacing w:val="1"/>
          <w:sz w:val="28"/>
        </w:rPr>
        <w:t xml:space="preserve"> </w:t>
      </w:r>
      <w:r w:rsidRPr="00B4521E">
        <w:rPr>
          <w:sz w:val="28"/>
        </w:rPr>
        <w:t>самостійну</w:t>
      </w:r>
      <w:r w:rsidRPr="00B4521E">
        <w:rPr>
          <w:spacing w:val="1"/>
          <w:sz w:val="28"/>
        </w:rPr>
        <w:t xml:space="preserve"> </w:t>
      </w:r>
      <w:r w:rsidRPr="00B4521E">
        <w:rPr>
          <w:sz w:val="28"/>
        </w:rPr>
        <w:t>та</w:t>
      </w:r>
      <w:r w:rsidRPr="00B4521E">
        <w:rPr>
          <w:spacing w:val="1"/>
          <w:sz w:val="28"/>
        </w:rPr>
        <w:t xml:space="preserve"> </w:t>
      </w:r>
      <w:r w:rsidRPr="00B4521E">
        <w:rPr>
          <w:sz w:val="28"/>
        </w:rPr>
        <w:t>індивідуальну</w:t>
      </w:r>
      <w:r w:rsidRPr="00B4521E">
        <w:rPr>
          <w:spacing w:val="1"/>
          <w:sz w:val="28"/>
        </w:rPr>
        <w:t xml:space="preserve"> </w:t>
      </w:r>
      <w:r w:rsidRPr="00B4521E">
        <w:rPr>
          <w:sz w:val="28"/>
        </w:rPr>
        <w:t>роботу</w:t>
      </w:r>
      <w:r w:rsidRPr="00B4521E">
        <w:rPr>
          <w:spacing w:val="1"/>
          <w:sz w:val="28"/>
        </w:rPr>
        <w:t xml:space="preserve"> </w:t>
      </w:r>
      <w:r w:rsidRPr="00B4521E">
        <w:rPr>
          <w:sz w:val="28"/>
        </w:rPr>
        <w:t>виставляються</w:t>
      </w:r>
      <w:r w:rsidRPr="00B4521E">
        <w:rPr>
          <w:spacing w:val="1"/>
          <w:sz w:val="28"/>
        </w:rPr>
        <w:t xml:space="preserve"> </w:t>
      </w:r>
      <w:r w:rsidRPr="00B4521E">
        <w:rPr>
          <w:sz w:val="28"/>
        </w:rPr>
        <w:t>у</w:t>
      </w:r>
      <w:r w:rsidRPr="00B4521E">
        <w:rPr>
          <w:spacing w:val="-67"/>
          <w:sz w:val="28"/>
        </w:rPr>
        <w:t xml:space="preserve"> </w:t>
      </w:r>
      <w:r w:rsidRPr="00B4521E">
        <w:rPr>
          <w:sz w:val="28"/>
        </w:rPr>
        <w:t>журналі</w:t>
      </w:r>
      <w:r w:rsidRPr="00B4521E">
        <w:rPr>
          <w:spacing w:val="1"/>
          <w:sz w:val="28"/>
        </w:rPr>
        <w:t xml:space="preserve"> </w:t>
      </w:r>
      <w:r w:rsidRPr="00B4521E">
        <w:rPr>
          <w:sz w:val="28"/>
        </w:rPr>
        <w:t>обліку</w:t>
      </w:r>
      <w:r w:rsidRPr="00B4521E">
        <w:rPr>
          <w:spacing w:val="1"/>
          <w:sz w:val="28"/>
        </w:rPr>
        <w:t xml:space="preserve"> </w:t>
      </w:r>
      <w:r w:rsidRPr="00B4521E">
        <w:rPr>
          <w:sz w:val="28"/>
        </w:rPr>
        <w:t>роботи</w:t>
      </w:r>
      <w:r w:rsidRPr="00B4521E">
        <w:rPr>
          <w:spacing w:val="1"/>
          <w:sz w:val="28"/>
        </w:rPr>
        <w:t xml:space="preserve"> </w:t>
      </w:r>
      <w:r w:rsidRPr="00B4521E">
        <w:rPr>
          <w:sz w:val="28"/>
        </w:rPr>
        <w:t>навчальної</w:t>
      </w:r>
      <w:r w:rsidRPr="00B4521E">
        <w:rPr>
          <w:spacing w:val="1"/>
          <w:sz w:val="28"/>
        </w:rPr>
        <w:t xml:space="preserve"> </w:t>
      </w:r>
      <w:r w:rsidRPr="00B4521E">
        <w:rPr>
          <w:sz w:val="28"/>
        </w:rPr>
        <w:t>групи</w:t>
      </w:r>
      <w:r w:rsidRPr="00B4521E">
        <w:rPr>
          <w:spacing w:val="1"/>
          <w:sz w:val="28"/>
        </w:rPr>
        <w:t xml:space="preserve"> </w:t>
      </w:r>
      <w:r w:rsidRPr="00B4521E">
        <w:rPr>
          <w:sz w:val="28"/>
        </w:rPr>
        <w:t>окремими</w:t>
      </w:r>
      <w:r w:rsidRPr="00B4521E">
        <w:rPr>
          <w:spacing w:val="1"/>
          <w:sz w:val="28"/>
        </w:rPr>
        <w:t xml:space="preserve"> </w:t>
      </w:r>
      <w:r w:rsidRPr="00B4521E">
        <w:rPr>
          <w:sz w:val="28"/>
        </w:rPr>
        <w:t>графами</w:t>
      </w:r>
      <w:r w:rsidRPr="00B4521E">
        <w:rPr>
          <w:spacing w:val="1"/>
          <w:sz w:val="28"/>
        </w:rPr>
        <w:t xml:space="preserve"> </w:t>
      </w:r>
      <w:r w:rsidRPr="00B4521E">
        <w:rPr>
          <w:sz w:val="28"/>
        </w:rPr>
        <w:t>напередодні</w:t>
      </w:r>
      <w:r w:rsidRPr="00B4521E">
        <w:rPr>
          <w:spacing w:val="1"/>
          <w:sz w:val="28"/>
        </w:rPr>
        <w:t xml:space="preserve"> </w:t>
      </w:r>
      <w:r w:rsidRPr="00B4521E">
        <w:rPr>
          <w:sz w:val="28"/>
        </w:rPr>
        <w:t>підсумкового контролю.</w:t>
      </w:r>
    </w:p>
    <w:p w14:paraId="69B02832" w14:textId="77777777" w:rsidR="00B4521E" w:rsidRPr="00B4521E" w:rsidRDefault="00B4521E" w:rsidP="00B4521E">
      <w:pPr>
        <w:jc w:val="both"/>
        <w:rPr>
          <w:sz w:val="28"/>
        </w:rPr>
      </w:pPr>
    </w:p>
    <w:p w14:paraId="2602EC4B" w14:textId="77777777" w:rsidR="00B4521E" w:rsidRPr="00B4521E" w:rsidRDefault="00B4521E" w:rsidP="00B4521E">
      <w:pPr>
        <w:ind w:firstLine="709"/>
        <w:jc w:val="both"/>
        <w:rPr>
          <w:sz w:val="28"/>
        </w:rPr>
      </w:pPr>
      <w:r w:rsidRPr="00B4521E">
        <w:rPr>
          <w:sz w:val="28"/>
        </w:rPr>
        <w:t>Т</w:t>
      </w:r>
      <w:r w:rsidRPr="00B4521E">
        <w:rPr>
          <w:sz w:val="28"/>
          <w:szCs w:val="28"/>
          <w:lang w:eastAsia="ru-RU"/>
        </w:rPr>
        <w:t>аблиця 1.3 - Критерії оцінювання самостійної та індивідуальної роботи</w:t>
      </w: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880"/>
      </w:tblGrid>
      <w:tr w:rsidR="00B4521E" w:rsidRPr="00B4521E" w14:paraId="1CF2C4E0" w14:textId="77777777" w:rsidTr="005F097D">
        <w:trPr>
          <w:trHeight w:val="232"/>
        </w:trPr>
        <w:tc>
          <w:tcPr>
            <w:tcW w:w="1482" w:type="dxa"/>
            <w:shd w:val="clear" w:color="auto" w:fill="auto"/>
          </w:tcPr>
          <w:p w14:paraId="592FC2D3" w14:textId="77777777" w:rsidR="00B4521E" w:rsidRPr="00B4521E" w:rsidRDefault="00B4521E" w:rsidP="00B4521E">
            <w:pPr>
              <w:autoSpaceDE/>
              <w:autoSpaceDN/>
              <w:jc w:val="center"/>
              <w:outlineLvl w:val="6"/>
              <w:rPr>
                <w:bCs/>
                <w:sz w:val="24"/>
                <w:szCs w:val="24"/>
                <w:lang w:eastAsia="ru-RU"/>
              </w:rPr>
            </w:pPr>
            <w:r w:rsidRPr="00B4521E">
              <w:rPr>
                <w:sz w:val="24"/>
                <w:szCs w:val="24"/>
                <w:lang w:eastAsia="ru-RU"/>
              </w:rPr>
              <w:t xml:space="preserve">Бали </w:t>
            </w:r>
          </w:p>
        </w:tc>
        <w:tc>
          <w:tcPr>
            <w:tcW w:w="7880" w:type="dxa"/>
            <w:shd w:val="clear" w:color="auto" w:fill="auto"/>
          </w:tcPr>
          <w:p w14:paraId="185200BB" w14:textId="77777777" w:rsidR="00B4521E" w:rsidRPr="00B4521E" w:rsidRDefault="00B4521E" w:rsidP="00B4521E">
            <w:pPr>
              <w:autoSpaceDE/>
              <w:autoSpaceDN/>
              <w:jc w:val="center"/>
              <w:outlineLvl w:val="6"/>
              <w:rPr>
                <w:bCs/>
                <w:sz w:val="24"/>
                <w:szCs w:val="24"/>
                <w:lang w:eastAsia="ru-RU"/>
              </w:rPr>
            </w:pPr>
            <w:r w:rsidRPr="00B4521E">
              <w:rPr>
                <w:sz w:val="24"/>
                <w:szCs w:val="24"/>
                <w:lang w:eastAsia="ru-RU"/>
              </w:rPr>
              <w:t>Критерії</w:t>
            </w:r>
          </w:p>
        </w:tc>
      </w:tr>
      <w:tr w:rsidR="00B4521E" w:rsidRPr="00B4521E" w14:paraId="3DEBD1AD" w14:textId="77777777" w:rsidTr="005F097D">
        <w:trPr>
          <w:trHeight w:val="465"/>
        </w:trPr>
        <w:tc>
          <w:tcPr>
            <w:tcW w:w="1482" w:type="dxa"/>
            <w:shd w:val="clear" w:color="auto" w:fill="auto"/>
          </w:tcPr>
          <w:p w14:paraId="28778F08"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11-15</w:t>
            </w:r>
          </w:p>
        </w:tc>
        <w:tc>
          <w:tcPr>
            <w:tcW w:w="7880" w:type="dxa"/>
            <w:shd w:val="clear" w:color="auto" w:fill="auto"/>
          </w:tcPr>
          <w:p w14:paraId="0DB6EE97" w14:textId="77777777" w:rsidR="00B4521E" w:rsidRPr="00B4521E" w:rsidRDefault="00B4521E" w:rsidP="00B4521E">
            <w:pPr>
              <w:autoSpaceDE/>
              <w:autoSpaceDN/>
              <w:jc w:val="both"/>
              <w:outlineLvl w:val="6"/>
              <w:rPr>
                <w:sz w:val="24"/>
                <w:szCs w:val="24"/>
                <w:lang w:eastAsia="ru-RU"/>
              </w:rPr>
            </w:pPr>
            <w:r w:rsidRPr="00B4521E">
              <w:rPr>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B4521E" w:rsidRPr="00B4521E" w14:paraId="45204B22" w14:textId="77777777" w:rsidTr="005F097D">
        <w:trPr>
          <w:trHeight w:val="582"/>
        </w:trPr>
        <w:tc>
          <w:tcPr>
            <w:tcW w:w="1482" w:type="dxa"/>
            <w:shd w:val="clear" w:color="auto" w:fill="auto"/>
          </w:tcPr>
          <w:p w14:paraId="1AD7A3E1"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7-10</w:t>
            </w:r>
          </w:p>
        </w:tc>
        <w:tc>
          <w:tcPr>
            <w:tcW w:w="7880" w:type="dxa"/>
            <w:shd w:val="clear" w:color="auto" w:fill="auto"/>
          </w:tcPr>
          <w:p w14:paraId="5DB6B3E5" w14:textId="77777777" w:rsidR="00B4521E" w:rsidRPr="00B4521E" w:rsidRDefault="00B4521E" w:rsidP="00B4521E">
            <w:pPr>
              <w:widowControl/>
              <w:autoSpaceDE/>
              <w:autoSpaceDN/>
              <w:jc w:val="both"/>
              <w:rPr>
                <w:sz w:val="24"/>
                <w:szCs w:val="24"/>
              </w:rPr>
            </w:pPr>
            <w:r w:rsidRPr="00B4521E">
              <w:rPr>
                <w:sz w:val="24"/>
                <w:szCs w:val="24"/>
                <w:lang w:eastAsia="x-none"/>
              </w:rPr>
              <w:t>Володіє навчальним матеріалом, самостійно та доповідає, не в повному обсязі розкриває зміст матеріалу.</w:t>
            </w:r>
          </w:p>
        </w:tc>
      </w:tr>
      <w:tr w:rsidR="00B4521E" w:rsidRPr="00B4521E" w14:paraId="445969AF" w14:textId="77777777" w:rsidTr="005F097D">
        <w:trPr>
          <w:trHeight w:val="582"/>
        </w:trPr>
        <w:tc>
          <w:tcPr>
            <w:tcW w:w="1482" w:type="dxa"/>
            <w:shd w:val="clear" w:color="auto" w:fill="auto"/>
          </w:tcPr>
          <w:p w14:paraId="02EF2342"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4-6</w:t>
            </w:r>
          </w:p>
        </w:tc>
        <w:tc>
          <w:tcPr>
            <w:tcW w:w="7880" w:type="dxa"/>
            <w:shd w:val="clear" w:color="auto" w:fill="auto"/>
          </w:tcPr>
          <w:p w14:paraId="2B284E87" w14:textId="77777777" w:rsidR="00B4521E" w:rsidRPr="00B4521E" w:rsidRDefault="00B4521E" w:rsidP="00B4521E">
            <w:pPr>
              <w:widowControl/>
              <w:autoSpaceDE/>
              <w:autoSpaceDN/>
              <w:jc w:val="both"/>
              <w:rPr>
                <w:sz w:val="24"/>
                <w:szCs w:val="24"/>
              </w:rPr>
            </w:pPr>
            <w:r w:rsidRPr="00B4521E">
              <w:rPr>
                <w:sz w:val="24"/>
                <w:szCs w:val="24"/>
              </w:rPr>
              <w:t xml:space="preserve">Частково володіє </w:t>
            </w:r>
            <w:r w:rsidRPr="00B4521E">
              <w:rPr>
                <w:sz w:val="24"/>
                <w:szCs w:val="24"/>
                <w:lang w:eastAsia="x-none"/>
              </w:rPr>
              <w:t>навчальним матеріалом, самостійно та доповідає, не в повному обсязі розкриває зміст матеріалу.</w:t>
            </w:r>
          </w:p>
        </w:tc>
      </w:tr>
      <w:tr w:rsidR="00B4521E" w:rsidRPr="00B4521E" w14:paraId="415EDB34" w14:textId="77777777" w:rsidTr="005F097D">
        <w:trPr>
          <w:trHeight w:val="465"/>
        </w:trPr>
        <w:tc>
          <w:tcPr>
            <w:tcW w:w="1482" w:type="dxa"/>
            <w:shd w:val="clear" w:color="auto" w:fill="auto"/>
          </w:tcPr>
          <w:p w14:paraId="35384AD9"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1-3</w:t>
            </w:r>
          </w:p>
        </w:tc>
        <w:tc>
          <w:tcPr>
            <w:tcW w:w="7880" w:type="dxa"/>
            <w:shd w:val="clear" w:color="auto" w:fill="auto"/>
          </w:tcPr>
          <w:p w14:paraId="4B9C2C5D" w14:textId="77777777" w:rsidR="00B4521E" w:rsidRPr="00B4521E" w:rsidRDefault="00B4521E" w:rsidP="00B4521E">
            <w:pPr>
              <w:autoSpaceDE/>
              <w:autoSpaceDN/>
              <w:jc w:val="both"/>
              <w:outlineLvl w:val="6"/>
              <w:rPr>
                <w:sz w:val="24"/>
                <w:szCs w:val="24"/>
                <w:lang w:eastAsia="ru-RU"/>
              </w:rPr>
            </w:pPr>
            <w:r w:rsidRPr="00B4521E">
              <w:rPr>
                <w:sz w:val="24"/>
                <w:szCs w:val="24"/>
                <w:lang w:eastAsia="ru-RU"/>
              </w:rPr>
              <w:t>Не володіє навчальним матеріалом, слабко доповідає, поверхнево розкриває зміст матеріалу.</w:t>
            </w:r>
          </w:p>
        </w:tc>
      </w:tr>
    </w:tbl>
    <w:p w14:paraId="6F0C378C" w14:textId="77777777" w:rsidR="00B4521E" w:rsidRPr="00B4521E" w:rsidRDefault="00B4521E" w:rsidP="00B4521E">
      <w:pPr>
        <w:ind w:firstLine="567"/>
        <w:jc w:val="both"/>
        <w:rPr>
          <w:b/>
          <w:sz w:val="28"/>
        </w:rPr>
      </w:pPr>
    </w:p>
    <w:p w14:paraId="42BBF803" w14:textId="77777777" w:rsidR="00B4521E" w:rsidRDefault="00B4521E" w:rsidP="00B4521E">
      <w:pPr>
        <w:ind w:firstLine="567"/>
        <w:jc w:val="both"/>
        <w:rPr>
          <w:sz w:val="28"/>
        </w:rPr>
      </w:pPr>
      <w:r w:rsidRPr="00B4521E">
        <w:rPr>
          <w:b/>
          <w:sz w:val="28"/>
        </w:rPr>
        <w:t>Самостійна робота здобувачів заочної форми навчання оцінюється в 30 балів, а індивідуальна робота здобувача вищої освіти,</w:t>
      </w:r>
      <w:r w:rsidRPr="00B4521E">
        <w:rPr>
          <w:sz w:val="28"/>
        </w:rPr>
        <w:t xml:space="preserve"> що передбачена</w:t>
      </w:r>
      <w:r w:rsidRPr="00B4521E">
        <w:rPr>
          <w:spacing w:val="1"/>
          <w:sz w:val="28"/>
        </w:rPr>
        <w:t xml:space="preserve"> </w:t>
      </w:r>
      <w:r w:rsidRPr="00B4521E">
        <w:rPr>
          <w:sz w:val="28"/>
        </w:rPr>
        <w:t>РПНД, оцінюється НПП за 10-бальною шкалою кожна. Виконання завдань, які</w:t>
      </w:r>
      <w:r w:rsidRPr="00B4521E">
        <w:rPr>
          <w:spacing w:val="1"/>
          <w:sz w:val="28"/>
        </w:rPr>
        <w:t xml:space="preserve"> </w:t>
      </w:r>
      <w:r w:rsidRPr="00B4521E">
        <w:rPr>
          <w:sz w:val="28"/>
        </w:rPr>
        <w:t>виносяться на самостійну та індивідуальну роботу, контролюється НПП під час</w:t>
      </w:r>
      <w:r w:rsidRPr="00B4521E">
        <w:rPr>
          <w:spacing w:val="1"/>
          <w:sz w:val="28"/>
        </w:rPr>
        <w:t xml:space="preserve"> </w:t>
      </w:r>
      <w:r w:rsidRPr="00B4521E">
        <w:rPr>
          <w:sz w:val="28"/>
        </w:rPr>
        <w:t>консультацій.</w:t>
      </w:r>
      <w:r w:rsidRPr="00B4521E">
        <w:rPr>
          <w:spacing w:val="1"/>
          <w:sz w:val="28"/>
        </w:rPr>
        <w:t xml:space="preserve"> </w:t>
      </w:r>
      <w:r w:rsidRPr="00B4521E">
        <w:rPr>
          <w:sz w:val="28"/>
        </w:rPr>
        <w:t>Бали</w:t>
      </w:r>
      <w:r w:rsidRPr="00B4521E">
        <w:rPr>
          <w:spacing w:val="1"/>
          <w:sz w:val="28"/>
        </w:rPr>
        <w:t xml:space="preserve"> </w:t>
      </w:r>
      <w:r w:rsidRPr="00B4521E">
        <w:rPr>
          <w:sz w:val="28"/>
        </w:rPr>
        <w:t>за</w:t>
      </w:r>
      <w:r w:rsidRPr="00B4521E">
        <w:rPr>
          <w:spacing w:val="1"/>
          <w:sz w:val="28"/>
        </w:rPr>
        <w:t xml:space="preserve"> </w:t>
      </w:r>
      <w:r w:rsidRPr="00B4521E">
        <w:rPr>
          <w:sz w:val="28"/>
        </w:rPr>
        <w:t>самостійну</w:t>
      </w:r>
      <w:r w:rsidRPr="00B4521E">
        <w:rPr>
          <w:spacing w:val="1"/>
          <w:sz w:val="28"/>
        </w:rPr>
        <w:t xml:space="preserve"> </w:t>
      </w:r>
      <w:r w:rsidRPr="00B4521E">
        <w:rPr>
          <w:sz w:val="28"/>
        </w:rPr>
        <w:t>та</w:t>
      </w:r>
      <w:r w:rsidRPr="00B4521E">
        <w:rPr>
          <w:spacing w:val="1"/>
          <w:sz w:val="28"/>
        </w:rPr>
        <w:t xml:space="preserve"> </w:t>
      </w:r>
      <w:r w:rsidRPr="00B4521E">
        <w:rPr>
          <w:sz w:val="28"/>
        </w:rPr>
        <w:t>індивідуальну</w:t>
      </w:r>
      <w:r w:rsidRPr="00B4521E">
        <w:rPr>
          <w:spacing w:val="1"/>
          <w:sz w:val="28"/>
        </w:rPr>
        <w:t xml:space="preserve"> </w:t>
      </w:r>
      <w:r w:rsidRPr="00B4521E">
        <w:rPr>
          <w:sz w:val="28"/>
        </w:rPr>
        <w:t>роботу</w:t>
      </w:r>
      <w:r w:rsidRPr="00B4521E">
        <w:rPr>
          <w:spacing w:val="1"/>
          <w:sz w:val="28"/>
        </w:rPr>
        <w:t xml:space="preserve"> </w:t>
      </w:r>
      <w:r w:rsidRPr="00B4521E">
        <w:rPr>
          <w:sz w:val="28"/>
        </w:rPr>
        <w:t>виставляються</w:t>
      </w:r>
      <w:r w:rsidRPr="00B4521E">
        <w:rPr>
          <w:spacing w:val="1"/>
          <w:sz w:val="28"/>
        </w:rPr>
        <w:t xml:space="preserve"> </w:t>
      </w:r>
      <w:r w:rsidRPr="00B4521E">
        <w:rPr>
          <w:sz w:val="28"/>
        </w:rPr>
        <w:t>у</w:t>
      </w:r>
      <w:r w:rsidRPr="00B4521E">
        <w:rPr>
          <w:spacing w:val="-67"/>
          <w:sz w:val="28"/>
        </w:rPr>
        <w:t xml:space="preserve"> </w:t>
      </w:r>
      <w:r w:rsidRPr="00B4521E">
        <w:rPr>
          <w:sz w:val="28"/>
        </w:rPr>
        <w:t>журналі</w:t>
      </w:r>
      <w:r w:rsidRPr="00B4521E">
        <w:rPr>
          <w:spacing w:val="1"/>
          <w:sz w:val="28"/>
        </w:rPr>
        <w:t xml:space="preserve"> </w:t>
      </w:r>
      <w:r w:rsidRPr="00B4521E">
        <w:rPr>
          <w:sz w:val="28"/>
        </w:rPr>
        <w:t>обліку</w:t>
      </w:r>
      <w:r w:rsidRPr="00B4521E">
        <w:rPr>
          <w:spacing w:val="1"/>
          <w:sz w:val="28"/>
        </w:rPr>
        <w:t xml:space="preserve"> </w:t>
      </w:r>
      <w:r w:rsidRPr="00B4521E">
        <w:rPr>
          <w:sz w:val="28"/>
        </w:rPr>
        <w:t>роботи</w:t>
      </w:r>
      <w:r w:rsidRPr="00B4521E">
        <w:rPr>
          <w:spacing w:val="1"/>
          <w:sz w:val="28"/>
        </w:rPr>
        <w:t xml:space="preserve"> </w:t>
      </w:r>
      <w:r w:rsidRPr="00B4521E">
        <w:rPr>
          <w:sz w:val="28"/>
        </w:rPr>
        <w:t>навчальної</w:t>
      </w:r>
      <w:r w:rsidRPr="00B4521E">
        <w:rPr>
          <w:spacing w:val="1"/>
          <w:sz w:val="28"/>
        </w:rPr>
        <w:t xml:space="preserve"> </w:t>
      </w:r>
      <w:r w:rsidRPr="00B4521E">
        <w:rPr>
          <w:sz w:val="28"/>
        </w:rPr>
        <w:t>групи</w:t>
      </w:r>
      <w:r w:rsidRPr="00B4521E">
        <w:rPr>
          <w:spacing w:val="1"/>
          <w:sz w:val="28"/>
        </w:rPr>
        <w:t xml:space="preserve"> </w:t>
      </w:r>
      <w:r w:rsidRPr="00B4521E">
        <w:rPr>
          <w:sz w:val="28"/>
        </w:rPr>
        <w:t>окремими</w:t>
      </w:r>
      <w:r w:rsidRPr="00B4521E">
        <w:rPr>
          <w:spacing w:val="1"/>
          <w:sz w:val="28"/>
        </w:rPr>
        <w:t xml:space="preserve"> </w:t>
      </w:r>
      <w:r w:rsidRPr="00B4521E">
        <w:rPr>
          <w:sz w:val="28"/>
        </w:rPr>
        <w:t>графами</w:t>
      </w:r>
      <w:r w:rsidRPr="00B4521E">
        <w:rPr>
          <w:spacing w:val="1"/>
          <w:sz w:val="28"/>
        </w:rPr>
        <w:t xml:space="preserve"> </w:t>
      </w:r>
      <w:r w:rsidRPr="00B4521E">
        <w:rPr>
          <w:sz w:val="28"/>
        </w:rPr>
        <w:t>напередодні</w:t>
      </w:r>
      <w:r w:rsidRPr="00B4521E">
        <w:rPr>
          <w:spacing w:val="1"/>
          <w:sz w:val="28"/>
        </w:rPr>
        <w:t xml:space="preserve"> </w:t>
      </w:r>
      <w:r w:rsidRPr="00B4521E">
        <w:rPr>
          <w:sz w:val="28"/>
        </w:rPr>
        <w:t>підсумкового контролю.</w:t>
      </w:r>
    </w:p>
    <w:p w14:paraId="40265232" w14:textId="77777777" w:rsidR="00B4521E" w:rsidRDefault="00B4521E" w:rsidP="00B4521E">
      <w:pPr>
        <w:ind w:firstLine="567"/>
        <w:jc w:val="both"/>
        <w:rPr>
          <w:sz w:val="28"/>
        </w:rPr>
      </w:pPr>
    </w:p>
    <w:p w14:paraId="192C3078" w14:textId="77777777" w:rsidR="00B4521E" w:rsidRPr="00B4521E" w:rsidRDefault="00B4521E" w:rsidP="00B4521E">
      <w:pPr>
        <w:ind w:firstLine="567"/>
        <w:jc w:val="both"/>
        <w:rPr>
          <w:sz w:val="28"/>
          <w:szCs w:val="28"/>
          <w:lang w:eastAsia="ru-RU"/>
        </w:rPr>
      </w:pPr>
      <w:r w:rsidRPr="00B4521E">
        <w:rPr>
          <w:sz w:val="28"/>
          <w:szCs w:val="28"/>
          <w:lang w:eastAsia="ru-RU"/>
        </w:rPr>
        <w:t>Таблиця 1.4 - Критерії оцінювання ІР</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012"/>
      </w:tblGrid>
      <w:tr w:rsidR="00B4521E" w:rsidRPr="00B4521E" w14:paraId="5DF624C1" w14:textId="77777777" w:rsidTr="005F097D">
        <w:trPr>
          <w:trHeight w:val="335"/>
        </w:trPr>
        <w:tc>
          <w:tcPr>
            <w:tcW w:w="1508" w:type="dxa"/>
            <w:shd w:val="clear" w:color="auto" w:fill="auto"/>
          </w:tcPr>
          <w:p w14:paraId="4F4C1913" w14:textId="77777777" w:rsidR="00B4521E" w:rsidRPr="00B4521E" w:rsidRDefault="00B4521E" w:rsidP="00B4521E">
            <w:pPr>
              <w:autoSpaceDE/>
              <w:autoSpaceDN/>
              <w:jc w:val="center"/>
              <w:outlineLvl w:val="6"/>
              <w:rPr>
                <w:bCs/>
                <w:sz w:val="24"/>
                <w:szCs w:val="24"/>
                <w:lang w:eastAsia="ru-RU"/>
              </w:rPr>
            </w:pPr>
            <w:r w:rsidRPr="00B4521E">
              <w:rPr>
                <w:sz w:val="24"/>
                <w:szCs w:val="24"/>
                <w:lang w:eastAsia="ru-RU"/>
              </w:rPr>
              <w:t xml:space="preserve">Бали </w:t>
            </w:r>
          </w:p>
        </w:tc>
        <w:tc>
          <w:tcPr>
            <w:tcW w:w="8012" w:type="dxa"/>
            <w:shd w:val="clear" w:color="auto" w:fill="auto"/>
          </w:tcPr>
          <w:p w14:paraId="356AD18F" w14:textId="77777777" w:rsidR="00B4521E" w:rsidRPr="00B4521E" w:rsidRDefault="00B4521E" w:rsidP="00B4521E">
            <w:pPr>
              <w:autoSpaceDE/>
              <w:autoSpaceDN/>
              <w:jc w:val="center"/>
              <w:outlineLvl w:val="6"/>
              <w:rPr>
                <w:bCs/>
                <w:sz w:val="24"/>
                <w:szCs w:val="24"/>
                <w:lang w:eastAsia="ru-RU"/>
              </w:rPr>
            </w:pPr>
            <w:r w:rsidRPr="00B4521E">
              <w:rPr>
                <w:sz w:val="24"/>
                <w:szCs w:val="24"/>
                <w:lang w:eastAsia="ru-RU"/>
              </w:rPr>
              <w:t>Критерії</w:t>
            </w:r>
          </w:p>
        </w:tc>
      </w:tr>
      <w:tr w:rsidR="00B4521E" w:rsidRPr="00B4521E" w14:paraId="3DED0827" w14:textId="77777777" w:rsidTr="005F097D">
        <w:trPr>
          <w:trHeight w:val="672"/>
        </w:trPr>
        <w:tc>
          <w:tcPr>
            <w:tcW w:w="1508" w:type="dxa"/>
            <w:shd w:val="clear" w:color="auto" w:fill="auto"/>
          </w:tcPr>
          <w:p w14:paraId="46ECD6BB"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7-10</w:t>
            </w:r>
          </w:p>
        </w:tc>
        <w:tc>
          <w:tcPr>
            <w:tcW w:w="8012" w:type="dxa"/>
            <w:shd w:val="clear" w:color="auto" w:fill="auto"/>
          </w:tcPr>
          <w:p w14:paraId="06F69CE1" w14:textId="77777777" w:rsidR="00B4521E" w:rsidRPr="00B4521E" w:rsidRDefault="00B4521E" w:rsidP="00B4521E">
            <w:pPr>
              <w:autoSpaceDE/>
              <w:autoSpaceDN/>
              <w:jc w:val="both"/>
              <w:outlineLvl w:val="6"/>
              <w:rPr>
                <w:sz w:val="24"/>
                <w:szCs w:val="24"/>
                <w:lang w:eastAsia="ru-RU"/>
              </w:rPr>
            </w:pPr>
            <w:r w:rsidRPr="00B4521E">
              <w:rPr>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B4521E" w:rsidRPr="00B4521E" w14:paraId="655BAEEB" w14:textId="77777777" w:rsidTr="005F097D">
        <w:trPr>
          <w:trHeight w:val="841"/>
        </w:trPr>
        <w:tc>
          <w:tcPr>
            <w:tcW w:w="1508" w:type="dxa"/>
            <w:shd w:val="clear" w:color="auto" w:fill="auto"/>
          </w:tcPr>
          <w:p w14:paraId="495EA4A6"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5-6</w:t>
            </w:r>
          </w:p>
        </w:tc>
        <w:tc>
          <w:tcPr>
            <w:tcW w:w="8012" w:type="dxa"/>
            <w:shd w:val="clear" w:color="auto" w:fill="auto"/>
          </w:tcPr>
          <w:p w14:paraId="4EDF3E09" w14:textId="77777777" w:rsidR="00B4521E" w:rsidRPr="00B4521E" w:rsidRDefault="00B4521E" w:rsidP="00B4521E">
            <w:pPr>
              <w:widowControl/>
              <w:autoSpaceDE/>
              <w:autoSpaceDN/>
              <w:jc w:val="both"/>
              <w:rPr>
                <w:sz w:val="24"/>
                <w:szCs w:val="24"/>
              </w:rPr>
            </w:pPr>
            <w:r w:rsidRPr="00B4521E">
              <w:rPr>
                <w:sz w:val="24"/>
                <w:szCs w:val="24"/>
                <w:lang w:eastAsia="x-none"/>
              </w:rPr>
              <w:t>Володіє навчальним матеріалом, самостійно та доповідає, не в повному обсязі розкриває зміст матеріалу.</w:t>
            </w:r>
          </w:p>
        </w:tc>
      </w:tr>
      <w:tr w:rsidR="00B4521E" w:rsidRPr="00B4521E" w14:paraId="1B1F1D93" w14:textId="77777777" w:rsidTr="005F097D">
        <w:trPr>
          <w:trHeight w:val="841"/>
        </w:trPr>
        <w:tc>
          <w:tcPr>
            <w:tcW w:w="1508" w:type="dxa"/>
            <w:shd w:val="clear" w:color="auto" w:fill="auto"/>
          </w:tcPr>
          <w:p w14:paraId="09524A70"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3-4</w:t>
            </w:r>
          </w:p>
        </w:tc>
        <w:tc>
          <w:tcPr>
            <w:tcW w:w="8012" w:type="dxa"/>
            <w:shd w:val="clear" w:color="auto" w:fill="auto"/>
          </w:tcPr>
          <w:p w14:paraId="34FE4EBB" w14:textId="77777777" w:rsidR="00B4521E" w:rsidRPr="00B4521E" w:rsidRDefault="00B4521E" w:rsidP="00B4521E">
            <w:pPr>
              <w:widowControl/>
              <w:autoSpaceDE/>
              <w:autoSpaceDN/>
              <w:jc w:val="both"/>
              <w:rPr>
                <w:sz w:val="24"/>
                <w:szCs w:val="24"/>
              </w:rPr>
            </w:pPr>
            <w:r w:rsidRPr="00B4521E">
              <w:rPr>
                <w:sz w:val="24"/>
                <w:szCs w:val="24"/>
              </w:rPr>
              <w:t xml:space="preserve">Частково володіє </w:t>
            </w:r>
            <w:r w:rsidRPr="00B4521E">
              <w:rPr>
                <w:sz w:val="24"/>
                <w:szCs w:val="24"/>
                <w:lang w:eastAsia="x-none"/>
              </w:rPr>
              <w:t>навчальним матеріалом, самостійно та доповідає, не в повному обсязі розкриває зміст матеріалу.</w:t>
            </w:r>
          </w:p>
        </w:tc>
      </w:tr>
      <w:tr w:rsidR="00B4521E" w:rsidRPr="00B4521E" w14:paraId="30B4C6FA" w14:textId="77777777" w:rsidTr="005F097D">
        <w:trPr>
          <w:trHeight w:val="672"/>
        </w:trPr>
        <w:tc>
          <w:tcPr>
            <w:tcW w:w="1508" w:type="dxa"/>
            <w:shd w:val="clear" w:color="auto" w:fill="auto"/>
          </w:tcPr>
          <w:p w14:paraId="13BE4860"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1-2</w:t>
            </w:r>
          </w:p>
        </w:tc>
        <w:tc>
          <w:tcPr>
            <w:tcW w:w="8012" w:type="dxa"/>
            <w:shd w:val="clear" w:color="auto" w:fill="auto"/>
          </w:tcPr>
          <w:p w14:paraId="05EB58A8" w14:textId="77777777" w:rsidR="00B4521E" w:rsidRPr="00B4521E" w:rsidRDefault="00B4521E" w:rsidP="00B4521E">
            <w:pPr>
              <w:autoSpaceDE/>
              <w:autoSpaceDN/>
              <w:jc w:val="both"/>
              <w:outlineLvl w:val="6"/>
              <w:rPr>
                <w:sz w:val="24"/>
                <w:szCs w:val="24"/>
                <w:lang w:eastAsia="ru-RU"/>
              </w:rPr>
            </w:pPr>
            <w:r w:rsidRPr="00B4521E">
              <w:rPr>
                <w:sz w:val="24"/>
                <w:szCs w:val="24"/>
                <w:lang w:eastAsia="ru-RU"/>
              </w:rPr>
              <w:t>Не володіє навчальним матеріалом, слабко доповідає, поверхнево розкриває зміст матеріалу.</w:t>
            </w:r>
          </w:p>
        </w:tc>
      </w:tr>
    </w:tbl>
    <w:p w14:paraId="2242232A" w14:textId="77777777" w:rsidR="00B4521E" w:rsidRPr="00B4521E" w:rsidRDefault="00B4521E" w:rsidP="00B4521E">
      <w:pPr>
        <w:ind w:firstLine="709"/>
        <w:jc w:val="both"/>
        <w:rPr>
          <w:sz w:val="28"/>
          <w:szCs w:val="28"/>
          <w:lang w:eastAsia="uk-UA" w:bidi="uk-UA"/>
        </w:rPr>
      </w:pPr>
    </w:p>
    <w:p w14:paraId="5E4BBA87" w14:textId="77777777" w:rsidR="00B4521E" w:rsidRPr="00B4521E" w:rsidRDefault="00B4521E" w:rsidP="00B4521E">
      <w:pPr>
        <w:ind w:firstLine="709"/>
        <w:jc w:val="both"/>
        <w:rPr>
          <w:sz w:val="28"/>
          <w:szCs w:val="28"/>
          <w:lang w:eastAsia="uk-UA" w:bidi="uk-UA"/>
        </w:rPr>
      </w:pPr>
      <w:r w:rsidRPr="00B4521E">
        <w:rPr>
          <w:sz w:val="28"/>
          <w:szCs w:val="28"/>
          <w:lang w:eastAsia="uk-UA" w:bidi="uk-UA"/>
        </w:rPr>
        <w:t xml:space="preserve">Виконання завдань щодо самостійної роботи надає студенту можливість отримати максимум </w:t>
      </w:r>
      <w:r w:rsidRPr="00B4521E">
        <w:rPr>
          <w:b/>
          <w:sz w:val="28"/>
          <w:szCs w:val="28"/>
          <w:lang w:eastAsia="uk-UA" w:bidi="uk-UA"/>
        </w:rPr>
        <w:t>30 балів</w:t>
      </w:r>
    </w:p>
    <w:p w14:paraId="1A3FB6B2" w14:textId="77777777" w:rsidR="00B4521E" w:rsidRPr="00B4521E" w:rsidRDefault="00B4521E" w:rsidP="00B4521E">
      <w:pPr>
        <w:tabs>
          <w:tab w:val="left" w:pos="851"/>
          <w:tab w:val="left" w:pos="1418"/>
        </w:tabs>
        <w:autoSpaceDE/>
        <w:autoSpaceDN/>
        <w:ind w:firstLine="709"/>
        <w:jc w:val="both"/>
        <w:rPr>
          <w:sz w:val="28"/>
          <w:szCs w:val="28"/>
          <w:lang w:eastAsia="ru-RU"/>
        </w:rPr>
      </w:pPr>
    </w:p>
    <w:p w14:paraId="1950827D" w14:textId="77777777" w:rsidR="00B4521E" w:rsidRDefault="00B4521E">
      <w:pPr>
        <w:rPr>
          <w:sz w:val="28"/>
          <w:szCs w:val="28"/>
          <w:lang w:eastAsia="ru-RU"/>
        </w:rPr>
      </w:pPr>
      <w:r>
        <w:rPr>
          <w:sz w:val="28"/>
          <w:szCs w:val="28"/>
          <w:lang w:eastAsia="ru-RU"/>
        </w:rPr>
        <w:br w:type="page"/>
      </w:r>
    </w:p>
    <w:p w14:paraId="40AAB540" w14:textId="77777777" w:rsidR="00B4521E" w:rsidRPr="00B4521E" w:rsidRDefault="00B4521E" w:rsidP="00B4521E">
      <w:pPr>
        <w:tabs>
          <w:tab w:val="left" w:pos="851"/>
          <w:tab w:val="left" w:pos="1418"/>
        </w:tabs>
        <w:autoSpaceDE/>
        <w:autoSpaceDN/>
        <w:ind w:firstLine="709"/>
        <w:jc w:val="both"/>
        <w:rPr>
          <w:sz w:val="28"/>
          <w:szCs w:val="28"/>
          <w:lang w:eastAsia="ru-RU"/>
        </w:rPr>
      </w:pPr>
      <w:r w:rsidRPr="00B4521E">
        <w:rPr>
          <w:sz w:val="28"/>
          <w:szCs w:val="28"/>
          <w:lang w:eastAsia="ru-RU"/>
        </w:rPr>
        <w:lastRenderedPageBreak/>
        <w:t>Таблиця 1.5 - Критерії оцінювання СР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950"/>
      </w:tblGrid>
      <w:tr w:rsidR="00B4521E" w:rsidRPr="00B4521E" w14:paraId="64BC91A3" w14:textId="77777777" w:rsidTr="005F097D">
        <w:trPr>
          <w:trHeight w:val="239"/>
        </w:trPr>
        <w:tc>
          <w:tcPr>
            <w:tcW w:w="1548" w:type="dxa"/>
            <w:shd w:val="clear" w:color="auto" w:fill="auto"/>
          </w:tcPr>
          <w:p w14:paraId="6FF828CC" w14:textId="77777777" w:rsidR="00B4521E" w:rsidRPr="00B4521E" w:rsidRDefault="00B4521E" w:rsidP="00B4521E">
            <w:pPr>
              <w:autoSpaceDE/>
              <w:autoSpaceDN/>
              <w:jc w:val="center"/>
              <w:outlineLvl w:val="6"/>
              <w:rPr>
                <w:bCs/>
                <w:sz w:val="24"/>
                <w:szCs w:val="24"/>
                <w:lang w:eastAsia="ru-RU"/>
              </w:rPr>
            </w:pPr>
            <w:r w:rsidRPr="00B4521E">
              <w:rPr>
                <w:sz w:val="24"/>
                <w:szCs w:val="24"/>
                <w:lang w:eastAsia="ru-RU"/>
              </w:rPr>
              <w:t xml:space="preserve">Бали </w:t>
            </w:r>
          </w:p>
        </w:tc>
        <w:tc>
          <w:tcPr>
            <w:tcW w:w="7950" w:type="dxa"/>
            <w:shd w:val="clear" w:color="auto" w:fill="auto"/>
          </w:tcPr>
          <w:p w14:paraId="1E41FE11" w14:textId="77777777" w:rsidR="00B4521E" w:rsidRPr="00B4521E" w:rsidRDefault="00B4521E" w:rsidP="00B4521E">
            <w:pPr>
              <w:autoSpaceDE/>
              <w:autoSpaceDN/>
              <w:jc w:val="center"/>
              <w:outlineLvl w:val="6"/>
              <w:rPr>
                <w:bCs/>
                <w:sz w:val="24"/>
                <w:szCs w:val="24"/>
                <w:lang w:eastAsia="ru-RU"/>
              </w:rPr>
            </w:pPr>
            <w:r w:rsidRPr="00B4521E">
              <w:rPr>
                <w:sz w:val="24"/>
                <w:szCs w:val="24"/>
                <w:lang w:eastAsia="ru-RU"/>
              </w:rPr>
              <w:t>Критерії</w:t>
            </w:r>
          </w:p>
        </w:tc>
      </w:tr>
      <w:tr w:rsidR="00B4521E" w:rsidRPr="00B4521E" w14:paraId="229D704E" w14:textId="77777777" w:rsidTr="005F097D">
        <w:trPr>
          <w:trHeight w:val="992"/>
        </w:trPr>
        <w:tc>
          <w:tcPr>
            <w:tcW w:w="1548" w:type="dxa"/>
            <w:shd w:val="clear" w:color="auto" w:fill="auto"/>
          </w:tcPr>
          <w:p w14:paraId="312C14A6"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25-30</w:t>
            </w:r>
          </w:p>
        </w:tc>
        <w:tc>
          <w:tcPr>
            <w:tcW w:w="7950" w:type="dxa"/>
            <w:shd w:val="clear" w:color="auto" w:fill="auto"/>
          </w:tcPr>
          <w:p w14:paraId="0320F681" w14:textId="77777777" w:rsidR="00B4521E" w:rsidRPr="00B4521E" w:rsidRDefault="00B4521E" w:rsidP="00B4521E">
            <w:pPr>
              <w:widowControl/>
              <w:autoSpaceDE/>
              <w:autoSpaceDN/>
              <w:jc w:val="both"/>
              <w:rPr>
                <w:rFonts w:ascii="Arial" w:hAnsi="Arial" w:cs="Arial"/>
                <w:sz w:val="24"/>
                <w:szCs w:val="24"/>
                <w:lang w:eastAsia="x-none"/>
              </w:rPr>
            </w:pPr>
            <w:r w:rsidRPr="00B4521E">
              <w:rPr>
                <w:sz w:val="24"/>
                <w:szCs w:val="24"/>
                <w:lang w:eastAsia="x-none"/>
              </w:rPr>
              <w:t>В повному обсязі володіє навчальним матеріалом за конкретною тематикою, вільно самостійно та аргументовано його викладає, глибоко та всебічно розкриває зміст, використовуючи обов’язкову та додаткову літературу.</w:t>
            </w:r>
          </w:p>
        </w:tc>
      </w:tr>
      <w:tr w:rsidR="00B4521E" w:rsidRPr="00B4521E" w14:paraId="23015691" w14:textId="77777777" w:rsidTr="005F097D">
        <w:trPr>
          <w:trHeight w:val="822"/>
        </w:trPr>
        <w:tc>
          <w:tcPr>
            <w:tcW w:w="1548" w:type="dxa"/>
            <w:shd w:val="clear" w:color="auto" w:fill="auto"/>
          </w:tcPr>
          <w:p w14:paraId="0CEA3815"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17-24</w:t>
            </w:r>
          </w:p>
        </w:tc>
        <w:tc>
          <w:tcPr>
            <w:tcW w:w="7950" w:type="dxa"/>
            <w:shd w:val="clear" w:color="auto" w:fill="auto"/>
          </w:tcPr>
          <w:p w14:paraId="10763CA6" w14:textId="77777777" w:rsidR="00B4521E" w:rsidRPr="00B4521E" w:rsidRDefault="00B4521E" w:rsidP="00B4521E">
            <w:pPr>
              <w:autoSpaceDE/>
              <w:autoSpaceDN/>
              <w:jc w:val="both"/>
              <w:outlineLvl w:val="6"/>
              <w:rPr>
                <w:sz w:val="24"/>
                <w:szCs w:val="24"/>
                <w:lang w:eastAsia="ru-RU"/>
              </w:rPr>
            </w:pPr>
            <w:r w:rsidRPr="00B4521E">
              <w:rPr>
                <w:sz w:val="24"/>
                <w:szCs w:val="24"/>
                <w:lang w:eastAsia="ru-RU"/>
              </w:rPr>
              <w:t>Добре володіє навчальним матеріалом за конкретною тематикою, вільно самостійно та аргументовано його викладає, розкриває зміст, використовуючи обов’язкову та додаткову літературу.</w:t>
            </w:r>
          </w:p>
        </w:tc>
      </w:tr>
      <w:tr w:rsidR="00B4521E" w:rsidRPr="00B4521E" w14:paraId="5435D191" w14:textId="77777777" w:rsidTr="005F097D">
        <w:trPr>
          <w:trHeight w:val="548"/>
        </w:trPr>
        <w:tc>
          <w:tcPr>
            <w:tcW w:w="1548" w:type="dxa"/>
            <w:shd w:val="clear" w:color="auto" w:fill="auto"/>
          </w:tcPr>
          <w:p w14:paraId="0562BD3D"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9-16</w:t>
            </w:r>
          </w:p>
        </w:tc>
        <w:tc>
          <w:tcPr>
            <w:tcW w:w="7950" w:type="dxa"/>
            <w:shd w:val="clear" w:color="auto" w:fill="auto"/>
          </w:tcPr>
          <w:p w14:paraId="3802885B" w14:textId="77777777" w:rsidR="00B4521E" w:rsidRPr="00B4521E" w:rsidRDefault="00B4521E" w:rsidP="00B4521E">
            <w:pPr>
              <w:autoSpaceDE/>
              <w:autoSpaceDN/>
              <w:jc w:val="both"/>
              <w:outlineLvl w:val="6"/>
              <w:rPr>
                <w:sz w:val="24"/>
                <w:szCs w:val="24"/>
                <w:lang w:eastAsia="ru-RU"/>
              </w:rPr>
            </w:pPr>
            <w:r w:rsidRPr="00B4521E">
              <w:rPr>
                <w:sz w:val="24"/>
                <w:szCs w:val="24"/>
                <w:lang w:eastAsia="ru-RU"/>
              </w:rPr>
              <w:t>Володіє навчальним матеріалом за конкретною тематикою, викладає та розкриває його основний зміст, використовуючи літературу.</w:t>
            </w:r>
          </w:p>
        </w:tc>
      </w:tr>
      <w:tr w:rsidR="00B4521E" w:rsidRPr="00B4521E" w14:paraId="34B78FC8" w14:textId="77777777" w:rsidTr="005F097D">
        <w:trPr>
          <w:trHeight w:val="959"/>
        </w:trPr>
        <w:tc>
          <w:tcPr>
            <w:tcW w:w="1548" w:type="dxa"/>
            <w:shd w:val="clear" w:color="auto" w:fill="auto"/>
          </w:tcPr>
          <w:p w14:paraId="2FB57E98"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5-8</w:t>
            </w:r>
          </w:p>
        </w:tc>
        <w:tc>
          <w:tcPr>
            <w:tcW w:w="7950" w:type="dxa"/>
            <w:shd w:val="clear" w:color="auto" w:fill="auto"/>
          </w:tcPr>
          <w:p w14:paraId="60C65BAB" w14:textId="77777777" w:rsidR="00B4521E" w:rsidRPr="00B4521E" w:rsidRDefault="00B4521E" w:rsidP="00B4521E">
            <w:pPr>
              <w:widowControl/>
              <w:autoSpaceDE/>
              <w:autoSpaceDN/>
              <w:jc w:val="both"/>
              <w:rPr>
                <w:sz w:val="24"/>
                <w:szCs w:val="24"/>
              </w:rPr>
            </w:pPr>
            <w:r w:rsidRPr="00B4521E">
              <w:rPr>
                <w:sz w:val="24"/>
                <w:szCs w:val="24"/>
              </w:rPr>
              <w:t>Не в повному обсязі володіє навчальним матеріалом</w:t>
            </w:r>
            <w:r w:rsidRPr="00B4521E">
              <w:rPr>
                <w:sz w:val="24"/>
                <w:szCs w:val="24"/>
                <w:lang w:eastAsia="x-none"/>
              </w:rPr>
              <w:t xml:space="preserve"> за конкретною тематикою, поверхово викладає та розкриває його основний зміст, використовуючи літературу.</w:t>
            </w:r>
          </w:p>
        </w:tc>
      </w:tr>
      <w:tr w:rsidR="00B4521E" w:rsidRPr="00B4521E" w14:paraId="57A59ADB" w14:textId="77777777" w:rsidTr="005F097D">
        <w:trPr>
          <w:trHeight w:val="548"/>
        </w:trPr>
        <w:tc>
          <w:tcPr>
            <w:tcW w:w="1548" w:type="dxa"/>
            <w:shd w:val="clear" w:color="auto" w:fill="auto"/>
          </w:tcPr>
          <w:p w14:paraId="0113AB46"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3-4</w:t>
            </w:r>
          </w:p>
        </w:tc>
        <w:tc>
          <w:tcPr>
            <w:tcW w:w="7950" w:type="dxa"/>
            <w:shd w:val="clear" w:color="auto" w:fill="auto"/>
          </w:tcPr>
          <w:p w14:paraId="6A9E5812" w14:textId="77777777" w:rsidR="00B4521E" w:rsidRPr="00B4521E" w:rsidRDefault="00B4521E" w:rsidP="00B4521E">
            <w:pPr>
              <w:autoSpaceDE/>
              <w:autoSpaceDN/>
              <w:jc w:val="both"/>
              <w:outlineLvl w:val="6"/>
              <w:rPr>
                <w:sz w:val="24"/>
                <w:szCs w:val="24"/>
                <w:lang w:eastAsia="ru-RU"/>
              </w:rPr>
            </w:pPr>
            <w:r w:rsidRPr="00B4521E">
              <w:rPr>
                <w:sz w:val="24"/>
                <w:szCs w:val="24"/>
              </w:rPr>
              <w:t>Частково володіє навчальним матеріалом</w:t>
            </w:r>
            <w:r w:rsidRPr="00B4521E">
              <w:rPr>
                <w:sz w:val="24"/>
                <w:szCs w:val="24"/>
                <w:lang w:eastAsia="ru-RU"/>
              </w:rPr>
              <w:t xml:space="preserve"> за конкретною тематикою, фрагментарно викладає та розкриває його зміст.</w:t>
            </w:r>
          </w:p>
        </w:tc>
      </w:tr>
      <w:tr w:rsidR="00B4521E" w:rsidRPr="00B4521E" w14:paraId="494ADF99" w14:textId="77777777" w:rsidTr="005F097D">
        <w:trPr>
          <w:trHeight w:val="274"/>
        </w:trPr>
        <w:tc>
          <w:tcPr>
            <w:tcW w:w="1548" w:type="dxa"/>
            <w:shd w:val="clear" w:color="auto" w:fill="auto"/>
          </w:tcPr>
          <w:p w14:paraId="0732B395"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1-2</w:t>
            </w:r>
          </w:p>
        </w:tc>
        <w:tc>
          <w:tcPr>
            <w:tcW w:w="7950" w:type="dxa"/>
            <w:shd w:val="clear" w:color="auto" w:fill="auto"/>
          </w:tcPr>
          <w:p w14:paraId="3F1FFD72" w14:textId="77777777" w:rsidR="00B4521E" w:rsidRPr="00B4521E" w:rsidRDefault="00B4521E" w:rsidP="00B4521E">
            <w:pPr>
              <w:autoSpaceDE/>
              <w:autoSpaceDN/>
              <w:jc w:val="both"/>
              <w:outlineLvl w:val="6"/>
              <w:rPr>
                <w:sz w:val="24"/>
                <w:szCs w:val="24"/>
                <w:lang w:eastAsia="ru-RU"/>
              </w:rPr>
            </w:pPr>
            <w:r w:rsidRPr="00B4521E">
              <w:rPr>
                <w:sz w:val="24"/>
                <w:szCs w:val="24"/>
              </w:rPr>
              <w:t>Частково володіє навчальним матеріалом</w:t>
            </w:r>
            <w:r w:rsidRPr="00B4521E">
              <w:rPr>
                <w:sz w:val="24"/>
                <w:szCs w:val="24"/>
                <w:lang w:eastAsia="ru-RU"/>
              </w:rPr>
              <w:t xml:space="preserve"> за конкретною тематикою.</w:t>
            </w:r>
          </w:p>
        </w:tc>
      </w:tr>
    </w:tbl>
    <w:p w14:paraId="5870BA9C" w14:textId="77777777" w:rsidR="00B4521E" w:rsidRPr="00B4521E" w:rsidRDefault="00B4521E" w:rsidP="00B4521E">
      <w:pPr>
        <w:ind w:firstLine="709"/>
        <w:jc w:val="both"/>
        <w:rPr>
          <w:b/>
          <w:sz w:val="24"/>
          <w:szCs w:val="24"/>
          <w:lang w:eastAsia="uk-UA" w:bidi="uk-UA"/>
        </w:rPr>
      </w:pPr>
    </w:p>
    <w:p w14:paraId="77B3DE31" w14:textId="77777777" w:rsidR="00B4521E" w:rsidRPr="00B4521E" w:rsidRDefault="00B4521E" w:rsidP="00B4521E">
      <w:pPr>
        <w:tabs>
          <w:tab w:val="left" w:pos="1731"/>
        </w:tabs>
        <w:ind w:firstLine="709"/>
        <w:jc w:val="both"/>
        <w:rPr>
          <w:sz w:val="28"/>
        </w:rPr>
      </w:pPr>
      <w:r w:rsidRPr="00B4521E">
        <w:rPr>
          <w:sz w:val="28"/>
        </w:rPr>
        <w:t>До підсумкового контролю допускаються здобувачі вищої освіти які набрали мінімум 40 балів за аудиторну роботу, виконання завдань самостійної та індивідуальної роботи з 60 можливих балів. Також, зауважимо, що максимальна кількість балів яку здобувач може отримати за результатами підсумкового контролю складає 40 балів, тож для отримання заліку/екзамену необхідно виконати аудиторні завдання, в тому числі теми доповідей та завдання самостійної роботи.</w:t>
      </w:r>
    </w:p>
    <w:p w14:paraId="4A5FF0BE" w14:textId="77777777" w:rsidR="00B4521E" w:rsidRPr="00B4521E" w:rsidRDefault="00B4521E" w:rsidP="00B4521E">
      <w:pPr>
        <w:tabs>
          <w:tab w:val="left" w:pos="1731"/>
        </w:tabs>
        <w:ind w:firstLine="567"/>
        <w:jc w:val="both"/>
        <w:rPr>
          <w:sz w:val="28"/>
        </w:rPr>
      </w:pPr>
      <w:r w:rsidRPr="00B4521E">
        <w:rPr>
          <w:sz w:val="28"/>
        </w:rPr>
        <w:t>Здобувачеві,</w:t>
      </w:r>
      <w:r w:rsidRPr="00B4521E">
        <w:rPr>
          <w:spacing w:val="1"/>
          <w:sz w:val="28"/>
        </w:rPr>
        <w:t xml:space="preserve"> </w:t>
      </w:r>
      <w:r w:rsidRPr="00B4521E">
        <w:rPr>
          <w:sz w:val="28"/>
        </w:rPr>
        <w:t>який</w:t>
      </w:r>
      <w:r w:rsidRPr="00B4521E">
        <w:rPr>
          <w:spacing w:val="1"/>
          <w:sz w:val="28"/>
        </w:rPr>
        <w:t xml:space="preserve"> </w:t>
      </w:r>
      <w:r w:rsidRPr="00B4521E">
        <w:rPr>
          <w:sz w:val="28"/>
        </w:rPr>
        <w:t>отримав</w:t>
      </w:r>
      <w:r w:rsidRPr="00B4521E">
        <w:rPr>
          <w:spacing w:val="1"/>
          <w:sz w:val="28"/>
        </w:rPr>
        <w:t xml:space="preserve"> </w:t>
      </w:r>
      <w:r w:rsidRPr="00B4521E">
        <w:rPr>
          <w:b/>
          <w:sz w:val="28"/>
        </w:rPr>
        <w:t>60</w:t>
      </w:r>
      <w:r w:rsidRPr="00B4521E">
        <w:rPr>
          <w:b/>
          <w:spacing w:val="1"/>
          <w:sz w:val="28"/>
        </w:rPr>
        <w:t xml:space="preserve"> </w:t>
      </w:r>
      <w:r w:rsidRPr="00B4521E">
        <w:rPr>
          <w:b/>
          <w:sz w:val="28"/>
        </w:rPr>
        <w:t>балів</w:t>
      </w:r>
      <w:r w:rsidRPr="00B4521E">
        <w:rPr>
          <w:b/>
          <w:spacing w:val="1"/>
          <w:sz w:val="28"/>
        </w:rPr>
        <w:t xml:space="preserve"> </w:t>
      </w:r>
      <w:r w:rsidRPr="00B4521E">
        <w:rPr>
          <w:sz w:val="28"/>
        </w:rPr>
        <w:t>за</w:t>
      </w:r>
      <w:r w:rsidRPr="00B4521E">
        <w:rPr>
          <w:spacing w:val="1"/>
          <w:sz w:val="28"/>
        </w:rPr>
        <w:t xml:space="preserve"> </w:t>
      </w:r>
      <w:r w:rsidRPr="00B4521E">
        <w:rPr>
          <w:sz w:val="28"/>
        </w:rPr>
        <w:t>100-бальною</w:t>
      </w:r>
      <w:r w:rsidRPr="00B4521E">
        <w:rPr>
          <w:spacing w:val="1"/>
          <w:sz w:val="28"/>
        </w:rPr>
        <w:t xml:space="preserve"> </w:t>
      </w:r>
      <w:r w:rsidRPr="00B4521E">
        <w:rPr>
          <w:sz w:val="28"/>
        </w:rPr>
        <w:t>шкалою</w:t>
      </w:r>
      <w:r w:rsidRPr="00B4521E">
        <w:rPr>
          <w:spacing w:val="1"/>
          <w:sz w:val="28"/>
        </w:rPr>
        <w:t xml:space="preserve"> </w:t>
      </w:r>
      <w:r w:rsidRPr="00B4521E">
        <w:rPr>
          <w:sz w:val="28"/>
        </w:rPr>
        <w:t>за</w:t>
      </w:r>
      <w:r w:rsidRPr="00B4521E">
        <w:rPr>
          <w:spacing w:val="1"/>
          <w:sz w:val="28"/>
        </w:rPr>
        <w:t xml:space="preserve"> </w:t>
      </w:r>
      <w:r w:rsidRPr="00B4521E">
        <w:rPr>
          <w:sz w:val="28"/>
        </w:rPr>
        <w:t>результатами поточного контролю, з дисципліни, з якої навчальним планом у</w:t>
      </w:r>
      <w:r w:rsidRPr="00B4521E">
        <w:rPr>
          <w:spacing w:val="1"/>
          <w:sz w:val="28"/>
        </w:rPr>
        <w:t xml:space="preserve"> </w:t>
      </w:r>
      <w:r w:rsidRPr="00B4521E">
        <w:rPr>
          <w:sz w:val="28"/>
        </w:rPr>
        <w:t>семестрі</w:t>
      </w:r>
      <w:r w:rsidRPr="00B4521E">
        <w:rPr>
          <w:spacing w:val="1"/>
          <w:sz w:val="28"/>
        </w:rPr>
        <w:t xml:space="preserve"> </w:t>
      </w:r>
      <w:r w:rsidRPr="00B4521E">
        <w:rPr>
          <w:sz w:val="28"/>
        </w:rPr>
        <w:t>передбачено</w:t>
      </w:r>
      <w:r w:rsidRPr="00B4521E">
        <w:rPr>
          <w:spacing w:val="1"/>
          <w:sz w:val="28"/>
        </w:rPr>
        <w:t xml:space="preserve"> </w:t>
      </w:r>
      <w:r w:rsidRPr="00B4521E">
        <w:rPr>
          <w:sz w:val="28"/>
        </w:rPr>
        <w:t>підсумковий</w:t>
      </w:r>
      <w:r w:rsidRPr="00B4521E">
        <w:rPr>
          <w:spacing w:val="1"/>
          <w:sz w:val="28"/>
        </w:rPr>
        <w:t xml:space="preserve"> </w:t>
      </w:r>
      <w:r w:rsidRPr="00B4521E">
        <w:rPr>
          <w:sz w:val="28"/>
        </w:rPr>
        <w:t>контроль</w:t>
      </w:r>
      <w:r w:rsidRPr="00B4521E">
        <w:rPr>
          <w:spacing w:val="1"/>
          <w:sz w:val="28"/>
        </w:rPr>
        <w:t xml:space="preserve"> </w:t>
      </w:r>
      <w:r w:rsidRPr="00B4521E">
        <w:rPr>
          <w:sz w:val="28"/>
        </w:rPr>
        <w:t>у</w:t>
      </w:r>
      <w:r w:rsidRPr="00B4521E">
        <w:rPr>
          <w:spacing w:val="1"/>
          <w:sz w:val="28"/>
        </w:rPr>
        <w:t xml:space="preserve"> </w:t>
      </w:r>
      <w:r w:rsidRPr="00B4521E">
        <w:rPr>
          <w:sz w:val="28"/>
        </w:rPr>
        <w:t>формі</w:t>
      </w:r>
      <w:r w:rsidRPr="00B4521E">
        <w:rPr>
          <w:spacing w:val="1"/>
          <w:sz w:val="28"/>
        </w:rPr>
        <w:t xml:space="preserve"> </w:t>
      </w:r>
      <w:r w:rsidRPr="00B4521E">
        <w:rPr>
          <w:b/>
          <w:sz w:val="28"/>
          <w:u w:val="thick"/>
        </w:rPr>
        <w:t>заліку/екзамену</w:t>
      </w:r>
      <w:r w:rsidRPr="00B4521E">
        <w:rPr>
          <w:sz w:val="28"/>
        </w:rPr>
        <w:t>,</w:t>
      </w:r>
      <w:r w:rsidRPr="00B4521E">
        <w:rPr>
          <w:spacing w:val="1"/>
          <w:sz w:val="28"/>
        </w:rPr>
        <w:t xml:space="preserve"> </w:t>
      </w:r>
      <w:r w:rsidRPr="00B4521E">
        <w:rPr>
          <w:sz w:val="28"/>
        </w:rPr>
        <w:t>за</w:t>
      </w:r>
      <w:r w:rsidRPr="00B4521E">
        <w:rPr>
          <w:spacing w:val="1"/>
          <w:sz w:val="28"/>
        </w:rPr>
        <w:t xml:space="preserve"> </w:t>
      </w:r>
      <w:r w:rsidRPr="00B4521E">
        <w:rPr>
          <w:sz w:val="28"/>
        </w:rPr>
        <w:t>бажання</w:t>
      </w:r>
      <w:r w:rsidRPr="00B4521E">
        <w:rPr>
          <w:spacing w:val="1"/>
          <w:sz w:val="28"/>
        </w:rPr>
        <w:t xml:space="preserve"> </w:t>
      </w:r>
      <w:r w:rsidRPr="00B4521E">
        <w:rPr>
          <w:sz w:val="28"/>
        </w:rPr>
        <w:t>Здобувача, у відомість обліку успішності проставляється відповідна підсумкова</w:t>
      </w:r>
      <w:r w:rsidRPr="00B4521E">
        <w:rPr>
          <w:spacing w:val="-67"/>
          <w:sz w:val="28"/>
        </w:rPr>
        <w:t xml:space="preserve"> </w:t>
      </w:r>
      <w:r w:rsidRPr="00B4521E">
        <w:rPr>
          <w:sz w:val="28"/>
        </w:rPr>
        <w:t>оцінка:</w:t>
      </w:r>
      <w:r w:rsidRPr="00B4521E">
        <w:rPr>
          <w:spacing w:val="-1"/>
          <w:sz w:val="28"/>
        </w:rPr>
        <w:t xml:space="preserve"> </w:t>
      </w:r>
      <w:r w:rsidRPr="00B4521E">
        <w:rPr>
          <w:sz w:val="28"/>
        </w:rPr>
        <w:t>«зараховано/задовільно»/60</w:t>
      </w:r>
      <w:r w:rsidRPr="00B4521E">
        <w:rPr>
          <w:spacing w:val="1"/>
          <w:sz w:val="28"/>
        </w:rPr>
        <w:t xml:space="preserve"> </w:t>
      </w:r>
      <w:r w:rsidRPr="00B4521E">
        <w:rPr>
          <w:sz w:val="28"/>
        </w:rPr>
        <w:t>балів/Е.</w:t>
      </w:r>
    </w:p>
    <w:p w14:paraId="5DA37513" w14:textId="77777777" w:rsidR="00B4521E" w:rsidRPr="00B4521E" w:rsidRDefault="00B4521E" w:rsidP="00B4521E">
      <w:pPr>
        <w:tabs>
          <w:tab w:val="left" w:pos="1731"/>
        </w:tabs>
        <w:ind w:firstLine="567"/>
        <w:jc w:val="both"/>
        <w:rPr>
          <w:sz w:val="28"/>
        </w:rPr>
      </w:pPr>
      <w:r w:rsidRPr="00B4521E">
        <w:rPr>
          <w:sz w:val="28"/>
        </w:rPr>
        <w:t>Здобувач має право складати залік/екзамен з метою підвищення оцінки.</w:t>
      </w:r>
    </w:p>
    <w:p w14:paraId="62CF41C0" w14:textId="77777777" w:rsidR="00B4521E" w:rsidRPr="00B4521E" w:rsidRDefault="00B4521E" w:rsidP="00B4521E">
      <w:pPr>
        <w:tabs>
          <w:tab w:val="left" w:pos="1731"/>
        </w:tabs>
        <w:ind w:firstLine="567"/>
        <w:jc w:val="both"/>
        <w:rPr>
          <w:sz w:val="28"/>
        </w:rPr>
      </w:pPr>
      <w:r w:rsidRPr="00B4521E">
        <w:rPr>
          <w:sz w:val="28"/>
        </w:rPr>
        <w:t>Таким, що успішно склав (</w:t>
      </w:r>
      <w:proofErr w:type="spellStart"/>
      <w:r w:rsidRPr="00B4521E">
        <w:rPr>
          <w:sz w:val="28"/>
        </w:rPr>
        <w:t>пересклав</w:t>
      </w:r>
      <w:proofErr w:type="spellEnd"/>
      <w:r w:rsidRPr="00B4521E">
        <w:rPr>
          <w:sz w:val="28"/>
        </w:rPr>
        <w:t>) залік/екзамен, вважається Здобувач, який одержав під час заліку/екзамену не менше 20 балів.</w:t>
      </w:r>
    </w:p>
    <w:p w14:paraId="441A5983" w14:textId="77777777" w:rsidR="00B4521E" w:rsidRPr="00B4521E" w:rsidRDefault="00B4521E" w:rsidP="00B4521E">
      <w:pPr>
        <w:tabs>
          <w:tab w:val="left" w:pos="1731"/>
        </w:tabs>
        <w:ind w:firstLine="567"/>
        <w:jc w:val="both"/>
        <w:rPr>
          <w:sz w:val="28"/>
        </w:rPr>
      </w:pPr>
      <w:r w:rsidRPr="00B4521E">
        <w:rPr>
          <w:sz w:val="28"/>
        </w:rPr>
        <w:t>Здобувач, який не з’явився на залік/екзамен без поважних причин, вважається таким, що одержав незадовільну оцінку.</w:t>
      </w:r>
    </w:p>
    <w:p w14:paraId="41E8CC9C" w14:textId="77777777" w:rsidR="00B4521E" w:rsidRPr="00B4521E" w:rsidRDefault="00B4521E" w:rsidP="00B4521E">
      <w:pPr>
        <w:tabs>
          <w:tab w:val="left" w:pos="1731"/>
        </w:tabs>
        <w:ind w:firstLine="567"/>
        <w:jc w:val="both"/>
        <w:rPr>
          <w:sz w:val="28"/>
        </w:rPr>
      </w:pPr>
      <w:r w:rsidRPr="00B4521E">
        <w:rPr>
          <w:sz w:val="28"/>
        </w:rPr>
        <w:t>Розрахунок підсумкової оцінки з навчальної дисципліни, з якої навчальним планом передбачено залік та  екзамен, здійснюється відповідно до формули:</w:t>
      </w:r>
    </w:p>
    <w:p w14:paraId="1AFE443B" w14:textId="77777777" w:rsidR="00B4521E" w:rsidRPr="00B4521E" w:rsidRDefault="00B4521E" w:rsidP="00B4521E">
      <w:pPr>
        <w:spacing w:before="86"/>
        <w:ind w:left="1021" w:right="1023"/>
        <w:jc w:val="center"/>
        <w:outlineLvl w:val="0"/>
        <w:rPr>
          <w:b/>
          <w:bCs/>
          <w:sz w:val="32"/>
          <w:szCs w:val="32"/>
        </w:rPr>
      </w:pPr>
    </w:p>
    <w:p w14:paraId="278C50D2" w14:textId="77777777" w:rsidR="00B4521E" w:rsidRPr="00B4521E" w:rsidRDefault="00B4521E" w:rsidP="00B4521E">
      <w:pPr>
        <w:spacing w:before="86"/>
        <w:ind w:left="1021" w:right="1023"/>
        <w:jc w:val="center"/>
        <w:outlineLvl w:val="0"/>
        <w:rPr>
          <w:bCs/>
          <w:sz w:val="32"/>
          <w:szCs w:val="32"/>
        </w:rPr>
      </w:pPr>
      <w:r w:rsidRPr="00B4521E">
        <w:rPr>
          <w:b/>
          <w:bCs/>
          <w:sz w:val="32"/>
          <w:szCs w:val="32"/>
        </w:rPr>
        <w:t>П=ПК+З/Е≤100</w:t>
      </w:r>
      <w:r w:rsidRPr="00B4521E">
        <w:rPr>
          <w:bCs/>
          <w:sz w:val="32"/>
          <w:szCs w:val="32"/>
        </w:rPr>
        <w:t>,</w:t>
      </w:r>
    </w:p>
    <w:p w14:paraId="4D054368" w14:textId="77777777" w:rsidR="00B4521E" w:rsidRPr="00B4521E" w:rsidRDefault="00B4521E" w:rsidP="00B4521E">
      <w:pPr>
        <w:jc w:val="both"/>
        <w:rPr>
          <w:bCs/>
          <w:sz w:val="28"/>
          <w:szCs w:val="28"/>
          <w:lang w:eastAsia="ru-RU"/>
        </w:rPr>
      </w:pPr>
    </w:p>
    <w:p w14:paraId="5DF7D2AF" w14:textId="77777777" w:rsidR="00B4521E" w:rsidRPr="00B4521E" w:rsidRDefault="00B4521E" w:rsidP="00B4521E">
      <w:pPr>
        <w:autoSpaceDE/>
        <w:autoSpaceDN/>
        <w:ind w:firstLine="709"/>
        <w:jc w:val="both"/>
        <w:rPr>
          <w:bCs/>
          <w:sz w:val="28"/>
          <w:szCs w:val="28"/>
          <w:lang w:eastAsia="ru-RU"/>
        </w:rPr>
      </w:pPr>
      <w:r w:rsidRPr="00B4521E">
        <w:rPr>
          <w:bCs/>
          <w:sz w:val="28"/>
          <w:szCs w:val="28"/>
          <w:lang w:eastAsia="ru-RU"/>
        </w:rPr>
        <w:t>Таблиця 1.1 Розподіл балів за різними формами навчання та контролю для навчальної дисциплін</w:t>
      </w:r>
    </w:p>
    <w:p w14:paraId="075A5E9E" w14:textId="77777777" w:rsidR="00B4521E" w:rsidRPr="00B4521E" w:rsidRDefault="00B4521E" w:rsidP="00B4521E">
      <w:pPr>
        <w:spacing w:before="86"/>
        <w:ind w:left="1021" w:right="1023"/>
        <w:jc w:val="center"/>
        <w:outlineLvl w:val="0"/>
        <w:rPr>
          <w:bCs/>
          <w:sz w:val="32"/>
          <w:szCs w:val="32"/>
        </w:rPr>
      </w:pPr>
    </w:p>
    <w:p w14:paraId="30EC7B1D" w14:textId="77777777" w:rsidR="00B4521E" w:rsidRPr="00B4521E" w:rsidRDefault="00B4521E" w:rsidP="00B4521E">
      <w:pPr>
        <w:spacing w:before="6" w:line="368" w:lineRule="exact"/>
        <w:ind w:left="450" w:right="2666"/>
        <w:rPr>
          <w:sz w:val="28"/>
          <w:szCs w:val="28"/>
        </w:rPr>
      </w:pPr>
      <w:r w:rsidRPr="00B4521E">
        <w:rPr>
          <w:sz w:val="28"/>
          <w:szCs w:val="28"/>
        </w:rPr>
        <w:t>де</w:t>
      </w:r>
      <w:r w:rsidRPr="00B4521E">
        <w:rPr>
          <w:spacing w:val="-1"/>
          <w:sz w:val="28"/>
          <w:szCs w:val="28"/>
        </w:rPr>
        <w:t xml:space="preserve"> </w:t>
      </w:r>
      <w:r w:rsidRPr="00B4521E">
        <w:rPr>
          <w:b/>
          <w:sz w:val="32"/>
          <w:szCs w:val="28"/>
        </w:rPr>
        <w:t>ПК</w:t>
      </w:r>
      <w:r w:rsidRPr="00B4521E">
        <w:rPr>
          <w:b/>
          <w:spacing w:val="-13"/>
          <w:sz w:val="32"/>
          <w:szCs w:val="28"/>
        </w:rPr>
        <w:t xml:space="preserve"> </w:t>
      </w:r>
      <w:r w:rsidRPr="00B4521E">
        <w:rPr>
          <w:sz w:val="28"/>
          <w:szCs w:val="28"/>
        </w:rPr>
        <w:t>–</w:t>
      </w:r>
      <w:r w:rsidRPr="00B4521E">
        <w:rPr>
          <w:spacing w:val="-1"/>
          <w:sz w:val="28"/>
          <w:szCs w:val="28"/>
        </w:rPr>
        <w:t xml:space="preserve"> </w:t>
      </w:r>
      <w:r w:rsidRPr="00B4521E">
        <w:rPr>
          <w:sz w:val="28"/>
          <w:szCs w:val="28"/>
        </w:rPr>
        <w:t>бали</w:t>
      </w:r>
      <w:r w:rsidRPr="00B4521E">
        <w:rPr>
          <w:spacing w:val="-1"/>
          <w:sz w:val="28"/>
          <w:szCs w:val="28"/>
        </w:rPr>
        <w:t xml:space="preserve"> </w:t>
      </w:r>
      <w:r w:rsidRPr="00B4521E">
        <w:rPr>
          <w:sz w:val="28"/>
          <w:szCs w:val="28"/>
        </w:rPr>
        <w:t>за поточний</w:t>
      </w:r>
      <w:r w:rsidRPr="00B4521E">
        <w:rPr>
          <w:spacing w:val="-1"/>
          <w:sz w:val="28"/>
          <w:szCs w:val="28"/>
        </w:rPr>
        <w:t xml:space="preserve"> </w:t>
      </w:r>
      <w:r w:rsidRPr="00B4521E">
        <w:rPr>
          <w:sz w:val="28"/>
          <w:szCs w:val="28"/>
        </w:rPr>
        <w:t>контроль</w:t>
      </w:r>
      <w:r w:rsidRPr="00B4521E">
        <w:rPr>
          <w:spacing w:val="-2"/>
          <w:sz w:val="28"/>
          <w:szCs w:val="28"/>
        </w:rPr>
        <w:t xml:space="preserve"> </w:t>
      </w:r>
      <w:r w:rsidRPr="00B4521E">
        <w:rPr>
          <w:sz w:val="28"/>
          <w:szCs w:val="28"/>
        </w:rPr>
        <w:t>(40-60</w:t>
      </w:r>
      <w:r w:rsidRPr="00B4521E">
        <w:rPr>
          <w:spacing w:val="-3"/>
          <w:sz w:val="28"/>
          <w:szCs w:val="28"/>
        </w:rPr>
        <w:t xml:space="preserve"> </w:t>
      </w:r>
      <w:r w:rsidRPr="00B4521E">
        <w:rPr>
          <w:sz w:val="28"/>
          <w:szCs w:val="28"/>
        </w:rPr>
        <w:t>балів),</w:t>
      </w:r>
    </w:p>
    <w:p w14:paraId="7B3BC559" w14:textId="77777777" w:rsidR="00B4521E" w:rsidRPr="00B4521E" w:rsidRDefault="00B4521E" w:rsidP="00B4521E">
      <w:pPr>
        <w:spacing w:line="365" w:lineRule="exact"/>
        <w:ind w:left="410" w:right="2666"/>
        <w:jc w:val="center"/>
        <w:rPr>
          <w:sz w:val="28"/>
          <w:szCs w:val="28"/>
        </w:rPr>
      </w:pPr>
      <w:r w:rsidRPr="00B4521E">
        <w:rPr>
          <w:b/>
          <w:sz w:val="32"/>
          <w:szCs w:val="28"/>
        </w:rPr>
        <w:t>З/Е</w:t>
      </w:r>
      <w:r w:rsidRPr="00B4521E">
        <w:rPr>
          <w:b/>
          <w:spacing w:val="-3"/>
          <w:sz w:val="32"/>
          <w:szCs w:val="28"/>
        </w:rPr>
        <w:t xml:space="preserve"> </w:t>
      </w:r>
      <w:r w:rsidRPr="00B4521E">
        <w:rPr>
          <w:b/>
          <w:sz w:val="32"/>
          <w:szCs w:val="28"/>
        </w:rPr>
        <w:t>–</w:t>
      </w:r>
      <w:r w:rsidRPr="00B4521E">
        <w:rPr>
          <w:sz w:val="28"/>
          <w:szCs w:val="28"/>
        </w:rPr>
        <w:t>бали</w:t>
      </w:r>
      <w:r w:rsidRPr="00B4521E">
        <w:rPr>
          <w:spacing w:val="-1"/>
          <w:sz w:val="28"/>
          <w:szCs w:val="28"/>
        </w:rPr>
        <w:t xml:space="preserve"> </w:t>
      </w:r>
      <w:r w:rsidRPr="00B4521E">
        <w:rPr>
          <w:sz w:val="28"/>
          <w:szCs w:val="28"/>
        </w:rPr>
        <w:t>за</w:t>
      </w:r>
      <w:r w:rsidRPr="00B4521E">
        <w:rPr>
          <w:spacing w:val="-1"/>
          <w:sz w:val="28"/>
          <w:szCs w:val="28"/>
        </w:rPr>
        <w:t xml:space="preserve"> </w:t>
      </w:r>
      <w:r w:rsidRPr="00B4521E">
        <w:rPr>
          <w:sz w:val="28"/>
          <w:szCs w:val="28"/>
        </w:rPr>
        <w:t>результатами</w:t>
      </w:r>
      <w:r w:rsidRPr="00B4521E">
        <w:rPr>
          <w:spacing w:val="-1"/>
          <w:sz w:val="28"/>
          <w:szCs w:val="28"/>
        </w:rPr>
        <w:t xml:space="preserve"> </w:t>
      </w:r>
      <w:r w:rsidRPr="00B4521E">
        <w:rPr>
          <w:sz w:val="28"/>
          <w:szCs w:val="28"/>
        </w:rPr>
        <w:t>складання</w:t>
      </w:r>
      <w:r w:rsidRPr="00B4521E">
        <w:rPr>
          <w:spacing w:val="-4"/>
          <w:sz w:val="28"/>
          <w:szCs w:val="28"/>
        </w:rPr>
        <w:t xml:space="preserve"> заліку/</w:t>
      </w:r>
      <w:r w:rsidRPr="00B4521E">
        <w:rPr>
          <w:sz w:val="28"/>
          <w:szCs w:val="28"/>
        </w:rPr>
        <w:t>екзамену.</w:t>
      </w:r>
      <w:r w:rsidRPr="00B4521E">
        <w:rPr>
          <w:b/>
          <w:sz w:val="28"/>
          <w:szCs w:val="28"/>
          <w:lang w:eastAsia="uk-UA" w:bidi="uk-UA"/>
        </w:rPr>
        <w:br w:type="page"/>
      </w:r>
      <w:r w:rsidRPr="00B4521E">
        <w:rPr>
          <w:b/>
          <w:sz w:val="28"/>
          <w:szCs w:val="28"/>
          <w:lang w:eastAsia="uk-UA" w:bidi="uk-UA"/>
        </w:rPr>
        <w:lastRenderedPageBreak/>
        <w:t>КРИТЕРІЇ ОЦІНКИ НА ЗАЛІКУ/ЕКЗАМЕНІ</w:t>
      </w:r>
      <w:r w:rsidRPr="00B4521E">
        <w:rPr>
          <w:sz w:val="28"/>
          <w:szCs w:val="28"/>
          <w:lang w:eastAsia="uk-UA" w:bidi="uk-UA"/>
        </w:rPr>
        <w:t>:</w:t>
      </w:r>
    </w:p>
    <w:p w14:paraId="3F0EE1EA" w14:textId="77777777" w:rsidR="00B4521E" w:rsidRPr="00B4521E" w:rsidRDefault="00B4521E" w:rsidP="00B4521E">
      <w:pPr>
        <w:ind w:firstLine="709"/>
        <w:jc w:val="both"/>
        <w:rPr>
          <w:sz w:val="28"/>
        </w:rPr>
      </w:pPr>
    </w:p>
    <w:p w14:paraId="38FDAE24" w14:textId="77777777" w:rsidR="00B4521E" w:rsidRPr="00B4521E" w:rsidRDefault="00B4521E" w:rsidP="00B4521E">
      <w:pPr>
        <w:ind w:firstLine="709"/>
        <w:jc w:val="both"/>
        <w:rPr>
          <w:rFonts w:eastAsia="Calibri"/>
          <w:sz w:val="28"/>
          <w:szCs w:val="28"/>
        </w:rPr>
      </w:pPr>
      <w:r w:rsidRPr="00B4521E">
        <w:rPr>
          <w:rFonts w:eastAsia="Calibri"/>
          <w:sz w:val="28"/>
          <w:szCs w:val="28"/>
        </w:rPr>
        <w:t xml:space="preserve">Семестровий залік/екзамен - це вид підсумкового контролю, при якому засвоєння здобувачем вищої освіти навчального матеріалу з дисципліни оцінюється на підставі результатів як поточного контролю (тестування, поточного опитування, виконання індивідуальних завдань, завдань самостійної роботи та певних видів робіт на семінарських заняттях) протягом семестру так і контролю знань під час. </w:t>
      </w:r>
    </w:p>
    <w:p w14:paraId="770E76A3" w14:textId="77777777" w:rsidR="00B4521E" w:rsidRPr="00B4521E" w:rsidRDefault="00B4521E" w:rsidP="00B4521E">
      <w:pPr>
        <w:ind w:firstLine="709"/>
        <w:jc w:val="both"/>
        <w:rPr>
          <w:sz w:val="28"/>
          <w:szCs w:val="28"/>
          <w:lang w:eastAsia="uk-UA" w:bidi="uk-UA"/>
        </w:rPr>
      </w:pPr>
      <w:r w:rsidRPr="00B4521E">
        <w:rPr>
          <w:b/>
          <w:i/>
          <w:sz w:val="28"/>
          <w:szCs w:val="28"/>
          <w:lang w:eastAsia="uk-UA" w:bidi="uk-UA"/>
        </w:rPr>
        <w:t>Очна форма навчання</w:t>
      </w:r>
      <w:r w:rsidRPr="00B4521E">
        <w:rPr>
          <w:sz w:val="28"/>
          <w:szCs w:val="28"/>
          <w:lang w:eastAsia="uk-UA" w:bidi="uk-UA"/>
        </w:rPr>
        <w:t xml:space="preserve"> передбачає складання заліку/екзамену у письмовій формі </w:t>
      </w:r>
      <w:r w:rsidRPr="00B4521E">
        <w:rPr>
          <w:rFonts w:eastAsia="Calibri"/>
          <w:sz w:val="28"/>
          <w:szCs w:val="28"/>
        </w:rPr>
        <w:t>за білетами, затвердженими на засіданні кафедри не пізніше, як за місяць до дня проведення заліку/екзамену</w:t>
      </w:r>
    </w:p>
    <w:p w14:paraId="00EA4A13" w14:textId="77777777" w:rsidR="00B4521E" w:rsidRPr="00B4521E" w:rsidRDefault="00B4521E" w:rsidP="00B4521E">
      <w:pPr>
        <w:ind w:firstLine="709"/>
        <w:jc w:val="both"/>
        <w:rPr>
          <w:sz w:val="28"/>
          <w:szCs w:val="28"/>
          <w:lang w:eastAsia="uk-UA" w:bidi="uk-UA"/>
        </w:rPr>
      </w:pPr>
      <w:r w:rsidRPr="00B4521E">
        <w:rPr>
          <w:sz w:val="28"/>
          <w:szCs w:val="28"/>
          <w:lang w:eastAsia="uk-UA" w:bidi="uk-UA"/>
        </w:rPr>
        <w:t xml:space="preserve">1. </w:t>
      </w:r>
      <w:r w:rsidRPr="00B4521E">
        <w:rPr>
          <w:b/>
          <w:sz w:val="28"/>
          <w:szCs w:val="28"/>
          <w:lang w:eastAsia="uk-UA" w:bidi="uk-UA"/>
        </w:rPr>
        <w:t xml:space="preserve">Два питання </w:t>
      </w:r>
      <w:r w:rsidRPr="00B4521E">
        <w:rPr>
          <w:sz w:val="28"/>
          <w:szCs w:val="28"/>
          <w:lang w:eastAsia="uk-UA" w:bidi="uk-UA"/>
        </w:rPr>
        <w:t>потребують змістовної відповіді, кожна з них розкриває сутність того чи іншого поняття або теоретичного положення (оцінюється від 0 до 15 балів за кожне питання).</w:t>
      </w:r>
    </w:p>
    <w:p w14:paraId="37285BF2" w14:textId="77777777" w:rsidR="00B4521E" w:rsidRPr="00B4521E" w:rsidRDefault="00B4521E" w:rsidP="00B4521E">
      <w:pPr>
        <w:ind w:firstLine="709"/>
        <w:jc w:val="both"/>
        <w:rPr>
          <w:sz w:val="28"/>
          <w:szCs w:val="28"/>
          <w:lang w:eastAsia="uk-UA" w:bidi="uk-UA"/>
        </w:rPr>
      </w:pPr>
      <w:r w:rsidRPr="00B4521E">
        <w:rPr>
          <w:b/>
          <w:sz w:val="28"/>
          <w:szCs w:val="28"/>
          <w:lang w:eastAsia="uk-UA" w:bidi="uk-UA"/>
        </w:rPr>
        <w:t xml:space="preserve">15-12 балів </w:t>
      </w:r>
      <w:r w:rsidRPr="00B4521E">
        <w:rPr>
          <w:sz w:val="28"/>
          <w:szCs w:val="28"/>
          <w:lang w:eastAsia="uk-UA" w:bidi="uk-UA"/>
        </w:rPr>
        <w:t>отримують студенти, які повністю розкрили сутність поняття, дали його чітке визначення або проаналізували і зробили висновок з конкретного теоретичного положення.</w:t>
      </w:r>
    </w:p>
    <w:p w14:paraId="225C30BA" w14:textId="77777777" w:rsidR="00B4521E" w:rsidRPr="00B4521E" w:rsidRDefault="00B4521E" w:rsidP="00B4521E">
      <w:pPr>
        <w:ind w:firstLine="709"/>
        <w:jc w:val="both"/>
        <w:rPr>
          <w:sz w:val="28"/>
          <w:szCs w:val="28"/>
          <w:lang w:eastAsia="uk-UA" w:bidi="uk-UA"/>
        </w:rPr>
      </w:pPr>
      <w:r w:rsidRPr="00B4521E">
        <w:rPr>
          <w:b/>
          <w:sz w:val="28"/>
          <w:szCs w:val="28"/>
          <w:lang w:eastAsia="uk-UA" w:bidi="uk-UA"/>
        </w:rPr>
        <w:t xml:space="preserve">11-9 балів </w:t>
      </w:r>
      <w:r w:rsidRPr="00B4521E">
        <w:rPr>
          <w:sz w:val="28"/>
          <w:szCs w:val="28"/>
          <w:lang w:eastAsia="uk-UA" w:bidi="uk-UA"/>
        </w:rPr>
        <w:t>отримують студенти, які правильно, але не повністю дали визначення поняття або поверхово проаналізували і зробили висновок з теоретичного</w:t>
      </w:r>
      <w:r w:rsidRPr="00B4521E">
        <w:rPr>
          <w:spacing w:val="-6"/>
          <w:sz w:val="28"/>
          <w:szCs w:val="28"/>
          <w:lang w:eastAsia="uk-UA" w:bidi="uk-UA"/>
        </w:rPr>
        <w:t xml:space="preserve"> </w:t>
      </w:r>
      <w:r w:rsidRPr="00B4521E">
        <w:rPr>
          <w:sz w:val="28"/>
          <w:szCs w:val="28"/>
          <w:lang w:eastAsia="uk-UA" w:bidi="uk-UA"/>
        </w:rPr>
        <w:t>положення.</w:t>
      </w:r>
    </w:p>
    <w:p w14:paraId="45C61E65" w14:textId="77777777" w:rsidR="00B4521E" w:rsidRPr="00B4521E" w:rsidRDefault="00B4521E" w:rsidP="00B4521E">
      <w:pPr>
        <w:ind w:firstLine="709"/>
        <w:jc w:val="both"/>
        <w:rPr>
          <w:sz w:val="28"/>
          <w:szCs w:val="28"/>
          <w:lang w:eastAsia="uk-UA" w:bidi="uk-UA"/>
        </w:rPr>
      </w:pPr>
      <w:r w:rsidRPr="00B4521E">
        <w:rPr>
          <w:b/>
          <w:sz w:val="28"/>
          <w:szCs w:val="28"/>
          <w:lang w:eastAsia="uk-UA" w:bidi="uk-UA"/>
        </w:rPr>
        <w:t xml:space="preserve">8-4 балів </w:t>
      </w:r>
      <w:r w:rsidRPr="00B4521E">
        <w:rPr>
          <w:sz w:val="28"/>
          <w:szCs w:val="28"/>
          <w:lang w:eastAsia="uk-UA" w:bidi="uk-UA"/>
        </w:rPr>
        <w:t>отримують студенти, які правильно, але лише частково визначили те чи інше поняття або частково проаналізували і зробили висновок з теоретичного положення.</w:t>
      </w:r>
    </w:p>
    <w:p w14:paraId="5C88E5D3" w14:textId="77777777" w:rsidR="00B4521E" w:rsidRPr="00B4521E" w:rsidRDefault="00B4521E" w:rsidP="00B4521E">
      <w:pPr>
        <w:ind w:firstLine="709"/>
        <w:jc w:val="both"/>
        <w:rPr>
          <w:sz w:val="28"/>
          <w:szCs w:val="28"/>
          <w:lang w:eastAsia="uk-UA" w:bidi="uk-UA"/>
        </w:rPr>
      </w:pPr>
      <w:r w:rsidRPr="00B4521E">
        <w:rPr>
          <w:b/>
          <w:sz w:val="28"/>
          <w:szCs w:val="28"/>
          <w:lang w:eastAsia="uk-UA" w:bidi="uk-UA"/>
        </w:rPr>
        <w:t xml:space="preserve">3-0 балів </w:t>
      </w:r>
      <w:r w:rsidRPr="00B4521E">
        <w:rPr>
          <w:sz w:val="28"/>
          <w:szCs w:val="28"/>
          <w:lang w:eastAsia="uk-UA" w:bidi="uk-UA"/>
        </w:rPr>
        <w:t>отримують студенти, які частково і поверхово визначили те чи інше поняття або сформулювали висновок з теоретичного положення, допустивши неточності та помилки.</w:t>
      </w:r>
    </w:p>
    <w:p w14:paraId="0AE5C764" w14:textId="77777777" w:rsidR="00B4521E" w:rsidRPr="00B4521E" w:rsidRDefault="00B4521E" w:rsidP="00B4521E">
      <w:pPr>
        <w:ind w:firstLine="709"/>
        <w:jc w:val="both"/>
        <w:rPr>
          <w:sz w:val="28"/>
          <w:szCs w:val="28"/>
          <w:lang w:eastAsia="uk-UA" w:bidi="uk-UA"/>
        </w:rPr>
      </w:pPr>
      <w:r w:rsidRPr="00B4521E">
        <w:rPr>
          <w:sz w:val="28"/>
          <w:szCs w:val="28"/>
          <w:lang w:eastAsia="uk-UA" w:bidi="uk-UA"/>
        </w:rPr>
        <w:t xml:space="preserve">2. Правильна відповідь на </w:t>
      </w:r>
      <w:r w:rsidRPr="00B4521E">
        <w:rPr>
          <w:b/>
          <w:sz w:val="28"/>
          <w:szCs w:val="28"/>
          <w:lang w:eastAsia="uk-UA" w:bidi="uk-UA"/>
        </w:rPr>
        <w:t xml:space="preserve">практичне завдання </w:t>
      </w:r>
      <w:r w:rsidRPr="00B4521E">
        <w:rPr>
          <w:sz w:val="28"/>
          <w:szCs w:val="28"/>
          <w:lang w:eastAsia="uk-UA" w:bidi="uk-UA"/>
        </w:rPr>
        <w:t>оцінюється в 10</w:t>
      </w:r>
      <w:r w:rsidRPr="00B4521E">
        <w:rPr>
          <w:b/>
          <w:sz w:val="28"/>
          <w:szCs w:val="28"/>
          <w:lang w:eastAsia="uk-UA" w:bidi="uk-UA"/>
        </w:rPr>
        <w:t xml:space="preserve"> балів.</w:t>
      </w:r>
    </w:p>
    <w:p w14:paraId="2C1F04D9" w14:textId="77777777" w:rsidR="00B4521E" w:rsidRPr="00B4521E" w:rsidRDefault="00B4521E" w:rsidP="00B4521E">
      <w:pPr>
        <w:ind w:firstLine="709"/>
        <w:jc w:val="both"/>
        <w:rPr>
          <w:sz w:val="28"/>
          <w:szCs w:val="28"/>
          <w:lang w:eastAsia="uk-UA" w:bidi="uk-UA"/>
        </w:rPr>
      </w:pPr>
    </w:p>
    <w:p w14:paraId="3D09B12E" w14:textId="77777777" w:rsidR="00B4521E" w:rsidRPr="00B4521E" w:rsidRDefault="00B4521E" w:rsidP="00B4521E">
      <w:pPr>
        <w:tabs>
          <w:tab w:val="left" w:pos="1731"/>
        </w:tabs>
        <w:ind w:firstLine="567"/>
        <w:jc w:val="both"/>
        <w:rPr>
          <w:sz w:val="28"/>
          <w:szCs w:val="28"/>
          <w:lang w:eastAsia="uk-UA" w:bidi="uk-UA"/>
        </w:rPr>
      </w:pPr>
      <w:r w:rsidRPr="00B4521E">
        <w:rPr>
          <w:b/>
          <w:i/>
          <w:sz w:val="28"/>
          <w:szCs w:val="28"/>
          <w:lang w:eastAsia="uk-UA" w:bidi="uk-UA"/>
        </w:rPr>
        <w:t>Дистанційна форма</w:t>
      </w:r>
      <w:r w:rsidRPr="00B4521E">
        <w:rPr>
          <w:sz w:val="28"/>
          <w:szCs w:val="28"/>
          <w:lang w:eastAsia="uk-UA" w:bidi="uk-UA"/>
        </w:rPr>
        <w:t xml:space="preserve"> навчання та складання заліку/екзамену за дисципліною передбачає застосовування методів контролю знань шляхом комп’ютерного тестування. </w:t>
      </w:r>
    </w:p>
    <w:p w14:paraId="37DEFBF7" w14:textId="77777777" w:rsidR="00B4521E" w:rsidRPr="00B4521E" w:rsidRDefault="00B4521E" w:rsidP="00B4521E">
      <w:pPr>
        <w:tabs>
          <w:tab w:val="left" w:pos="1731"/>
        </w:tabs>
        <w:ind w:firstLine="567"/>
        <w:jc w:val="both"/>
        <w:rPr>
          <w:sz w:val="28"/>
          <w:szCs w:val="28"/>
          <w:lang w:eastAsia="uk-UA" w:bidi="uk-UA"/>
        </w:rPr>
      </w:pPr>
      <w:r w:rsidRPr="00B4521E">
        <w:rPr>
          <w:sz w:val="28"/>
          <w:szCs w:val="28"/>
          <w:lang w:eastAsia="uk-UA" w:bidi="uk-UA"/>
        </w:rPr>
        <w:t xml:space="preserve">Тестовий контроль - це універсальна форма контролю знань. Перевагу тестового контролю складає те, що він є науково обґрунтованим методом емпіричного дослідження. На відміну від звичайних задач, тестові завдання мають чітку однозначну відповідь і оцінюються стандартно на основі еталону. У найпростішому випадку оцінкою студента є сума балів за правильно виконані завдання. </w:t>
      </w:r>
    </w:p>
    <w:p w14:paraId="00750CCC" w14:textId="77777777" w:rsidR="00B4521E" w:rsidRPr="00B4521E" w:rsidRDefault="00B4521E" w:rsidP="00B4521E">
      <w:pPr>
        <w:ind w:firstLine="709"/>
        <w:jc w:val="both"/>
        <w:rPr>
          <w:sz w:val="28"/>
          <w:szCs w:val="28"/>
          <w:lang w:eastAsia="uk-UA" w:bidi="uk-UA"/>
        </w:rPr>
      </w:pPr>
      <w:r w:rsidRPr="00B4521E">
        <w:rPr>
          <w:sz w:val="28"/>
          <w:szCs w:val="28"/>
          <w:lang w:eastAsia="uk-UA" w:bidi="uk-UA"/>
        </w:rPr>
        <w:t xml:space="preserve">Сума балів, накопичених здобувачем вищої освіти за виконання всіх видів поточних навчальних завдань (робіт) на семінарських заняттях та на підсумковому контролі, свідчить про </w:t>
      </w:r>
      <w:r w:rsidRPr="00B4521E">
        <w:rPr>
          <w:b/>
          <w:sz w:val="28"/>
          <w:szCs w:val="28"/>
          <w:lang w:eastAsia="uk-UA" w:bidi="uk-UA"/>
        </w:rPr>
        <w:t xml:space="preserve">ступінь оволодіння ним програми навчальної дисципліни </w:t>
      </w:r>
      <w:r w:rsidRPr="00B4521E">
        <w:rPr>
          <w:sz w:val="28"/>
          <w:szCs w:val="28"/>
          <w:lang w:eastAsia="uk-UA" w:bidi="uk-UA"/>
        </w:rPr>
        <w:t>на конкретному етапі її вивчення. Протягом семестру студенти можуть набрати від 0 до 100 балів, що переводяться у національну шкалу оцінювання і відповідно у шкалу ЄКТС.</w:t>
      </w:r>
    </w:p>
    <w:p w14:paraId="2578AE53" w14:textId="77777777" w:rsidR="00B4521E" w:rsidRPr="00B4521E" w:rsidRDefault="00B4521E" w:rsidP="00B4521E">
      <w:pPr>
        <w:ind w:firstLine="709"/>
        <w:jc w:val="both"/>
        <w:rPr>
          <w:sz w:val="28"/>
          <w:szCs w:val="28"/>
          <w:lang w:eastAsia="uk-UA" w:bidi="uk-UA"/>
        </w:rPr>
      </w:pPr>
      <w:r w:rsidRPr="00B4521E">
        <w:rPr>
          <w:sz w:val="28"/>
          <w:szCs w:val="28"/>
          <w:lang w:eastAsia="uk-UA" w:bidi="uk-UA"/>
        </w:rPr>
        <w:t xml:space="preserve">Кількість балів відповідає певному рівню засвоєння дисципліни, </w:t>
      </w:r>
      <w:proofErr w:type="spellStart"/>
      <w:r w:rsidRPr="00B4521E">
        <w:rPr>
          <w:sz w:val="28"/>
          <w:szCs w:val="28"/>
          <w:lang w:eastAsia="uk-UA" w:bidi="uk-UA"/>
        </w:rPr>
        <w:t>див.табл</w:t>
      </w:r>
      <w:proofErr w:type="spellEnd"/>
      <w:r w:rsidRPr="00B4521E">
        <w:rPr>
          <w:sz w:val="28"/>
          <w:szCs w:val="28"/>
          <w:lang w:eastAsia="uk-UA" w:bidi="uk-UA"/>
        </w:rPr>
        <w:t xml:space="preserve"> 1.6.</w:t>
      </w:r>
    </w:p>
    <w:p w14:paraId="21C4732F" w14:textId="77777777" w:rsidR="00B4521E" w:rsidRPr="00B4521E" w:rsidRDefault="00B4521E" w:rsidP="00B4521E">
      <w:pPr>
        <w:ind w:firstLine="709"/>
        <w:jc w:val="both"/>
        <w:rPr>
          <w:sz w:val="28"/>
          <w:szCs w:val="28"/>
          <w:lang w:eastAsia="uk-UA" w:bidi="uk-UA"/>
        </w:rPr>
      </w:pPr>
      <w:r w:rsidRPr="00B4521E">
        <w:rPr>
          <w:sz w:val="28"/>
          <w:szCs w:val="28"/>
          <w:lang w:eastAsia="uk-UA" w:bidi="uk-UA"/>
        </w:rPr>
        <w:lastRenderedPageBreak/>
        <w:t>Таблиця 1.6 - Шкала оцінювання: національна та ECTS</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797"/>
        <w:gridCol w:w="1134"/>
        <w:gridCol w:w="853"/>
        <w:gridCol w:w="5477"/>
      </w:tblGrid>
      <w:tr w:rsidR="00B4521E" w:rsidRPr="00B4521E" w14:paraId="5AACED33" w14:textId="77777777" w:rsidTr="005F097D">
        <w:trPr>
          <w:trHeight w:val="794"/>
        </w:trPr>
        <w:tc>
          <w:tcPr>
            <w:tcW w:w="1104" w:type="dxa"/>
            <w:vMerge w:val="restart"/>
            <w:shd w:val="clear" w:color="auto" w:fill="auto"/>
          </w:tcPr>
          <w:p w14:paraId="08838691" w14:textId="77777777" w:rsidR="00B4521E" w:rsidRPr="00B4521E" w:rsidRDefault="00B4521E" w:rsidP="00B4521E">
            <w:pPr>
              <w:rPr>
                <w:sz w:val="20"/>
                <w:szCs w:val="20"/>
              </w:rPr>
            </w:pPr>
          </w:p>
          <w:p w14:paraId="38CE1226" w14:textId="77777777" w:rsidR="00B4521E" w:rsidRPr="00B4521E" w:rsidRDefault="00B4521E" w:rsidP="00B4521E">
            <w:pPr>
              <w:rPr>
                <w:sz w:val="20"/>
                <w:szCs w:val="20"/>
              </w:rPr>
            </w:pPr>
          </w:p>
          <w:p w14:paraId="549B171B" w14:textId="77777777" w:rsidR="00B4521E" w:rsidRPr="00B4521E" w:rsidRDefault="00B4521E" w:rsidP="00B4521E">
            <w:pPr>
              <w:spacing w:before="200"/>
              <w:ind w:left="165" w:right="146" w:firstLine="7"/>
              <w:rPr>
                <w:b/>
                <w:sz w:val="20"/>
                <w:szCs w:val="20"/>
              </w:rPr>
            </w:pPr>
            <w:r w:rsidRPr="00B4521E">
              <w:rPr>
                <w:b/>
                <w:sz w:val="20"/>
                <w:szCs w:val="20"/>
              </w:rPr>
              <w:t>Оцінка</w:t>
            </w:r>
            <w:r w:rsidRPr="00B4521E">
              <w:rPr>
                <w:b/>
                <w:spacing w:val="-55"/>
                <w:sz w:val="20"/>
                <w:szCs w:val="20"/>
              </w:rPr>
              <w:t xml:space="preserve"> </w:t>
            </w:r>
            <w:r w:rsidRPr="00B4521E">
              <w:rPr>
                <w:b/>
                <w:sz w:val="20"/>
                <w:szCs w:val="20"/>
              </w:rPr>
              <w:t>в</w:t>
            </w:r>
            <w:r w:rsidRPr="00B4521E">
              <w:rPr>
                <w:b/>
                <w:spacing w:val="-14"/>
                <w:sz w:val="20"/>
                <w:szCs w:val="20"/>
              </w:rPr>
              <w:t xml:space="preserve"> </w:t>
            </w:r>
            <w:r w:rsidRPr="00B4521E">
              <w:rPr>
                <w:b/>
                <w:sz w:val="20"/>
                <w:szCs w:val="20"/>
              </w:rPr>
              <w:t>балах</w:t>
            </w:r>
          </w:p>
        </w:tc>
        <w:tc>
          <w:tcPr>
            <w:tcW w:w="1931" w:type="dxa"/>
            <w:gridSpan w:val="2"/>
            <w:shd w:val="clear" w:color="auto" w:fill="auto"/>
          </w:tcPr>
          <w:p w14:paraId="5CD23A21" w14:textId="77777777" w:rsidR="00B4521E" w:rsidRPr="00B4521E" w:rsidRDefault="00B4521E" w:rsidP="00B4521E">
            <w:pPr>
              <w:spacing w:line="264" w:lineRule="exact"/>
              <w:ind w:left="222" w:right="214" w:firstLine="1"/>
              <w:jc w:val="center"/>
              <w:rPr>
                <w:b/>
                <w:sz w:val="20"/>
                <w:szCs w:val="20"/>
              </w:rPr>
            </w:pPr>
            <w:r w:rsidRPr="00B4521E">
              <w:rPr>
                <w:b/>
                <w:sz w:val="20"/>
                <w:szCs w:val="20"/>
              </w:rPr>
              <w:t>Оцінка за</w:t>
            </w:r>
            <w:r w:rsidRPr="00B4521E">
              <w:rPr>
                <w:b/>
                <w:spacing w:val="1"/>
                <w:sz w:val="20"/>
                <w:szCs w:val="20"/>
              </w:rPr>
              <w:t xml:space="preserve"> </w:t>
            </w:r>
            <w:r w:rsidRPr="00B4521E">
              <w:rPr>
                <w:b/>
                <w:sz w:val="20"/>
                <w:szCs w:val="20"/>
              </w:rPr>
              <w:t>національною</w:t>
            </w:r>
            <w:r w:rsidRPr="00B4521E">
              <w:rPr>
                <w:b/>
                <w:spacing w:val="-55"/>
                <w:sz w:val="20"/>
                <w:szCs w:val="20"/>
              </w:rPr>
              <w:t xml:space="preserve"> </w:t>
            </w:r>
            <w:r w:rsidRPr="00B4521E">
              <w:rPr>
                <w:b/>
                <w:sz w:val="20"/>
                <w:szCs w:val="20"/>
              </w:rPr>
              <w:t>шкалою</w:t>
            </w:r>
          </w:p>
        </w:tc>
        <w:tc>
          <w:tcPr>
            <w:tcW w:w="6330" w:type="dxa"/>
            <w:gridSpan w:val="2"/>
            <w:shd w:val="clear" w:color="auto" w:fill="auto"/>
          </w:tcPr>
          <w:p w14:paraId="080CDD3B" w14:textId="77777777" w:rsidR="00B4521E" w:rsidRPr="00B4521E" w:rsidRDefault="00B4521E" w:rsidP="00B4521E">
            <w:pPr>
              <w:rPr>
                <w:sz w:val="20"/>
                <w:szCs w:val="20"/>
              </w:rPr>
            </w:pPr>
          </w:p>
          <w:p w14:paraId="708FE0B8" w14:textId="77777777" w:rsidR="00B4521E" w:rsidRPr="00B4521E" w:rsidRDefault="00B4521E" w:rsidP="00B4521E">
            <w:pPr>
              <w:tabs>
                <w:tab w:val="left" w:pos="428"/>
                <w:tab w:val="left" w:pos="771"/>
                <w:tab w:val="left" w:pos="1047"/>
                <w:tab w:val="left" w:pos="1392"/>
                <w:tab w:val="left" w:pos="1735"/>
                <w:tab w:val="left" w:pos="2332"/>
                <w:tab w:val="left" w:pos="2637"/>
                <w:tab w:val="left" w:pos="3232"/>
                <w:tab w:val="left" w:pos="3637"/>
                <w:tab w:val="left" w:pos="3980"/>
                <w:tab w:val="left" w:pos="4309"/>
                <w:tab w:val="left" w:pos="4652"/>
                <w:tab w:val="left" w:pos="4978"/>
                <w:tab w:val="left" w:pos="5633"/>
                <w:tab w:val="left" w:pos="6000"/>
                <w:tab w:val="left" w:pos="6381"/>
                <w:tab w:val="left" w:pos="6751"/>
              </w:tabs>
              <w:ind w:left="37"/>
              <w:jc w:val="center"/>
              <w:rPr>
                <w:b/>
                <w:sz w:val="20"/>
                <w:szCs w:val="20"/>
              </w:rPr>
            </w:pPr>
            <w:r w:rsidRPr="00B4521E">
              <w:rPr>
                <w:b/>
                <w:sz w:val="20"/>
                <w:szCs w:val="20"/>
              </w:rPr>
              <w:t>Оцінка</w:t>
            </w:r>
            <w:r w:rsidRPr="00B4521E">
              <w:rPr>
                <w:b/>
                <w:sz w:val="20"/>
                <w:szCs w:val="20"/>
              </w:rPr>
              <w:tab/>
              <w:t>за</w:t>
            </w:r>
            <w:r w:rsidRPr="00B4521E">
              <w:rPr>
                <w:b/>
                <w:sz w:val="20"/>
                <w:szCs w:val="20"/>
              </w:rPr>
              <w:tab/>
              <w:t>шкалою Є К Т С</w:t>
            </w:r>
          </w:p>
        </w:tc>
      </w:tr>
      <w:tr w:rsidR="00B4521E" w:rsidRPr="00B4521E" w14:paraId="33CF67AA" w14:textId="77777777" w:rsidTr="005F097D">
        <w:trPr>
          <w:trHeight w:val="1190"/>
        </w:trPr>
        <w:tc>
          <w:tcPr>
            <w:tcW w:w="1104" w:type="dxa"/>
            <w:vMerge/>
            <w:tcBorders>
              <w:top w:val="nil"/>
            </w:tcBorders>
            <w:shd w:val="clear" w:color="auto" w:fill="auto"/>
          </w:tcPr>
          <w:p w14:paraId="3714AF32" w14:textId="77777777" w:rsidR="00B4521E" w:rsidRPr="00B4521E" w:rsidRDefault="00B4521E" w:rsidP="00B4521E">
            <w:pPr>
              <w:rPr>
                <w:sz w:val="20"/>
                <w:szCs w:val="20"/>
              </w:rPr>
            </w:pPr>
          </w:p>
        </w:tc>
        <w:tc>
          <w:tcPr>
            <w:tcW w:w="797" w:type="dxa"/>
            <w:shd w:val="clear" w:color="auto" w:fill="auto"/>
          </w:tcPr>
          <w:p w14:paraId="2F91D9B2" w14:textId="77777777" w:rsidR="00B4521E" w:rsidRPr="00B4521E" w:rsidRDefault="00B4521E" w:rsidP="00B4521E">
            <w:pPr>
              <w:spacing w:line="263" w:lineRule="exact"/>
              <w:ind w:left="117"/>
              <w:rPr>
                <w:b/>
                <w:sz w:val="20"/>
                <w:szCs w:val="20"/>
              </w:rPr>
            </w:pPr>
            <w:r w:rsidRPr="00B4521E">
              <w:rPr>
                <w:b/>
                <w:sz w:val="20"/>
                <w:szCs w:val="20"/>
              </w:rPr>
              <w:t>Залік</w:t>
            </w:r>
          </w:p>
        </w:tc>
        <w:tc>
          <w:tcPr>
            <w:tcW w:w="1134" w:type="dxa"/>
            <w:shd w:val="clear" w:color="auto" w:fill="auto"/>
          </w:tcPr>
          <w:p w14:paraId="095954EA" w14:textId="77777777" w:rsidR="00B4521E" w:rsidRPr="00B4521E" w:rsidRDefault="00B4521E" w:rsidP="00B4521E">
            <w:pPr>
              <w:spacing w:line="263" w:lineRule="exact"/>
              <w:ind w:left="102" w:right="97"/>
              <w:jc w:val="center"/>
              <w:rPr>
                <w:b/>
                <w:sz w:val="20"/>
                <w:szCs w:val="20"/>
              </w:rPr>
            </w:pPr>
            <w:r w:rsidRPr="00B4521E">
              <w:rPr>
                <w:b/>
                <w:sz w:val="20"/>
                <w:szCs w:val="20"/>
              </w:rPr>
              <w:t>Екзамен</w:t>
            </w:r>
          </w:p>
          <w:p w14:paraId="431B40EA" w14:textId="77777777" w:rsidR="00B4521E" w:rsidRPr="00B4521E" w:rsidRDefault="00B4521E" w:rsidP="00B4521E">
            <w:pPr>
              <w:spacing w:line="264" w:lineRule="exact"/>
              <w:ind w:right="120"/>
              <w:rPr>
                <w:b/>
                <w:sz w:val="20"/>
                <w:szCs w:val="20"/>
              </w:rPr>
            </w:pPr>
          </w:p>
        </w:tc>
        <w:tc>
          <w:tcPr>
            <w:tcW w:w="853" w:type="dxa"/>
            <w:shd w:val="clear" w:color="auto" w:fill="auto"/>
            <w:textDirection w:val="btLr"/>
          </w:tcPr>
          <w:p w14:paraId="07963BC9" w14:textId="77777777" w:rsidR="00B4521E" w:rsidRPr="00B4521E" w:rsidRDefault="00B4521E" w:rsidP="00B4521E">
            <w:pPr>
              <w:spacing w:before="1"/>
              <w:rPr>
                <w:sz w:val="20"/>
                <w:szCs w:val="20"/>
              </w:rPr>
            </w:pPr>
          </w:p>
          <w:p w14:paraId="29803B47" w14:textId="77777777" w:rsidR="00B4521E" w:rsidRPr="00B4521E" w:rsidRDefault="00B4521E" w:rsidP="00B4521E">
            <w:pPr>
              <w:ind w:left="282"/>
              <w:rPr>
                <w:b/>
                <w:sz w:val="20"/>
                <w:szCs w:val="20"/>
              </w:rPr>
            </w:pPr>
            <w:r w:rsidRPr="00B4521E">
              <w:rPr>
                <w:b/>
                <w:sz w:val="20"/>
                <w:szCs w:val="20"/>
              </w:rPr>
              <w:t>Оцінка</w:t>
            </w:r>
          </w:p>
        </w:tc>
        <w:tc>
          <w:tcPr>
            <w:tcW w:w="5477" w:type="dxa"/>
            <w:shd w:val="clear" w:color="auto" w:fill="auto"/>
          </w:tcPr>
          <w:p w14:paraId="376EE18B" w14:textId="77777777" w:rsidR="00B4521E" w:rsidRPr="00B4521E" w:rsidRDefault="00B4521E" w:rsidP="00B4521E">
            <w:pPr>
              <w:spacing w:before="230"/>
              <w:ind w:right="2476"/>
              <w:jc w:val="center"/>
              <w:rPr>
                <w:b/>
                <w:sz w:val="20"/>
                <w:szCs w:val="20"/>
              </w:rPr>
            </w:pPr>
            <w:r w:rsidRPr="00B4521E">
              <w:rPr>
                <w:b/>
                <w:sz w:val="20"/>
                <w:szCs w:val="20"/>
              </w:rPr>
              <w:t>Пояснення</w:t>
            </w:r>
          </w:p>
        </w:tc>
      </w:tr>
      <w:tr w:rsidR="00B4521E" w:rsidRPr="00B4521E" w14:paraId="221B53B4" w14:textId="77777777" w:rsidTr="005F097D">
        <w:trPr>
          <w:trHeight w:val="1050"/>
        </w:trPr>
        <w:tc>
          <w:tcPr>
            <w:tcW w:w="1104" w:type="dxa"/>
            <w:shd w:val="clear" w:color="auto" w:fill="auto"/>
          </w:tcPr>
          <w:p w14:paraId="36C8BA40" w14:textId="77777777" w:rsidR="00B4521E" w:rsidRPr="00B4521E" w:rsidRDefault="00B4521E" w:rsidP="00B4521E">
            <w:pPr>
              <w:spacing w:before="1"/>
              <w:rPr>
                <w:sz w:val="20"/>
                <w:szCs w:val="20"/>
              </w:rPr>
            </w:pPr>
          </w:p>
          <w:p w14:paraId="4D9E0CC1" w14:textId="77777777" w:rsidR="00B4521E" w:rsidRPr="00B4521E" w:rsidRDefault="00B4521E" w:rsidP="00B4521E">
            <w:pPr>
              <w:ind w:left="186" w:right="177"/>
              <w:jc w:val="center"/>
              <w:rPr>
                <w:b/>
                <w:sz w:val="20"/>
                <w:szCs w:val="20"/>
              </w:rPr>
            </w:pPr>
            <w:r w:rsidRPr="00B4521E">
              <w:rPr>
                <w:b/>
                <w:sz w:val="20"/>
                <w:szCs w:val="20"/>
              </w:rPr>
              <w:t>90-100</w:t>
            </w:r>
          </w:p>
        </w:tc>
        <w:tc>
          <w:tcPr>
            <w:tcW w:w="797" w:type="dxa"/>
            <w:vMerge w:val="restart"/>
            <w:shd w:val="clear" w:color="auto" w:fill="auto"/>
            <w:textDirection w:val="btLr"/>
          </w:tcPr>
          <w:p w14:paraId="435C2A58" w14:textId="77777777" w:rsidR="00B4521E" w:rsidRPr="00B4521E" w:rsidRDefault="00B4521E" w:rsidP="00B4521E">
            <w:pPr>
              <w:spacing w:before="109"/>
              <w:ind w:left="2956" w:right="2956"/>
              <w:jc w:val="center"/>
              <w:rPr>
                <w:b/>
                <w:sz w:val="20"/>
                <w:szCs w:val="20"/>
              </w:rPr>
            </w:pPr>
            <w:r w:rsidRPr="00B4521E">
              <w:rPr>
                <w:b/>
                <w:sz w:val="20"/>
                <w:szCs w:val="20"/>
              </w:rPr>
              <w:t>зараховано</w:t>
            </w:r>
          </w:p>
        </w:tc>
        <w:tc>
          <w:tcPr>
            <w:tcW w:w="1134" w:type="dxa"/>
            <w:shd w:val="clear" w:color="auto" w:fill="auto"/>
          </w:tcPr>
          <w:p w14:paraId="41D150D4" w14:textId="77777777" w:rsidR="00B4521E" w:rsidRPr="00B4521E" w:rsidRDefault="00B4521E" w:rsidP="00B4521E">
            <w:pPr>
              <w:spacing w:before="1"/>
              <w:rPr>
                <w:sz w:val="20"/>
                <w:szCs w:val="20"/>
              </w:rPr>
            </w:pPr>
          </w:p>
          <w:p w14:paraId="1616AD36" w14:textId="77777777" w:rsidR="00B4521E" w:rsidRPr="00B4521E" w:rsidRDefault="00B4521E" w:rsidP="00B4521E">
            <w:pPr>
              <w:ind w:left="109"/>
              <w:rPr>
                <w:b/>
                <w:sz w:val="20"/>
                <w:szCs w:val="20"/>
              </w:rPr>
            </w:pPr>
            <w:r w:rsidRPr="00B4521E">
              <w:rPr>
                <w:b/>
                <w:sz w:val="20"/>
                <w:szCs w:val="20"/>
              </w:rPr>
              <w:t>Відмінно</w:t>
            </w:r>
          </w:p>
        </w:tc>
        <w:tc>
          <w:tcPr>
            <w:tcW w:w="853" w:type="dxa"/>
            <w:shd w:val="clear" w:color="auto" w:fill="auto"/>
          </w:tcPr>
          <w:p w14:paraId="7EFF9C12" w14:textId="77777777" w:rsidR="00B4521E" w:rsidRPr="00B4521E" w:rsidRDefault="00B4521E" w:rsidP="00B4521E">
            <w:pPr>
              <w:spacing w:before="1"/>
              <w:rPr>
                <w:sz w:val="20"/>
                <w:szCs w:val="20"/>
              </w:rPr>
            </w:pPr>
          </w:p>
          <w:p w14:paraId="2F136C3B" w14:textId="77777777" w:rsidR="00B4521E" w:rsidRPr="00B4521E" w:rsidRDefault="00B4521E" w:rsidP="00B4521E">
            <w:pPr>
              <w:ind w:right="332"/>
              <w:jc w:val="right"/>
              <w:rPr>
                <w:b/>
                <w:sz w:val="20"/>
                <w:szCs w:val="20"/>
              </w:rPr>
            </w:pPr>
            <w:r w:rsidRPr="00B4521E">
              <w:rPr>
                <w:b/>
                <w:sz w:val="20"/>
                <w:szCs w:val="20"/>
              </w:rPr>
              <w:t>А</w:t>
            </w:r>
          </w:p>
        </w:tc>
        <w:tc>
          <w:tcPr>
            <w:tcW w:w="5477" w:type="dxa"/>
            <w:shd w:val="clear" w:color="auto" w:fill="auto"/>
          </w:tcPr>
          <w:p w14:paraId="172BD97F" w14:textId="77777777" w:rsidR="00B4521E" w:rsidRPr="00B4521E" w:rsidRDefault="00B4521E" w:rsidP="00B4521E">
            <w:pPr>
              <w:spacing w:line="237" w:lineRule="auto"/>
              <w:ind w:left="105"/>
              <w:rPr>
                <w:sz w:val="20"/>
                <w:szCs w:val="20"/>
              </w:rPr>
            </w:pPr>
            <w:r w:rsidRPr="00B4521E">
              <w:rPr>
                <w:b/>
                <w:sz w:val="20"/>
                <w:szCs w:val="20"/>
              </w:rPr>
              <w:t>«Відмінно»</w:t>
            </w:r>
            <w:r w:rsidRPr="00B4521E">
              <w:rPr>
                <w:b/>
                <w:spacing w:val="-10"/>
                <w:sz w:val="20"/>
                <w:szCs w:val="20"/>
              </w:rPr>
              <w:t xml:space="preserve"> </w:t>
            </w:r>
            <w:r w:rsidRPr="00B4521E">
              <w:rPr>
                <w:sz w:val="20"/>
                <w:szCs w:val="20"/>
              </w:rPr>
              <w:t>-</w:t>
            </w:r>
            <w:r w:rsidRPr="00B4521E">
              <w:rPr>
                <w:spacing w:val="-9"/>
                <w:sz w:val="20"/>
                <w:szCs w:val="20"/>
              </w:rPr>
              <w:t xml:space="preserve"> </w:t>
            </w:r>
            <w:r w:rsidRPr="00B4521E">
              <w:rPr>
                <w:sz w:val="20"/>
                <w:szCs w:val="20"/>
              </w:rPr>
              <w:t>теоретичний</w:t>
            </w:r>
            <w:r w:rsidRPr="00B4521E">
              <w:rPr>
                <w:spacing w:val="-10"/>
                <w:sz w:val="20"/>
                <w:szCs w:val="20"/>
              </w:rPr>
              <w:t xml:space="preserve"> </w:t>
            </w:r>
            <w:r w:rsidRPr="00B4521E">
              <w:rPr>
                <w:sz w:val="20"/>
                <w:szCs w:val="20"/>
              </w:rPr>
              <w:t>зміст</w:t>
            </w:r>
            <w:r w:rsidRPr="00B4521E">
              <w:rPr>
                <w:spacing w:val="-10"/>
                <w:sz w:val="20"/>
                <w:szCs w:val="20"/>
              </w:rPr>
              <w:t xml:space="preserve"> </w:t>
            </w:r>
            <w:r w:rsidRPr="00B4521E">
              <w:rPr>
                <w:sz w:val="20"/>
                <w:szCs w:val="20"/>
              </w:rPr>
              <w:t>курсу</w:t>
            </w:r>
            <w:r w:rsidRPr="00B4521E">
              <w:rPr>
                <w:spacing w:val="-11"/>
                <w:sz w:val="20"/>
                <w:szCs w:val="20"/>
              </w:rPr>
              <w:t xml:space="preserve"> </w:t>
            </w:r>
            <w:r w:rsidRPr="00B4521E">
              <w:rPr>
                <w:sz w:val="20"/>
                <w:szCs w:val="20"/>
              </w:rPr>
              <w:t>засвоєний</w:t>
            </w:r>
            <w:r w:rsidRPr="00B4521E">
              <w:rPr>
                <w:spacing w:val="-7"/>
                <w:sz w:val="20"/>
                <w:szCs w:val="20"/>
              </w:rPr>
              <w:t xml:space="preserve"> </w:t>
            </w:r>
            <w:r w:rsidRPr="00B4521E">
              <w:rPr>
                <w:b/>
                <w:sz w:val="20"/>
                <w:szCs w:val="20"/>
              </w:rPr>
              <w:t>у</w:t>
            </w:r>
            <w:r w:rsidRPr="00B4521E">
              <w:rPr>
                <w:b/>
                <w:spacing w:val="-9"/>
                <w:sz w:val="20"/>
                <w:szCs w:val="20"/>
              </w:rPr>
              <w:t xml:space="preserve"> </w:t>
            </w:r>
            <w:r w:rsidRPr="00B4521E">
              <w:rPr>
                <w:b/>
                <w:sz w:val="20"/>
                <w:szCs w:val="20"/>
              </w:rPr>
              <w:t>повному</w:t>
            </w:r>
            <w:r w:rsidRPr="00B4521E">
              <w:rPr>
                <w:b/>
                <w:spacing w:val="-55"/>
                <w:sz w:val="20"/>
                <w:szCs w:val="20"/>
              </w:rPr>
              <w:t xml:space="preserve"> </w:t>
            </w:r>
            <w:r w:rsidRPr="00B4521E">
              <w:rPr>
                <w:b/>
                <w:sz w:val="20"/>
                <w:szCs w:val="20"/>
              </w:rPr>
              <w:t>обсязі;</w:t>
            </w:r>
            <w:r w:rsidRPr="00B4521E">
              <w:rPr>
                <w:b/>
                <w:spacing w:val="15"/>
                <w:sz w:val="20"/>
                <w:szCs w:val="20"/>
              </w:rPr>
              <w:t xml:space="preserve"> </w:t>
            </w:r>
            <w:r w:rsidRPr="00B4521E">
              <w:rPr>
                <w:b/>
                <w:sz w:val="20"/>
                <w:szCs w:val="20"/>
              </w:rPr>
              <w:t>сформовані</w:t>
            </w:r>
            <w:r w:rsidRPr="00B4521E">
              <w:rPr>
                <w:b/>
                <w:spacing w:val="19"/>
                <w:sz w:val="20"/>
                <w:szCs w:val="20"/>
              </w:rPr>
              <w:t xml:space="preserve"> </w:t>
            </w:r>
            <w:r w:rsidRPr="00B4521E">
              <w:rPr>
                <w:sz w:val="20"/>
                <w:szCs w:val="20"/>
              </w:rPr>
              <w:t>необхідні</w:t>
            </w:r>
            <w:r w:rsidRPr="00B4521E">
              <w:rPr>
                <w:spacing w:val="16"/>
                <w:sz w:val="20"/>
                <w:szCs w:val="20"/>
              </w:rPr>
              <w:t xml:space="preserve"> </w:t>
            </w:r>
            <w:r w:rsidRPr="00B4521E">
              <w:rPr>
                <w:sz w:val="20"/>
                <w:szCs w:val="20"/>
              </w:rPr>
              <w:t>практичні</w:t>
            </w:r>
            <w:r w:rsidRPr="00B4521E">
              <w:rPr>
                <w:spacing w:val="17"/>
                <w:sz w:val="20"/>
                <w:szCs w:val="20"/>
              </w:rPr>
              <w:t xml:space="preserve"> </w:t>
            </w:r>
            <w:r w:rsidRPr="00B4521E">
              <w:rPr>
                <w:sz w:val="20"/>
                <w:szCs w:val="20"/>
              </w:rPr>
              <w:t>навички</w:t>
            </w:r>
            <w:r w:rsidRPr="00B4521E">
              <w:rPr>
                <w:spacing w:val="15"/>
                <w:sz w:val="20"/>
                <w:szCs w:val="20"/>
              </w:rPr>
              <w:t xml:space="preserve"> </w:t>
            </w:r>
            <w:r w:rsidRPr="00B4521E">
              <w:rPr>
                <w:sz w:val="20"/>
                <w:szCs w:val="20"/>
              </w:rPr>
              <w:t>роботи</w:t>
            </w:r>
            <w:r w:rsidRPr="00B4521E">
              <w:rPr>
                <w:spacing w:val="18"/>
                <w:sz w:val="20"/>
                <w:szCs w:val="20"/>
              </w:rPr>
              <w:t xml:space="preserve"> </w:t>
            </w:r>
            <w:r w:rsidRPr="00B4521E">
              <w:rPr>
                <w:sz w:val="20"/>
                <w:szCs w:val="20"/>
              </w:rPr>
              <w:t>із</w:t>
            </w:r>
          </w:p>
          <w:p w14:paraId="08438A3F" w14:textId="77777777" w:rsidR="00B4521E" w:rsidRPr="00B4521E" w:rsidRDefault="00B4521E" w:rsidP="00B4521E">
            <w:pPr>
              <w:spacing w:line="262" w:lineRule="exact"/>
              <w:ind w:left="105"/>
              <w:rPr>
                <w:sz w:val="20"/>
                <w:szCs w:val="20"/>
              </w:rPr>
            </w:pPr>
            <w:r w:rsidRPr="00B4521E">
              <w:rPr>
                <w:sz w:val="20"/>
                <w:szCs w:val="20"/>
              </w:rPr>
              <w:t>засвоєним</w:t>
            </w:r>
            <w:r w:rsidRPr="00B4521E">
              <w:rPr>
                <w:spacing w:val="16"/>
                <w:sz w:val="20"/>
                <w:szCs w:val="20"/>
              </w:rPr>
              <w:t xml:space="preserve"> </w:t>
            </w:r>
            <w:r w:rsidRPr="00B4521E">
              <w:rPr>
                <w:sz w:val="20"/>
                <w:szCs w:val="20"/>
              </w:rPr>
              <w:t>матеріалом;</w:t>
            </w:r>
            <w:r w:rsidRPr="00B4521E">
              <w:rPr>
                <w:spacing w:val="16"/>
                <w:sz w:val="20"/>
                <w:szCs w:val="20"/>
              </w:rPr>
              <w:t xml:space="preserve"> </w:t>
            </w:r>
            <w:r w:rsidRPr="00B4521E">
              <w:rPr>
                <w:b/>
                <w:sz w:val="20"/>
                <w:szCs w:val="20"/>
              </w:rPr>
              <w:t>всі</w:t>
            </w:r>
            <w:r w:rsidRPr="00B4521E">
              <w:rPr>
                <w:b/>
                <w:spacing w:val="17"/>
                <w:sz w:val="20"/>
                <w:szCs w:val="20"/>
              </w:rPr>
              <w:t xml:space="preserve"> </w:t>
            </w:r>
            <w:r w:rsidRPr="00B4521E">
              <w:rPr>
                <w:sz w:val="20"/>
                <w:szCs w:val="20"/>
              </w:rPr>
              <w:t>навчальні</w:t>
            </w:r>
            <w:r w:rsidRPr="00B4521E">
              <w:rPr>
                <w:spacing w:val="16"/>
                <w:sz w:val="20"/>
                <w:szCs w:val="20"/>
              </w:rPr>
              <w:t xml:space="preserve"> </w:t>
            </w:r>
            <w:r w:rsidRPr="00B4521E">
              <w:rPr>
                <w:sz w:val="20"/>
                <w:szCs w:val="20"/>
              </w:rPr>
              <w:t>завдання,</w:t>
            </w:r>
            <w:r w:rsidRPr="00B4521E">
              <w:rPr>
                <w:spacing w:val="19"/>
                <w:sz w:val="20"/>
                <w:szCs w:val="20"/>
              </w:rPr>
              <w:t xml:space="preserve"> </w:t>
            </w:r>
            <w:r w:rsidRPr="00B4521E">
              <w:rPr>
                <w:sz w:val="20"/>
                <w:szCs w:val="20"/>
              </w:rPr>
              <w:t>передбачені</w:t>
            </w:r>
            <w:r w:rsidRPr="00B4521E">
              <w:rPr>
                <w:spacing w:val="-55"/>
                <w:sz w:val="20"/>
                <w:szCs w:val="20"/>
              </w:rPr>
              <w:t xml:space="preserve"> </w:t>
            </w:r>
            <w:r w:rsidRPr="00B4521E">
              <w:rPr>
                <w:sz w:val="20"/>
                <w:szCs w:val="20"/>
              </w:rPr>
              <w:t>програмою</w:t>
            </w:r>
            <w:r w:rsidRPr="00B4521E">
              <w:rPr>
                <w:spacing w:val="-8"/>
                <w:sz w:val="20"/>
                <w:szCs w:val="20"/>
              </w:rPr>
              <w:t xml:space="preserve"> </w:t>
            </w:r>
            <w:r w:rsidRPr="00B4521E">
              <w:rPr>
                <w:sz w:val="20"/>
                <w:szCs w:val="20"/>
              </w:rPr>
              <w:t>навчання,</w:t>
            </w:r>
            <w:r w:rsidRPr="00B4521E">
              <w:rPr>
                <w:spacing w:val="-9"/>
                <w:sz w:val="20"/>
                <w:szCs w:val="20"/>
              </w:rPr>
              <w:t xml:space="preserve"> </w:t>
            </w:r>
            <w:r w:rsidRPr="00B4521E">
              <w:rPr>
                <w:b/>
                <w:sz w:val="20"/>
                <w:szCs w:val="20"/>
              </w:rPr>
              <w:t>виконані</w:t>
            </w:r>
            <w:r w:rsidRPr="00B4521E">
              <w:rPr>
                <w:b/>
                <w:spacing w:val="-6"/>
                <w:sz w:val="20"/>
                <w:szCs w:val="20"/>
              </w:rPr>
              <w:t xml:space="preserve"> </w:t>
            </w:r>
            <w:r w:rsidRPr="00B4521E">
              <w:rPr>
                <w:sz w:val="20"/>
                <w:szCs w:val="20"/>
              </w:rPr>
              <w:t>в</w:t>
            </w:r>
            <w:r w:rsidRPr="00B4521E">
              <w:rPr>
                <w:spacing w:val="-9"/>
                <w:sz w:val="20"/>
                <w:szCs w:val="20"/>
              </w:rPr>
              <w:t xml:space="preserve"> </w:t>
            </w:r>
            <w:r w:rsidRPr="00B4521E">
              <w:rPr>
                <w:sz w:val="20"/>
                <w:szCs w:val="20"/>
              </w:rPr>
              <w:t>повному</w:t>
            </w:r>
            <w:r w:rsidRPr="00B4521E">
              <w:rPr>
                <w:spacing w:val="-10"/>
                <w:sz w:val="20"/>
                <w:szCs w:val="20"/>
              </w:rPr>
              <w:t xml:space="preserve"> </w:t>
            </w:r>
            <w:r w:rsidRPr="00B4521E">
              <w:rPr>
                <w:sz w:val="20"/>
                <w:szCs w:val="20"/>
              </w:rPr>
              <w:t>обсязі.</w:t>
            </w:r>
          </w:p>
        </w:tc>
      </w:tr>
      <w:tr w:rsidR="00B4521E" w:rsidRPr="00B4521E" w14:paraId="122E45A5" w14:textId="77777777" w:rsidTr="005F097D">
        <w:trPr>
          <w:trHeight w:val="1574"/>
        </w:trPr>
        <w:tc>
          <w:tcPr>
            <w:tcW w:w="1104" w:type="dxa"/>
            <w:shd w:val="clear" w:color="auto" w:fill="auto"/>
          </w:tcPr>
          <w:p w14:paraId="0D66D871" w14:textId="77777777" w:rsidR="00B4521E" w:rsidRPr="00B4521E" w:rsidRDefault="00B4521E" w:rsidP="00B4521E">
            <w:pPr>
              <w:rPr>
                <w:sz w:val="20"/>
                <w:szCs w:val="20"/>
              </w:rPr>
            </w:pPr>
          </w:p>
          <w:p w14:paraId="3D8A156F" w14:textId="77777777" w:rsidR="00B4521E" w:rsidRPr="00B4521E" w:rsidRDefault="00B4521E" w:rsidP="00B4521E">
            <w:pPr>
              <w:spacing w:before="10"/>
              <w:rPr>
                <w:sz w:val="20"/>
                <w:szCs w:val="20"/>
              </w:rPr>
            </w:pPr>
          </w:p>
          <w:p w14:paraId="75650782" w14:textId="77777777" w:rsidR="00B4521E" w:rsidRPr="00B4521E" w:rsidRDefault="00B4521E" w:rsidP="00B4521E">
            <w:pPr>
              <w:ind w:left="186" w:right="177"/>
              <w:jc w:val="center"/>
              <w:rPr>
                <w:b/>
                <w:sz w:val="20"/>
                <w:szCs w:val="20"/>
              </w:rPr>
            </w:pPr>
            <w:r w:rsidRPr="00B4521E">
              <w:rPr>
                <w:b/>
                <w:sz w:val="20"/>
                <w:szCs w:val="20"/>
              </w:rPr>
              <w:t>83-89</w:t>
            </w:r>
          </w:p>
        </w:tc>
        <w:tc>
          <w:tcPr>
            <w:tcW w:w="797" w:type="dxa"/>
            <w:vMerge/>
            <w:tcBorders>
              <w:top w:val="nil"/>
            </w:tcBorders>
            <w:shd w:val="clear" w:color="auto" w:fill="auto"/>
            <w:textDirection w:val="btLr"/>
          </w:tcPr>
          <w:p w14:paraId="3FDDEB4E" w14:textId="77777777" w:rsidR="00B4521E" w:rsidRPr="00B4521E" w:rsidRDefault="00B4521E" w:rsidP="00B4521E">
            <w:pPr>
              <w:rPr>
                <w:sz w:val="20"/>
                <w:szCs w:val="20"/>
              </w:rPr>
            </w:pPr>
          </w:p>
        </w:tc>
        <w:tc>
          <w:tcPr>
            <w:tcW w:w="1134" w:type="dxa"/>
            <w:vMerge w:val="restart"/>
            <w:shd w:val="clear" w:color="auto" w:fill="auto"/>
          </w:tcPr>
          <w:p w14:paraId="3F98EA86" w14:textId="77777777" w:rsidR="00B4521E" w:rsidRPr="00B4521E" w:rsidRDefault="00B4521E" w:rsidP="00B4521E">
            <w:pPr>
              <w:rPr>
                <w:sz w:val="20"/>
                <w:szCs w:val="20"/>
              </w:rPr>
            </w:pPr>
          </w:p>
          <w:p w14:paraId="6869F2B1" w14:textId="77777777" w:rsidR="00B4521E" w:rsidRPr="00B4521E" w:rsidRDefault="00B4521E" w:rsidP="00B4521E">
            <w:pPr>
              <w:rPr>
                <w:sz w:val="20"/>
                <w:szCs w:val="20"/>
              </w:rPr>
            </w:pPr>
          </w:p>
          <w:p w14:paraId="43904C3D" w14:textId="77777777" w:rsidR="00B4521E" w:rsidRPr="00B4521E" w:rsidRDefault="00B4521E" w:rsidP="00B4521E">
            <w:pPr>
              <w:rPr>
                <w:sz w:val="20"/>
                <w:szCs w:val="20"/>
              </w:rPr>
            </w:pPr>
          </w:p>
          <w:p w14:paraId="11C99522" w14:textId="77777777" w:rsidR="00B4521E" w:rsidRPr="00B4521E" w:rsidRDefault="00B4521E" w:rsidP="00B4521E">
            <w:pPr>
              <w:rPr>
                <w:sz w:val="20"/>
                <w:szCs w:val="20"/>
              </w:rPr>
            </w:pPr>
          </w:p>
          <w:p w14:paraId="7D6AEC13" w14:textId="77777777" w:rsidR="00B4521E" w:rsidRPr="00B4521E" w:rsidRDefault="00B4521E" w:rsidP="00B4521E">
            <w:pPr>
              <w:spacing w:before="9"/>
              <w:rPr>
                <w:sz w:val="20"/>
                <w:szCs w:val="20"/>
              </w:rPr>
            </w:pPr>
          </w:p>
          <w:p w14:paraId="09EF93FC" w14:textId="77777777" w:rsidR="00B4521E" w:rsidRPr="00B4521E" w:rsidRDefault="00B4521E" w:rsidP="00B4521E">
            <w:pPr>
              <w:ind w:left="263"/>
              <w:rPr>
                <w:b/>
                <w:sz w:val="20"/>
                <w:szCs w:val="20"/>
              </w:rPr>
            </w:pPr>
            <w:r w:rsidRPr="00B4521E">
              <w:rPr>
                <w:b/>
                <w:sz w:val="20"/>
                <w:szCs w:val="20"/>
              </w:rPr>
              <w:t>Добре</w:t>
            </w:r>
          </w:p>
        </w:tc>
        <w:tc>
          <w:tcPr>
            <w:tcW w:w="853" w:type="dxa"/>
            <w:shd w:val="clear" w:color="auto" w:fill="auto"/>
          </w:tcPr>
          <w:p w14:paraId="470CE06C" w14:textId="77777777" w:rsidR="00B4521E" w:rsidRPr="00B4521E" w:rsidRDefault="00B4521E" w:rsidP="00B4521E">
            <w:pPr>
              <w:rPr>
                <w:sz w:val="20"/>
                <w:szCs w:val="20"/>
              </w:rPr>
            </w:pPr>
          </w:p>
          <w:p w14:paraId="540A59B6" w14:textId="77777777" w:rsidR="00B4521E" w:rsidRPr="00B4521E" w:rsidRDefault="00B4521E" w:rsidP="00B4521E">
            <w:pPr>
              <w:spacing w:before="10"/>
              <w:rPr>
                <w:sz w:val="20"/>
                <w:szCs w:val="20"/>
              </w:rPr>
            </w:pPr>
          </w:p>
          <w:p w14:paraId="2C208A16" w14:textId="77777777" w:rsidR="00B4521E" w:rsidRPr="00B4521E" w:rsidRDefault="00B4521E" w:rsidP="00B4521E">
            <w:pPr>
              <w:ind w:right="340"/>
              <w:jc w:val="right"/>
              <w:rPr>
                <w:b/>
                <w:sz w:val="20"/>
                <w:szCs w:val="20"/>
              </w:rPr>
            </w:pPr>
            <w:r w:rsidRPr="00B4521E">
              <w:rPr>
                <w:b/>
                <w:sz w:val="20"/>
                <w:szCs w:val="20"/>
              </w:rPr>
              <w:t>B</w:t>
            </w:r>
          </w:p>
        </w:tc>
        <w:tc>
          <w:tcPr>
            <w:tcW w:w="5477" w:type="dxa"/>
            <w:shd w:val="clear" w:color="auto" w:fill="auto"/>
          </w:tcPr>
          <w:p w14:paraId="775E4834" w14:textId="77777777" w:rsidR="00B4521E" w:rsidRPr="00B4521E" w:rsidRDefault="00B4521E" w:rsidP="00B4521E">
            <w:pPr>
              <w:spacing w:line="237" w:lineRule="auto"/>
              <w:ind w:left="105" w:right="95"/>
              <w:jc w:val="both"/>
              <w:rPr>
                <w:sz w:val="20"/>
                <w:szCs w:val="20"/>
              </w:rPr>
            </w:pPr>
            <w:r w:rsidRPr="00B4521E">
              <w:rPr>
                <w:b/>
                <w:sz w:val="20"/>
                <w:szCs w:val="20"/>
              </w:rPr>
              <w:t>«Дуже</w:t>
            </w:r>
            <w:r w:rsidRPr="00B4521E">
              <w:rPr>
                <w:b/>
                <w:spacing w:val="1"/>
                <w:sz w:val="20"/>
                <w:szCs w:val="20"/>
              </w:rPr>
              <w:t xml:space="preserve"> </w:t>
            </w:r>
            <w:r w:rsidRPr="00B4521E">
              <w:rPr>
                <w:b/>
                <w:sz w:val="20"/>
                <w:szCs w:val="20"/>
              </w:rPr>
              <w:t>добре»</w:t>
            </w:r>
            <w:r w:rsidRPr="00B4521E">
              <w:rPr>
                <w:b/>
                <w:spacing w:val="1"/>
                <w:sz w:val="20"/>
                <w:szCs w:val="20"/>
              </w:rPr>
              <w:t xml:space="preserve"> </w:t>
            </w:r>
            <w:r w:rsidRPr="00B4521E">
              <w:rPr>
                <w:sz w:val="20"/>
                <w:szCs w:val="20"/>
              </w:rPr>
              <w:t>-</w:t>
            </w:r>
            <w:r w:rsidRPr="00B4521E">
              <w:rPr>
                <w:spacing w:val="1"/>
                <w:sz w:val="20"/>
                <w:szCs w:val="20"/>
              </w:rPr>
              <w:t xml:space="preserve"> </w:t>
            </w:r>
            <w:r w:rsidRPr="00B4521E">
              <w:rPr>
                <w:sz w:val="20"/>
                <w:szCs w:val="20"/>
              </w:rPr>
              <w:t>теоретичний</w:t>
            </w:r>
            <w:r w:rsidRPr="00B4521E">
              <w:rPr>
                <w:spacing w:val="1"/>
                <w:sz w:val="20"/>
                <w:szCs w:val="20"/>
              </w:rPr>
              <w:t xml:space="preserve"> </w:t>
            </w:r>
            <w:r w:rsidRPr="00B4521E">
              <w:rPr>
                <w:sz w:val="20"/>
                <w:szCs w:val="20"/>
              </w:rPr>
              <w:t>зміст</w:t>
            </w:r>
            <w:r w:rsidRPr="00B4521E">
              <w:rPr>
                <w:spacing w:val="1"/>
                <w:sz w:val="20"/>
                <w:szCs w:val="20"/>
              </w:rPr>
              <w:t xml:space="preserve"> </w:t>
            </w:r>
            <w:r w:rsidRPr="00B4521E">
              <w:rPr>
                <w:sz w:val="20"/>
                <w:szCs w:val="20"/>
              </w:rPr>
              <w:t>курсу</w:t>
            </w:r>
            <w:r w:rsidRPr="00B4521E">
              <w:rPr>
                <w:spacing w:val="1"/>
                <w:sz w:val="20"/>
                <w:szCs w:val="20"/>
              </w:rPr>
              <w:t xml:space="preserve"> </w:t>
            </w:r>
            <w:r w:rsidRPr="00B4521E">
              <w:rPr>
                <w:sz w:val="20"/>
                <w:szCs w:val="20"/>
              </w:rPr>
              <w:t>засвоєний</w:t>
            </w:r>
            <w:r w:rsidRPr="00B4521E">
              <w:rPr>
                <w:spacing w:val="1"/>
                <w:sz w:val="20"/>
                <w:szCs w:val="20"/>
              </w:rPr>
              <w:t xml:space="preserve"> </w:t>
            </w:r>
            <w:r w:rsidRPr="00B4521E">
              <w:rPr>
                <w:b/>
                <w:sz w:val="20"/>
                <w:szCs w:val="20"/>
              </w:rPr>
              <w:t>у</w:t>
            </w:r>
            <w:r w:rsidRPr="00B4521E">
              <w:rPr>
                <w:b/>
                <w:spacing w:val="1"/>
                <w:sz w:val="20"/>
                <w:szCs w:val="20"/>
              </w:rPr>
              <w:t xml:space="preserve"> </w:t>
            </w:r>
            <w:r w:rsidRPr="00B4521E">
              <w:rPr>
                <w:b/>
                <w:sz w:val="20"/>
                <w:szCs w:val="20"/>
              </w:rPr>
              <w:t>повному</w:t>
            </w:r>
            <w:r w:rsidRPr="00B4521E">
              <w:rPr>
                <w:b/>
                <w:spacing w:val="1"/>
                <w:sz w:val="20"/>
                <w:szCs w:val="20"/>
              </w:rPr>
              <w:t xml:space="preserve"> </w:t>
            </w:r>
            <w:r w:rsidRPr="00B4521E">
              <w:rPr>
                <w:b/>
                <w:sz w:val="20"/>
                <w:szCs w:val="20"/>
              </w:rPr>
              <w:t>обсязі;</w:t>
            </w:r>
            <w:r w:rsidRPr="00B4521E">
              <w:rPr>
                <w:b/>
                <w:spacing w:val="1"/>
                <w:sz w:val="20"/>
                <w:szCs w:val="20"/>
              </w:rPr>
              <w:t xml:space="preserve"> </w:t>
            </w:r>
            <w:r w:rsidRPr="00B4521E">
              <w:rPr>
                <w:b/>
                <w:sz w:val="20"/>
                <w:szCs w:val="20"/>
              </w:rPr>
              <w:t>в</w:t>
            </w:r>
            <w:r w:rsidRPr="00B4521E">
              <w:rPr>
                <w:b/>
                <w:spacing w:val="1"/>
                <w:sz w:val="20"/>
                <w:szCs w:val="20"/>
              </w:rPr>
              <w:t xml:space="preserve"> </w:t>
            </w:r>
            <w:r w:rsidRPr="00B4521E">
              <w:rPr>
                <w:b/>
                <w:sz w:val="20"/>
                <w:szCs w:val="20"/>
              </w:rPr>
              <w:t>основному</w:t>
            </w:r>
            <w:r w:rsidRPr="00B4521E">
              <w:rPr>
                <w:b/>
                <w:spacing w:val="1"/>
                <w:sz w:val="20"/>
                <w:szCs w:val="20"/>
              </w:rPr>
              <w:t xml:space="preserve"> </w:t>
            </w:r>
            <w:r w:rsidRPr="00B4521E">
              <w:rPr>
                <w:b/>
                <w:sz w:val="20"/>
                <w:szCs w:val="20"/>
              </w:rPr>
              <w:t>сформовані</w:t>
            </w:r>
            <w:r w:rsidRPr="00B4521E">
              <w:rPr>
                <w:b/>
                <w:spacing w:val="1"/>
                <w:sz w:val="20"/>
                <w:szCs w:val="20"/>
              </w:rPr>
              <w:t xml:space="preserve"> </w:t>
            </w:r>
            <w:r w:rsidRPr="00B4521E">
              <w:rPr>
                <w:sz w:val="20"/>
                <w:szCs w:val="20"/>
              </w:rPr>
              <w:t>необхідні</w:t>
            </w:r>
            <w:r w:rsidRPr="00B4521E">
              <w:rPr>
                <w:spacing w:val="1"/>
                <w:sz w:val="20"/>
                <w:szCs w:val="20"/>
              </w:rPr>
              <w:t xml:space="preserve"> </w:t>
            </w:r>
            <w:r w:rsidRPr="00B4521E">
              <w:rPr>
                <w:sz w:val="20"/>
                <w:szCs w:val="20"/>
              </w:rPr>
              <w:t>практичні</w:t>
            </w:r>
            <w:r w:rsidRPr="00B4521E">
              <w:rPr>
                <w:spacing w:val="1"/>
                <w:sz w:val="20"/>
                <w:szCs w:val="20"/>
              </w:rPr>
              <w:t xml:space="preserve"> </w:t>
            </w:r>
            <w:r w:rsidRPr="00B4521E">
              <w:rPr>
                <w:sz w:val="20"/>
                <w:szCs w:val="20"/>
              </w:rPr>
              <w:t>навички</w:t>
            </w:r>
            <w:r w:rsidRPr="00B4521E">
              <w:rPr>
                <w:spacing w:val="1"/>
                <w:sz w:val="20"/>
                <w:szCs w:val="20"/>
              </w:rPr>
              <w:t xml:space="preserve"> </w:t>
            </w:r>
            <w:r w:rsidRPr="00B4521E">
              <w:rPr>
                <w:sz w:val="20"/>
                <w:szCs w:val="20"/>
              </w:rPr>
              <w:t>роботи</w:t>
            </w:r>
            <w:r w:rsidRPr="00B4521E">
              <w:rPr>
                <w:spacing w:val="1"/>
                <w:sz w:val="20"/>
                <w:szCs w:val="20"/>
              </w:rPr>
              <w:t xml:space="preserve"> </w:t>
            </w:r>
            <w:r w:rsidRPr="00B4521E">
              <w:rPr>
                <w:sz w:val="20"/>
                <w:szCs w:val="20"/>
              </w:rPr>
              <w:t>із</w:t>
            </w:r>
            <w:r w:rsidRPr="00B4521E">
              <w:rPr>
                <w:spacing w:val="1"/>
                <w:sz w:val="20"/>
                <w:szCs w:val="20"/>
              </w:rPr>
              <w:t xml:space="preserve"> </w:t>
            </w:r>
            <w:r w:rsidRPr="00B4521E">
              <w:rPr>
                <w:sz w:val="20"/>
                <w:szCs w:val="20"/>
              </w:rPr>
              <w:t>засвоєним</w:t>
            </w:r>
            <w:r w:rsidRPr="00B4521E">
              <w:rPr>
                <w:spacing w:val="1"/>
                <w:sz w:val="20"/>
                <w:szCs w:val="20"/>
              </w:rPr>
              <w:t xml:space="preserve"> </w:t>
            </w:r>
            <w:r w:rsidRPr="00B4521E">
              <w:rPr>
                <w:sz w:val="20"/>
                <w:szCs w:val="20"/>
              </w:rPr>
              <w:t>матеріалом;</w:t>
            </w:r>
            <w:r w:rsidRPr="00B4521E">
              <w:rPr>
                <w:spacing w:val="1"/>
                <w:sz w:val="20"/>
                <w:szCs w:val="20"/>
              </w:rPr>
              <w:t xml:space="preserve"> </w:t>
            </w:r>
            <w:r w:rsidRPr="00B4521E">
              <w:rPr>
                <w:b/>
                <w:sz w:val="20"/>
                <w:szCs w:val="20"/>
              </w:rPr>
              <w:t>всі</w:t>
            </w:r>
            <w:r w:rsidRPr="00B4521E">
              <w:rPr>
                <w:b/>
                <w:spacing w:val="1"/>
                <w:sz w:val="20"/>
                <w:szCs w:val="20"/>
              </w:rPr>
              <w:t xml:space="preserve"> </w:t>
            </w:r>
            <w:r w:rsidRPr="00B4521E">
              <w:rPr>
                <w:sz w:val="20"/>
                <w:szCs w:val="20"/>
              </w:rPr>
              <w:t>навчальні</w:t>
            </w:r>
            <w:r w:rsidRPr="00B4521E">
              <w:rPr>
                <w:spacing w:val="1"/>
                <w:sz w:val="20"/>
                <w:szCs w:val="20"/>
              </w:rPr>
              <w:t xml:space="preserve"> </w:t>
            </w:r>
            <w:r w:rsidRPr="00B4521E">
              <w:rPr>
                <w:sz w:val="20"/>
                <w:szCs w:val="20"/>
              </w:rPr>
              <w:t>завдання,</w:t>
            </w:r>
            <w:r w:rsidRPr="00B4521E">
              <w:rPr>
                <w:spacing w:val="1"/>
                <w:sz w:val="20"/>
                <w:szCs w:val="20"/>
              </w:rPr>
              <w:t xml:space="preserve"> </w:t>
            </w:r>
            <w:r w:rsidRPr="00B4521E">
              <w:rPr>
                <w:sz w:val="20"/>
                <w:szCs w:val="20"/>
              </w:rPr>
              <w:t>передбачені</w:t>
            </w:r>
            <w:r w:rsidRPr="00B4521E">
              <w:rPr>
                <w:spacing w:val="1"/>
                <w:sz w:val="20"/>
                <w:szCs w:val="20"/>
              </w:rPr>
              <w:t xml:space="preserve"> </w:t>
            </w:r>
            <w:r w:rsidRPr="00B4521E">
              <w:rPr>
                <w:sz w:val="20"/>
                <w:szCs w:val="20"/>
              </w:rPr>
              <w:t>програмою</w:t>
            </w:r>
            <w:r w:rsidRPr="00B4521E">
              <w:rPr>
                <w:spacing w:val="1"/>
                <w:sz w:val="20"/>
                <w:szCs w:val="20"/>
              </w:rPr>
              <w:t xml:space="preserve"> </w:t>
            </w:r>
            <w:r w:rsidRPr="00B4521E">
              <w:rPr>
                <w:sz w:val="20"/>
                <w:szCs w:val="20"/>
              </w:rPr>
              <w:t>навчання,</w:t>
            </w:r>
            <w:r w:rsidRPr="00B4521E">
              <w:rPr>
                <w:spacing w:val="1"/>
                <w:sz w:val="20"/>
                <w:szCs w:val="20"/>
              </w:rPr>
              <w:t xml:space="preserve"> </w:t>
            </w:r>
            <w:r w:rsidRPr="00B4521E">
              <w:rPr>
                <w:b/>
                <w:sz w:val="20"/>
                <w:szCs w:val="20"/>
              </w:rPr>
              <w:t>виконані</w:t>
            </w:r>
            <w:r w:rsidRPr="00B4521E">
              <w:rPr>
                <w:sz w:val="20"/>
                <w:szCs w:val="20"/>
              </w:rPr>
              <w:t>,</w:t>
            </w:r>
            <w:r w:rsidRPr="00B4521E">
              <w:rPr>
                <w:spacing w:val="4"/>
                <w:sz w:val="20"/>
                <w:szCs w:val="20"/>
              </w:rPr>
              <w:t xml:space="preserve"> </w:t>
            </w:r>
            <w:r w:rsidRPr="00B4521E">
              <w:rPr>
                <w:sz w:val="20"/>
                <w:szCs w:val="20"/>
              </w:rPr>
              <w:t>якість</w:t>
            </w:r>
            <w:r w:rsidRPr="00B4521E">
              <w:rPr>
                <w:spacing w:val="4"/>
                <w:sz w:val="20"/>
                <w:szCs w:val="20"/>
              </w:rPr>
              <w:t xml:space="preserve"> </w:t>
            </w:r>
            <w:r w:rsidRPr="00B4521E">
              <w:rPr>
                <w:sz w:val="20"/>
                <w:szCs w:val="20"/>
              </w:rPr>
              <w:t>виконання</w:t>
            </w:r>
            <w:r w:rsidRPr="00B4521E">
              <w:rPr>
                <w:spacing w:val="6"/>
                <w:sz w:val="20"/>
                <w:szCs w:val="20"/>
              </w:rPr>
              <w:t xml:space="preserve"> </w:t>
            </w:r>
            <w:r w:rsidRPr="00B4521E">
              <w:rPr>
                <w:b/>
                <w:sz w:val="20"/>
                <w:szCs w:val="20"/>
              </w:rPr>
              <w:t>більшості</w:t>
            </w:r>
            <w:r w:rsidRPr="00B4521E">
              <w:rPr>
                <w:b/>
                <w:spacing w:val="5"/>
                <w:sz w:val="20"/>
                <w:szCs w:val="20"/>
              </w:rPr>
              <w:t xml:space="preserve"> </w:t>
            </w:r>
            <w:r w:rsidRPr="00B4521E">
              <w:rPr>
                <w:sz w:val="20"/>
                <w:szCs w:val="20"/>
              </w:rPr>
              <w:t>з</w:t>
            </w:r>
            <w:r w:rsidRPr="00B4521E">
              <w:rPr>
                <w:spacing w:val="4"/>
                <w:sz w:val="20"/>
                <w:szCs w:val="20"/>
              </w:rPr>
              <w:t xml:space="preserve"> </w:t>
            </w:r>
            <w:r w:rsidRPr="00B4521E">
              <w:rPr>
                <w:sz w:val="20"/>
                <w:szCs w:val="20"/>
              </w:rPr>
              <w:t>них</w:t>
            </w:r>
            <w:r w:rsidRPr="00B4521E">
              <w:rPr>
                <w:spacing w:val="4"/>
                <w:sz w:val="20"/>
                <w:szCs w:val="20"/>
              </w:rPr>
              <w:t xml:space="preserve"> </w:t>
            </w:r>
            <w:r w:rsidRPr="00B4521E">
              <w:rPr>
                <w:sz w:val="20"/>
                <w:szCs w:val="20"/>
              </w:rPr>
              <w:t>оцінена</w:t>
            </w:r>
          </w:p>
          <w:p w14:paraId="7704E767" w14:textId="77777777" w:rsidR="00B4521E" w:rsidRPr="00B4521E" w:rsidRDefault="00B4521E" w:rsidP="00B4521E">
            <w:pPr>
              <w:spacing w:line="252" w:lineRule="exact"/>
              <w:ind w:left="105"/>
              <w:jc w:val="both"/>
              <w:rPr>
                <w:sz w:val="20"/>
                <w:szCs w:val="20"/>
              </w:rPr>
            </w:pPr>
            <w:r w:rsidRPr="00B4521E">
              <w:rPr>
                <w:spacing w:val="-2"/>
                <w:sz w:val="20"/>
                <w:szCs w:val="20"/>
              </w:rPr>
              <w:t>кількістю</w:t>
            </w:r>
            <w:r w:rsidRPr="00B4521E">
              <w:rPr>
                <w:spacing w:val="-11"/>
                <w:sz w:val="20"/>
                <w:szCs w:val="20"/>
              </w:rPr>
              <w:t xml:space="preserve"> </w:t>
            </w:r>
            <w:r w:rsidRPr="00B4521E">
              <w:rPr>
                <w:spacing w:val="-1"/>
                <w:sz w:val="20"/>
                <w:szCs w:val="20"/>
              </w:rPr>
              <w:t>балів,</w:t>
            </w:r>
            <w:r w:rsidRPr="00B4521E">
              <w:rPr>
                <w:spacing w:val="-12"/>
                <w:sz w:val="20"/>
                <w:szCs w:val="20"/>
              </w:rPr>
              <w:t xml:space="preserve"> </w:t>
            </w:r>
            <w:r w:rsidRPr="00B4521E">
              <w:rPr>
                <w:spacing w:val="-1"/>
                <w:sz w:val="20"/>
                <w:szCs w:val="20"/>
              </w:rPr>
              <w:t>близькою</w:t>
            </w:r>
            <w:r w:rsidRPr="00B4521E">
              <w:rPr>
                <w:spacing w:val="-11"/>
                <w:sz w:val="20"/>
                <w:szCs w:val="20"/>
              </w:rPr>
              <w:t xml:space="preserve"> </w:t>
            </w:r>
            <w:r w:rsidRPr="00B4521E">
              <w:rPr>
                <w:spacing w:val="-1"/>
                <w:sz w:val="20"/>
                <w:szCs w:val="20"/>
              </w:rPr>
              <w:t>до</w:t>
            </w:r>
            <w:r w:rsidRPr="00B4521E">
              <w:rPr>
                <w:spacing w:val="-13"/>
                <w:sz w:val="20"/>
                <w:szCs w:val="20"/>
              </w:rPr>
              <w:t xml:space="preserve"> </w:t>
            </w:r>
            <w:r w:rsidRPr="00B4521E">
              <w:rPr>
                <w:b/>
                <w:spacing w:val="-1"/>
                <w:sz w:val="20"/>
                <w:szCs w:val="20"/>
              </w:rPr>
              <w:t>максимальної</w:t>
            </w:r>
            <w:r w:rsidRPr="00B4521E">
              <w:rPr>
                <w:spacing w:val="-1"/>
                <w:sz w:val="20"/>
                <w:szCs w:val="20"/>
              </w:rPr>
              <w:t>.</w:t>
            </w:r>
          </w:p>
        </w:tc>
      </w:tr>
      <w:tr w:rsidR="00B4521E" w:rsidRPr="00B4521E" w14:paraId="6E507ED4" w14:textId="77777777" w:rsidTr="005F097D">
        <w:trPr>
          <w:trHeight w:val="1571"/>
        </w:trPr>
        <w:tc>
          <w:tcPr>
            <w:tcW w:w="1104" w:type="dxa"/>
            <w:shd w:val="clear" w:color="auto" w:fill="auto"/>
          </w:tcPr>
          <w:p w14:paraId="14327BB9" w14:textId="77777777" w:rsidR="00B4521E" w:rsidRPr="00B4521E" w:rsidRDefault="00B4521E" w:rsidP="00B4521E">
            <w:pPr>
              <w:rPr>
                <w:sz w:val="20"/>
                <w:szCs w:val="20"/>
              </w:rPr>
            </w:pPr>
          </w:p>
          <w:p w14:paraId="6FC12532" w14:textId="77777777" w:rsidR="00B4521E" w:rsidRPr="00B4521E" w:rsidRDefault="00B4521E" w:rsidP="00B4521E">
            <w:pPr>
              <w:spacing w:before="7"/>
              <w:rPr>
                <w:sz w:val="20"/>
                <w:szCs w:val="20"/>
              </w:rPr>
            </w:pPr>
          </w:p>
          <w:p w14:paraId="5FBCE9D2" w14:textId="77777777" w:rsidR="00B4521E" w:rsidRPr="00B4521E" w:rsidRDefault="00B4521E" w:rsidP="00B4521E">
            <w:pPr>
              <w:ind w:left="186" w:right="177"/>
              <w:jc w:val="center"/>
              <w:rPr>
                <w:b/>
                <w:sz w:val="20"/>
                <w:szCs w:val="20"/>
              </w:rPr>
            </w:pPr>
            <w:r w:rsidRPr="00B4521E">
              <w:rPr>
                <w:b/>
                <w:sz w:val="20"/>
                <w:szCs w:val="20"/>
              </w:rPr>
              <w:t>75-82</w:t>
            </w:r>
          </w:p>
        </w:tc>
        <w:tc>
          <w:tcPr>
            <w:tcW w:w="797" w:type="dxa"/>
            <w:vMerge/>
            <w:tcBorders>
              <w:top w:val="nil"/>
            </w:tcBorders>
            <w:shd w:val="clear" w:color="auto" w:fill="auto"/>
            <w:textDirection w:val="btLr"/>
          </w:tcPr>
          <w:p w14:paraId="6D630476" w14:textId="77777777" w:rsidR="00B4521E" w:rsidRPr="00B4521E" w:rsidRDefault="00B4521E" w:rsidP="00B4521E">
            <w:pPr>
              <w:rPr>
                <w:sz w:val="20"/>
                <w:szCs w:val="20"/>
              </w:rPr>
            </w:pPr>
          </w:p>
        </w:tc>
        <w:tc>
          <w:tcPr>
            <w:tcW w:w="1134" w:type="dxa"/>
            <w:vMerge/>
            <w:tcBorders>
              <w:top w:val="nil"/>
            </w:tcBorders>
            <w:shd w:val="clear" w:color="auto" w:fill="auto"/>
          </w:tcPr>
          <w:p w14:paraId="0AAF27A5" w14:textId="77777777" w:rsidR="00B4521E" w:rsidRPr="00B4521E" w:rsidRDefault="00B4521E" w:rsidP="00B4521E">
            <w:pPr>
              <w:rPr>
                <w:sz w:val="20"/>
                <w:szCs w:val="20"/>
              </w:rPr>
            </w:pPr>
          </w:p>
        </w:tc>
        <w:tc>
          <w:tcPr>
            <w:tcW w:w="853" w:type="dxa"/>
            <w:shd w:val="clear" w:color="auto" w:fill="auto"/>
          </w:tcPr>
          <w:p w14:paraId="7C909352" w14:textId="77777777" w:rsidR="00B4521E" w:rsidRPr="00B4521E" w:rsidRDefault="00B4521E" w:rsidP="00B4521E">
            <w:pPr>
              <w:rPr>
                <w:sz w:val="20"/>
                <w:szCs w:val="20"/>
              </w:rPr>
            </w:pPr>
          </w:p>
          <w:p w14:paraId="51709B56" w14:textId="77777777" w:rsidR="00B4521E" w:rsidRPr="00B4521E" w:rsidRDefault="00B4521E" w:rsidP="00B4521E">
            <w:pPr>
              <w:spacing w:before="7"/>
              <w:rPr>
                <w:sz w:val="20"/>
                <w:szCs w:val="20"/>
              </w:rPr>
            </w:pPr>
          </w:p>
          <w:p w14:paraId="68041778" w14:textId="77777777" w:rsidR="00B4521E" w:rsidRPr="00B4521E" w:rsidRDefault="00B4521E" w:rsidP="00B4521E">
            <w:pPr>
              <w:ind w:right="332"/>
              <w:jc w:val="right"/>
              <w:rPr>
                <w:b/>
                <w:sz w:val="20"/>
                <w:szCs w:val="20"/>
              </w:rPr>
            </w:pPr>
            <w:r w:rsidRPr="00B4521E">
              <w:rPr>
                <w:b/>
                <w:sz w:val="20"/>
                <w:szCs w:val="20"/>
              </w:rPr>
              <w:t>C</w:t>
            </w:r>
          </w:p>
        </w:tc>
        <w:tc>
          <w:tcPr>
            <w:tcW w:w="5477" w:type="dxa"/>
            <w:shd w:val="clear" w:color="auto" w:fill="auto"/>
          </w:tcPr>
          <w:p w14:paraId="00053FA6" w14:textId="77777777" w:rsidR="00B4521E" w:rsidRPr="00B4521E" w:rsidRDefault="00B4521E" w:rsidP="00B4521E">
            <w:pPr>
              <w:spacing w:line="237" w:lineRule="auto"/>
              <w:ind w:left="105" w:right="96"/>
              <w:jc w:val="both"/>
              <w:rPr>
                <w:sz w:val="20"/>
                <w:szCs w:val="20"/>
              </w:rPr>
            </w:pPr>
            <w:r w:rsidRPr="00B4521E">
              <w:rPr>
                <w:b/>
                <w:sz w:val="20"/>
                <w:szCs w:val="20"/>
              </w:rPr>
              <w:t xml:space="preserve">«Добре» </w:t>
            </w:r>
            <w:r w:rsidRPr="00B4521E">
              <w:rPr>
                <w:sz w:val="20"/>
                <w:szCs w:val="20"/>
              </w:rPr>
              <w:t xml:space="preserve">- теоретичний зміст курсу засвоєний </w:t>
            </w:r>
            <w:r w:rsidRPr="00B4521E">
              <w:rPr>
                <w:b/>
                <w:sz w:val="20"/>
                <w:szCs w:val="20"/>
              </w:rPr>
              <w:t>цілком; в</w:t>
            </w:r>
            <w:r w:rsidRPr="00B4521E">
              <w:rPr>
                <w:b/>
                <w:spacing w:val="1"/>
                <w:sz w:val="20"/>
                <w:szCs w:val="20"/>
              </w:rPr>
              <w:t xml:space="preserve"> </w:t>
            </w:r>
            <w:r w:rsidRPr="00B4521E">
              <w:rPr>
                <w:b/>
                <w:sz w:val="20"/>
                <w:szCs w:val="20"/>
              </w:rPr>
              <w:t>основному</w:t>
            </w:r>
            <w:r w:rsidRPr="00B4521E">
              <w:rPr>
                <w:b/>
                <w:spacing w:val="1"/>
                <w:sz w:val="20"/>
                <w:szCs w:val="20"/>
              </w:rPr>
              <w:t xml:space="preserve"> </w:t>
            </w:r>
            <w:r w:rsidRPr="00B4521E">
              <w:rPr>
                <w:b/>
                <w:sz w:val="20"/>
                <w:szCs w:val="20"/>
              </w:rPr>
              <w:t>сформовані</w:t>
            </w:r>
            <w:r w:rsidRPr="00B4521E">
              <w:rPr>
                <w:b/>
                <w:spacing w:val="1"/>
                <w:sz w:val="20"/>
                <w:szCs w:val="20"/>
              </w:rPr>
              <w:t xml:space="preserve"> </w:t>
            </w:r>
            <w:r w:rsidRPr="00B4521E">
              <w:rPr>
                <w:sz w:val="20"/>
                <w:szCs w:val="20"/>
              </w:rPr>
              <w:t>практичні</w:t>
            </w:r>
            <w:r w:rsidRPr="00B4521E">
              <w:rPr>
                <w:spacing w:val="1"/>
                <w:sz w:val="20"/>
                <w:szCs w:val="20"/>
              </w:rPr>
              <w:t xml:space="preserve"> </w:t>
            </w:r>
            <w:r w:rsidRPr="00B4521E">
              <w:rPr>
                <w:sz w:val="20"/>
                <w:szCs w:val="20"/>
              </w:rPr>
              <w:t>навички</w:t>
            </w:r>
            <w:r w:rsidRPr="00B4521E">
              <w:rPr>
                <w:spacing w:val="1"/>
                <w:sz w:val="20"/>
                <w:szCs w:val="20"/>
              </w:rPr>
              <w:t xml:space="preserve"> </w:t>
            </w:r>
            <w:r w:rsidRPr="00B4521E">
              <w:rPr>
                <w:sz w:val="20"/>
                <w:szCs w:val="20"/>
              </w:rPr>
              <w:t>роботи</w:t>
            </w:r>
            <w:r w:rsidRPr="00B4521E">
              <w:rPr>
                <w:spacing w:val="1"/>
                <w:sz w:val="20"/>
                <w:szCs w:val="20"/>
              </w:rPr>
              <w:t xml:space="preserve"> </w:t>
            </w:r>
            <w:r w:rsidRPr="00B4521E">
              <w:rPr>
                <w:sz w:val="20"/>
                <w:szCs w:val="20"/>
              </w:rPr>
              <w:t>із</w:t>
            </w:r>
            <w:r w:rsidRPr="00B4521E">
              <w:rPr>
                <w:spacing w:val="1"/>
                <w:sz w:val="20"/>
                <w:szCs w:val="20"/>
              </w:rPr>
              <w:t xml:space="preserve"> </w:t>
            </w:r>
            <w:r w:rsidRPr="00B4521E">
              <w:rPr>
                <w:sz w:val="20"/>
                <w:szCs w:val="20"/>
              </w:rPr>
              <w:t xml:space="preserve">засвоєним матеріалом; </w:t>
            </w:r>
            <w:r w:rsidRPr="00B4521E">
              <w:rPr>
                <w:b/>
                <w:sz w:val="20"/>
                <w:szCs w:val="20"/>
              </w:rPr>
              <w:t xml:space="preserve">всі </w:t>
            </w:r>
            <w:r w:rsidRPr="00B4521E">
              <w:rPr>
                <w:sz w:val="20"/>
                <w:szCs w:val="20"/>
              </w:rPr>
              <w:t>навчальні завдання, передбачені</w:t>
            </w:r>
            <w:r w:rsidRPr="00B4521E">
              <w:rPr>
                <w:spacing w:val="1"/>
                <w:sz w:val="20"/>
                <w:szCs w:val="20"/>
              </w:rPr>
              <w:t xml:space="preserve"> </w:t>
            </w:r>
            <w:r w:rsidRPr="00B4521E">
              <w:rPr>
                <w:sz w:val="20"/>
                <w:szCs w:val="20"/>
              </w:rPr>
              <w:t>програмою</w:t>
            </w:r>
            <w:r w:rsidRPr="00B4521E">
              <w:rPr>
                <w:spacing w:val="-13"/>
                <w:sz w:val="20"/>
                <w:szCs w:val="20"/>
              </w:rPr>
              <w:t xml:space="preserve"> </w:t>
            </w:r>
            <w:r w:rsidRPr="00B4521E">
              <w:rPr>
                <w:sz w:val="20"/>
                <w:szCs w:val="20"/>
              </w:rPr>
              <w:t>навчання,</w:t>
            </w:r>
            <w:r w:rsidRPr="00B4521E">
              <w:rPr>
                <w:spacing w:val="-13"/>
                <w:sz w:val="20"/>
                <w:szCs w:val="20"/>
              </w:rPr>
              <w:t xml:space="preserve"> </w:t>
            </w:r>
            <w:r w:rsidRPr="00B4521E">
              <w:rPr>
                <w:b/>
                <w:sz w:val="20"/>
                <w:szCs w:val="20"/>
              </w:rPr>
              <w:t>виконані</w:t>
            </w:r>
            <w:r w:rsidRPr="00B4521E">
              <w:rPr>
                <w:sz w:val="20"/>
                <w:szCs w:val="20"/>
              </w:rPr>
              <w:t>,</w:t>
            </w:r>
            <w:r w:rsidRPr="00B4521E">
              <w:rPr>
                <w:spacing w:val="-11"/>
                <w:sz w:val="20"/>
                <w:szCs w:val="20"/>
              </w:rPr>
              <w:t xml:space="preserve"> </w:t>
            </w:r>
            <w:r w:rsidRPr="00B4521E">
              <w:rPr>
                <w:sz w:val="20"/>
                <w:szCs w:val="20"/>
              </w:rPr>
              <w:t>якість</w:t>
            </w:r>
            <w:r w:rsidRPr="00B4521E">
              <w:rPr>
                <w:spacing w:val="-12"/>
                <w:sz w:val="20"/>
                <w:szCs w:val="20"/>
              </w:rPr>
              <w:t xml:space="preserve"> </w:t>
            </w:r>
            <w:r w:rsidRPr="00B4521E">
              <w:rPr>
                <w:sz w:val="20"/>
                <w:szCs w:val="20"/>
              </w:rPr>
              <w:t>виконання</w:t>
            </w:r>
            <w:r w:rsidRPr="00B4521E">
              <w:rPr>
                <w:spacing w:val="-12"/>
                <w:sz w:val="20"/>
                <w:szCs w:val="20"/>
              </w:rPr>
              <w:t xml:space="preserve"> </w:t>
            </w:r>
            <w:r w:rsidRPr="00B4521E">
              <w:rPr>
                <w:b/>
                <w:sz w:val="20"/>
                <w:szCs w:val="20"/>
              </w:rPr>
              <w:t>жодного</w:t>
            </w:r>
            <w:r w:rsidRPr="00B4521E">
              <w:rPr>
                <w:b/>
                <w:spacing w:val="-13"/>
                <w:sz w:val="20"/>
                <w:szCs w:val="20"/>
              </w:rPr>
              <w:t xml:space="preserve"> </w:t>
            </w:r>
            <w:r w:rsidRPr="00B4521E">
              <w:rPr>
                <w:sz w:val="20"/>
                <w:szCs w:val="20"/>
              </w:rPr>
              <w:t>з</w:t>
            </w:r>
            <w:r w:rsidRPr="00B4521E">
              <w:rPr>
                <w:spacing w:val="-55"/>
                <w:sz w:val="20"/>
                <w:szCs w:val="20"/>
              </w:rPr>
              <w:t xml:space="preserve"> </w:t>
            </w:r>
            <w:r w:rsidRPr="00B4521E">
              <w:rPr>
                <w:sz w:val="20"/>
                <w:szCs w:val="20"/>
              </w:rPr>
              <w:t>них</w:t>
            </w:r>
            <w:r w:rsidRPr="00B4521E">
              <w:rPr>
                <w:spacing w:val="40"/>
                <w:sz w:val="20"/>
                <w:szCs w:val="20"/>
              </w:rPr>
              <w:t xml:space="preserve"> </w:t>
            </w:r>
            <w:r w:rsidRPr="00B4521E">
              <w:rPr>
                <w:b/>
                <w:sz w:val="20"/>
                <w:szCs w:val="20"/>
              </w:rPr>
              <w:t>не</w:t>
            </w:r>
            <w:r w:rsidRPr="00B4521E">
              <w:rPr>
                <w:b/>
                <w:spacing w:val="40"/>
                <w:sz w:val="20"/>
                <w:szCs w:val="20"/>
              </w:rPr>
              <w:t xml:space="preserve"> </w:t>
            </w:r>
            <w:r w:rsidRPr="00B4521E">
              <w:rPr>
                <w:b/>
                <w:sz w:val="20"/>
                <w:szCs w:val="20"/>
              </w:rPr>
              <w:t>оцінена</w:t>
            </w:r>
            <w:r w:rsidRPr="00B4521E">
              <w:rPr>
                <w:b/>
                <w:spacing w:val="40"/>
                <w:sz w:val="20"/>
                <w:szCs w:val="20"/>
              </w:rPr>
              <w:t xml:space="preserve"> </w:t>
            </w:r>
            <w:r w:rsidRPr="00B4521E">
              <w:rPr>
                <w:b/>
                <w:sz w:val="20"/>
                <w:szCs w:val="20"/>
              </w:rPr>
              <w:t>мінімальною</w:t>
            </w:r>
            <w:r w:rsidRPr="00B4521E">
              <w:rPr>
                <w:b/>
                <w:spacing w:val="38"/>
                <w:sz w:val="20"/>
                <w:szCs w:val="20"/>
              </w:rPr>
              <w:t xml:space="preserve"> </w:t>
            </w:r>
            <w:r w:rsidRPr="00B4521E">
              <w:rPr>
                <w:sz w:val="20"/>
                <w:szCs w:val="20"/>
              </w:rPr>
              <w:t>кількістю</w:t>
            </w:r>
            <w:r w:rsidRPr="00B4521E">
              <w:rPr>
                <w:spacing w:val="40"/>
                <w:sz w:val="20"/>
                <w:szCs w:val="20"/>
              </w:rPr>
              <w:t xml:space="preserve"> </w:t>
            </w:r>
            <w:r w:rsidRPr="00B4521E">
              <w:rPr>
                <w:sz w:val="20"/>
                <w:szCs w:val="20"/>
              </w:rPr>
              <w:t>балів,</w:t>
            </w:r>
            <w:r w:rsidRPr="00B4521E">
              <w:rPr>
                <w:spacing w:val="38"/>
                <w:sz w:val="20"/>
                <w:szCs w:val="20"/>
              </w:rPr>
              <w:t xml:space="preserve"> </w:t>
            </w:r>
            <w:r w:rsidRPr="00B4521E">
              <w:rPr>
                <w:sz w:val="20"/>
                <w:szCs w:val="20"/>
              </w:rPr>
              <w:t>деякі</w:t>
            </w:r>
            <w:r w:rsidRPr="00B4521E">
              <w:rPr>
                <w:spacing w:val="40"/>
                <w:sz w:val="20"/>
                <w:szCs w:val="20"/>
              </w:rPr>
              <w:t xml:space="preserve"> </w:t>
            </w:r>
            <w:r w:rsidRPr="00B4521E">
              <w:rPr>
                <w:sz w:val="20"/>
                <w:szCs w:val="20"/>
              </w:rPr>
              <w:t>види</w:t>
            </w:r>
          </w:p>
          <w:p w14:paraId="646769BE" w14:textId="77777777" w:rsidR="00B4521E" w:rsidRPr="00B4521E" w:rsidRDefault="00B4521E" w:rsidP="00B4521E">
            <w:pPr>
              <w:spacing w:line="249" w:lineRule="exact"/>
              <w:ind w:left="105"/>
              <w:jc w:val="both"/>
              <w:rPr>
                <w:sz w:val="20"/>
                <w:szCs w:val="20"/>
              </w:rPr>
            </w:pPr>
            <w:r w:rsidRPr="00B4521E">
              <w:rPr>
                <w:spacing w:val="-1"/>
                <w:sz w:val="20"/>
                <w:szCs w:val="20"/>
              </w:rPr>
              <w:t>завдань</w:t>
            </w:r>
            <w:r w:rsidRPr="00B4521E">
              <w:rPr>
                <w:spacing w:val="-13"/>
                <w:sz w:val="20"/>
                <w:szCs w:val="20"/>
              </w:rPr>
              <w:t xml:space="preserve"> </w:t>
            </w:r>
            <w:r w:rsidRPr="00B4521E">
              <w:rPr>
                <w:spacing w:val="-1"/>
                <w:sz w:val="20"/>
                <w:szCs w:val="20"/>
              </w:rPr>
              <w:t>виконані</w:t>
            </w:r>
            <w:r w:rsidRPr="00B4521E">
              <w:rPr>
                <w:spacing w:val="-12"/>
                <w:sz w:val="20"/>
                <w:szCs w:val="20"/>
              </w:rPr>
              <w:t xml:space="preserve"> </w:t>
            </w:r>
            <w:r w:rsidRPr="00B4521E">
              <w:rPr>
                <w:b/>
                <w:spacing w:val="-1"/>
                <w:sz w:val="20"/>
                <w:szCs w:val="20"/>
              </w:rPr>
              <w:t>з</w:t>
            </w:r>
            <w:r w:rsidRPr="00B4521E">
              <w:rPr>
                <w:b/>
                <w:spacing w:val="-12"/>
                <w:sz w:val="20"/>
                <w:szCs w:val="20"/>
              </w:rPr>
              <w:t xml:space="preserve"> </w:t>
            </w:r>
            <w:r w:rsidRPr="00B4521E">
              <w:rPr>
                <w:b/>
                <w:spacing w:val="-1"/>
                <w:sz w:val="20"/>
                <w:szCs w:val="20"/>
              </w:rPr>
              <w:t>помилками</w:t>
            </w:r>
            <w:r w:rsidRPr="00B4521E">
              <w:rPr>
                <w:spacing w:val="-1"/>
                <w:sz w:val="20"/>
                <w:szCs w:val="20"/>
              </w:rPr>
              <w:t>.</w:t>
            </w:r>
          </w:p>
        </w:tc>
      </w:tr>
      <w:tr w:rsidR="00B4521E" w:rsidRPr="00B4521E" w14:paraId="3CDC7B5C" w14:textId="77777777" w:rsidTr="005F097D">
        <w:trPr>
          <w:trHeight w:val="1574"/>
        </w:trPr>
        <w:tc>
          <w:tcPr>
            <w:tcW w:w="1104" w:type="dxa"/>
            <w:shd w:val="clear" w:color="auto" w:fill="auto"/>
          </w:tcPr>
          <w:p w14:paraId="211E8CCB" w14:textId="77777777" w:rsidR="00B4521E" w:rsidRPr="00B4521E" w:rsidRDefault="00B4521E" w:rsidP="00B4521E">
            <w:pPr>
              <w:rPr>
                <w:sz w:val="20"/>
                <w:szCs w:val="20"/>
              </w:rPr>
            </w:pPr>
          </w:p>
          <w:p w14:paraId="2C0C124D" w14:textId="77777777" w:rsidR="00B4521E" w:rsidRPr="00B4521E" w:rsidRDefault="00B4521E" w:rsidP="00B4521E">
            <w:pPr>
              <w:spacing w:before="9"/>
              <w:rPr>
                <w:sz w:val="20"/>
                <w:szCs w:val="20"/>
              </w:rPr>
            </w:pPr>
          </w:p>
          <w:p w14:paraId="6626E38B" w14:textId="77777777" w:rsidR="00B4521E" w:rsidRPr="00B4521E" w:rsidRDefault="00B4521E" w:rsidP="00B4521E">
            <w:pPr>
              <w:spacing w:before="1"/>
              <w:ind w:left="186" w:right="177"/>
              <w:jc w:val="center"/>
              <w:rPr>
                <w:b/>
                <w:sz w:val="20"/>
                <w:szCs w:val="20"/>
              </w:rPr>
            </w:pPr>
            <w:r w:rsidRPr="00B4521E">
              <w:rPr>
                <w:b/>
                <w:sz w:val="20"/>
                <w:szCs w:val="20"/>
              </w:rPr>
              <w:t>68-74</w:t>
            </w:r>
          </w:p>
        </w:tc>
        <w:tc>
          <w:tcPr>
            <w:tcW w:w="797" w:type="dxa"/>
            <w:vMerge/>
            <w:tcBorders>
              <w:top w:val="nil"/>
            </w:tcBorders>
            <w:shd w:val="clear" w:color="auto" w:fill="auto"/>
            <w:textDirection w:val="btLr"/>
          </w:tcPr>
          <w:p w14:paraId="7CF447F3" w14:textId="77777777" w:rsidR="00B4521E" w:rsidRPr="00B4521E" w:rsidRDefault="00B4521E" w:rsidP="00B4521E">
            <w:pPr>
              <w:rPr>
                <w:sz w:val="20"/>
                <w:szCs w:val="20"/>
              </w:rPr>
            </w:pPr>
          </w:p>
        </w:tc>
        <w:tc>
          <w:tcPr>
            <w:tcW w:w="1134" w:type="dxa"/>
            <w:vMerge w:val="restart"/>
            <w:shd w:val="clear" w:color="auto" w:fill="auto"/>
          </w:tcPr>
          <w:p w14:paraId="42792A2A" w14:textId="77777777" w:rsidR="00B4521E" w:rsidRPr="00B4521E" w:rsidRDefault="00B4521E" w:rsidP="00B4521E">
            <w:pPr>
              <w:rPr>
                <w:sz w:val="20"/>
                <w:szCs w:val="20"/>
              </w:rPr>
            </w:pPr>
          </w:p>
          <w:p w14:paraId="3D5374E2" w14:textId="77777777" w:rsidR="00B4521E" w:rsidRPr="00B4521E" w:rsidRDefault="00B4521E" w:rsidP="00B4521E">
            <w:pPr>
              <w:rPr>
                <w:sz w:val="20"/>
                <w:szCs w:val="20"/>
              </w:rPr>
            </w:pPr>
          </w:p>
          <w:p w14:paraId="45B7E3F5" w14:textId="77777777" w:rsidR="00B4521E" w:rsidRPr="00B4521E" w:rsidRDefault="00B4521E" w:rsidP="00B4521E">
            <w:pPr>
              <w:rPr>
                <w:sz w:val="20"/>
                <w:szCs w:val="20"/>
              </w:rPr>
            </w:pPr>
          </w:p>
          <w:p w14:paraId="3AB11063" w14:textId="77777777" w:rsidR="00B4521E" w:rsidRPr="00B4521E" w:rsidRDefault="00B4521E" w:rsidP="00B4521E">
            <w:pPr>
              <w:spacing w:before="9"/>
              <w:rPr>
                <w:sz w:val="20"/>
                <w:szCs w:val="20"/>
              </w:rPr>
            </w:pPr>
          </w:p>
          <w:p w14:paraId="35CE6C66" w14:textId="77777777" w:rsidR="00B4521E" w:rsidRPr="00B4521E" w:rsidRDefault="00B4521E" w:rsidP="00B4521E">
            <w:pPr>
              <w:ind w:left="444" w:right="97" w:hanging="320"/>
              <w:rPr>
                <w:b/>
                <w:sz w:val="20"/>
                <w:szCs w:val="20"/>
              </w:rPr>
            </w:pPr>
            <w:proofErr w:type="spellStart"/>
            <w:r w:rsidRPr="00B4521E">
              <w:rPr>
                <w:b/>
                <w:spacing w:val="-3"/>
                <w:sz w:val="20"/>
                <w:szCs w:val="20"/>
              </w:rPr>
              <w:t>Задовіль</w:t>
            </w:r>
            <w:proofErr w:type="spellEnd"/>
            <w:r w:rsidRPr="00B4521E">
              <w:rPr>
                <w:b/>
                <w:spacing w:val="-55"/>
                <w:sz w:val="20"/>
                <w:szCs w:val="20"/>
              </w:rPr>
              <w:t xml:space="preserve"> </w:t>
            </w:r>
            <w:r w:rsidRPr="00B4521E">
              <w:rPr>
                <w:b/>
                <w:sz w:val="20"/>
                <w:szCs w:val="20"/>
              </w:rPr>
              <w:t>но</w:t>
            </w:r>
          </w:p>
        </w:tc>
        <w:tc>
          <w:tcPr>
            <w:tcW w:w="853" w:type="dxa"/>
            <w:shd w:val="clear" w:color="auto" w:fill="auto"/>
          </w:tcPr>
          <w:p w14:paraId="4B215501" w14:textId="77777777" w:rsidR="00B4521E" w:rsidRPr="00B4521E" w:rsidRDefault="00B4521E" w:rsidP="00B4521E">
            <w:pPr>
              <w:rPr>
                <w:sz w:val="20"/>
                <w:szCs w:val="20"/>
              </w:rPr>
            </w:pPr>
          </w:p>
          <w:p w14:paraId="58C6D9EF" w14:textId="77777777" w:rsidR="00B4521E" w:rsidRPr="00B4521E" w:rsidRDefault="00B4521E" w:rsidP="00B4521E">
            <w:pPr>
              <w:spacing w:before="9"/>
              <w:rPr>
                <w:sz w:val="20"/>
                <w:szCs w:val="20"/>
              </w:rPr>
            </w:pPr>
          </w:p>
          <w:p w14:paraId="5FA3861B" w14:textId="77777777" w:rsidR="00B4521E" w:rsidRPr="00B4521E" w:rsidRDefault="00B4521E" w:rsidP="00B4521E">
            <w:pPr>
              <w:spacing w:before="1"/>
              <w:ind w:right="332"/>
              <w:jc w:val="right"/>
              <w:rPr>
                <w:b/>
                <w:sz w:val="20"/>
                <w:szCs w:val="20"/>
              </w:rPr>
            </w:pPr>
            <w:r w:rsidRPr="00B4521E">
              <w:rPr>
                <w:b/>
                <w:sz w:val="20"/>
                <w:szCs w:val="20"/>
              </w:rPr>
              <w:t>D</w:t>
            </w:r>
          </w:p>
        </w:tc>
        <w:tc>
          <w:tcPr>
            <w:tcW w:w="5477" w:type="dxa"/>
            <w:shd w:val="clear" w:color="auto" w:fill="auto"/>
          </w:tcPr>
          <w:p w14:paraId="1F5CA34F" w14:textId="77777777" w:rsidR="00B4521E" w:rsidRPr="00B4521E" w:rsidRDefault="00B4521E" w:rsidP="00B4521E">
            <w:pPr>
              <w:spacing w:line="237" w:lineRule="auto"/>
              <w:ind w:left="105" w:right="97"/>
              <w:jc w:val="both"/>
              <w:rPr>
                <w:sz w:val="20"/>
                <w:szCs w:val="20"/>
              </w:rPr>
            </w:pPr>
            <w:r w:rsidRPr="00B4521E">
              <w:rPr>
                <w:b/>
                <w:sz w:val="20"/>
                <w:szCs w:val="20"/>
              </w:rPr>
              <w:t>«Задовільно»</w:t>
            </w:r>
            <w:r w:rsidRPr="00B4521E">
              <w:rPr>
                <w:b/>
                <w:spacing w:val="1"/>
                <w:sz w:val="20"/>
                <w:szCs w:val="20"/>
              </w:rPr>
              <w:t xml:space="preserve"> </w:t>
            </w:r>
            <w:r w:rsidRPr="00B4521E">
              <w:rPr>
                <w:sz w:val="20"/>
                <w:szCs w:val="20"/>
              </w:rPr>
              <w:t>-</w:t>
            </w:r>
            <w:r w:rsidRPr="00B4521E">
              <w:rPr>
                <w:spacing w:val="1"/>
                <w:sz w:val="20"/>
                <w:szCs w:val="20"/>
              </w:rPr>
              <w:t xml:space="preserve"> </w:t>
            </w:r>
            <w:r w:rsidRPr="00B4521E">
              <w:rPr>
                <w:sz w:val="20"/>
                <w:szCs w:val="20"/>
              </w:rPr>
              <w:t>теоретичний</w:t>
            </w:r>
            <w:r w:rsidRPr="00B4521E">
              <w:rPr>
                <w:spacing w:val="1"/>
                <w:sz w:val="20"/>
                <w:szCs w:val="20"/>
              </w:rPr>
              <w:t xml:space="preserve"> </w:t>
            </w:r>
            <w:r w:rsidRPr="00B4521E">
              <w:rPr>
                <w:sz w:val="20"/>
                <w:szCs w:val="20"/>
              </w:rPr>
              <w:t>зміст</w:t>
            </w:r>
            <w:r w:rsidRPr="00B4521E">
              <w:rPr>
                <w:spacing w:val="1"/>
                <w:sz w:val="20"/>
                <w:szCs w:val="20"/>
              </w:rPr>
              <w:t xml:space="preserve"> </w:t>
            </w:r>
            <w:r w:rsidRPr="00B4521E">
              <w:rPr>
                <w:sz w:val="20"/>
                <w:szCs w:val="20"/>
              </w:rPr>
              <w:t>курсу</w:t>
            </w:r>
            <w:r w:rsidRPr="00B4521E">
              <w:rPr>
                <w:spacing w:val="1"/>
                <w:sz w:val="20"/>
                <w:szCs w:val="20"/>
              </w:rPr>
              <w:t xml:space="preserve"> </w:t>
            </w:r>
            <w:r w:rsidRPr="00B4521E">
              <w:rPr>
                <w:sz w:val="20"/>
                <w:szCs w:val="20"/>
              </w:rPr>
              <w:t>засвоєний</w:t>
            </w:r>
            <w:r w:rsidRPr="00B4521E">
              <w:rPr>
                <w:spacing w:val="1"/>
                <w:sz w:val="20"/>
                <w:szCs w:val="20"/>
              </w:rPr>
              <w:t xml:space="preserve"> </w:t>
            </w:r>
            <w:r w:rsidRPr="00B4521E">
              <w:rPr>
                <w:b/>
                <w:sz w:val="20"/>
                <w:szCs w:val="20"/>
              </w:rPr>
              <w:t>не</w:t>
            </w:r>
            <w:r w:rsidRPr="00B4521E">
              <w:rPr>
                <w:b/>
                <w:spacing w:val="1"/>
                <w:sz w:val="20"/>
                <w:szCs w:val="20"/>
              </w:rPr>
              <w:t xml:space="preserve"> </w:t>
            </w:r>
            <w:r w:rsidRPr="00B4521E">
              <w:rPr>
                <w:b/>
                <w:sz w:val="20"/>
                <w:szCs w:val="20"/>
              </w:rPr>
              <w:t>повністю</w:t>
            </w:r>
            <w:r w:rsidRPr="00B4521E">
              <w:rPr>
                <w:sz w:val="20"/>
                <w:szCs w:val="20"/>
              </w:rPr>
              <w:t>,</w:t>
            </w:r>
            <w:r w:rsidRPr="00B4521E">
              <w:rPr>
                <w:spacing w:val="-5"/>
                <w:sz w:val="20"/>
                <w:szCs w:val="20"/>
              </w:rPr>
              <w:t xml:space="preserve"> </w:t>
            </w:r>
            <w:r w:rsidRPr="00B4521E">
              <w:rPr>
                <w:sz w:val="20"/>
                <w:szCs w:val="20"/>
              </w:rPr>
              <w:t>але</w:t>
            </w:r>
            <w:r w:rsidRPr="00B4521E">
              <w:rPr>
                <w:spacing w:val="-4"/>
                <w:sz w:val="20"/>
                <w:szCs w:val="20"/>
              </w:rPr>
              <w:t xml:space="preserve"> </w:t>
            </w:r>
            <w:r w:rsidRPr="00B4521E">
              <w:rPr>
                <w:b/>
                <w:sz w:val="20"/>
                <w:szCs w:val="20"/>
              </w:rPr>
              <w:t>прогалини</w:t>
            </w:r>
            <w:r w:rsidRPr="00B4521E">
              <w:rPr>
                <w:b/>
                <w:spacing w:val="-6"/>
                <w:sz w:val="20"/>
                <w:szCs w:val="20"/>
              </w:rPr>
              <w:t xml:space="preserve"> </w:t>
            </w:r>
            <w:r w:rsidRPr="00B4521E">
              <w:rPr>
                <w:b/>
                <w:sz w:val="20"/>
                <w:szCs w:val="20"/>
              </w:rPr>
              <w:t>не</w:t>
            </w:r>
            <w:r w:rsidRPr="00B4521E">
              <w:rPr>
                <w:b/>
                <w:spacing w:val="-4"/>
                <w:sz w:val="20"/>
                <w:szCs w:val="20"/>
              </w:rPr>
              <w:t xml:space="preserve"> </w:t>
            </w:r>
            <w:r w:rsidRPr="00B4521E">
              <w:rPr>
                <w:b/>
                <w:sz w:val="20"/>
                <w:szCs w:val="20"/>
              </w:rPr>
              <w:t>носять</w:t>
            </w:r>
            <w:r w:rsidRPr="00B4521E">
              <w:rPr>
                <w:b/>
                <w:spacing w:val="-4"/>
                <w:sz w:val="20"/>
                <w:szCs w:val="20"/>
              </w:rPr>
              <w:t xml:space="preserve"> </w:t>
            </w:r>
            <w:r w:rsidRPr="00B4521E">
              <w:rPr>
                <w:b/>
                <w:sz w:val="20"/>
                <w:szCs w:val="20"/>
              </w:rPr>
              <w:t>істотного</w:t>
            </w:r>
            <w:r w:rsidRPr="00B4521E">
              <w:rPr>
                <w:b/>
                <w:spacing w:val="-5"/>
                <w:sz w:val="20"/>
                <w:szCs w:val="20"/>
              </w:rPr>
              <w:t xml:space="preserve"> </w:t>
            </w:r>
            <w:r w:rsidRPr="00B4521E">
              <w:rPr>
                <w:sz w:val="20"/>
                <w:szCs w:val="20"/>
              </w:rPr>
              <w:t>характеру;</w:t>
            </w:r>
            <w:r w:rsidRPr="00B4521E">
              <w:rPr>
                <w:spacing w:val="-4"/>
                <w:sz w:val="20"/>
                <w:szCs w:val="20"/>
              </w:rPr>
              <w:t xml:space="preserve"> </w:t>
            </w:r>
            <w:r w:rsidRPr="00B4521E">
              <w:rPr>
                <w:b/>
                <w:sz w:val="20"/>
                <w:szCs w:val="20"/>
              </w:rPr>
              <w:t>в</w:t>
            </w:r>
            <w:r w:rsidRPr="00B4521E">
              <w:rPr>
                <w:b/>
                <w:spacing w:val="-55"/>
                <w:sz w:val="20"/>
                <w:szCs w:val="20"/>
              </w:rPr>
              <w:t xml:space="preserve"> </w:t>
            </w:r>
            <w:r w:rsidRPr="00B4521E">
              <w:rPr>
                <w:b/>
                <w:spacing w:val="-1"/>
                <w:sz w:val="20"/>
                <w:szCs w:val="20"/>
              </w:rPr>
              <w:t>основному</w:t>
            </w:r>
            <w:r w:rsidRPr="00B4521E">
              <w:rPr>
                <w:b/>
                <w:spacing w:val="-13"/>
                <w:sz w:val="20"/>
                <w:szCs w:val="20"/>
              </w:rPr>
              <w:t xml:space="preserve"> </w:t>
            </w:r>
            <w:r w:rsidRPr="00B4521E">
              <w:rPr>
                <w:b/>
                <w:spacing w:val="-1"/>
                <w:sz w:val="20"/>
                <w:szCs w:val="20"/>
              </w:rPr>
              <w:t>сформовані</w:t>
            </w:r>
            <w:r w:rsidRPr="00B4521E">
              <w:rPr>
                <w:b/>
                <w:spacing w:val="-9"/>
                <w:sz w:val="20"/>
                <w:szCs w:val="20"/>
              </w:rPr>
              <w:t xml:space="preserve"> </w:t>
            </w:r>
            <w:r w:rsidRPr="00B4521E">
              <w:rPr>
                <w:spacing w:val="-1"/>
                <w:sz w:val="20"/>
                <w:szCs w:val="20"/>
              </w:rPr>
              <w:t>необхідні</w:t>
            </w:r>
            <w:r w:rsidRPr="00B4521E">
              <w:rPr>
                <w:spacing w:val="-12"/>
                <w:sz w:val="20"/>
                <w:szCs w:val="20"/>
              </w:rPr>
              <w:t xml:space="preserve"> </w:t>
            </w:r>
            <w:r w:rsidRPr="00B4521E">
              <w:rPr>
                <w:spacing w:val="-1"/>
                <w:sz w:val="20"/>
                <w:szCs w:val="20"/>
              </w:rPr>
              <w:t>практичні</w:t>
            </w:r>
            <w:r w:rsidRPr="00B4521E">
              <w:rPr>
                <w:spacing w:val="-12"/>
                <w:sz w:val="20"/>
                <w:szCs w:val="20"/>
              </w:rPr>
              <w:t xml:space="preserve"> </w:t>
            </w:r>
            <w:r w:rsidRPr="00B4521E">
              <w:rPr>
                <w:spacing w:val="-1"/>
                <w:sz w:val="20"/>
                <w:szCs w:val="20"/>
              </w:rPr>
              <w:t>навички</w:t>
            </w:r>
            <w:r w:rsidRPr="00B4521E">
              <w:rPr>
                <w:spacing w:val="-13"/>
                <w:sz w:val="20"/>
                <w:szCs w:val="20"/>
              </w:rPr>
              <w:t xml:space="preserve"> </w:t>
            </w:r>
            <w:r w:rsidRPr="00B4521E">
              <w:rPr>
                <w:spacing w:val="-1"/>
                <w:sz w:val="20"/>
                <w:szCs w:val="20"/>
              </w:rPr>
              <w:t>роботи</w:t>
            </w:r>
            <w:r w:rsidRPr="00B4521E">
              <w:rPr>
                <w:spacing w:val="-55"/>
                <w:sz w:val="20"/>
                <w:szCs w:val="20"/>
              </w:rPr>
              <w:t xml:space="preserve"> </w:t>
            </w:r>
            <w:r w:rsidRPr="00B4521E">
              <w:rPr>
                <w:sz w:val="20"/>
                <w:szCs w:val="20"/>
              </w:rPr>
              <w:t>із</w:t>
            </w:r>
            <w:r w:rsidRPr="00B4521E">
              <w:rPr>
                <w:spacing w:val="11"/>
                <w:sz w:val="20"/>
                <w:szCs w:val="20"/>
              </w:rPr>
              <w:t xml:space="preserve"> </w:t>
            </w:r>
            <w:r w:rsidRPr="00B4521E">
              <w:rPr>
                <w:sz w:val="20"/>
                <w:szCs w:val="20"/>
              </w:rPr>
              <w:t>засвоєним</w:t>
            </w:r>
            <w:r w:rsidRPr="00B4521E">
              <w:rPr>
                <w:spacing w:val="12"/>
                <w:sz w:val="20"/>
                <w:szCs w:val="20"/>
              </w:rPr>
              <w:t xml:space="preserve"> </w:t>
            </w:r>
            <w:r w:rsidRPr="00B4521E">
              <w:rPr>
                <w:sz w:val="20"/>
                <w:szCs w:val="20"/>
              </w:rPr>
              <w:t>матеріалом;</w:t>
            </w:r>
            <w:r w:rsidRPr="00B4521E">
              <w:rPr>
                <w:spacing w:val="12"/>
                <w:sz w:val="20"/>
                <w:szCs w:val="20"/>
              </w:rPr>
              <w:t xml:space="preserve"> </w:t>
            </w:r>
            <w:r w:rsidRPr="00B4521E">
              <w:rPr>
                <w:b/>
                <w:sz w:val="20"/>
                <w:szCs w:val="20"/>
              </w:rPr>
              <w:t>більшість</w:t>
            </w:r>
            <w:r w:rsidRPr="00B4521E">
              <w:rPr>
                <w:b/>
                <w:spacing w:val="13"/>
                <w:sz w:val="20"/>
                <w:szCs w:val="20"/>
              </w:rPr>
              <w:t xml:space="preserve"> </w:t>
            </w:r>
            <w:r w:rsidRPr="00B4521E">
              <w:rPr>
                <w:sz w:val="20"/>
                <w:szCs w:val="20"/>
              </w:rPr>
              <w:t>передбачених</w:t>
            </w:r>
          </w:p>
          <w:p w14:paraId="3FF1DDF3" w14:textId="77777777" w:rsidR="00B4521E" w:rsidRPr="00B4521E" w:rsidRDefault="00B4521E" w:rsidP="00B4521E">
            <w:pPr>
              <w:spacing w:line="262" w:lineRule="exact"/>
              <w:ind w:left="105" w:right="97"/>
              <w:jc w:val="both"/>
              <w:rPr>
                <w:sz w:val="20"/>
                <w:szCs w:val="20"/>
              </w:rPr>
            </w:pPr>
            <w:r w:rsidRPr="00B4521E">
              <w:rPr>
                <w:sz w:val="20"/>
                <w:szCs w:val="20"/>
              </w:rPr>
              <w:t xml:space="preserve">програмою навчання навчальних завдань </w:t>
            </w:r>
            <w:r w:rsidRPr="00B4521E">
              <w:rPr>
                <w:b/>
                <w:sz w:val="20"/>
                <w:szCs w:val="20"/>
              </w:rPr>
              <w:t xml:space="preserve">виконано, деякі </w:t>
            </w:r>
            <w:r w:rsidRPr="00B4521E">
              <w:rPr>
                <w:sz w:val="20"/>
                <w:szCs w:val="20"/>
              </w:rPr>
              <w:t>з</w:t>
            </w:r>
            <w:r w:rsidRPr="00B4521E">
              <w:rPr>
                <w:spacing w:val="-55"/>
                <w:sz w:val="20"/>
                <w:szCs w:val="20"/>
              </w:rPr>
              <w:t xml:space="preserve"> </w:t>
            </w:r>
            <w:r w:rsidRPr="00B4521E">
              <w:rPr>
                <w:sz w:val="20"/>
                <w:szCs w:val="20"/>
              </w:rPr>
              <w:t>виконаних</w:t>
            </w:r>
            <w:r w:rsidRPr="00B4521E">
              <w:rPr>
                <w:spacing w:val="-7"/>
                <w:sz w:val="20"/>
                <w:szCs w:val="20"/>
              </w:rPr>
              <w:t xml:space="preserve"> </w:t>
            </w:r>
            <w:r w:rsidRPr="00B4521E">
              <w:rPr>
                <w:sz w:val="20"/>
                <w:szCs w:val="20"/>
              </w:rPr>
              <w:t>завдань</w:t>
            </w:r>
            <w:r w:rsidRPr="00B4521E">
              <w:rPr>
                <w:spacing w:val="-6"/>
                <w:sz w:val="20"/>
                <w:szCs w:val="20"/>
              </w:rPr>
              <w:t xml:space="preserve"> </w:t>
            </w:r>
            <w:r w:rsidRPr="00B4521E">
              <w:rPr>
                <w:sz w:val="20"/>
                <w:szCs w:val="20"/>
              </w:rPr>
              <w:t>містять</w:t>
            </w:r>
            <w:r w:rsidRPr="00B4521E">
              <w:rPr>
                <w:spacing w:val="-7"/>
                <w:sz w:val="20"/>
                <w:szCs w:val="20"/>
              </w:rPr>
              <w:t xml:space="preserve"> </w:t>
            </w:r>
            <w:r w:rsidRPr="00B4521E">
              <w:rPr>
                <w:b/>
                <w:sz w:val="20"/>
                <w:szCs w:val="20"/>
              </w:rPr>
              <w:t>помилки</w:t>
            </w:r>
            <w:r w:rsidRPr="00B4521E">
              <w:rPr>
                <w:sz w:val="20"/>
                <w:szCs w:val="20"/>
              </w:rPr>
              <w:t>.</w:t>
            </w:r>
          </w:p>
        </w:tc>
      </w:tr>
      <w:tr w:rsidR="00B4521E" w:rsidRPr="00B4521E" w14:paraId="4C74BE98" w14:textId="77777777" w:rsidTr="005F097D">
        <w:trPr>
          <w:trHeight w:val="1312"/>
        </w:trPr>
        <w:tc>
          <w:tcPr>
            <w:tcW w:w="1104" w:type="dxa"/>
            <w:shd w:val="clear" w:color="auto" w:fill="auto"/>
          </w:tcPr>
          <w:p w14:paraId="71754838" w14:textId="77777777" w:rsidR="00B4521E" w:rsidRPr="00B4521E" w:rsidRDefault="00B4521E" w:rsidP="00B4521E">
            <w:pPr>
              <w:rPr>
                <w:sz w:val="20"/>
                <w:szCs w:val="20"/>
              </w:rPr>
            </w:pPr>
          </w:p>
          <w:p w14:paraId="3B607758" w14:textId="77777777" w:rsidR="00B4521E" w:rsidRPr="00B4521E" w:rsidRDefault="00B4521E" w:rsidP="00B4521E">
            <w:pPr>
              <w:spacing w:before="225"/>
              <w:ind w:left="186" w:right="177"/>
              <w:jc w:val="center"/>
              <w:rPr>
                <w:b/>
                <w:sz w:val="20"/>
                <w:szCs w:val="20"/>
              </w:rPr>
            </w:pPr>
            <w:r w:rsidRPr="00B4521E">
              <w:rPr>
                <w:b/>
                <w:sz w:val="20"/>
                <w:szCs w:val="20"/>
              </w:rPr>
              <w:t>60-67</w:t>
            </w:r>
          </w:p>
        </w:tc>
        <w:tc>
          <w:tcPr>
            <w:tcW w:w="797" w:type="dxa"/>
            <w:vMerge/>
            <w:tcBorders>
              <w:top w:val="nil"/>
            </w:tcBorders>
            <w:shd w:val="clear" w:color="auto" w:fill="auto"/>
            <w:textDirection w:val="btLr"/>
          </w:tcPr>
          <w:p w14:paraId="7ECF2D20" w14:textId="77777777" w:rsidR="00B4521E" w:rsidRPr="00B4521E" w:rsidRDefault="00B4521E" w:rsidP="00B4521E">
            <w:pPr>
              <w:rPr>
                <w:sz w:val="20"/>
                <w:szCs w:val="20"/>
              </w:rPr>
            </w:pPr>
          </w:p>
        </w:tc>
        <w:tc>
          <w:tcPr>
            <w:tcW w:w="1134" w:type="dxa"/>
            <w:vMerge/>
            <w:tcBorders>
              <w:top w:val="nil"/>
            </w:tcBorders>
            <w:shd w:val="clear" w:color="auto" w:fill="auto"/>
          </w:tcPr>
          <w:p w14:paraId="6D0333BC" w14:textId="77777777" w:rsidR="00B4521E" w:rsidRPr="00B4521E" w:rsidRDefault="00B4521E" w:rsidP="00B4521E">
            <w:pPr>
              <w:rPr>
                <w:sz w:val="20"/>
                <w:szCs w:val="20"/>
              </w:rPr>
            </w:pPr>
          </w:p>
        </w:tc>
        <w:tc>
          <w:tcPr>
            <w:tcW w:w="853" w:type="dxa"/>
            <w:shd w:val="clear" w:color="auto" w:fill="auto"/>
          </w:tcPr>
          <w:p w14:paraId="2EE4B11A" w14:textId="77777777" w:rsidR="00B4521E" w:rsidRPr="00B4521E" w:rsidRDefault="00B4521E" w:rsidP="00B4521E">
            <w:pPr>
              <w:rPr>
                <w:sz w:val="20"/>
                <w:szCs w:val="20"/>
              </w:rPr>
            </w:pPr>
          </w:p>
          <w:p w14:paraId="166B0B63" w14:textId="77777777" w:rsidR="00B4521E" w:rsidRPr="00B4521E" w:rsidRDefault="00B4521E" w:rsidP="00B4521E">
            <w:pPr>
              <w:spacing w:before="225"/>
              <w:ind w:right="340"/>
              <w:jc w:val="right"/>
              <w:rPr>
                <w:b/>
                <w:sz w:val="20"/>
                <w:szCs w:val="20"/>
              </w:rPr>
            </w:pPr>
            <w:r w:rsidRPr="00B4521E">
              <w:rPr>
                <w:b/>
                <w:sz w:val="20"/>
                <w:szCs w:val="20"/>
              </w:rPr>
              <w:t>E</w:t>
            </w:r>
          </w:p>
        </w:tc>
        <w:tc>
          <w:tcPr>
            <w:tcW w:w="5477" w:type="dxa"/>
            <w:shd w:val="clear" w:color="auto" w:fill="auto"/>
          </w:tcPr>
          <w:p w14:paraId="23A09FBF" w14:textId="77777777" w:rsidR="00B4521E" w:rsidRPr="00B4521E" w:rsidRDefault="00B4521E" w:rsidP="00B4521E">
            <w:pPr>
              <w:spacing w:line="237" w:lineRule="auto"/>
              <w:ind w:left="105" w:right="96"/>
              <w:jc w:val="both"/>
              <w:rPr>
                <w:sz w:val="20"/>
                <w:szCs w:val="20"/>
              </w:rPr>
            </w:pPr>
            <w:r w:rsidRPr="00B4521E">
              <w:rPr>
                <w:b/>
                <w:sz w:val="20"/>
                <w:szCs w:val="20"/>
              </w:rPr>
              <w:t>«Достатньо»</w:t>
            </w:r>
            <w:r w:rsidRPr="00B4521E">
              <w:rPr>
                <w:b/>
                <w:spacing w:val="1"/>
                <w:sz w:val="20"/>
                <w:szCs w:val="20"/>
              </w:rPr>
              <w:t xml:space="preserve"> </w:t>
            </w:r>
            <w:r w:rsidRPr="00B4521E">
              <w:rPr>
                <w:sz w:val="20"/>
                <w:szCs w:val="20"/>
              </w:rPr>
              <w:t>-</w:t>
            </w:r>
            <w:r w:rsidRPr="00B4521E">
              <w:rPr>
                <w:spacing w:val="1"/>
                <w:sz w:val="20"/>
                <w:szCs w:val="20"/>
              </w:rPr>
              <w:t xml:space="preserve"> </w:t>
            </w:r>
            <w:r w:rsidRPr="00B4521E">
              <w:rPr>
                <w:sz w:val="20"/>
                <w:szCs w:val="20"/>
              </w:rPr>
              <w:t>теоретичний</w:t>
            </w:r>
            <w:r w:rsidRPr="00B4521E">
              <w:rPr>
                <w:spacing w:val="1"/>
                <w:sz w:val="20"/>
                <w:szCs w:val="20"/>
              </w:rPr>
              <w:t xml:space="preserve"> </w:t>
            </w:r>
            <w:r w:rsidRPr="00B4521E">
              <w:rPr>
                <w:sz w:val="20"/>
                <w:szCs w:val="20"/>
              </w:rPr>
              <w:t>зміст</w:t>
            </w:r>
            <w:r w:rsidRPr="00B4521E">
              <w:rPr>
                <w:spacing w:val="1"/>
                <w:sz w:val="20"/>
                <w:szCs w:val="20"/>
              </w:rPr>
              <w:t xml:space="preserve"> </w:t>
            </w:r>
            <w:r w:rsidRPr="00B4521E">
              <w:rPr>
                <w:sz w:val="20"/>
                <w:szCs w:val="20"/>
              </w:rPr>
              <w:t>курсу</w:t>
            </w:r>
            <w:r w:rsidRPr="00B4521E">
              <w:rPr>
                <w:spacing w:val="1"/>
                <w:sz w:val="20"/>
                <w:szCs w:val="20"/>
              </w:rPr>
              <w:t xml:space="preserve"> </w:t>
            </w:r>
            <w:r w:rsidRPr="00B4521E">
              <w:rPr>
                <w:sz w:val="20"/>
                <w:szCs w:val="20"/>
              </w:rPr>
              <w:t>засвоєний</w:t>
            </w:r>
            <w:r w:rsidRPr="00B4521E">
              <w:rPr>
                <w:spacing w:val="1"/>
                <w:sz w:val="20"/>
                <w:szCs w:val="20"/>
              </w:rPr>
              <w:t xml:space="preserve"> </w:t>
            </w:r>
            <w:r w:rsidRPr="00B4521E">
              <w:rPr>
                <w:b/>
                <w:sz w:val="20"/>
                <w:szCs w:val="20"/>
              </w:rPr>
              <w:t xml:space="preserve">частково; не сформовані деякі </w:t>
            </w:r>
            <w:r w:rsidRPr="00B4521E">
              <w:rPr>
                <w:sz w:val="20"/>
                <w:szCs w:val="20"/>
              </w:rPr>
              <w:t>практичні навички роботи;</w:t>
            </w:r>
            <w:r w:rsidRPr="00B4521E">
              <w:rPr>
                <w:spacing w:val="-55"/>
                <w:sz w:val="20"/>
                <w:szCs w:val="20"/>
              </w:rPr>
              <w:t xml:space="preserve"> </w:t>
            </w:r>
            <w:r w:rsidRPr="00B4521E">
              <w:rPr>
                <w:b/>
                <w:sz w:val="20"/>
                <w:szCs w:val="20"/>
              </w:rPr>
              <w:t>частина</w:t>
            </w:r>
            <w:r w:rsidRPr="00B4521E">
              <w:rPr>
                <w:b/>
                <w:spacing w:val="32"/>
                <w:sz w:val="20"/>
                <w:szCs w:val="20"/>
              </w:rPr>
              <w:t xml:space="preserve"> </w:t>
            </w:r>
            <w:r w:rsidRPr="00B4521E">
              <w:rPr>
                <w:sz w:val="20"/>
                <w:szCs w:val="20"/>
              </w:rPr>
              <w:t>передбачених</w:t>
            </w:r>
            <w:r w:rsidRPr="00B4521E">
              <w:rPr>
                <w:spacing w:val="32"/>
                <w:sz w:val="20"/>
                <w:szCs w:val="20"/>
              </w:rPr>
              <w:t xml:space="preserve"> </w:t>
            </w:r>
            <w:r w:rsidRPr="00B4521E">
              <w:rPr>
                <w:sz w:val="20"/>
                <w:szCs w:val="20"/>
              </w:rPr>
              <w:t>програмою</w:t>
            </w:r>
            <w:r w:rsidRPr="00B4521E">
              <w:rPr>
                <w:spacing w:val="30"/>
                <w:sz w:val="20"/>
                <w:szCs w:val="20"/>
              </w:rPr>
              <w:t xml:space="preserve"> </w:t>
            </w:r>
            <w:r w:rsidRPr="00B4521E">
              <w:rPr>
                <w:sz w:val="20"/>
                <w:szCs w:val="20"/>
              </w:rPr>
              <w:t>навчання</w:t>
            </w:r>
            <w:r w:rsidRPr="00B4521E">
              <w:rPr>
                <w:spacing w:val="31"/>
                <w:sz w:val="20"/>
                <w:szCs w:val="20"/>
              </w:rPr>
              <w:t xml:space="preserve"> </w:t>
            </w:r>
            <w:r w:rsidRPr="00B4521E">
              <w:rPr>
                <w:sz w:val="20"/>
                <w:szCs w:val="20"/>
              </w:rPr>
              <w:t>навчальних</w:t>
            </w:r>
          </w:p>
          <w:p w14:paraId="641D2080" w14:textId="77777777" w:rsidR="00B4521E" w:rsidRPr="00B4521E" w:rsidRDefault="00B4521E" w:rsidP="00B4521E">
            <w:pPr>
              <w:spacing w:line="264" w:lineRule="exact"/>
              <w:ind w:left="105" w:right="100"/>
              <w:jc w:val="both"/>
              <w:rPr>
                <w:sz w:val="20"/>
                <w:szCs w:val="20"/>
              </w:rPr>
            </w:pPr>
            <w:r w:rsidRPr="00B4521E">
              <w:rPr>
                <w:sz w:val="20"/>
                <w:szCs w:val="20"/>
              </w:rPr>
              <w:t>завдань</w:t>
            </w:r>
            <w:r w:rsidRPr="00B4521E">
              <w:rPr>
                <w:spacing w:val="1"/>
                <w:sz w:val="20"/>
                <w:szCs w:val="20"/>
              </w:rPr>
              <w:t xml:space="preserve"> </w:t>
            </w:r>
            <w:r w:rsidRPr="00B4521E">
              <w:rPr>
                <w:b/>
                <w:sz w:val="20"/>
                <w:szCs w:val="20"/>
              </w:rPr>
              <w:t>не</w:t>
            </w:r>
            <w:r w:rsidRPr="00B4521E">
              <w:rPr>
                <w:b/>
                <w:spacing w:val="1"/>
                <w:sz w:val="20"/>
                <w:szCs w:val="20"/>
              </w:rPr>
              <w:t xml:space="preserve"> </w:t>
            </w:r>
            <w:r w:rsidRPr="00B4521E">
              <w:rPr>
                <w:b/>
                <w:sz w:val="20"/>
                <w:szCs w:val="20"/>
              </w:rPr>
              <w:t xml:space="preserve">виконані </w:t>
            </w:r>
            <w:r w:rsidRPr="00B4521E">
              <w:rPr>
                <w:sz w:val="20"/>
                <w:szCs w:val="20"/>
              </w:rPr>
              <w:t>або якість виконання</w:t>
            </w:r>
            <w:r w:rsidRPr="00B4521E">
              <w:rPr>
                <w:spacing w:val="1"/>
                <w:sz w:val="20"/>
                <w:szCs w:val="20"/>
              </w:rPr>
              <w:t xml:space="preserve"> </w:t>
            </w:r>
            <w:r w:rsidRPr="00B4521E">
              <w:rPr>
                <w:sz w:val="20"/>
                <w:szCs w:val="20"/>
              </w:rPr>
              <w:t>деяких з</w:t>
            </w:r>
            <w:r w:rsidRPr="00B4521E">
              <w:rPr>
                <w:spacing w:val="1"/>
                <w:sz w:val="20"/>
                <w:szCs w:val="20"/>
              </w:rPr>
              <w:t xml:space="preserve"> </w:t>
            </w:r>
            <w:r w:rsidRPr="00B4521E">
              <w:rPr>
                <w:sz w:val="20"/>
                <w:szCs w:val="20"/>
              </w:rPr>
              <w:t>них</w:t>
            </w:r>
            <w:r w:rsidRPr="00B4521E">
              <w:rPr>
                <w:spacing w:val="1"/>
                <w:sz w:val="20"/>
                <w:szCs w:val="20"/>
              </w:rPr>
              <w:t xml:space="preserve"> </w:t>
            </w:r>
            <w:r w:rsidRPr="00B4521E">
              <w:rPr>
                <w:sz w:val="20"/>
                <w:szCs w:val="20"/>
              </w:rPr>
              <w:t>оцінено</w:t>
            </w:r>
            <w:r w:rsidRPr="00B4521E">
              <w:rPr>
                <w:spacing w:val="-7"/>
                <w:sz w:val="20"/>
                <w:szCs w:val="20"/>
              </w:rPr>
              <w:t xml:space="preserve"> </w:t>
            </w:r>
            <w:r w:rsidRPr="00B4521E">
              <w:rPr>
                <w:sz w:val="20"/>
                <w:szCs w:val="20"/>
              </w:rPr>
              <w:t>числом</w:t>
            </w:r>
            <w:r w:rsidRPr="00B4521E">
              <w:rPr>
                <w:spacing w:val="-8"/>
                <w:sz w:val="20"/>
                <w:szCs w:val="20"/>
              </w:rPr>
              <w:t xml:space="preserve"> </w:t>
            </w:r>
            <w:r w:rsidRPr="00B4521E">
              <w:rPr>
                <w:sz w:val="20"/>
                <w:szCs w:val="20"/>
              </w:rPr>
              <w:t>балів,</w:t>
            </w:r>
            <w:r w:rsidRPr="00B4521E">
              <w:rPr>
                <w:spacing w:val="-8"/>
                <w:sz w:val="20"/>
                <w:szCs w:val="20"/>
              </w:rPr>
              <w:t xml:space="preserve"> </w:t>
            </w:r>
            <w:r w:rsidRPr="00B4521E">
              <w:rPr>
                <w:sz w:val="20"/>
                <w:szCs w:val="20"/>
              </w:rPr>
              <w:t>близьким</w:t>
            </w:r>
            <w:r w:rsidRPr="00B4521E">
              <w:rPr>
                <w:spacing w:val="-8"/>
                <w:sz w:val="20"/>
                <w:szCs w:val="20"/>
              </w:rPr>
              <w:t xml:space="preserve"> </w:t>
            </w:r>
            <w:r w:rsidRPr="00B4521E">
              <w:rPr>
                <w:sz w:val="20"/>
                <w:szCs w:val="20"/>
              </w:rPr>
              <w:t>до</w:t>
            </w:r>
            <w:r w:rsidRPr="00B4521E">
              <w:rPr>
                <w:spacing w:val="-9"/>
                <w:sz w:val="20"/>
                <w:szCs w:val="20"/>
              </w:rPr>
              <w:t xml:space="preserve"> </w:t>
            </w:r>
            <w:r w:rsidRPr="00B4521E">
              <w:rPr>
                <w:b/>
                <w:sz w:val="20"/>
                <w:szCs w:val="20"/>
              </w:rPr>
              <w:t>мінімального</w:t>
            </w:r>
            <w:r w:rsidRPr="00B4521E">
              <w:rPr>
                <w:sz w:val="20"/>
                <w:szCs w:val="20"/>
              </w:rPr>
              <w:t>.</w:t>
            </w:r>
          </w:p>
        </w:tc>
      </w:tr>
      <w:tr w:rsidR="00B4521E" w:rsidRPr="00B4521E" w14:paraId="520E5334" w14:textId="77777777" w:rsidTr="005F097D">
        <w:trPr>
          <w:trHeight w:val="2096"/>
        </w:trPr>
        <w:tc>
          <w:tcPr>
            <w:tcW w:w="1104" w:type="dxa"/>
            <w:shd w:val="clear" w:color="auto" w:fill="auto"/>
          </w:tcPr>
          <w:p w14:paraId="35C09CDE" w14:textId="77777777" w:rsidR="00B4521E" w:rsidRPr="00B4521E" w:rsidRDefault="00B4521E" w:rsidP="00B4521E">
            <w:pPr>
              <w:rPr>
                <w:sz w:val="20"/>
                <w:szCs w:val="20"/>
              </w:rPr>
            </w:pPr>
          </w:p>
          <w:p w14:paraId="394ECDB6" w14:textId="77777777" w:rsidR="00B4521E" w:rsidRPr="00B4521E" w:rsidRDefault="00B4521E" w:rsidP="00B4521E">
            <w:pPr>
              <w:rPr>
                <w:sz w:val="20"/>
                <w:szCs w:val="20"/>
              </w:rPr>
            </w:pPr>
          </w:p>
          <w:p w14:paraId="1F368986" w14:textId="77777777" w:rsidR="00B4521E" w:rsidRPr="00B4521E" w:rsidRDefault="00B4521E" w:rsidP="00B4521E">
            <w:pPr>
              <w:spacing w:before="5"/>
              <w:rPr>
                <w:sz w:val="20"/>
                <w:szCs w:val="20"/>
              </w:rPr>
            </w:pPr>
          </w:p>
          <w:p w14:paraId="0A469B52" w14:textId="77777777" w:rsidR="00B4521E" w:rsidRPr="00B4521E" w:rsidRDefault="00B4521E" w:rsidP="00B4521E">
            <w:pPr>
              <w:spacing w:before="1"/>
              <w:ind w:left="186" w:right="177"/>
              <w:jc w:val="center"/>
              <w:rPr>
                <w:b/>
                <w:sz w:val="20"/>
                <w:szCs w:val="20"/>
              </w:rPr>
            </w:pPr>
            <w:r w:rsidRPr="00B4521E">
              <w:rPr>
                <w:b/>
                <w:sz w:val="20"/>
                <w:szCs w:val="20"/>
              </w:rPr>
              <w:t>35-59</w:t>
            </w:r>
          </w:p>
        </w:tc>
        <w:tc>
          <w:tcPr>
            <w:tcW w:w="797" w:type="dxa"/>
            <w:vMerge w:val="restart"/>
            <w:shd w:val="clear" w:color="auto" w:fill="auto"/>
            <w:textDirection w:val="btLr"/>
          </w:tcPr>
          <w:p w14:paraId="51C150C2" w14:textId="77777777" w:rsidR="00B4521E" w:rsidRPr="00B4521E" w:rsidRDefault="00B4521E" w:rsidP="00B4521E">
            <w:pPr>
              <w:spacing w:before="109"/>
              <w:ind w:left="1134"/>
              <w:rPr>
                <w:b/>
                <w:sz w:val="20"/>
                <w:szCs w:val="20"/>
              </w:rPr>
            </w:pPr>
            <w:proofErr w:type="spellStart"/>
            <w:r w:rsidRPr="00B4521E">
              <w:rPr>
                <w:b/>
                <w:sz w:val="20"/>
                <w:szCs w:val="20"/>
              </w:rPr>
              <w:t>Незараховано</w:t>
            </w:r>
            <w:proofErr w:type="spellEnd"/>
          </w:p>
        </w:tc>
        <w:tc>
          <w:tcPr>
            <w:tcW w:w="1134" w:type="dxa"/>
            <w:vMerge w:val="restart"/>
            <w:shd w:val="clear" w:color="auto" w:fill="auto"/>
          </w:tcPr>
          <w:p w14:paraId="0044169F" w14:textId="77777777" w:rsidR="00B4521E" w:rsidRPr="00B4521E" w:rsidRDefault="00B4521E" w:rsidP="00B4521E">
            <w:pPr>
              <w:rPr>
                <w:sz w:val="20"/>
                <w:szCs w:val="20"/>
              </w:rPr>
            </w:pPr>
          </w:p>
          <w:p w14:paraId="4F2473B4" w14:textId="77777777" w:rsidR="00B4521E" w:rsidRPr="00B4521E" w:rsidRDefault="00B4521E" w:rsidP="00B4521E">
            <w:pPr>
              <w:rPr>
                <w:sz w:val="20"/>
                <w:szCs w:val="20"/>
              </w:rPr>
            </w:pPr>
          </w:p>
          <w:p w14:paraId="4477A519" w14:textId="77777777" w:rsidR="00B4521E" w:rsidRPr="00B4521E" w:rsidRDefault="00B4521E" w:rsidP="00B4521E">
            <w:pPr>
              <w:rPr>
                <w:sz w:val="20"/>
                <w:szCs w:val="20"/>
              </w:rPr>
            </w:pPr>
          </w:p>
          <w:p w14:paraId="3D0576BD" w14:textId="77777777" w:rsidR="00B4521E" w:rsidRPr="00B4521E" w:rsidRDefault="00B4521E" w:rsidP="00B4521E">
            <w:pPr>
              <w:rPr>
                <w:sz w:val="20"/>
                <w:szCs w:val="20"/>
              </w:rPr>
            </w:pPr>
          </w:p>
          <w:p w14:paraId="15A91584" w14:textId="77777777" w:rsidR="00B4521E" w:rsidRPr="00B4521E" w:rsidRDefault="00B4521E" w:rsidP="00B4521E">
            <w:pPr>
              <w:spacing w:before="10"/>
              <w:rPr>
                <w:sz w:val="20"/>
                <w:szCs w:val="20"/>
              </w:rPr>
            </w:pPr>
          </w:p>
          <w:p w14:paraId="12AB2F2A" w14:textId="77777777" w:rsidR="00B4521E" w:rsidRPr="00B4521E" w:rsidRDefault="00B4521E" w:rsidP="00B4521E">
            <w:pPr>
              <w:ind w:left="321" w:right="96" w:hanging="197"/>
              <w:rPr>
                <w:b/>
                <w:sz w:val="20"/>
                <w:szCs w:val="20"/>
              </w:rPr>
            </w:pPr>
            <w:proofErr w:type="spellStart"/>
            <w:r w:rsidRPr="00B4521E">
              <w:rPr>
                <w:b/>
                <w:spacing w:val="-3"/>
                <w:sz w:val="20"/>
                <w:szCs w:val="20"/>
              </w:rPr>
              <w:t>Незадові</w:t>
            </w:r>
            <w:proofErr w:type="spellEnd"/>
            <w:r w:rsidRPr="00B4521E">
              <w:rPr>
                <w:b/>
                <w:spacing w:val="-55"/>
                <w:sz w:val="20"/>
                <w:szCs w:val="20"/>
              </w:rPr>
              <w:t xml:space="preserve"> </w:t>
            </w:r>
            <w:proofErr w:type="spellStart"/>
            <w:r w:rsidRPr="00B4521E">
              <w:rPr>
                <w:b/>
                <w:sz w:val="20"/>
                <w:szCs w:val="20"/>
              </w:rPr>
              <w:t>льно</w:t>
            </w:r>
            <w:proofErr w:type="spellEnd"/>
          </w:p>
        </w:tc>
        <w:tc>
          <w:tcPr>
            <w:tcW w:w="853" w:type="dxa"/>
            <w:shd w:val="clear" w:color="auto" w:fill="auto"/>
          </w:tcPr>
          <w:p w14:paraId="4C3D194D" w14:textId="77777777" w:rsidR="00B4521E" w:rsidRPr="00B4521E" w:rsidRDefault="00B4521E" w:rsidP="00B4521E">
            <w:pPr>
              <w:rPr>
                <w:sz w:val="20"/>
                <w:szCs w:val="20"/>
              </w:rPr>
            </w:pPr>
          </w:p>
          <w:p w14:paraId="5F007DE8" w14:textId="77777777" w:rsidR="00B4521E" w:rsidRPr="00B4521E" w:rsidRDefault="00B4521E" w:rsidP="00B4521E">
            <w:pPr>
              <w:rPr>
                <w:sz w:val="20"/>
                <w:szCs w:val="20"/>
              </w:rPr>
            </w:pPr>
          </w:p>
          <w:p w14:paraId="30EB0C71" w14:textId="77777777" w:rsidR="00B4521E" w:rsidRPr="00B4521E" w:rsidRDefault="00B4521E" w:rsidP="00B4521E">
            <w:pPr>
              <w:spacing w:before="5"/>
              <w:rPr>
                <w:sz w:val="20"/>
                <w:szCs w:val="20"/>
              </w:rPr>
            </w:pPr>
          </w:p>
          <w:p w14:paraId="444918C0" w14:textId="77777777" w:rsidR="00B4521E" w:rsidRPr="00B4521E" w:rsidRDefault="00B4521E" w:rsidP="00B4521E">
            <w:pPr>
              <w:spacing w:before="1"/>
              <w:ind w:right="262"/>
              <w:jc w:val="right"/>
              <w:rPr>
                <w:b/>
                <w:sz w:val="20"/>
                <w:szCs w:val="20"/>
              </w:rPr>
            </w:pPr>
            <w:r w:rsidRPr="00B4521E">
              <w:rPr>
                <w:b/>
                <w:sz w:val="20"/>
                <w:szCs w:val="20"/>
              </w:rPr>
              <w:t>FX</w:t>
            </w:r>
          </w:p>
        </w:tc>
        <w:tc>
          <w:tcPr>
            <w:tcW w:w="5477" w:type="dxa"/>
            <w:shd w:val="clear" w:color="auto" w:fill="auto"/>
          </w:tcPr>
          <w:p w14:paraId="43476573" w14:textId="77777777" w:rsidR="00B4521E" w:rsidRPr="00B4521E" w:rsidRDefault="00B4521E" w:rsidP="00B4521E">
            <w:pPr>
              <w:spacing w:line="237" w:lineRule="auto"/>
              <w:ind w:left="105" w:right="95"/>
              <w:jc w:val="both"/>
              <w:rPr>
                <w:b/>
                <w:sz w:val="20"/>
                <w:szCs w:val="20"/>
              </w:rPr>
            </w:pPr>
            <w:r w:rsidRPr="00B4521E">
              <w:rPr>
                <w:b/>
                <w:sz w:val="20"/>
                <w:szCs w:val="20"/>
              </w:rPr>
              <w:t>«Умовно</w:t>
            </w:r>
            <w:r w:rsidRPr="00B4521E">
              <w:rPr>
                <w:b/>
                <w:spacing w:val="1"/>
                <w:sz w:val="20"/>
                <w:szCs w:val="20"/>
              </w:rPr>
              <w:t xml:space="preserve"> </w:t>
            </w:r>
            <w:r w:rsidRPr="00B4521E">
              <w:rPr>
                <w:b/>
                <w:sz w:val="20"/>
                <w:szCs w:val="20"/>
              </w:rPr>
              <w:t>незадовільно»</w:t>
            </w:r>
            <w:r w:rsidRPr="00B4521E">
              <w:rPr>
                <w:b/>
                <w:spacing w:val="1"/>
                <w:sz w:val="20"/>
                <w:szCs w:val="20"/>
              </w:rPr>
              <w:t xml:space="preserve"> </w:t>
            </w:r>
            <w:r w:rsidRPr="00B4521E">
              <w:rPr>
                <w:sz w:val="20"/>
                <w:szCs w:val="20"/>
              </w:rPr>
              <w:t>-</w:t>
            </w:r>
            <w:r w:rsidRPr="00B4521E">
              <w:rPr>
                <w:spacing w:val="1"/>
                <w:sz w:val="20"/>
                <w:szCs w:val="20"/>
              </w:rPr>
              <w:t xml:space="preserve"> </w:t>
            </w:r>
            <w:r w:rsidRPr="00B4521E">
              <w:rPr>
                <w:sz w:val="20"/>
                <w:szCs w:val="20"/>
              </w:rPr>
              <w:t>теоретичний</w:t>
            </w:r>
            <w:r w:rsidRPr="00B4521E">
              <w:rPr>
                <w:spacing w:val="1"/>
                <w:sz w:val="20"/>
                <w:szCs w:val="20"/>
              </w:rPr>
              <w:t xml:space="preserve"> </w:t>
            </w:r>
            <w:r w:rsidRPr="00B4521E">
              <w:rPr>
                <w:sz w:val="20"/>
                <w:szCs w:val="20"/>
              </w:rPr>
              <w:t>зміст</w:t>
            </w:r>
            <w:r w:rsidRPr="00B4521E">
              <w:rPr>
                <w:spacing w:val="1"/>
                <w:sz w:val="20"/>
                <w:szCs w:val="20"/>
              </w:rPr>
              <w:t xml:space="preserve"> </w:t>
            </w:r>
            <w:r w:rsidRPr="00B4521E">
              <w:rPr>
                <w:sz w:val="20"/>
                <w:szCs w:val="20"/>
              </w:rPr>
              <w:t>курсу</w:t>
            </w:r>
            <w:r w:rsidRPr="00B4521E">
              <w:rPr>
                <w:spacing w:val="1"/>
                <w:sz w:val="20"/>
                <w:szCs w:val="20"/>
              </w:rPr>
              <w:t xml:space="preserve"> </w:t>
            </w:r>
            <w:r w:rsidRPr="00B4521E">
              <w:rPr>
                <w:sz w:val="20"/>
                <w:szCs w:val="20"/>
              </w:rPr>
              <w:t xml:space="preserve">засвоєний </w:t>
            </w:r>
            <w:r w:rsidRPr="00B4521E">
              <w:rPr>
                <w:b/>
                <w:sz w:val="20"/>
                <w:szCs w:val="20"/>
              </w:rPr>
              <w:t xml:space="preserve">частково; не сформовані </w:t>
            </w:r>
            <w:r w:rsidRPr="00B4521E">
              <w:rPr>
                <w:sz w:val="20"/>
                <w:szCs w:val="20"/>
              </w:rPr>
              <w:t>необхідні практичні</w:t>
            </w:r>
            <w:r w:rsidRPr="00B4521E">
              <w:rPr>
                <w:spacing w:val="1"/>
                <w:sz w:val="20"/>
                <w:szCs w:val="20"/>
              </w:rPr>
              <w:t xml:space="preserve"> </w:t>
            </w:r>
            <w:r w:rsidRPr="00B4521E">
              <w:rPr>
                <w:spacing w:val="-2"/>
                <w:sz w:val="20"/>
                <w:szCs w:val="20"/>
              </w:rPr>
              <w:t>навички</w:t>
            </w:r>
            <w:r w:rsidRPr="00B4521E">
              <w:rPr>
                <w:spacing w:val="-13"/>
                <w:sz w:val="20"/>
                <w:szCs w:val="20"/>
              </w:rPr>
              <w:t xml:space="preserve"> </w:t>
            </w:r>
            <w:r w:rsidRPr="00B4521E">
              <w:rPr>
                <w:spacing w:val="-2"/>
                <w:sz w:val="20"/>
                <w:szCs w:val="20"/>
              </w:rPr>
              <w:t>роботи;</w:t>
            </w:r>
            <w:r w:rsidRPr="00B4521E">
              <w:rPr>
                <w:spacing w:val="-10"/>
                <w:sz w:val="20"/>
                <w:szCs w:val="20"/>
              </w:rPr>
              <w:t xml:space="preserve"> </w:t>
            </w:r>
            <w:r w:rsidRPr="00B4521E">
              <w:rPr>
                <w:b/>
                <w:spacing w:val="-1"/>
                <w:sz w:val="20"/>
                <w:szCs w:val="20"/>
              </w:rPr>
              <w:t>більшість</w:t>
            </w:r>
            <w:r w:rsidRPr="00B4521E">
              <w:rPr>
                <w:b/>
                <w:spacing w:val="-11"/>
                <w:sz w:val="20"/>
                <w:szCs w:val="20"/>
              </w:rPr>
              <w:t xml:space="preserve"> </w:t>
            </w:r>
            <w:r w:rsidRPr="00B4521E">
              <w:rPr>
                <w:spacing w:val="-1"/>
                <w:sz w:val="20"/>
                <w:szCs w:val="20"/>
              </w:rPr>
              <w:t>навчальних</w:t>
            </w:r>
            <w:r w:rsidRPr="00B4521E">
              <w:rPr>
                <w:spacing w:val="-12"/>
                <w:sz w:val="20"/>
                <w:szCs w:val="20"/>
              </w:rPr>
              <w:t xml:space="preserve"> </w:t>
            </w:r>
            <w:r w:rsidRPr="00B4521E">
              <w:rPr>
                <w:spacing w:val="-1"/>
                <w:sz w:val="20"/>
                <w:szCs w:val="20"/>
              </w:rPr>
              <w:t>завдань</w:t>
            </w:r>
            <w:r w:rsidRPr="00B4521E">
              <w:rPr>
                <w:spacing w:val="-10"/>
                <w:sz w:val="20"/>
                <w:szCs w:val="20"/>
              </w:rPr>
              <w:t xml:space="preserve"> </w:t>
            </w:r>
            <w:r w:rsidRPr="00B4521E">
              <w:rPr>
                <w:b/>
                <w:spacing w:val="-1"/>
                <w:sz w:val="20"/>
                <w:szCs w:val="20"/>
              </w:rPr>
              <w:t>не</w:t>
            </w:r>
            <w:r w:rsidRPr="00B4521E">
              <w:rPr>
                <w:b/>
                <w:spacing w:val="-11"/>
                <w:sz w:val="20"/>
                <w:szCs w:val="20"/>
              </w:rPr>
              <w:t xml:space="preserve"> </w:t>
            </w:r>
            <w:r w:rsidRPr="00B4521E">
              <w:rPr>
                <w:b/>
                <w:spacing w:val="-1"/>
                <w:sz w:val="20"/>
                <w:szCs w:val="20"/>
              </w:rPr>
              <w:t>виконано</w:t>
            </w:r>
            <w:r w:rsidRPr="00B4521E">
              <w:rPr>
                <w:b/>
                <w:spacing w:val="-55"/>
                <w:sz w:val="20"/>
                <w:szCs w:val="20"/>
              </w:rPr>
              <w:t xml:space="preserve"> </w:t>
            </w:r>
            <w:r w:rsidRPr="00B4521E">
              <w:rPr>
                <w:sz w:val="20"/>
                <w:szCs w:val="20"/>
              </w:rPr>
              <w:t>або якість їх виконання оцінено кількістю балів, близькою</w:t>
            </w:r>
            <w:r w:rsidRPr="00B4521E">
              <w:rPr>
                <w:spacing w:val="1"/>
                <w:sz w:val="20"/>
                <w:szCs w:val="20"/>
              </w:rPr>
              <w:t xml:space="preserve"> </w:t>
            </w:r>
            <w:r w:rsidRPr="00B4521E">
              <w:rPr>
                <w:sz w:val="20"/>
                <w:szCs w:val="20"/>
              </w:rPr>
              <w:t xml:space="preserve">до </w:t>
            </w:r>
            <w:r w:rsidRPr="00B4521E">
              <w:rPr>
                <w:b/>
                <w:sz w:val="20"/>
                <w:szCs w:val="20"/>
              </w:rPr>
              <w:t>мінімальної</w:t>
            </w:r>
            <w:r w:rsidRPr="00B4521E">
              <w:rPr>
                <w:sz w:val="20"/>
                <w:szCs w:val="20"/>
              </w:rPr>
              <w:t xml:space="preserve">; при </w:t>
            </w:r>
            <w:r w:rsidRPr="00B4521E">
              <w:rPr>
                <w:b/>
                <w:sz w:val="20"/>
                <w:szCs w:val="20"/>
              </w:rPr>
              <w:t>додатковій самостійній</w:t>
            </w:r>
            <w:r w:rsidRPr="00B4521E">
              <w:rPr>
                <w:b/>
                <w:spacing w:val="1"/>
                <w:sz w:val="20"/>
                <w:szCs w:val="20"/>
              </w:rPr>
              <w:t xml:space="preserve"> </w:t>
            </w:r>
            <w:r w:rsidRPr="00B4521E">
              <w:rPr>
                <w:sz w:val="20"/>
                <w:szCs w:val="20"/>
              </w:rPr>
              <w:t>роботі над</w:t>
            </w:r>
            <w:r w:rsidRPr="00B4521E">
              <w:rPr>
                <w:spacing w:val="1"/>
                <w:sz w:val="20"/>
                <w:szCs w:val="20"/>
              </w:rPr>
              <w:t xml:space="preserve"> </w:t>
            </w:r>
            <w:r w:rsidRPr="00B4521E">
              <w:rPr>
                <w:sz w:val="20"/>
                <w:szCs w:val="20"/>
              </w:rPr>
              <w:t xml:space="preserve">матеріалом курсу </w:t>
            </w:r>
            <w:r w:rsidRPr="00B4521E">
              <w:rPr>
                <w:b/>
                <w:sz w:val="20"/>
                <w:szCs w:val="20"/>
              </w:rPr>
              <w:t xml:space="preserve">можливе підвищення якості </w:t>
            </w:r>
            <w:r w:rsidRPr="00B4521E">
              <w:rPr>
                <w:sz w:val="20"/>
                <w:szCs w:val="20"/>
              </w:rPr>
              <w:t>виконання</w:t>
            </w:r>
            <w:r w:rsidRPr="00B4521E">
              <w:rPr>
                <w:spacing w:val="1"/>
                <w:sz w:val="20"/>
                <w:szCs w:val="20"/>
              </w:rPr>
              <w:t xml:space="preserve"> </w:t>
            </w:r>
            <w:r w:rsidRPr="00B4521E">
              <w:rPr>
                <w:sz w:val="20"/>
                <w:szCs w:val="20"/>
              </w:rPr>
              <w:t>навчальних</w:t>
            </w:r>
            <w:r w:rsidRPr="00B4521E">
              <w:rPr>
                <w:spacing w:val="2"/>
                <w:sz w:val="20"/>
                <w:szCs w:val="20"/>
              </w:rPr>
              <w:t xml:space="preserve"> </w:t>
            </w:r>
            <w:r w:rsidRPr="00B4521E">
              <w:rPr>
                <w:sz w:val="20"/>
                <w:szCs w:val="20"/>
              </w:rPr>
              <w:t>завдань</w:t>
            </w:r>
            <w:r w:rsidRPr="00B4521E">
              <w:rPr>
                <w:spacing w:val="5"/>
                <w:sz w:val="20"/>
                <w:szCs w:val="20"/>
              </w:rPr>
              <w:t xml:space="preserve"> </w:t>
            </w:r>
            <w:r w:rsidRPr="00B4521E">
              <w:rPr>
                <w:sz w:val="20"/>
                <w:szCs w:val="20"/>
              </w:rPr>
              <w:t>(</w:t>
            </w:r>
            <w:r w:rsidRPr="00B4521E">
              <w:rPr>
                <w:b/>
                <w:sz w:val="20"/>
                <w:szCs w:val="20"/>
              </w:rPr>
              <w:t>з</w:t>
            </w:r>
            <w:r w:rsidRPr="00B4521E">
              <w:rPr>
                <w:b/>
                <w:spacing w:val="3"/>
                <w:sz w:val="20"/>
                <w:szCs w:val="20"/>
              </w:rPr>
              <w:t xml:space="preserve"> </w:t>
            </w:r>
            <w:r w:rsidRPr="00B4521E">
              <w:rPr>
                <w:b/>
                <w:sz w:val="20"/>
                <w:szCs w:val="20"/>
              </w:rPr>
              <w:t>можливістю</w:t>
            </w:r>
            <w:r w:rsidRPr="00B4521E">
              <w:rPr>
                <w:b/>
                <w:spacing w:val="3"/>
                <w:sz w:val="20"/>
                <w:szCs w:val="20"/>
              </w:rPr>
              <w:t xml:space="preserve"> </w:t>
            </w:r>
            <w:r w:rsidRPr="00B4521E">
              <w:rPr>
                <w:b/>
                <w:sz w:val="20"/>
                <w:szCs w:val="20"/>
              </w:rPr>
              <w:t>повторного</w:t>
            </w:r>
          </w:p>
          <w:p w14:paraId="250BD59B" w14:textId="77777777" w:rsidR="00B4521E" w:rsidRPr="00B4521E" w:rsidRDefault="00B4521E" w:rsidP="00B4521E">
            <w:pPr>
              <w:spacing w:line="250" w:lineRule="exact"/>
              <w:ind w:left="105"/>
              <w:rPr>
                <w:sz w:val="20"/>
                <w:szCs w:val="20"/>
              </w:rPr>
            </w:pPr>
            <w:r w:rsidRPr="00B4521E">
              <w:rPr>
                <w:b/>
                <w:sz w:val="20"/>
                <w:szCs w:val="20"/>
              </w:rPr>
              <w:t>складання</w:t>
            </w:r>
            <w:r w:rsidRPr="00B4521E">
              <w:rPr>
                <w:sz w:val="20"/>
                <w:szCs w:val="20"/>
              </w:rPr>
              <w:t>).</w:t>
            </w:r>
          </w:p>
        </w:tc>
      </w:tr>
      <w:tr w:rsidR="00B4521E" w:rsidRPr="00B4521E" w14:paraId="272741DC" w14:textId="77777777" w:rsidTr="005F097D">
        <w:trPr>
          <w:trHeight w:val="1573"/>
        </w:trPr>
        <w:tc>
          <w:tcPr>
            <w:tcW w:w="1104" w:type="dxa"/>
            <w:shd w:val="clear" w:color="auto" w:fill="auto"/>
          </w:tcPr>
          <w:p w14:paraId="0A9ADF11" w14:textId="77777777" w:rsidR="00B4521E" w:rsidRPr="00B4521E" w:rsidRDefault="00B4521E" w:rsidP="00B4521E">
            <w:pPr>
              <w:rPr>
                <w:sz w:val="20"/>
                <w:szCs w:val="20"/>
              </w:rPr>
            </w:pPr>
          </w:p>
          <w:p w14:paraId="726C353D" w14:textId="77777777" w:rsidR="00B4521E" w:rsidRPr="00B4521E" w:rsidRDefault="00B4521E" w:rsidP="00B4521E">
            <w:pPr>
              <w:spacing w:before="9"/>
              <w:rPr>
                <w:sz w:val="20"/>
                <w:szCs w:val="20"/>
              </w:rPr>
            </w:pPr>
          </w:p>
          <w:p w14:paraId="3C43497D" w14:textId="77777777" w:rsidR="00B4521E" w:rsidRPr="00B4521E" w:rsidRDefault="00B4521E" w:rsidP="00B4521E">
            <w:pPr>
              <w:spacing w:before="1"/>
              <w:ind w:left="186" w:right="177"/>
              <w:jc w:val="center"/>
              <w:rPr>
                <w:b/>
                <w:sz w:val="20"/>
                <w:szCs w:val="20"/>
              </w:rPr>
            </w:pPr>
            <w:r w:rsidRPr="00B4521E">
              <w:rPr>
                <w:b/>
                <w:sz w:val="20"/>
                <w:szCs w:val="20"/>
              </w:rPr>
              <w:t>1-34</w:t>
            </w:r>
          </w:p>
        </w:tc>
        <w:tc>
          <w:tcPr>
            <w:tcW w:w="797" w:type="dxa"/>
            <w:vMerge/>
            <w:tcBorders>
              <w:top w:val="nil"/>
            </w:tcBorders>
            <w:shd w:val="clear" w:color="auto" w:fill="auto"/>
            <w:textDirection w:val="btLr"/>
          </w:tcPr>
          <w:p w14:paraId="7C6722A3" w14:textId="77777777" w:rsidR="00B4521E" w:rsidRPr="00B4521E" w:rsidRDefault="00B4521E" w:rsidP="00B4521E">
            <w:pPr>
              <w:rPr>
                <w:sz w:val="20"/>
                <w:szCs w:val="20"/>
              </w:rPr>
            </w:pPr>
          </w:p>
        </w:tc>
        <w:tc>
          <w:tcPr>
            <w:tcW w:w="1134" w:type="dxa"/>
            <w:vMerge/>
            <w:tcBorders>
              <w:top w:val="nil"/>
            </w:tcBorders>
            <w:shd w:val="clear" w:color="auto" w:fill="auto"/>
          </w:tcPr>
          <w:p w14:paraId="1BA8CC71" w14:textId="77777777" w:rsidR="00B4521E" w:rsidRPr="00B4521E" w:rsidRDefault="00B4521E" w:rsidP="00B4521E">
            <w:pPr>
              <w:rPr>
                <w:sz w:val="20"/>
                <w:szCs w:val="20"/>
              </w:rPr>
            </w:pPr>
          </w:p>
        </w:tc>
        <w:tc>
          <w:tcPr>
            <w:tcW w:w="853" w:type="dxa"/>
            <w:shd w:val="clear" w:color="auto" w:fill="auto"/>
          </w:tcPr>
          <w:p w14:paraId="35B7BD07" w14:textId="77777777" w:rsidR="00B4521E" w:rsidRPr="00B4521E" w:rsidRDefault="00B4521E" w:rsidP="00B4521E">
            <w:pPr>
              <w:rPr>
                <w:sz w:val="20"/>
                <w:szCs w:val="20"/>
              </w:rPr>
            </w:pPr>
          </w:p>
          <w:p w14:paraId="64DB954D" w14:textId="77777777" w:rsidR="00B4521E" w:rsidRPr="00B4521E" w:rsidRDefault="00B4521E" w:rsidP="00B4521E">
            <w:pPr>
              <w:spacing w:before="9"/>
              <w:rPr>
                <w:sz w:val="20"/>
                <w:szCs w:val="20"/>
              </w:rPr>
            </w:pPr>
          </w:p>
          <w:p w14:paraId="56FB8A0E" w14:textId="77777777" w:rsidR="00B4521E" w:rsidRPr="00B4521E" w:rsidRDefault="00B4521E" w:rsidP="00B4521E">
            <w:pPr>
              <w:spacing w:before="1"/>
              <w:ind w:right="346"/>
              <w:jc w:val="right"/>
              <w:rPr>
                <w:b/>
                <w:sz w:val="20"/>
                <w:szCs w:val="20"/>
              </w:rPr>
            </w:pPr>
            <w:r w:rsidRPr="00B4521E">
              <w:rPr>
                <w:b/>
                <w:sz w:val="20"/>
                <w:szCs w:val="20"/>
              </w:rPr>
              <w:t>F</w:t>
            </w:r>
          </w:p>
        </w:tc>
        <w:tc>
          <w:tcPr>
            <w:tcW w:w="5477" w:type="dxa"/>
            <w:shd w:val="clear" w:color="auto" w:fill="auto"/>
          </w:tcPr>
          <w:p w14:paraId="0AEC282F" w14:textId="77777777" w:rsidR="00B4521E" w:rsidRPr="00B4521E" w:rsidRDefault="00B4521E" w:rsidP="00B4521E">
            <w:pPr>
              <w:spacing w:line="237" w:lineRule="auto"/>
              <w:ind w:left="105" w:right="94"/>
              <w:jc w:val="both"/>
              <w:rPr>
                <w:sz w:val="20"/>
                <w:szCs w:val="20"/>
              </w:rPr>
            </w:pPr>
            <w:r w:rsidRPr="00B4521E">
              <w:rPr>
                <w:b/>
                <w:sz w:val="20"/>
                <w:szCs w:val="20"/>
              </w:rPr>
              <w:t>«Безумовно</w:t>
            </w:r>
            <w:r w:rsidRPr="00B4521E">
              <w:rPr>
                <w:b/>
                <w:spacing w:val="46"/>
                <w:sz w:val="20"/>
                <w:szCs w:val="20"/>
              </w:rPr>
              <w:t xml:space="preserve"> </w:t>
            </w:r>
            <w:r w:rsidRPr="00B4521E">
              <w:rPr>
                <w:b/>
                <w:sz w:val="20"/>
                <w:szCs w:val="20"/>
              </w:rPr>
              <w:t>незадовільно»</w:t>
            </w:r>
            <w:r w:rsidRPr="00B4521E">
              <w:rPr>
                <w:b/>
                <w:spacing w:val="46"/>
                <w:sz w:val="20"/>
                <w:szCs w:val="20"/>
              </w:rPr>
              <w:t xml:space="preserve"> </w:t>
            </w:r>
            <w:r w:rsidRPr="00B4521E">
              <w:rPr>
                <w:sz w:val="20"/>
                <w:szCs w:val="20"/>
              </w:rPr>
              <w:t>-</w:t>
            </w:r>
            <w:r w:rsidRPr="00B4521E">
              <w:rPr>
                <w:spacing w:val="46"/>
                <w:sz w:val="20"/>
                <w:szCs w:val="20"/>
              </w:rPr>
              <w:t xml:space="preserve"> </w:t>
            </w:r>
            <w:r w:rsidRPr="00B4521E">
              <w:rPr>
                <w:sz w:val="20"/>
                <w:szCs w:val="20"/>
              </w:rPr>
              <w:t>теоретичний</w:t>
            </w:r>
            <w:r w:rsidRPr="00B4521E">
              <w:rPr>
                <w:spacing w:val="101"/>
                <w:sz w:val="20"/>
                <w:szCs w:val="20"/>
              </w:rPr>
              <w:t xml:space="preserve"> </w:t>
            </w:r>
            <w:r w:rsidRPr="00B4521E">
              <w:rPr>
                <w:sz w:val="20"/>
                <w:szCs w:val="20"/>
              </w:rPr>
              <w:t>зміст</w:t>
            </w:r>
            <w:r w:rsidRPr="00B4521E">
              <w:rPr>
                <w:spacing w:val="103"/>
                <w:sz w:val="20"/>
                <w:szCs w:val="20"/>
              </w:rPr>
              <w:t xml:space="preserve"> </w:t>
            </w:r>
            <w:r w:rsidRPr="00B4521E">
              <w:rPr>
                <w:sz w:val="20"/>
                <w:szCs w:val="20"/>
              </w:rPr>
              <w:t>курсу</w:t>
            </w:r>
            <w:r w:rsidRPr="00B4521E">
              <w:rPr>
                <w:spacing w:val="-56"/>
                <w:sz w:val="20"/>
                <w:szCs w:val="20"/>
              </w:rPr>
              <w:t xml:space="preserve"> </w:t>
            </w:r>
            <w:r w:rsidRPr="00B4521E">
              <w:rPr>
                <w:b/>
                <w:spacing w:val="-1"/>
                <w:sz w:val="20"/>
                <w:szCs w:val="20"/>
              </w:rPr>
              <w:t xml:space="preserve">не засвоєний; не сформовані </w:t>
            </w:r>
            <w:r w:rsidRPr="00B4521E">
              <w:rPr>
                <w:sz w:val="20"/>
                <w:szCs w:val="20"/>
              </w:rPr>
              <w:t>необхідні практичні навички</w:t>
            </w:r>
            <w:r w:rsidRPr="00B4521E">
              <w:rPr>
                <w:spacing w:val="1"/>
                <w:sz w:val="20"/>
                <w:szCs w:val="20"/>
              </w:rPr>
              <w:t xml:space="preserve"> </w:t>
            </w:r>
            <w:r w:rsidRPr="00B4521E">
              <w:rPr>
                <w:sz w:val="20"/>
                <w:szCs w:val="20"/>
              </w:rPr>
              <w:t>роботи;</w:t>
            </w:r>
            <w:r w:rsidRPr="00B4521E">
              <w:rPr>
                <w:spacing w:val="1"/>
                <w:sz w:val="20"/>
                <w:szCs w:val="20"/>
              </w:rPr>
              <w:t xml:space="preserve"> </w:t>
            </w:r>
            <w:r w:rsidRPr="00B4521E">
              <w:rPr>
                <w:b/>
                <w:sz w:val="20"/>
                <w:szCs w:val="20"/>
              </w:rPr>
              <w:t>всі</w:t>
            </w:r>
            <w:r w:rsidRPr="00B4521E">
              <w:rPr>
                <w:b/>
                <w:spacing w:val="1"/>
                <w:sz w:val="20"/>
                <w:szCs w:val="20"/>
              </w:rPr>
              <w:t xml:space="preserve"> </w:t>
            </w:r>
            <w:r w:rsidRPr="00B4521E">
              <w:rPr>
                <w:b/>
                <w:sz w:val="20"/>
                <w:szCs w:val="20"/>
              </w:rPr>
              <w:t>виконані</w:t>
            </w:r>
            <w:r w:rsidRPr="00B4521E">
              <w:rPr>
                <w:b/>
                <w:spacing w:val="1"/>
                <w:sz w:val="20"/>
                <w:szCs w:val="20"/>
              </w:rPr>
              <w:t xml:space="preserve"> </w:t>
            </w:r>
            <w:r w:rsidRPr="00B4521E">
              <w:rPr>
                <w:sz w:val="20"/>
                <w:szCs w:val="20"/>
              </w:rPr>
              <w:t>навчальні</w:t>
            </w:r>
            <w:r w:rsidRPr="00B4521E">
              <w:rPr>
                <w:spacing w:val="1"/>
                <w:sz w:val="20"/>
                <w:szCs w:val="20"/>
              </w:rPr>
              <w:t xml:space="preserve"> </w:t>
            </w:r>
            <w:r w:rsidRPr="00B4521E">
              <w:rPr>
                <w:sz w:val="20"/>
                <w:szCs w:val="20"/>
              </w:rPr>
              <w:t>завдання</w:t>
            </w:r>
            <w:r w:rsidRPr="00B4521E">
              <w:rPr>
                <w:spacing w:val="1"/>
                <w:sz w:val="20"/>
                <w:szCs w:val="20"/>
              </w:rPr>
              <w:t xml:space="preserve"> </w:t>
            </w:r>
            <w:r w:rsidRPr="00B4521E">
              <w:rPr>
                <w:sz w:val="20"/>
                <w:szCs w:val="20"/>
              </w:rPr>
              <w:t>містять</w:t>
            </w:r>
            <w:r w:rsidRPr="00B4521E">
              <w:rPr>
                <w:spacing w:val="1"/>
                <w:sz w:val="20"/>
                <w:szCs w:val="20"/>
              </w:rPr>
              <w:t xml:space="preserve"> </w:t>
            </w:r>
            <w:r w:rsidRPr="00B4521E">
              <w:rPr>
                <w:sz w:val="20"/>
                <w:szCs w:val="20"/>
              </w:rPr>
              <w:t>грубі</w:t>
            </w:r>
            <w:r w:rsidRPr="00B4521E">
              <w:rPr>
                <w:spacing w:val="1"/>
                <w:sz w:val="20"/>
                <w:szCs w:val="20"/>
              </w:rPr>
              <w:t xml:space="preserve"> </w:t>
            </w:r>
            <w:r w:rsidRPr="00B4521E">
              <w:rPr>
                <w:b/>
                <w:sz w:val="20"/>
                <w:szCs w:val="20"/>
              </w:rPr>
              <w:t>помилки або не виконані взагалі; додаткова самостійна</w:t>
            </w:r>
            <w:r w:rsidRPr="00B4521E">
              <w:rPr>
                <w:b/>
                <w:spacing w:val="1"/>
                <w:sz w:val="20"/>
                <w:szCs w:val="20"/>
              </w:rPr>
              <w:t xml:space="preserve"> </w:t>
            </w:r>
            <w:r w:rsidRPr="00B4521E">
              <w:rPr>
                <w:sz w:val="20"/>
                <w:szCs w:val="20"/>
              </w:rPr>
              <w:t>робота</w:t>
            </w:r>
            <w:r w:rsidRPr="00B4521E">
              <w:rPr>
                <w:spacing w:val="24"/>
                <w:sz w:val="20"/>
                <w:szCs w:val="20"/>
              </w:rPr>
              <w:t xml:space="preserve"> </w:t>
            </w:r>
            <w:r w:rsidRPr="00B4521E">
              <w:rPr>
                <w:sz w:val="20"/>
                <w:szCs w:val="20"/>
              </w:rPr>
              <w:t>над</w:t>
            </w:r>
            <w:r w:rsidRPr="00B4521E">
              <w:rPr>
                <w:spacing w:val="23"/>
                <w:sz w:val="20"/>
                <w:szCs w:val="20"/>
              </w:rPr>
              <w:t xml:space="preserve"> </w:t>
            </w:r>
            <w:r w:rsidRPr="00B4521E">
              <w:rPr>
                <w:sz w:val="20"/>
                <w:szCs w:val="20"/>
              </w:rPr>
              <w:t>матеріалом</w:t>
            </w:r>
            <w:r w:rsidRPr="00B4521E">
              <w:rPr>
                <w:spacing w:val="21"/>
                <w:sz w:val="20"/>
                <w:szCs w:val="20"/>
              </w:rPr>
              <w:t xml:space="preserve"> </w:t>
            </w:r>
            <w:r w:rsidRPr="00B4521E">
              <w:rPr>
                <w:sz w:val="20"/>
                <w:szCs w:val="20"/>
              </w:rPr>
              <w:t>курсу</w:t>
            </w:r>
            <w:r w:rsidRPr="00B4521E">
              <w:rPr>
                <w:spacing w:val="21"/>
                <w:sz w:val="20"/>
                <w:szCs w:val="20"/>
              </w:rPr>
              <w:t xml:space="preserve"> </w:t>
            </w:r>
            <w:r w:rsidRPr="00B4521E">
              <w:rPr>
                <w:b/>
                <w:sz w:val="20"/>
                <w:szCs w:val="20"/>
              </w:rPr>
              <w:t>не</w:t>
            </w:r>
            <w:r w:rsidRPr="00B4521E">
              <w:rPr>
                <w:b/>
                <w:spacing w:val="24"/>
                <w:sz w:val="20"/>
                <w:szCs w:val="20"/>
              </w:rPr>
              <w:t xml:space="preserve"> </w:t>
            </w:r>
            <w:r w:rsidRPr="00B4521E">
              <w:rPr>
                <w:b/>
                <w:sz w:val="20"/>
                <w:szCs w:val="20"/>
              </w:rPr>
              <w:t>призведе</w:t>
            </w:r>
            <w:r w:rsidRPr="00B4521E">
              <w:rPr>
                <w:b/>
                <w:spacing w:val="24"/>
                <w:sz w:val="20"/>
                <w:szCs w:val="20"/>
              </w:rPr>
              <w:t xml:space="preserve"> </w:t>
            </w:r>
            <w:r w:rsidRPr="00B4521E">
              <w:rPr>
                <w:sz w:val="20"/>
                <w:szCs w:val="20"/>
              </w:rPr>
              <w:t>до</w:t>
            </w:r>
            <w:r w:rsidRPr="00B4521E">
              <w:rPr>
                <w:spacing w:val="23"/>
                <w:sz w:val="20"/>
                <w:szCs w:val="20"/>
              </w:rPr>
              <w:t xml:space="preserve"> </w:t>
            </w:r>
            <w:r w:rsidRPr="00B4521E">
              <w:rPr>
                <w:sz w:val="20"/>
                <w:szCs w:val="20"/>
              </w:rPr>
              <w:t>значного</w:t>
            </w:r>
          </w:p>
          <w:p w14:paraId="20CE5889" w14:textId="77777777" w:rsidR="00B4521E" w:rsidRPr="00B4521E" w:rsidRDefault="00B4521E" w:rsidP="00B4521E">
            <w:pPr>
              <w:spacing w:line="250" w:lineRule="exact"/>
              <w:ind w:left="105"/>
              <w:jc w:val="both"/>
              <w:rPr>
                <w:sz w:val="20"/>
                <w:szCs w:val="20"/>
              </w:rPr>
            </w:pPr>
            <w:r w:rsidRPr="00B4521E">
              <w:rPr>
                <w:b/>
                <w:spacing w:val="-2"/>
                <w:sz w:val="20"/>
                <w:szCs w:val="20"/>
              </w:rPr>
              <w:t>підвищення</w:t>
            </w:r>
            <w:r w:rsidRPr="00B4521E">
              <w:rPr>
                <w:b/>
                <w:spacing w:val="-11"/>
                <w:sz w:val="20"/>
                <w:szCs w:val="20"/>
              </w:rPr>
              <w:t xml:space="preserve"> </w:t>
            </w:r>
            <w:r w:rsidRPr="00B4521E">
              <w:rPr>
                <w:b/>
                <w:spacing w:val="-2"/>
                <w:sz w:val="20"/>
                <w:szCs w:val="20"/>
              </w:rPr>
              <w:t>якості</w:t>
            </w:r>
            <w:r w:rsidRPr="00B4521E">
              <w:rPr>
                <w:b/>
                <w:spacing w:val="-9"/>
                <w:sz w:val="20"/>
                <w:szCs w:val="20"/>
              </w:rPr>
              <w:t xml:space="preserve"> </w:t>
            </w:r>
            <w:r w:rsidRPr="00B4521E">
              <w:rPr>
                <w:spacing w:val="-2"/>
                <w:sz w:val="20"/>
                <w:szCs w:val="20"/>
              </w:rPr>
              <w:t>виконання</w:t>
            </w:r>
            <w:r w:rsidRPr="00B4521E">
              <w:rPr>
                <w:spacing w:val="-9"/>
                <w:sz w:val="20"/>
                <w:szCs w:val="20"/>
              </w:rPr>
              <w:t xml:space="preserve"> </w:t>
            </w:r>
            <w:r w:rsidRPr="00B4521E">
              <w:rPr>
                <w:spacing w:val="-1"/>
                <w:sz w:val="20"/>
                <w:szCs w:val="20"/>
              </w:rPr>
              <w:t>навчальних</w:t>
            </w:r>
            <w:r w:rsidRPr="00B4521E">
              <w:rPr>
                <w:spacing w:val="-10"/>
                <w:sz w:val="20"/>
                <w:szCs w:val="20"/>
              </w:rPr>
              <w:t xml:space="preserve"> </w:t>
            </w:r>
            <w:r w:rsidRPr="00B4521E">
              <w:rPr>
                <w:spacing w:val="-1"/>
                <w:sz w:val="20"/>
                <w:szCs w:val="20"/>
              </w:rPr>
              <w:t>завдань.</w:t>
            </w:r>
          </w:p>
        </w:tc>
      </w:tr>
    </w:tbl>
    <w:p w14:paraId="28165058" w14:textId="77777777" w:rsidR="00B4521E" w:rsidRPr="00B4521E" w:rsidRDefault="00B4521E" w:rsidP="00B4521E">
      <w:pPr>
        <w:widowControl/>
        <w:tabs>
          <w:tab w:val="left" w:pos="5812"/>
        </w:tabs>
        <w:autoSpaceDE/>
        <w:autoSpaceDN/>
        <w:ind w:left="5812"/>
        <w:rPr>
          <w:b/>
          <w:sz w:val="28"/>
          <w:szCs w:val="28"/>
          <w:lang w:val="ru-RU" w:eastAsia="ru-RU"/>
        </w:rPr>
      </w:pPr>
    </w:p>
    <w:p w14:paraId="7B14F504" w14:textId="77777777" w:rsidR="00B4521E" w:rsidRPr="00B4521E" w:rsidRDefault="00B4521E" w:rsidP="00B4521E">
      <w:pPr>
        <w:widowControl/>
        <w:autoSpaceDE/>
        <w:autoSpaceDN/>
        <w:ind w:firstLine="709"/>
        <w:jc w:val="both"/>
        <w:rPr>
          <w:rFonts w:eastAsia="Calibri"/>
          <w:sz w:val="28"/>
          <w:szCs w:val="28"/>
        </w:rPr>
      </w:pPr>
      <w:r w:rsidRPr="00B4521E">
        <w:rPr>
          <w:b/>
          <w:sz w:val="28"/>
          <w:szCs w:val="28"/>
          <w:lang w:val="ru-RU" w:eastAsia="ru-RU"/>
        </w:rPr>
        <w:br w:type="page"/>
      </w:r>
      <w:r w:rsidRPr="00B4521E">
        <w:rPr>
          <w:rFonts w:eastAsia="Calibri"/>
          <w:sz w:val="28"/>
          <w:szCs w:val="28"/>
        </w:rPr>
        <w:lastRenderedPageBreak/>
        <w:t xml:space="preserve">Академічна заборгованість виникає у разі, коли за результатами </w:t>
      </w:r>
      <w:proofErr w:type="spellStart"/>
      <w:r w:rsidRPr="00B4521E">
        <w:rPr>
          <w:rFonts w:eastAsia="Calibri"/>
          <w:sz w:val="28"/>
          <w:szCs w:val="28"/>
        </w:rPr>
        <w:t>заліково</w:t>
      </w:r>
      <w:proofErr w:type="spellEnd"/>
      <w:r w:rsidRPr="00B4521E">
        <w:rPr>
          <w:rFonts w:eastAsia="Calibri"/>
          <w:sz w:val="28"/>
          <w:szCs w:val="28"/>
        </w:rPr>
        <w:t xml:space="preserve">-екзаменаційної сесії з будь-якого навчального предмета (дисципліни) Здобувач отримав менше, ніж 60 балів. </w:t>
      </w:r>
    </w:p>
    <w:p w14:paraId="6E088B5E" w14:textId="77777777" w:rsidR="00B4521E" w:rsidRPr="00B4521E" w:rsidRDefault="00B4521E" w:rsidP="00B4521E">
      <w:pPr>
        <w:widowControl/>
        <w:autoSpaceDE/>
        <w:autoSpaceDN/>
        <w:ind w:firstLine="709"/>
        <w:jc w:val="both"/>
        <w:rPr>
          <w:rFonts w:eastAsia="Calibri"/>
          <w:sz w:val="28"/>
          <w:szCs w:val="28"/>
        </w:rPr>
      </w:pPr>
      <w:r w:rsidRPr="00B4521E">
        <w:rPr>
          <w:rFonts w:eastAsia="Calibri"/>
          <w:sz w:val="28"/>
          <w:szCs w:val="28"/>
        </w:rPr>
        <w:t xml:space="preserve">Здобувач, який має академічну заборгованість, повинен її ліквідувати в термін, визначений наказом Університету, як правило, протягом місяця після завершення </w:t>
      </w:r>
      <w:proofErr w:type="spellStart"/>
      <w:r w:rsidRPr="00B4521E">
        <w:rPr>
          <w:rFonts w:eastAsia="Calibri"/>
          <w:sz w:val="28"/>
          <w:szCs w:val="28"/>
        </w:rPr>
        <w:t>заліково</w:t>
      </w:r>
      <w:proofErr w:type="spellEnd"/>
      <w:r w:rsidRPr="00B4521E">
        <w:rPr>
          <w:rFonts w:eastAsia="Calibri"/>
          <w:sz w:val="28"/>
          <w:szCs w:val="28"/>
        </w:rPr>
        <w:t xml:space="preserve">-екзаменаційної сесії. </w:t>
      </w:r>
    </w:p>
    <w:p w14:paraId="58D78B29" w14:textId="77777777" w:rsidR="00B4521E" w:rsidRPr="00B4521E" w:rsidRDefault="00B4521E" w:rsidP="00B4521E">
      <w:pPr>
        <w:widowControl/>
        <w:autoSpaceDE/>
        <w:autoSpaceDN/>
        <w:ind w:firstLine="709"/>
        <w:jc w:val="both"/>
        <w:rPr>
          <w:rFonts w:eastAsia="Calibri"/>
          <w:sz w:val="28"/>
          <w:szCs w:val="28"/>
        </w:rPr>
      </w:pPr>
      <w:r w:rsidRPr="00B4521E">
        <w:rPr>
          <w:rFonts w:eastAsia="Calibri"/>
          <w:sz w:val="28"/>
          <w:szCs w:val="28"/>
        </w:rPr>
        <w:t>Перескладання заліку/екзамену проводиться відповідно до графіка прийому заборгованостей, який розробляється та затверджується кафедрою.</w:t>
      </w:r>
    </w:p>
    <w:p w14:paraId="60028107" w14:textId="77777777" w:rsidR="00B4521E" w:rsidRPr="00B4521E" w:rsidRDefault="00B4521E" w:rsidP="00B4521E">
      <w:pPr>
        <w:widowControl/>
        <w:autoSpaceDE/>
        <w:autoSpaceDN/>
        <w:ind w:firstLine="709"/>
        <w:jc w:val="both"/>
        <w:rPr>
          <w:rFonts w:eastAsia="Calibri"/>
          <w:sz w:val="28"/>
          <w:szCs w:val="28"/>
        </w:rPr>
      </w:pPr>
      <w:r w:rsidRPr="00B4521E">
        <w:rPr>
          <w:rFonts w:eastAsia="Calibri"/>
          <w:sz w:val="28"/>
          <w:szCs w:val="28"/>
        </w:rPr>
        <w:t xml:space="preserve">Перескладання заліку/екзамену з метою підвищення позитивної оцінки не дозволяється, за виключенням випадків форс мажорних обставин документально підтверджених причин, з дозволу завідувача кафедри та деканату. </w:t>
      </w:r>
    </w:p>
    <w:p w14:paraId="5B1CE147" w14:textId="77777777" w:rsidR="00B4521E" w:rsidRPr="00B4521E" w:rsidRDefault="00B4521E" w:rsidP="00B4521E">
      <w:pPr>
        <w:widowControl/>
        <w:autoSpaceDE/>
        <w:autoSpaceDN/>
        <w:ind w:firstLine="709"/>
        <w:jc w:val="both"/>
        <w:rPr>
          <w:rFonts w:eastAsia="Calibri"/>
          <w:sz w:val="28"/>
          <w:szCs w:val="28"/>
        </w:rPr>
      </w:pPr>
      <w:r w:rsidRPr="00B4521E">
        <w:rPr>
          <w:rFonts w:eastAsia="Calibri"/>
          <w:sz w:val="28"/>
          <w:szCs w:val="28"/>
        </w:rPr>
        <w:t xml:space="preserve">У разі отримання незадовільної підсумкової оцінки Здобувачеві надаються дві додаткові спроби для повторного складання: перша - НПП, який проводив підсумковий контроль, друга - комісії з числа найбільш досвідчених НПП кафедри з обов’язковою участю керівника кафедри. Результати кожного повторного складання заносяться до окремих додаткових відомостей. </w:t>
      </w:r>
    </w:p>
    <w:p w14:paraId="7DFB44AB" w14:textId="77777777" w:rsidR="00B4521E" w:rsidRPr="00B4521E" w:rsidRDefault="00B4521E" w:rsidP="00B4521E">
      <w:pPr>
        <w:widowControl/>
        <w:autoSpaceDE/>
        <w:autoSpaceDN/>
        <w:ind w:firstLine="709"/>
        <w:jc w:val="both"/>
        <w:rPr>
          <w:rFonts w:eastAsia="Calibri"/>
          <w:sz w:val="28"/>
          <w:szCs w:val="28"/>
        </w:rPr>
      </w:pPr>
      <w:r w:rsidRPr="00B4521E">
        <w:rPr>
          <w:rFonts w:eastAsia="Calibri"/>
          <w:sz w:val="28"/>
          <w:szCs w:val="28"/>
        </w:rPr>
        <w:t>Рішення комісії є остаточним. У разі підтвердження негативної оцінки або неявки Здобувача на засідання комісії без поважних і документально підтверджених причин комісія виставляє остаточні оцінки (менше ніж 60 балів), що означає академічну заборгованість. Комісія сповіщає про це керівника інституту (директора) для підготовки наказу Університету про відрахування Здобувача.</w:t>
      </w:r>
    </w:p>
    <w:p w14:paraId="2B865932" w14:textId="77777777" w:rsidR="00B4521E" w:rsidRPr="00B4521E" w:rsidRDefault="00B4521E" w:rsidP="00B4521E">
      <w:pPr>
        <w:widowControl/>
        <w:autoSpaceDE/>
        <w:autoSpaceDN/>
        <w:ind w:firstLine="709"/>
        <w:jc w:val="both"/>
        <w:rPr>
          <w:rFonts w:eastAsia="Calibri"/>
          <w:sz w:val="28"/>
          <w:szCs w:val="28"/>
        </w:rPr>
      </w:pPr>
      <w:r w:rsidRPr="00B4521E">
        <w:rPr>
          <w:rFonts w:eastAsia="Calibri"/>
          <w:sz w:val="28"/>
          <w:szCs w:val="28"/>
        </w:rPr>
        <w:t>На осіб, які за результатами складання заліку/екзамену підлягають відрахуванню, факультет/інститут готує подання та проект наказу про відрахування.</w:t>
      </w:r>
    </w:p>
    <w:p w14:paraId="5C189D6B" w14:textId="77777777" w:rsidR="00B4521E" w:rsidRPr="00B4521E" w:rsidRDefault="00B4521E" w:rsidP="00B4521E">
      <w:pPr>
        <w:jc w:val="center"/>
        <w:outlineLvl w:val="3"/>
        <w:rPr>
          <w:rFonts w:eastAsia="Calibri"/>
          <w:b/>
          <w:bCs/>
          <w:sz w:val="28"/>
          <w:szCs w:val="28"/>
        </w:rPr>
      </w:pPr>
    </w:p>
    <w:p w14:paraId="375BEBF0" w14:textId="77777777" w:rsidR="00B4521E" w:rsidRPr="00B4521E" w:rsidRDefault="00B4521E" w:rsidP="00B4521E">
      <w:pPr>
        <w:jc w:val="center"/>
        <w:outlineLvl w:val="3"/>
        <w:rPr>
          <w:rFonts w:eastAsia="Calibri"/>
          <w:b/>
          <w:bCs/>
          <w:sz w:val="28"/>
          <w:szCs w:val="28"/>
        </w:rPr>
      </w:pPr>
    </w:p>
    <w:p w14:paraId="5C771666" w14:textId="77777777" w:rsidR="00B4521E" w:rsidRPr="00B4521E" w:rsidRDefault="00B4521E" w:rsidP="00B4521E">
      <w:pPr>
        <w:jc w:val="center"/>
        <w:outlineLvl w:val="3"/>
        <w:rPr>
          <w:rFonts w:eastAsia="Calibri"/>
          <w:b/>
          <w:bCs/>
          <w:sz w:val="28"/>
          <w:szCs w:val="28"/>
        </w:rPr>
      </w:pPr>
      <w:r w:rsidRPr="00B4521E">
        <w:rPr>
          <w:rFonts w:eastAsia="Calibri"/>
          <w:b/>
          <w:bCs/>
          <w:sz w:val="28"/>
          <w:szCs w:val="28"/>
        </w:rPr>
        <w:t>Інформаційне та методичне забезпечення навчальної дисципліни (рекомендовані джерела інформації)</w:t>
      </w:r>
    </w:p>
    <w:p w14:paraId="5FA33A71" w14:textId="77777777" w:rsidR="00B4521E" w:rsidRPr="00B4521E" w:rsidRDefault="00B4521E" w:rsidP="00B4521E">
      <w:pPr>
        <w:widowControl/>
        <w:autoSpaceDE/>
        <w:autoSpaceDN/>
        <w:spacing w:after="160" w:line="259" w:lineRule="auto"/>
        <w:ind w:right="-2"/>
        <w:jc w:val="both"/>
        <w:rPr>
          <w:rFonts w:eastAsia="Calibri"/>
          <w:sz w:val="28"/>
          <w:szCs w:val="28"/>
        </w:rPr>
      </w:pPr>
      <w:r w:rsidRPr="00B4521E">
        <w:rPr>
          <w:rFonts w:eastAsia="Calibri"/>
          <w:sz w:val="28"/>
          <w:szCs w:val="28"/>
        </w:rPr>
        <w:t>Додаток 1.3.</w:t>
      </w:r>
    </w:p>
    <w:p w14:paraId="1405F6C4" w14:textId="77777777" w:rsidR="00FF2EC1" w:rsidRPr="00FF2EC1" w:rsidRDefault="00B4521E" w:rsidP="00B4521E">
      <w:pPr>
        <w:widowControl/>
        <w:autoSpaceDE/>
        <w:autoSpaceDN/>
        <w:ind w:firstLine="709"/>
        <w:jc w:val="right"/>
      </w:pPr>
      <w:r w:rsidRPr="00B4521E">
        <w:rPr>
          <w:b/>
          <w:sz w:val="28"/>
          <w:szCs w:val="28"/>
          <w:lang w:val="ru-RU" w:eastAsia="ru-RU"/>
        </w:rPr>
        <w:br w:type="page"/>
      </w:r>
      <w:r w:rsidR="00FF2EC1">
        <w:lastRenderedPageBreak/>
        <w:t>Додаток 1.2</w:t>
      </w:r>
      <w:r w:rsidR="00FF2EC1" w:rsidRPr="00FF2EC1">
        <w:t xml:space="preserve"> до </w:t>
      </w:r>
    </w:p>
    <w:p w14:paraId="43D87E64" w14:textId="77777777" w:rsidR="00FF2EC1" w:rsidRPr="00FF2EC1" w:rsidRDefault="00FF2EC1" w:rsidP="00FF2EC1">
      <w:pPr>
        <w:widowControl/>
        <w:autoSpaceDE/>
        <w:autoSpaceDN/>
        <w:ind w:firstLine="709"/>
        <w:jc w:val="right"/>
      </w:pPr>
      <w:r w:rsidRPr="00FF2EC1">
        <w:t>Робочої програми навчальної</w:t>
      </w:r>
      <w:r w:rsidRPr="00FF2EC1">
        <w:rPr>
          <w:spacing w:val="-52"/>
        </w:rPr>
        <w:t xml:space="preserve"> </w:t>
      </w:r>
      <w:r w:rsidRPr="00FF2EC1">
        <w:t>дисципліни</w:t>
      </w:r>
    </w:p>
    <w:p w14:paraId="63759D37" w14:textId="77777777" w:rsidR="00FF2EC1" w:rsidRPr="00FF2EC1" w:rsidRDefault="00FF2EC1" w:rsidP="00FF2EC1">
      <w:pPr>
        <w:keepNext/>
        <w:widowControl/>
        <w:autoSpaceDE/>
        <w:autoSpaceDN/>
        <w:spacing w:before="240" w:after="60"/>
        <w:jc w:val="center"/>
        <w:outlineLvl w:val="0"/>
        <w:rPr>
          <w:b/>
          <w:caps/>
          <w:kern w:val="32"/>
          <w:sz w:val="32"/>
          <w:szCs w:val="28"/>
          <w:lang w:eastAsia="ru-RU"/>
        </w:rPr>
      </w:pPr>
      <w:r w:rsidRPr="00FF2EC1">
        <w:rPr>
          <w:b/>
          <w:caps/>
          <w:kern w:val="32"/>
          <w:sz w:val="32"/>
          <w:szCs w:val="28"/>
          <w:lang w:eastAsia="ru-RU"/>
        </w:rPr>
        <w:t>ОБСЯГ НАВЧАЛЬНОЇ ДИСЦИПЛІНИ</w:t>
      </w:r>
    </w:p>
    <w:p w14:paraId="321D2D7C" w14:textId="77777777" w:rsidR="00FF2EC1" w:rsidRPr="00FF2EC1" w:rsidRDefault="00FF2EC1" w:rsidP="00FF2EC1">
      <w:pPr>
        <w:jc w:val="center"/>
        <w:rPr>
          <w:b/>
          <w:sz w:val="28"/>
          <w:szCs w:val="28"/>
        </w:rPr>
      </w:pPr>
      <w:r w:rsidRPr="00FF2EC1">
        <w:rPr>
          <w:b/>
          <w:sz w:val="28"/>
          <w:szCs w:val="28"/>
        </w:rPr>
        <w:t>«</w:t>
      </w:r>
      <w:r w:rsidRPr="00FF2EC1">
        <w:rPr>
          <w:b/>
          <w:bCs/>
          <w:sz w:val="28"/>
          <w:szCs w:val="28"/>
        </w:rPr>
        <w:t>САМОМЕНЕДЖМЕНТ ФАХІВЦЯ З МІЖНАРОДНИХ ВІДНОСИН»</w:t>
      </w:r>
    </w:p>
    <w:p w14:paraId="2466B41B" w14:textId="77777777" w:rsidR="00FF2EC1" w:rsidRPr="00FF2EC1" w:rsidRDefault="00FF2EC1" w:rsidP="00FF2EC1">
      <w:pPr>
        <w:autoSpaceDE/>
        <w:autoSpaceDN/>
        <w:jc w:val="center"/>
        <w:rPr>
          <w:sz w:val="28"/>
          <w:szCs w:val="28"/>
          <w:lang w:eastAsia="ru-RU"/>
        </w:rPr>
      </w:pPr>
      <w:r w:rsidRPr="00FF2EC1">
        <w:rPr>
          <w:sz w:val="28"/>
          <w:szCs w:val="28"/>
          <w:lang w:eastAsia="ru-RU"/>
        </w:rPr>
        <w:t xml:space="preserve">Освітній ступінь  </w:t>
      </w:r>
      <w:r w:rsidRPr="00FF2EC1">
        <w:rPr>
          <w:b/>
          <w:bCs/>
          <w:i/>
          <w:iCs/>
          <w:sz w:val="28"/>
          <w:szCs w:val="28"/>
          <w:lang w:eastAsia="ru-RU"/>
        </w:rPr>
        <w:t>бакалавр</w:t>
      </w:r>
    </w:p>
    <w:p w14:paraId="13184348" w14:textId="77777777" w:rsidR="00FF2EC1" w:rsidRPr="00FF2EC1" w:rsidRDefault="00FF2EC1" w:rsidP="00FF2EC1">
      <w:pPr>
        <w:widowControl/>
        <w:autoSpaceDE/>
        <w:autoSpaceDN/>
        <w:jc w:val="center"/>
        <w:rPr>
          <w:sz w:val="28"/>
          <w:szCs w:val="28"/>
          <w:lang w:eastAsia="ru-RU"/>
        </w:rPr>
      </w:pPr>
      <w:r w:rsidRPr="00FF2EC1">
        <w:rPr>
          <w:sz w:val="28"/>
          <w:szCs w:val="28"/>
          <w:lang w:eastAsia="ru-RU"/>
        </w:rPr>
        <w:t xml:space="preserve">Спеціальність    </w:t>
      </w:r>
      <w:r w:rsidRPr="00FF2EC1">
        <w:rPr>
          <w:b/>
          <w:bCs/>
          <w:i/>
          <w:iCs/>
          <w:sz w:val="28"/>
          <w:szCs w:val="28"/>
          <w:lang w:eastAsia="ru-RU"/>
        </w:rPr>
        <w:t>291 - «Міжнародні відносини, суспільні комунікації, регіональні на 2023/2024 навчальний рік</w:t>
      </w:r>
    </w:p>
    <w:p w14:paraId="24D9E1F9" w14:textId="77777777" w:rsidR="00FF2EC1" w:rsidRPr="00FF2EC1" w:rsidRDefault="00FF2EC1" w:rsidP="00FF2EC1">
      <w:pPr>
        <w:autoSpaceDE/>
        <w:autoSpaceDN/>
        <w:jc w:val="both"/>
        <w:rPr>
          <w:sz w:val="28"/>
          <w:szCs w:val="28"/>
          <w:lang w:eastAsia="ru-RU"/>
        </w:rPr>
      </w:pPr>
      <w:r>
        <w:rPr>
          <w:b/>
          <w:sz w:val="28"/>
          <w:szCs w:val="28"/>
          <w:lang w:eastAsia="ru-RU"/>
        </w:rPr>
        <w:t>Форма навчання  ЗАОЧНА</w:t>
      </w:r>
      <w:r w:rsidRPr="00FF2EC1">
        <w:rPr>
          <w:b/>
          <w:sz w:val="20"/>
          <w:szCs w:val="28"/>
          <w:lang w:eastAsia="ru-RU"/>
        </w:rPr>
        <w:t xml:space="preserve">    </w:t>
      </w:r>
      <w:r w:rsidRPr="00FF2EC1">
        <w:rPr>
          <w:sz w:val="28"/>
          <w:szCs w:val="28"/>
          <w:lang w:eastAsia="ru-RU"/>
        </w:rPr>
        <w:t xml:space="preserve">Обсяг   </w:t>
      </w:r>
      <w:r>
        <w:rPr>
          <w:sz w:val="28"/>
          <w:szCs w:val="28"/>
          <w:lang w:eastAsia="ru-RU"/>
        </w:rPr>
        <w:t>1</w:t>
      </w:r>
      <w:r w:rsidRPr="00FF2EC1">
        <w:rPr>
          <w:b/>
          <w:bCs/>
          <w:i/>
          <w:iCs/>
          <w:sz w:val="28"/>
          <w:szCs w:val="28"/>
          <w:lang w:eastAsia="ru-RU"/>
        </w:rPr>
        <w:t xml:space="preserve"> </w:t>
      </w:r>
      <w:r w:rsidRPr="00FF2EC1">
        <w:rPr>
          <w:sz w:val="28"/>
          <w:szCs w:val="28"/>
          <w:lang w:eastAsia="ru-RU"/>
        </w:rPr>
        <w:t xml:space="preserve"> кредити ЄКТС (</w:t>
      </w:r>
      <w:r>
        <w:rPr>
          <w:b/>
          <w:bCs/>
          <w:i/>
          <w:iCs/>
          <w:sz w:val="28"/>
          <w:szCs w:val="28"/>
          <w:lang w:eastAsia="ru-RU"/>
        </w:rPr>
        <w:t>3</w:t>
      </w:r>
      <w:r w:rsidRPr="00FF2EC1">
        <w:rPr>
          <w:b/>
          <w:bCs/>
          <w:i/>
          <w:iCs/>
          <w:sz w:val="28"/>
          <w:szCs w:val="28"/>
          <w:lang w:eastAsia="ru-RU"/>
        </w:rPr>
        <w:t>0 годин</w:t>
      </w:r>
      <w:r w:rsidRPr="00FF2EC1">
        <w:rPr>
          <w:sz w:val="28"/>
          <w:szCs w:val="28"/>
          <w:lang w:eastAsia="ru-RU"/>
        </w:rPr>
        <w:t>).</w:t>
      </w:r>
    </w:p>
    <w:p w14:paraId="55BEC581" w14:textId="77777777" w:rsidR="00FF2EC1" w:rsidRPr="00FF2EC1" w:rsidRDefault="00FF2EC1" w:rsidP="00FF2EC1">
      <w:pPr>
        <w:autoSpaceDE/>
        <w:autoSpaceDN/>
        <w:jc w:val="both"/>
        <w:rPr>
          <w:b/>
          <w:bCs/>
          <w:i/>
          <w:iCs/>
          <w:sz w:val="28"/>
          <w:szCs w:val="28"/>
          <w:lang w:eastAsia="ru-RU"/>
        </w:rPr>
      </w:pPr>
      <w:r w:rsidRPr="00FF2EC1">
        <w:rPr>
          <w:b/>
          <w:bCs/>
          <w:i/>
          <w:iCs/>
          <w:sz w:val="28"/>
          <w:szCs w:val="28"/>
          <w:lang w:eastAsia="ru-RU"/>
        </w:rPr>
        <w:t>Навчально-науковий інститут права та інноваційної освіти</w:t>
      </w:r>
    </w:p>
    <w:p w14:paraId="12ABBA9C" w14:textId="77777777" w:rsidR="00FF2EC1" w:rsidRPr="00FF2EC1" w:rsidRDefault="00FF2EC1" w:rsidP="00FF2EC1">
      <w:pPr>
        <w:autoSpaceDE/>
        <w:autoSpaceDN/>
        <w:jc w:val="both"/>
        <w:rPr>
          <w:sz w:val="28"/>
          <w:szCs w:val="28"/>
          <w:lang w:eastAsia="ru-RU"/>
        </w:rPr>
      </w:pPr>
      <w:r w:rsidRPr="00FF2EC1">
        <w:rPr>
          <w:sz w:val="28"/>
          <w:szCs w:val="28"/>
          <w:lang w:eastAsia="ru-RU"/>
        </w:rPr>
        <w:t xml:space="preserve">Курс </w:t>
      </w:r>
      <w:r>
        <w:rPr>
          <w:sz w:val="28"/>
          <w:szCs w:val="28"/>
          <w:lang w:eastAsia="ru-RU"/>
        </w:rPr>
        <w:t>3</w:t>
      </w:r>
      <w:r w:rsidRPr="00FF2EC1">
        <w:rPr>
          <w:sz w:val="28"/>
          <w:szCs w:val="28"/>
          <w:lang w:eastAsia="ru-RU"/>
        </w:rPr>
        <w:t xml:space="preserve"> Група Б</w:t>
      </w:r>
      <w:r>
        <w:rPr>
          <w:sz w:val="28"/>
          <w:szCs w:val="28"/>
          <w:lang w:eastAsia="ru-RU"/>
        </w:rPr>
        <w:t>З</w:t>
      </w:r>
      <w:r w:rsidRPr="00FF2EC1">
        <w:rPr>
          <w:sz w:val="28"/>
          <w:szCs w:val="28"/>
          <w:lang w:eastAsia="ru-RU"/>
        </w:rPr>
        <w:t>-МВ-</w:t>
      </w:r>
      <w:r>
        <w:rPr>
          <w:sz w:val="28"/>
          <w:szCs w:val="28"/>
          <w:lang w:eastAsia="ru-RU"/>
        </w:rPr>
        <w:t>1</w:t>
      </w:r>
      <w:r w:rsidRPr="00FF2EC1">
        <w:rPr>
          <w:sz w:val="28"/>
          <w:szCs w:val="28"/>
          <w:lang w:eastAsia="ru-RU"/>
        </w:rPr>
        <w:t>41</w:t>
      </w:r>
    </w:p>
    <w:p w14:paraId="6122B6DB" w14:textId="77777777" w:rsidR="00DB3AEE" w:rsidRPr="00D75972" w:rsidRDefault="00DB3AEE" w:rsidP="00DB3AEE">
      <w:pPr>
        <w:rPr>
          <w:sz w:val="20"/>
          <w:szCs w:val="28"/>
        </w:rPr>
      </w:pPr>
    </w:p>
    <w:tbl>
      <w:tblPr>
        <w:tblStyle w:val="TableNormal4"/>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429"/>
        <w:gridCol w:w="709"/>
        <w:gridCol w:w="709"/>
        <w:gridCol w:w="567"/>
        <w:gridCol w:w="567"/>
        <w:gridCol w:w="567"/>
        <w:gridCol w:w="1134"/>
      </w:tblGrid>
      <w:tr w:rsidR="00D75972" w:rsidRPr="00D75972" w14:paraId="69AF6627" w14:textId="77777777" w:rsidTr="0058269C">
        <w:trPr>
          <w:trHeight w:val="236"/>
        </w:trPr>
        <w:tc>
          <w:tcPr>
            <w:tcW w:w="674" w:type="dxa"/>
            <w:vMerge w:val="restart"/>
            <w:textDirection w:val="btLr"/>
          </w:tcPr>
          <w:p w14:paraId="0BCDD4A4" w14:textId="77777777" w:rsidR="00DB3AEE" w:rsidRPr="00D75972" w:rsidRDefault="00DB3AEE" w:rsidP="00DB3AEE">
            <w:pPr>
              <w:spacing w:before="85" w:line="280" w:lineRule="atLeast"/>
              <w:ind w:left="-1"/>
              <w:rPr>
                <w:sz w:val="20"/>
                <w:szCs w:val="20"/>
              </w:rPr>
            </w:pPr>
            <w:r w:rsidRPr="00D75972">
              <w:rPr>
                <w:sz w:val="20"/>
                <w:szCs w:val="20"/>
              </w:rPr>
              <w:t>№</w:t>
            </w:r>
            <w:r w:rsidRPr="00D75972">
              <w:rPr>
                <w:spacing w:val="33"/>
                <w:sz w:val="20"/>
                <w:szCs w:val="20"/>
              </w:rPr>
              <w:t xml:space="preserve"> </w:t>
            </w:r>
            <w:r w:rsidRPr="00D75972">
              <w:rPr>
                <w:sz w:val="20"/>
                <w:szCs w:val="20"/>
              </w:rPr>
              <w:t>теми</w:t>
            </w:r>
            <w:r w:rsidRPr="00D75972">
              <w:rPr>
                <w:spacing w:val="35"/>
                <w:sz w:val="20"/>
                <w:szCs w:val="20"/>
              </w:rPr>
              <w:t xml:space="preserve"> </w:t>
            </w:r>
            <w:r w:rsidRPr="00D75972">
              <w:rPr>
                <w:sz w:val="20"/>
                <w:szCs w:val="20"/>
              </w:rPr>
              <w:t>згідно</w:t>
            </w:r>
            <w:r w:rsidRPr="00D75972">
              <w:rPr>
                <w:spacing w:val="34"/>
                <w:sz w:val="20"/>
                <w:szCs w:val="20"/>
              </w:rPr>
              <w:t xml:space="preserve"> </w:t>
            </w:r>
            <w:r w:rsidRPr="00D75972">
              <w:rPr>
                <w:sz w:val="20"/>
                <w:szCs w:val="20"/>
              </w:rPr>
              <w:t>з</w:t>
            </w:r>
            <w:r w:rsidRPr="00D75972">
              <w:rPr>
                <w:spacing w:val="-57"/>
                <w:sz w:val="20"/>
                <w:szCs w:val="20"/>
              </w:rPr>
              <w:t xml:space="preserve"> </w:t>
            </w:r>
            <w:r w:rsidRPr="00D75972">
              <w:rPr>
                <w:sz w:val="20"/>
                <w:szCs w:val="20"/>
              </w:rPr>
              <w:t>РПНД</w:t>
            </w:r>
          </w:p>
        </w:tc>
        <w:tc>
          <w:tcPr>
            <w:tcW w:w="4429" w:type="dxa"/>
            <w:vMerge w:val="restart"/>
          </w:tcPr>
          <w:p w14:paraId="72634C53" w14:textId="77777777" w:rsidR="00DB3AEE" w:rsidRPr="00D75972" w:rsidRDefault="00DB3AEE" w:rsidP="00DB3AEE">
            <w:pPr>
              <w:rPr>
                <w:sz w:val="20"/>
                <w:szCs w:val="20"/>
              </w:rPr>
            </w:pPr>
          </w:p>
          <w:p w14:paraId="6674078F" w14:textId="77777777" w:rsidR="00DB3AEE" w:rsidRPr="00D75972" w:rsidRDefault="00DB3AEE" w:rsidP="00DB3AEE">
            <w:pPr>
              <w:rPr>
                <w:sz w:val="20"/>
                <w:szCs w:val="20"/>
              </w:rPr>
            </w:pPr>
          </w:p>
          <w:p w14:paraId="0C52D916" w14:textId="77777777" w:rsidR="00DB3AEE" w:rsidRPr="00D75972" w:rsidRDefault="00DB3AEE" w:rsidP="00DB3AEE">
            <w:pPr>
              <w:ind w:left="1372" w:right="1360" w:firstLine="252"/>
              <w:rPr>
                <w:sz w:val="20"/>
                <w:szCs w:val="20"/>
              </w:rPr>
            </w:pPr>
            <w:r w:rsidRPr="00D75972">
              <w:rPr>
                <w:sz w:val="20"/>
                <w:szCs w:val="20"/>
              </w:rPr>
              <w:t>Назва теми</w:t>
            </w:r>
            <w:r w:rsidRPr="00D75972">
              <w:rPr>
                <w:spacing w:val="1"/>
                <w:sz w:val="20"/>
                <w:szCs w:val="20"/>
              </w:rPr>
              <w:t xml:space="preserve"> </w:t>
            </w:r>
            <w:r w:rsidRPr="00D75972">
              <w:rPr>
                <w:sz w:val="20"/>
                <w:szCs w:val="20"/>
              </w:rPr>
              <w:t>(згідно</w:t>
            </w:r>
            <w:r w:rsidRPr="00D75972">
              <w:rPr>
                <w:spacing w:val="-7"/>
                <w:sz w:val="20"/>
                <w:szCs w:val="20"/>
              </w:rPr>
              <w:t xml:space="preserve"> </w:t>
            </w:r>
            <w:r w:rsidRPr="00D75972">
              <w:rPr>
                <w:sz w:val="20"/>
                <w:szCs w:val="20"/>
              </w:rPr>
              <w:t>з</w:t>
            </w:r>
            <w:r w:rsidRPr="00D75972">
              <w:rPr>
                <w:spacing w:val="-7"/>
                <w:sz w:val="20"/>
                <w:szCs w:val="20"/>
              </w:rPr>
              <w:t xml:space="preserve"> </w:t>
            </w:r>
            <w:r w:rsidRPr="00D75972">
              <w:rPr>
                <w:sz w:val="20"/>
                <w:szCs w:val="20"/>
              </w:rPr>
              <w:t>РПНД)</w:t>
            </w:r>
          </w:p>
        </w:tc>
        <w:tc>
          <w:tcPr>
            <w:tcW w:w="709" w:type="dxa"/>
            <w:vMerge w:val="restart"/>
            <w:textDirection w:val="btLr"/>
          </w:tcPr>
          <w:p w14:paraId="615ED631" w14:textId="77777777" w:rsidR="00DB3AEE" w:rsidRPr="00D75972" w:rsidRDefault="00DB3AEE" w:rsidP="00DB3AEE">
            <w:pPr>
              <w:tabs>
                <w:tab w:val="left" w:pos="1366"/>
              </w:tabs>
              <w:rPr>
                <w:sz w:val="20"/>
                <w:szCs w:val="20"/>
              </w:rPr>
            </w:pPr>
            <w:r w:rsidRPr="00D75972">
              <w:rPr>
                <w:sz w:val="20"/>
                <w:szCs w:val="20"/>
              </w:rPr>
              <w:t>Загальний</w:t>
            </w:r>
            <w:r w:rsidRPr="00D75972">
              <w:rPr>
                <w:sz w:val="20"/>
                <w:szCs w:val="20"/>
              </w:rPr>
              <w:tab/>
            </w:r>
            <w:r w:rsidRPr="00D75972">
              <w:rPr>
                <w:spacing w:val="-2"/>
                <w:sz w:val="20"/>
                <w:szCs w:val="20"/>
              </w:rPr>
              <w:t>обсяг</w:t>
            </w:r>
            <w:r w:rsidRPr="00D75972">
              <w:rPr>
                <w:spacing w:val="-57"/>
                <w:sz w:val="20"/>
                <w:szCs w:val="20"/>
              </w:rPr>
              <w:t xml:space="preserve"> </w:t>
            </w:r>
            <w:r w:rsidRPr="00D75972">
              <w:rPr>
                <w:sz w:val="20"/>
                <w:szCs w:val="20"/>
              </w:rPr>
              <w:t>годин</w:t>
            </w:r>
          </w:p>
        </w:tc>
        <w:tc>
          <w:tcPr>
            <w:tcW w:w="2410" w:type="dxa"/>
            <w:gridSpan w:val="4"/>
          </w:tcPr>
          <w:p w14:paraId="0E4BEE4B" w14:textId="77777777" w:rsidR="00DB3AEE" w:rsidRPr="00D75972" w:rsidRDefault="00DB3AEE" w:rsidP="00DB3AEE">
            <w:pPr>
              <w:spacing w:line="258" w:lineRule="exact"/>
              <w:ind w:left="265"/>
              <w:rPr>
                <w:sz w:val="20"/>
                <w:szCs w:val="20"/>
              </w:rPr>
            </w:pPr>
            <w:r w:rsidRPr="00D75972">
              <w:rPr>
                <w:sz w:val="20"/>
                <w:szCs w:val="20"/>
              </w:rPr>
              <w:t>Аудиторна</w:t>
            </w:r>
            <w:r w:rsidRPr="00D75972">
              <w:rPr>
                <w:spacing w:val="-3"/>
                <w:sz w:val="20"/>
                <w:szCs w:val="20"/>
              </w:rPr>
              <w:t xml:space="preserve"> </w:t>
            </w:r>
            <w:r w:rsidRPr="00D75972">
              <w:rPr>
                <w:sz w:val="20"/>
                <w:szCs w:val="20"/>
              </w:rPr>
              <w:t>робота</w:t>
            </w:r>
          </w:p>
        </w:tc>
        <w:tc>
          <w:tcPr>
            <w:tcW w:w="1134" w:type="dxa"/>
            <w:vMerge w:val="restart"/>
            <w:textDirection w:val="btLr"/>
          </w:tcPr>
          <w:p w14:paraId="12017A95" w14:textId="77777777" w:rsidR="00DB3AEE" w:rsidRPr="00D75972" w:rsidRDefault="00DB3AEE" w:rsidP="00DB3AEE">
            <w:pPr>
              <w:spacing w:before="113"/>
              <w:ind w:left="239" w:hanging="5"/>
              <w:rPr>
                <w:sz w:val="20"/>
                <w:szCs w:val="20"/>
              </w:rPr>
            </w:pPr>
            <w:r w:rsidRPr="00D75972">
              <w:rPr>
                <w:sz w:val="20"/>
                <w:szCs w:val="20"/>
              </w:rPr>
              <w:t>Самостійна</w:t>
            </w:r>
            <w:r w:rsidRPr="00D75972">
              <w:rPr>
                <w:spacing w:val="-2"/>
                <w:sz w:val="20"/>
                <w:szCs w:val="20"/>
              </w:rPr>
              <w:t xml:space="preserve"> </w:t>
            </w:r>
            <w:r w:rsidRPr="00D75972">
              <w:rPr>
                <w:sz w:val="20"/>
                <w:szCs w:val="20"/>
              </w:rPr>
              <w:t>та</w:t>
            </w:r>
          </w:p>
          <w:p w14:paraId="5DC8569B" w14:textId="77777777" w:rsidR="00DB3AEE" w:rsidRPr="00D75972" w:rsidRDefault="00DB3AEE" w:rsidP="00DB3AEE">
            <w:pPr>
              <w:spacing w:line="280" w:lineRule="atLeast"/>
              <w:ind w:left="614" w:right="339" w:hanging="375"/>
              <w:rPr>
                <w:sz w:val="20"/>
                <w:szCs w:val="20"/>
              </w:rPr>
            </w:pPr>
            <w:r w:rsidRPr="00D75972">
              <w:rPr>
                <w:sz w:val="20"/>
                <w:szCs w:val="20"/>
              </w:rPr>
              <w:t>індивідуальна</w:t>
            </w:r>
            <w:r w:rsidRPr="00D75972">
              <w:rPr>
                <w:spacing w:val="-57"/>
                <w:sz w:val="20"/>
                <w:szCs w:val="20"/>
              </w:rPr>
              <w:t xml:space="preserve"> </w:t>
            </w:r>
            <w:r w:rsidRPr="00D75972">
              <w:rPr>
                <w:sz w:val="20"/>
                <w:szCs w:val="20"/>
              </w:rPr>
              <w:t>робота</w:t>
            </w:r>
          </w:p>
        </w:tc>
      </w:tr>
      <w:tr w:rsidR="00D75972" w:rsidRPr="00D75972" w14:paraId="61E0442A" w14:textId="77777777" w:rsidTr="0058269C">
        <w:trPr>
          <w:trHeight w:val="1490"/>
        </w:trPr>
        <w:tc>
          <w:tcPr>
            <w:tcW w:w="674" w:type="dxa"/>
            <w:vMerge/>
            <w:tcBorders>
              <w:top w:val="nil"/>
            </w:tcBorders>
            <w:textDirection w:val="btLr"/>
          </w:tcPr>
          <w:p w14:paraId="08EECAF3" w14:textId="77777777" w:rsidR="00DB3AEE" w:rsidRPr="00D75972" w:rsidRDefault="00DB3AEE" w:rsidP="00DB3AEE">
            <w:pPr>
              <w:rPr>
                <w:sz w:val="20"/>
                <w:szCs w:val="20"/>
              </w:rPr>
            </w:pPr>
          </w:p>
        </w:tc>
        <w:tc>
          <w:tcPr>
            <w:tcW w:w="4429" w:type="dxa"/>
            <w:vMerge/>
            <w:tcBorders>
              <w:top w:val="nil"/>
            </w:tcBorders>
          </w:tcPr>
          <w:p w14:paraId="4BEC8B84" w14:textId="77777777" w:rsidR="00DB3AEE" w:rsidRPr="00D75972" w:rsidRDefault="00DB3AEE" w:rsidP="00DB3AEE">
            <w:pPr>
              <w:rPr>
                <w:sz w:val="20"/>
                <w:szCs w:val="20"/>
              </w:rPr>
            </w:pPr>
          </w:p>
        </w:tc>
        <w:tc>
          <w:tcPr>
            <w:tcW w:w="709" w:type="dxa"/>
            <w:vMerge/>
            <w:tcBorders>
              <w:top w:val="nil"/>
            </w:tcBorders>
            <w:textDirection w:val="btLr"/>
          </w:tcPr>
          <w:p w14:paraId="4CB12C7B" w14:textId="77777777" w:rsidR="00DB3AEE" w:rsidRPr="00D75972" w:rsidRDefault="00DB3AEE" w:rsidP="00DB3AEE">
            <w:pPr>
              <w:rPr>
                <w:sz w:val="20"/>
                <w:szCs w:val="20"/>
              </w:rPr>
            </w:pPr>
          </w:p>
        </w:tc>
        <w:tc>
          <w:tcPr>
            <w:tcW w:w="709" w:type="dxa"/>
            <w:textDirection w:val="btLr"/>
          </w:tcPr>
          <w:p w14:paraId="4404493E" w14:textId="77777777" w:rsidR="00DB3AEE" w:rsidRPr="00D75972" w:rsidRDefault="00DB3AEE" w:rsidP="00DB3AEE">
            <w:pPr>
              <w:spacing w:before="109"/>
              <w:ind w:left="-1"/>
              <w:rPr>
                <w:sz w:val="20"/>
                <w:szCs w:val="20"/>
              </w:rPr>
            </w:pPr>
            <w:r w:rsidRPr="00D75972">
              <w:rPr>
                <w:sz w:val="20"/>
                <w:szCs w:val="20"/>
              </w:rPr>
              <w:t>Всього</w:t>
            </w:r>
          </w:p>
        </w:tc>
        <w:tc>
          <w:tcPr>
            <w:tcW w:w="567" w:type="dxa"/>
            <w:textDirection w:val="btLr"/>
          </w:tcPr>
          <w:p w14:paraId="737AB234" w14:textId="77777777" w:rsidR="00DB3AEE" w:rsidRPr="00D75972" w:rsidRDefault="00DB3AEE" w:rsidP="00DB3AEE">
            <w:pPr>
              <w:spacing w:before="112"/>
              <w:ind w:left="-1"/>
              <w:rPr>
                <w:sz w:val="20"/>
                <w:szCs w:val="20"/>
              </w:rPr>
            </w:pPr>
            <w:r w:rsidRPr="00D75972">
              <w:rPr>
                <w:sz w:val="20"/>
                <w:szCs w:val="20"/>
              </w:rPr>
              <w:t>Лекції</w:t>
            </w:r>
          </w:p>
        </w:tc>
        <w:tc>
          <w:tcPr>
            <w:tcW w:w="567" w:type="dxa"/>
            <w:textDirection w:val="btLr"/>
          </w:tcPr>
          <w:p w14:paraId="45135732" w14:textId="77777777" w:rsidR="00DB3AEE" w:rsidRPr="00D75972" w:rsidRDefault="00DB3AEE" w:rsidP="00DB3AEE">
            <w:pPr>
              <w:spacing w:before="114"/>
              <w:ind w:left="-1"/>
              <w:rPr>
                <w:sz w:val="20"/>
                <w:szCs w:val="20"/>
              </w:rPr>
            </w:pPr>
            <w:r w:rsidRPr="00D75972">
              <w:rPr>
                <w:sz w:val="20"/>
                <w:szCs w:val="20"/>
              </w:rPr>
              <w:t>Семінари</w:t>
            </w:r>
          </w:p>
        </w:tc>
        <w:tc>
          <w:tcPr>
            <w:tcW w:w="567" w:type="dxa"/>
            <w:textDirection w:val="btLr"/>
          </w:tcPr>
          <w:p w14:paraId="1204FEFF" w14:textId="77777777" w:rsidR="00DB3AEE" w:rsidRPr="00D75972" w:rsidRDefault="00DB3AEE" w:rsidP="00DB3AEE">
            <w:pPr>
              <w:spacing w:before="115"/>
              <w:ind w:left="-1"/>
              <w:rPr>
                <w:sz w:val="20"/>
                <w:szCs w:val="20"/>
              </w:rPr>
            </w:pPr>
            <w:proofErr w:type="spellStart"/>
            <w:r w:rsidRPr="00D75972">
              <w:rPr>
                <w:sz w:val="20"/>
                <w:szCs w:val="20"/>
              </w:rPr>
              <w:t>Практ.заняття</w:t>
            </w:r>
            <w:proofErr w:type="spellEnd"/>
          </w:p>
        </w:tc>
        <w:tc>
          <w:tcPr>
            <w:tcW w:w="1134" w:type="dxa"/>
            <w:vMerge/>
            <w:tcBorders>
              <w:top w:val="nil"/>
            </w:tcBorders>
            <w:textDirection w:val="btLr"/>
          </w:tcPr>
          <w:p w14:paraId="64B72A57" w14:textId="77777777" w:rsidR="00DB3AEE" w:rsidRPr="00D75972" w:rsidRDefault="00DB3AEE" w:rsidP="00DB3AEE">
            <w:pPr>
              <w:rPr>
                <w:sz w:val="20"/>
                <w:szCs w:val="20"/>
              </w:rPr>
            </w:pPr>
          </w:p>
        </w:tc>
      </w:tr>
      <w:tr w:rsidR="00D75972" w:rsidRPr="00D75972" w14:paraId="5A4B6BB9" w14:textId="77777777" w:rsidTr="0058269C">
        <w:trPr>
          <w:trHeight w:val="299"/>
        </w:trPr>
        <w:tc>
          <w:tcPr>
            <w:tcW w:w="674" w:type="dxa"/>
          </w:tcPr>
          <w:p w14:paraId="73A3E30F" w14:textId="77777777" w:rsidR="00DB3AEE" w:rsidRPr="00D75972" w:rsidRDefault="00DB3AEE" w:rsidP="00DB3AEE">
            <w:pPr>
              <w:spacing w:line="251" w:lineRule="exact"/>
              <w:ind w:left="7"/>
              <w:jc w:val="center"/>
              <w:rPr>
                <w:b/>
                <w:sz w:val="20"/>
                <w:szCs w:val="20"/>
              </w:rPr>
            </w:pPr>
            <w:r w:rsidRPr="00D75972">
              <w:rPr>
                <w:b/>
                <w:sz w:val="20"/>
                <w:szCs w:val="20"/>
              </w:rPr>
              <w:t>1</w:t>
            </w:r>
          </w:p>
        </w:tc>
        <w:tc>
          <w:tcPr>
            <w:tcW w:w="4429" w:type="dxa"/>
          </w:tcPr>
          <w:p w14:paraId="714AB48D" w14:textId="77777777" w:rsidR="00DB3AEE" w:rsidRPr="00D75972" w:rsidRDefault="00DB3AEE" w:rsidP="00DB3AEE">
            <w:pPr>
              <w:spacing w:line="251" w:lineRule="exact"/>
              <w:ind w:left="6"/>
              <w:jc w:val="center"/>
              <w:rPr>
                <w:b/>
                <w:sz w:val="20"/>
                <w:szCs w:val="20"/>
              </w:rPr>
            </w:pPr>
            <w:r w:rsidRPr="00D75972">
              <w:rPr>
                <w:b/>
                <w:sz w:val="20"/>
                <w:szCs w:val="20"/>
              </w:rPr>
              <w:t>2</w:t>
            </w:r>
          </w:p>
        </w:tc>
        <w:tc>
          <w:tcPr>
            <w:tcW w:w="709" w:type="dxa"/>
          </w:tcPr>
          <w:p w14:paraId="59FD7A09" w14:textId="77777777" w:rsidR="00DB3AEE" w:rsidRPr="00D75972" w:rsidRDefault="00DB3AEE" w:rsidP="00DB3AEE">
            <w:pPr>
              <w:spacing w:line="251" w:lineRule="exact"/>
              <w:ind w:left="5"/>
              <w:jc w:val="center"/>
              <w:rPr>
                <w:b/>
                <w:sz w:val="20"/>
                <w:szCs w:val="20"/>
              </w:rPr>
            </w:pPr>
            <w:r w:rsidRPr="00D75972">
              <w:rPr>
                <w:b/>
                <w:sz w:val="20"/>
                <w:szCs w:val="20"/>
              </w:rPr>
              <w:t>3</w:t>
            </w:r>
          </w:p>
        </w:tc>
        <w:tc>
          <w:tcPr>
            <w:tcW w:w="709" w:type="dxa"/>
          </w:tcPr>
          <w:p w14:paraId="6C3F8C00" w14:textId="77777777" w:rsidR="00DB3AEE" w:rsidRPr="00D75972" w:rsidRDefault="00DB3AEE" w:rsidP="00DB3AEE">
            <w:pPr>
              <w:spacing w:line="251" w:lineRule="exact"/>
              <w:ind w:left="7"/>
              <w:jc w:val="center"/>
              <w:rPr>
                <w:b/>
                <w:sz w:val="20"/>
                <w:szCs w:val="20"/>
              </w:rPr>
            </w:pPr>
            <w:r w:rsidRPr="00D75972">
              <w:rPr>
                <w:b/>
                <w:sz w:val="20"/>
                <w:szCs w:val="20"/>
              </w:rPr>
              <w:t>4</w:t>
            </w:r>
          </w:p>
        </w:tc>
        <w:tc>
          <w:tcPr>
            <w:tcW w:w="567" w:type="dxa"/>
          </w:tcPr>
          <w:p w14:paraId="5CEAC8F2" w14:textId="77777777" w:rsidR="00DB3AEE" w:rsidRPr="00D75972" w:rsidRDefault="00DB3AEE" w:rsidP="00DB3AEE">
            <w:pPr>
              <w:spacing w:line="251" w:lineRule="exact"/>
              <w:ind w:left="17"/>
              <w:jc w:val="center"/>
              <w:rPr>
                <w:b/>
                <w:sz w:val="20"/>
                <w:szCs w:val="20"/>
              </w:rPr>
            </w:pPr>
            <w:r w:rsidRPr="00D75972">
              <w:rPr>
                <w:b/>
                <w:sz w:val="20"/>
                <w:szCs w:val="20"/>
              </w:rPr>
              <w:t>5</w:t>
            </w:r>
          </w:p>
        </w:tc>
        <w:tc>
          <w:tcPr>
            <w:tcW w:w="567" w:type="dxa"/>
          </w:tcPr>
          <w:p w14:paraId="362BC9F3" w14:textId="77777777" w:rsidR="00DB3AEE" w:rsidRPr="00D75972" w:rsidRDefault="00DB3AEE" w:rsidP="00DB3AEE">
            <w:pPr>
              <w:spacing w:line="251" w:lineRule="exact"/>
              <w:ind w:left="20"/>
              <w:jc w:val="center"/>
              <w:rPr>
                <w:b/>
                <w:sz w:val="20"/>
                <w:szCs w:val="20"/>
              </w:rPr>
            </w:pPr>
            <w:r w:rsidRPr="00D75972">
              <w:rPr>
                <w:b/>
                <w:sz w:val="20"/>
                <w:szCs w:val="20"/>
              </w:rPr>
              <w:t>6</w:t>
            </w:r>
          </w:p>
        </w:tc>
        <w:tc>
          <w:tcPr>
            <w:tcW w:w="567" w:type="dxa"/>
          </w:tcPr>
          <w:p w14:paraId="48EF478B" w14:textId="77777777" w:rsidR="00DB3AEE" w:rsidRPr="00D75972" w:rsidRDefault="00DB3AEE" w:rsidP="00DB3AEE">
            <w:pPr>
              <w:spacing w:line="251" w:lineRule="exact"/>
              <w:ind w:left="19"/>
              <w:jc w:val="center"/>
              <w:rPr>
                <w:b/>
                <w:sz w:val="20"/>
                <w:szCs w:val="20"/>
              </w:rPr>
            </w:pPr>
            <w:r w:rsidRPr="00D75972">
              <w:rPr>
                <w:b/>
                <w:sz w:val="20"/>
                <w:szCs w:val="20"/>
              </w:rPr>
              <w:t>7</w:t>
            </w:r>
          </w:p>
        </w:tc>
        <w:tc>
          <w:tcPr>
            <w:tcW w:w="1134" w:type="dxa"/>
          </w:tcPr>
          <w:p w14:paraId="1E98784A" w14:textId="77777777" w:rsidR="00DB3AEE" w:rsidRPr="00D75972" w:rsidRDefault="00DB3AEE" w:rsidP="00DB3AEE">
            <w:pPr>
              <w:spacing w:line="251" w:lineRule="exact"/>
              <w:ind w:left="15"/>
              <w:jc w:val="center"/>
              <w:rPr>
                <w:b/>
                <w:sz w:val="20"/>
                <w:szCs w:val="20"/>
              </w:rPr>
            </w:pPr>
            <w:r w:rsidRPr="00D75972">
              <w:rPr>
                <w:b/>
                <w:sz w:val="20"/>
                <w:szCs w:val="20"/>
              </w:rPr>
              <w:t>8</w:t>
            </w:r>
          </w:p>
        </w:tc>
      </w:tr>
      <w:tr w:rsidR="00D75972" w:rsidRPr="00D75972" w14:paraId="430BCF75" w14:textId="77777777" w:rsidTr="0058269C">
        <w:trPr>
          <w:trHeight w:val="354"/>
        </w:trPr>
        <w:tc>
          <w:tcPr>
            <w:tcW w:w="674" w:type="dxa"/>
          </w:tcPr>
          <w:p w14:paraId="1A7084EE" w14:textId="77777777" w:rsidR="00DB3AEE" w:rsidRPr="00D75972" w:rsidRDefault="00DB3AEE" w:rsidP="00DB3AEE">
            <w:pPr>
              <w:spacing w:line="315" w:lineRule="exact"/>
              <w:ind w:left="107"/>
              <w:rPr>
                <w:sz w:val="20"/>
                <w:szCs w:val="20"/>
              </w:rPr>
            </w:pPr>
            <w:r w:rsidRPr="00D75972">
              <w:rPr>
                <w:sz w:val="20"/>
                <w:szCs w:val="20"/>
              </w:rPr>
              <w:t>1</w:t>
            </w:r>
          </w:p>
        </w:tc>
        <w:tc>
          <w:tcPr>
            <w:tcW w:w="4429" w:type="dxa"/>
          </w:tcPr>
          <w:p w14:paraId="69A86770" w14:textId="77777777" w:rsidR="00DB3AEE" w:rsidRPr="00D75972" w:rsidRDefault="00DB3AEE" w:rsidP="00DB3AEE">
            <w:pPr>
              <w:jc w:val="both"/>
              <w:rPr>
                <w:sz w:val="20"/>
                <w:szCs w:val="20"/>
              </w:rPr>
            </w:pPr>
            <w:r w:rsidRPr="00D75972">
              <w:rPr>
                <w:sz w:val="20"/>
                <w:szCs w:val="20"/>
                <w:lang w:eastAsia="ru-RU"/>
              </w:rPr>
              <w:t>Ефективний фахівець і успішна людина: визначення життєвих пріоритетів</w:t>
            </w:r>
          </w:p>
        </w:tc>
        <w:tc>
          <w:tcPr>
            <w:tcW w:w="709" w:type="dxa"/>
            <w:shd w:val="clear" w:color="auto" w:fill="auto"/>
          </w:tcPr>
          <w:p w14:paraId="7C9530BD" w14:textId="77777777" w:rsidR="00DB3AEE" w:rsidRPr="0058269C" w:rsidRDefault="0058269C" w:rsidP="00DB3AEE">
            <w:pPr>
              <w:jc w:val="center"/>
              <w:rPr>
                <w:sz w:val="20"/>
                <w:szCs w:val="20"/>
                <w:lang w:val="ru-RU"/>
              </w:rPr>
            </w:pPr>
            <w:r>
              <w:rPr>
                <w:sz w:val="20"/>
                <w:szCs w:val="20"/>
                <w:lang w:val="ru-RU"/>
              </w:rPr>
              <w:t>2</w:t>
            </w:r>
          </w:p>
        </w:tc>
        <w:tc>
          <w:tcPr>
            <w:tcW w:w="709" w:type="dxa"/>
            <w:shd w:val="clear" w:color="auto" w:fill="auto"/>
          </w:tcPr>
          <w:p w14:paraId="027BC8F0" w14:textId="77777777" w:rsidR="00DB3AEE" w:rsidRPr="00D75972" w:rsidRDefault="0058269C" w:rsidP="00DB3AEE">
            <w:pPr>
              <w:jc w:val="center"/>
              <w:rPr>
                <w:sz w:val="20"/>
                <w:szCs w:val="20"/>
              </w:rPr>
            </w:pPr>
            <w:r>
              <w:rPr>
                <w:sz w:val="20"/>
                <w:szCs w:val="20"/>
              </w:rPr>
              <w:t>2</w:t>
            </w:r>
          </w:p>
        </w:tc>
        <w:tc>
          <w:tcPr>
            <w:tcW w:w="567" w:type="dxa"/>
            <w:shd w:val="clear" w:color="auto" w:fill="auto"/>
          </w:tcPr>
          <w:p w14:paraId="61D83F7B" w14:textId="77777777" w:rsidR="00DB3AEE" w:rsidRPr="0058269C" w:rsidRDefault="0058269C" w:rsidP="00DB3AEE">
            <w:pPr>
              <w:jc w:val="center"/>
              <w:rPr>
                <w:sz w:val="20"/>
                <w:szCs w:val="20"/>
              </w:rPr>
            </w:pPr>
            <w:r>
              <w:rPr>
                <w:sz w:val="20"/>
                <w:szCs w:val="20"/>
              </w:rPr>
              <w:t>2</w:t>
            </w:r>
          </w:p>
        </w:tc>
        <w:tc>
          <w:tcPr>
            <w:tcW w:w="567" w:type="dxa"/>
            <w:shd w:val="clear" w:color="auto" w:fill="auto"/>
          </w:tcPr>
          <w:p w14:paraId="4008368A" w14:textId="77777777" w:rsidR="00DB3AEE" w:rsidRPr="0058269C" w:rsidRDefault="0058269C" w:rsidP="00DB3AEE">
            <w:pPr>
              <w:jc w:val="center"/>
              <w:rPr>
                <w:sz w:val="20"/>
                <w:szCs w:val="20"/>
              </w:rPr>
            </w:pPr>
            <w:r>
              <w:rPr>
                <w:sz w:val="20"/>
                <w:szCs w:val="20"/>
              </w:rPr>
              <w:t>-</w:t>
            </w:r>
          </w:p>
        </w:tc>
        <w:tc>
          <w:tcPr>
            <w:tcW w:w="567" w:type="dxa"/>
            <w:shd w:val="clear" w:color="auto" w:fill="auto"/>
          </w:tcPr>
          <w:p w14:paraId="16212959" w14:textId="77777777" w:rsidR="00DB3AEE" w:rsidRPr="00D75972" w:rsidRDefault="0058269C" w:rsidP="00DB3AEE">
            <w:pPr>
              <w:jc w:val="center"/>
              <w:rPr>
                <w:sz w:val="20"/>
                <w:szCs w:val="20"/>
              </w:rPr>
            </w:pPr>
            <w:r>
              <w:rPr>
                <w:sz w:val="20"/>
                <w:szCs w:val="20"/>
              </w:rPr>
              <w:t>-</w:t>
            </w:r>
          </w:p>
        </w:tc>
        <w:tc>
          <w:tcPr>
            <w:tcW w:w="1134" w:type="dxa"/>
            <w:shd w:val="clear" w:color="auto" w:fill="auto"/>
          </w:tcPr>
          <w:p w14:paraId="113BED50" w14:textId="77777777" w:rsidR="00DB3AEE" w:rsidRPr="00D75972" w:rsidRDefault="0058269C" w:rsidP="00DB3AEE">
            <w:pPr>
              <w:jc w:val="center"/>
              <w:rPr>
                <w:sz w:val="20"/>
                <w:szCs w:val="20"/>
              </w:rPr>
            </w:pPr>
            <w:r>
              <w:rPr>
                <w:sz w:val="20"/>
                <w:szCs w:val="20"/>
              </w:rPr>
              <w:t>28</w:t>
            </w:r>
          </w:p>
        </w:tc>
      </w:tr>
      <w:tr w:rsidR="0058269C" w:rsidRPr="00D75972" w14:paraId="6F9D2901" w14:textId="77777777" w:rsidTr="0058269C">
        <w:trPr>
          <w:trHeight w:val="354"/>
        </w:trPr>
        <w:tc>
          <w:tcPr>
            <w:tcW w:w="674" w:type="dxa"/>
          </w:tcPr>
          <w:p w14:paraId="37229A97" w14:textId="77777777" w:rsidR="0058269C" w:rsidRPr="00D75972" w:rsidRDefault="0058269C" w:rsidP="0058269C">
            <w:pPr>
              <w:spacing w:line="315" w:lineRule="exact"/>
              <w:ind w:left="107"/>
              <w:rPr>
                <w:sz w:val="20"/>
                <w:szCs w:val="20"/>
              </w:rPr>
            </w:pPr>
            <w:r w:rsidRPr="00D75972">
              <w:rPr>
                <w:sz w:val="20"/>
                <w:szCs w:val="20"/>
              </w:rPr>
              <w:t>2</w:t>
            </w:r>
          </w:p>
        </w:tc>
        <w:tc>
          <w:tcPr>
            <w:tcW w:w="4429" w:type="dxa"/>
          </w:tcPr>
          <w:p w14:paraId="45915996" w14:textId="77777777" w:rsidR="0058269C" w:rsidRPr="00D75972" w:rsidRDefault="0058269C" w:rsidP="0058269C">
            <w:pPr>
              <w:jc w:val="both"/>
              <w:rPr>
                <w:sz w:val="20"/>
                <w:szCs w:val="20"/>
              </w:rPr>
            </w:pPr>
            <w:proofErr w:type="spellStart"/>
            <w:r w:rsidRPr="00D75972">
              <w:rPr>
                <w:sz w:val="20"/>
                <w:szCs w:val="20"/>
                <w:lang w:eastAsia="ru-RU"/>
              </w:rPr>
              <w:t>Самоменеджмент</w:t>
            </w:r>
            <w:proofErr w:type="spellEnd"/>
            <w:r w:rsidRPr="00D75972">
              <w:rPr>
                <w:sz w:val="20"/>
                <w:szCs w:val="20"/>
                <w:lang w:eastAsia="ru-RU"/>
              </w:rPr>
              <w:t xml:space="preserve"> як складова професійного розвитку</w:t>
            </w:r>
          </w:p>
        </w:tc>
        <w:tc>
          <w:tcPr>
            <w:tcW w:w="709" w:type="dxa"/>
            <w:shd w:val="clear" w:color="auto" w:fill="auto"/>
          </w:tcPr>
          <w:p w14:paraId="7426BB50" w14:textId="77777777" w:rsidR="0058269C" w:rsidRDefault="0058269C" w:rsidP="0058269C">
            <w:pPr>
              <w:jc w:val="center"/>
            </w:pPr>
            <w:r w:rsidRPr="009322F1">
              <w:rPr>
                <w:sz w:val="20"/>
                <w:szCs w:val="20"/>
              </w:rPr>
              <w:t>-</w:t>
            </w:r>
          </w:p>
        </w:tc>
        <w:tc>
          <w:tcPr>
            <w:tcW w:w="709" w:type="dxa"/>
            <w:shd w:val="clear" w:color="auto" w:fill="auto"/>
          </w:tcPr>
          <w:p w14:paraId="0CECD484" w14:textId="77777777" w:rsidR="0058269C" w:rsidRDefault="0058269C" w:rsidP="0058269C">
            <w:pPr>
              <w:jc w:val="center"/>
            </w:pPr>
            <w:r w:rsidRPr="009322F1">
              <w:rPr>
                <w:sz w:val="20"/>
                <w:szCs w:val="20"/>
              </w:rPr>
              <w:t>-</w:t>
            </w:r>
          </w:p>
        </w:tc>
        <w:tc>
          <w:tcPr>
            <w:tcW w:w="567" w:type="dxa"/>
            <w:shd w:val="clear" w:color="auto" w:fill="auto"/>
          </w:tcPr>
          <w:p w14:paraId="74A18785" w14:textId="77777777" w:rsidR="0058269C" w:rsidRDefault="0058269C" w:rsidP="0058269C">
            <w:pPr>
              <w:jc w:val="center"/>
            </w:pPr>
            <w:r w:rsidRPr="009322F1">
              <w:rPr>
                <w:sz w:val="20"/>
                <w:szCs w:val="20"/>
              </w:rPr>
              <w:t>-</w:t>
            </w:r>
          </w:p>
        </w:tc>
        <w:tc>
          <w:tcPr>
            <w:tcW w:w="567" w:type="dxa"/>
            <w:shd w:val="clear" w:color="auto" w:fill="auto"/>
          </w:tcPr>
          <w:p w14:paraId="73D8E2AA" w14:textId="77777777" w:rsidR="0058269C" w:rsidRDefault="0058269C" w:rsidP="0058269C">
            <w:pPr>
              <w:jc w:val="center"/>
            </w:pPr>
            <w:r w:rsidRPr="009322F1">
              <w:rPr>
                <w:sz w:val="20"/>
                <w:szCs w:val="20"/>
              </w:rPr>
              <w:t>-</w:t>
            </w:r>
          </w:p>
        </w:tc>
        <w:tc>
          <w:tcPr>
            <w:tcW w:w="567" w:type="dxa"/>
            <w:shd w:val="clear" w:color="auto" w:fill="auto"/>
          </w:tcPr>
          <w:p w14:paraId="627C7C95" w14:textId="77777777" w:rsidR="0058269C" w:rsidRPr="00D75972" w:rsidRDefault="0058269C" w:rsidP="0058269C">
            <w:pPr>
              <w:jc w:val="center"/>
              <w:rPr>
                <w:sz w:val="20"/>
                <w:szCs w:val="20"/>
              </w:rPr>
            </w:pPr>
            <w:r>
              <w:rPr>
                <w:sz w:val="20"/>
                <w:szCs w:val="20"/>
              </w:rPr>
              <w:t>-</w:t>
            </w:r>
          </w:p>
        </w:tc>
        <w:tc>
          <w:tcPr>
            <w:tcW w:w="1134" w:type="dxa"/>
            <w:shd w:val="clear" w:color="auto" w:fill="auto"/>
          </w:tcPr>
          <w:p w14:paraId="5CC43E76" w14:textId="77777777" w:rsidR="0058269C" w:rsidRPr="00D75972" w:rsidRDefault="0058269C" w:rsidP="0058269C">
            <w:pPr>
              <w:jc w:val="center"/>
              <w:rPr>
                <w:sz w:val="20"/>
                <w:szCs w:val="20"/>
              </w:rPr>
            </w:pPr>
            <w:r>
              <w:rPr>
                <w:sz w:val="20"/>
                <w:szCs w:val="20"/>
              </w:rPr>
              <w:t>-</w:t>
            </w:r>
          </w:p>
        </w:tc>
      </w:tr>
      <w:tr w:rsidR="0058269C" w:rsidRPr="00D75972" w14:paraId="5592C300" w14:textId="77777777" w:rsidTr="0058269C">
        <w:trPr>
          <w:trHeight w:val="354"/>
        </w:trPr>
        <w:tc>
          <w:tcPr>
            <w:tcW w:w="674" w:type="dxa"/>
          </w:tcPr>
          <w:p w14:paraId="7B3AFA07" w14:textId="77777777" w:rsidR="0058269C" w:rsidRPr="00D75972" w:rsidRDefault="0058269C" w:rsidP="0058269C">
            <w:pPr>
              <w:spacing w:line="315" w:lineRule="exact"/>
              <w:ind w:left="107"/>
              <w:rPr>
                <w:sz w:val="20"/>
                <w:szCs w:val="20"/>
              </w:rPr>
            </w:pPr>
            <w:r w:rsidRPr="00D75972">
              <w:rPr>
                <w:sz w:val="20"/>
                <w:szCs w:val="20"/>
              </w:rPr>
              <w:t>3</w:t>
            </w:r>
          </w:p>
        </w:tc>
        <w:tc>
          <w:tcPr>
            <w:tcW w:w="4429" w:type="dxa"/>
          </w:tcPr>
          <w:p w14:paraId="2096E9B0" w14:textId="77777777" w:rsidR="0058269C" w:rsidRPr="00D75972" w:rsidRDefault="0058269C" w:rsidP="0058269C">
            <w:pPr>
              <w:jc w:val="both"/>
              <w:rPr>
                <w:sz w:val="20"/>
                <w:szCs w:val="20"/>
              </w:rPr>
            </w:pPr>
            <w:r w:rsidRPr="00D75972">
              <w:rPr>
                <w:sz w:val="20"/>
                <w:szCs w:val="20"/>
                <w:lang w:eastAsia="ru-RU"/>
              </w:rPr>
              <w:t>П</w:t>
            </w:r>
            <w:r w:rsidRPr="00D75972">
              <w:rPr>
                <w:sz w:val="20"/>
                <w:szCs w:val="20"/>
              </w:rPr>
              <w:t xml:space="preserve">остановка цілей в </w:t>
            </w:r>
            <w:proofErr w:type="spellStart"/>
            <w:r w:rsidRPr="00D75972">
              <w:rPr>
                <w:sz w:val="20"/>
                <w:szCs w:val="20"/>
              </w:rPr>
              <w:t>самоменеджменті</w:t>
            </w:r>
            <w:proofErr w:type="spellEnd"/>
          </w:p>
        </w:tc>
        <w:tc>
          <w:tcPr>
            <w:tcW w:w="709" w:type="dxa"/>
          </w:tcPr>
          <w:p w14:paraId="588FC440" w14:textId="77777777" w:rsidR="0058269C" w:rsidRDefault="0058269C" w:rsidP="0058269C">
            <w:pPr>
              <w:jc w:val="center"/>
            </w:pPr>
            <w:r w:rsidRPr="009322F1">
              <w:rPr>
                <w:sz w:val="20"/>
                <w:szCs w:val="20"/>
              </w:rPr>
              <w:t>-</w:t>
            </w:r>
          </w:p>
        </w:tc>
        <w:tc>
          <w:tcPr>
            <w:tcW w:w="709" w:type="dxa"/>
          </w:tcPr>
          <w:p w14:paraId="1E68B7C0" w14:textId="77777777" w:rsidR="0058269C" w:rsidRDefault="0058269C" w:rsidP="0058269C">
            <w:pPr>
              <w:jc w:val="center"/>
            </w:pPr>
            <w:r w:rsidRPr="009322F1">
              <w:rPr>
                <w:sz w:val="20"/>
                <w:szCs w:val="20"/>
              </w:rPr>
              <w:t>-</w:t>
            </w:r>
          </w:p>
        </w:tc>
        <w:tc>
          <w:tcPr>
            <w:tcW w:w="567" w:type="dxa"/>
          </w:tcPr>
          <w:p w14:paraId="325DF4D4" w14:textId="77777777" w:rsidR="0058269C" w:rsidRDefault="0058269C" w:rsidP="0058269C">
            <w:pPr>
              <w:jc w:val="center"/>
            </w:pPr>
            <w:r w:rsidRPr="009322F1">
              <w:rPr>
                <w:sz w:val="20"/>
                <w:szCs w:val="20"/>
              </w:rPr>
              <w:t>-</w:t>
            </w:r>
          </w:p>
        </w:tc>
        <w:tc>
          <w:tcPr>
            <w:tcW w:w="567" w:type="dxa"/>
          </w:tcPr>
          <w:p w14:paraId="598625B5" w14:textId="77777777" w:rsidR="0058269C" w:rsidRDefault="0058269C" w:rsidP="0058269C">
            <w:pPr>
              <w:jc w:val="center"/>
            </w:pPr>
            <w:r w:rsidRPr="009322F1">
              <w:rPr>
                <w:sz w:val="20"/>
                <w:szCs w:val="20"/>
              </w:rPr>
              <w:t>-</w:t>
            </w:r>
          </w:p>
        </w:tc>
        <w:tc>
          <w:tcPr>
            <w:tcW w:w="567" w:type="dxa"/>
          </w:tcPr>
          <w:p w14:paraId="0A616F8B" w14:textId="77777777" w:rsidR="0058269C" w:rsidRPr="00D75972" w:rsidRDefault="0058269C" w:rsidP="0058269C">
            <w:pPr>
              <w:jc w:val="center"/>
              <w:rPr>
                <w:sz w:val="20"/>
                <w:szCs w:val="20"/>
              </w:rPr>
            </w:pPr>
            <w:r>
              <w:rPr>
                <w:sz w:val="20"/>
                <w:szCs w:val="20"/>
              </w:rPr>
              <w:t>-</w:t>
            </w:r>
          </w:p>
        </w:tc>
        <w:tc>
          <w:tcPr>
            <w:tcW w:w="1134" w:type="dxa"/>
          </w:tcPr>
          <w:p w14:paraId="5700D25B" w14:textId="77777777" w:rsidR="0058269C" w:rsidRPr="00D75972" w:rsidRDefault="0058269C" w:rsidP="0058269C">
            <w:pPr>
              <w:jc w:val="center"/>
              <w:rPr>
                <w:sz w:val="20"/>
                <w:szCs w:val="20"/>
              </w:rPr>
            </w:pPr>
            <w:r>
              <w:rPr>
                <w:sz w:val="20"/>
                <w:szCs w:val="20"/>
              </w:rPr>
              <w:t>-</w:t>
            </w:r>
          </w:p>
        </w:tc>
      </w:tr>
      <w:tr w:rsidR="0058269C" w:rsidRPr="00D75972" w14:paraId="3DB33A6A" w14:textId="77777777" w:rsidTr="0058269C">
        <w:trPr>
          <w:trHeight w:val="354"/>
        </w:trPr>
        <w:tc>
          <w:tcPr>
            <w:tcW w:w="674" w:type="dxa"/>
          </w:tcPr>
          <w:p w14:paraId="7A4FBDF3" w14:textId="77777777" w:rsidR="0058269C" w:rsidRPr="00D75972" w:rsidRDefault="0058269C" w:rsidP="0058269C">
            <w:pPr>
              <w:spacing w:line="315" w:lineRule="exact"/>
              <w:ind w:left="107"/>
              <w:rPr>
                <w:sz w:val="20"/>
                <w:szCs w:val="20"/>
              </w:rPr>
            </w:pPr>
            <w:r w:rsidRPr="00D75972">
              <w:rPr>
                <w:sz w:val="20"/>
                <w:szCs w:val="20"/>
              </w:rPr>
              <w:t>4</w:t>
            </w:r>
          </w:p>
        </w:tc>
        <w:tc>
          <w:tcPr>
            <w:tcW w:w="4429" w:type="dxa"/>
          </w:tcPr>
          <w:p w14:paraId="60370325" w14:textId="77777777" w:rsidR="0058269C" w:rsidRPr="00D75972" w:rsidRDefault="0058269C" w:rsidP="0058269C">
            <w:pPr>
              <w:jc w:val="both"/>
              <w:rPr>
                <w:sz w:val="20"/>
                <w:szCs w:val="20"/>
              </w:rPr>
            </w:pPr>
            <w:r w:rsidRPr="00D75972">
              <w:rPr>
                <w:sz w:val="20"/>
                <w:szCs w:val="20"/>
              </w:rPr>
              <w:t xml:space="preserve">Функція «планування» в </w:t>
            </w:r>
            <w:proofErr w:type="spellStart"/>
            <w:r w:rsidRPr="00D75972">
              <w:rPr>
                <w:sz w:val="20"/>
                <w:szCs w:val="20"/>
              </w:rPr>
              <w:t>самоменеджменті</w:t>
            </w:r>
            <w:proofErr w:type="spellEnd"/>
          </w:p>
        </w:tc>
        <w:tc>
          <w:tcPr>
            <w:tcW w:w="709" w:type="dxa"/>
          </w:tcPr>
          <w:p w14:paraId="398083A0" w14:textId="77777777" w:rsidR="0058269C" w:rsidRDefault="0058269C" w:rsidP="0058269C">
            <w:pPr>
              <w:jc w:val="center"/>
            </w:pPr>
            <w:r w:rsidRPr="009322F1">
              <w:rPr>
                <w:sz w:val="20"/>
                <w:szCs w:val="20"/>
              </w:rPr>
              <w:t>-</w:t>
            </w:r>
          </w:p>
        </w:tc>
        <w:tc>
          <w:tcPr>
            <w:tcW w:w="709" w:type="dxa"/>
          </w:tcPr>
          <w:p w14:paraId="12465B28" w14:textId="77777777" w:rsidR="0058269C" w:rsidRDefault="0058269C" w:rsidP="0058269C">
            <w:pPr>
              <w:jc w:val="center"/>
            </w:pPr>
            <w:r w:rsidRPr="009322F1">
              <w:rPr>
                <w:sz w:val="20"/>
                <w:szCs w:val="20"/>
              </w:rPr>
              <w:t>-</w:t>
            </w:r>
          </w:p>
        </w:tc>
        <w:tc>
          <w:tcPr>
            <w:tcW w:w="567" w:type="dxa"/>
          </w:tcPr>
          <w:p w14:paraId="3023D2B1" w14:textId="77777777" w:rsidR="0058269C" w:rsidRDefault="0058269C" w:rsidP="0058269C">
            <w:pPr>
              <w:jc w:val="center"/>
            </w:pPr>
            <w:r w:rsidRPr="009322F1">
              <w:rPr>
                <w:sz w:val="20"/>
                <w:szCs w:val="20"/>
              </w:rPr>
              <w:t>-</w:t>
            </w:r>
          </w:p>
        </w:tc>
        <w:tc>
          <w:tcPr>
            <w:tcW w:w="567" w:type="dxa"/>
          </w:tcPr>
          <w:p w14:paraId="69569CE0" w14:textId="77777777" w:rsidR="0058269C" w:rsidRDefault="0058269C" w:rsidP="0058269C">
            <w:pPr>
              <w:jc w:val="center"/>
            </w:pPr>
            <w:r w:rsidRPr="009322F1">
              <w:rPr>
                <w:sz w:val="20"/>
                <w:szCs w:val="20"/>
              </w:rPr>
              <w:t>-</w:t>
            </w:r>
          </w:p>
        </w:tc>
        <w:tc>
          <w:tcPr>
            <w:tcW w:w="567" w:type="dxa"/>
          </w:tcPr>
          <w:p w14:paraId="3ACD2FA4" w14:textId="77777777" w:rsidR="0058269C" w:rsidRPr="00D75972" w:rsidRDefault="0058269C" w:rsidP="0058269C">
            <w:pPr>
              <w:jc w:val="center"/>
              <w:rPr>
                <w:sz w:val="20"/>
                <w:szCs w:val="20"/>
              </w:rPr>
            </w:pPr>
            <w:r>
              <w:rPr>
                <w:sz w:val="20"/>
                <w:szCs w:val="20"/>
              </w:rPr>
              <w:t>-</w:t>
            </w:r>
          </w:p>
        </w:tc>
        <w:tc>
          <w:tcPr>
            <w:tcW w:w="1134" w:type="dxa"/>
          </w:tcPr>
          <w:p w14:paraId="6CA9807D" w14:textId="77777777" w:rsidR="0058269C" w:rsidRPr="00D75972" w:rsidRDefault="0058269C" w:rsidP="0058269C">
            <w:pPr>
              <w:jc w:val="center"/>
              <w:rPr>
                <w:sz w:val="20"/>
                <w:szCs w:val="20"/>
              </w:rPr>
            </w:pPr>
            <w:r>
              <w:rPr>
                <w:sz w:val="20"/>
                <w:szCs w:val="20"/>
              </w:rPr>
              <w:t>-</w:t>
            </w:r>
          </w:p>
        </w:tc>
      </w:tr>
      <w:tr w:rsidR="0058269C" w:rsidRPr="00D75972" w14:paraId="2BB67A41" w14:textId="77777777" w:rsidTr="0058269C">
        <w:trPr>
          <w:trHeight w:val="354"/>
        </w:trPr>
        <w:tc>
          <w:tcPr>
            <w:tcW w:w="674" w:type="dxa"/>
          </w:tcPr>
          <w:p w14:paraId="1FD4C9DA" w14:textId="77777777" w:rsidR="0058269C" w:rsidRPr="00D75972" w:rsidRDefault="0058269C" w:rsidP="0058269C">
            <w:pPr>
              <w:spacing w:line="315" w:lineRule="exact"/>
              <w:ind w:left="107"/>
              <w:rPr>
                <w:sz w:val="20"/>
                <w:szCs w:val="20"/>
              </w:rPr>
            </w:pPr>
            <w:r w:rsidRPr="00D75972">
              <w:rPr>
                <w:sz w:val="20"/>
                <w:szCs w:val="20"/>
              </w:rPr>
              <w:t>5</w:t>
            </w:r>
          </w:p>
        </w:tc>
        <w:tc>
          <w:tcPr>
            <w:tcW w:w="4429" w:type="dxa"/>
          </w:tcPr>
          <w:p w14:paraId="415085C3" w14:textId="77777777" w:rsidR="0058269C" w:rsidRPr="00D75972" w:rsidRDefault="0058269C" w:rsidP="0058269C">
            <w:pPr>
              <w:rPr>
                <w:sz w:val="20"/>
                <w:szCs w:val="20"/>
              </w:rPr>
            </w:pPr>
            <w:r w:rsidRPr="00D75972">
              <w:rPr>
                <w:noProof/>
                <w:sz w:val="20"/>
                <w:szCs w:val="20"/>
                <w:lang w:eastAsia="ru-RU"/>
              </w:rPr>
              <w:t>Теоретичні основи розробки, прийняття і реалізації управлінських рішень</w:t>
            </w:r>
          </w:p>
        </w:tc>
        <w:tc>
          <w:tcPr>
            <w:tcW w:w="709" w:type="dxa"/>
          </w:tcPr>
          <w:p w14:paraId="49287450" w14:textId="77777777" w:rsidR="0058269C" w:rsidRDefault="0058269C" w:rsidP="0058269C">
            <w:pPr>
              <w:jc w:val="center"/>
            </w:pPr>
            <w:r w:rsidRPr="009322F1">
              <w:rPr>
                <w:sz w:val="20"/>
                <w:szCs w:val="20"/>
              </w:rPr>
              <w:t>-</w:t>
            </w:r>
          </w:p>
        </w:tc>
        <w:tc>
          <w:tcPr>
            <w:tcW w:w="709" w:type="dxa"/>
          </w:tcPr>
          <w:p w14:paraId="3002FF2C" w14:textId="77777777" w:rsidR="0058269C" w:rsidRDefault="0058269C" w:rsidP="0058269C">
            <w:pPr>
              <w:jc w:val="center"/>
            </w:pPr>
            <w:r w:rsidRPr="009322F1">
              <w:rPr>
                <w:sz w:val="20"/>
                <w:szCs w:val="20"/>
              </w:rPr>
              <w:t>-</w:t>
            </w:r>
          </w:p>
        </w:tc>
        <w:tc>
          <w:tcPr>
            <w:tcW w:w="567" w:type="dxa"/>
          </w:tcPr>
          <w:p w14:paraId="7E041A37" w14:textId="77777777" w:rsidR="0058269C" w:rsidRDefault="0058269C" w:rsidP="0058269C">
            <w:pPr>
              <w:jc w:val="center"/>
            </w:pPr>
            <w:r w:rsidRPr="009322F1">
              <w:rPr>
                <w:sz w:val="20"/>
                <w:szCs w:val="20"/>
              </w:rPr>
              <w:t>-</w:t>
            </w:r>
          </w:p>
        </w:tc>
        <w:tc>
          <w:tcPr>
            <w:tcW w:w="567" w:type="dxa"/>
          </w:tcPr>
          <w:p w14:paraId="7E6EAB02" w14:textId="77777777" w:rsidR="0058269C" w:rsidRDefault="0058269C" w:rsidP="0058269C">
            <w:pPr>
              <w:jc w:val="center"/>
            </w:pPr>
            <w:r w:rsidRPr="009322F1">
              <w:rPr>
                <w:sz w:val="20"/>
                <w:szCs w:val="20"/>
              </w:rPr>
              <w:t>-</w:t>
            </w:r>
          </w:p>
        </w:tc>
        <w:tc>
          <w:tcPr>
            <w:tcW w:w="567" w:type="dxa"/>
          </w:tcPr>
          <w:p w14:paraId="76A375D1" w14:textId="77777777" w:rsidR="0058269C" w:rsidRPr="00D75972" w:rsidRDefault="0058269C" w:rsidP="0058269C">
            <w:pPr>
              <w:jc w:val="center"/>
              <w:rPr>
                <w:sz w:val="20"/>
                <w:szCs w:val="20"/>
              </w:rPr>
            </w:pPr>
            <w:r>
              <w:rPr>
                <w:sz w:val="20"/>
                <w:szCs w:val="20"/>
              </w:rPr>
              <w:t>-</w:t>
            </w:r>
          </w:p>
        </w:tc>
        <w:tc>
          <w:tcPr>
            <w:tcW w:w="1134" w:type="dxa"/>
          </w:tcPr>
          <w:p w14:paraId="77EBCA22" w14:textId="77777777" w:rsidR="0058269C" w:rsidRPr="00D75972" w:rsidRDefault="0058269C" w:rsidP="0058269C">
            <w:pPr>
              <w:jc w:val="center"/>
              <w:rPr>
                <w:sz w:val="20"/>
                <w:szCs w:val="20"/>
              </w:rPr>
            </w:pPr>
            <w:r>
              <w:rPr>
                <w:sz w:val="20"/>
                <w:szCs w:val="20"/>
              </w:rPr>
              <w:t>-</w:t>
            </w:r>
          </w:p>
        </w:tc>
      </w:tr>
      <w:tr w:rsidR="0058269C" w:rsidRPr="00D75972" w14:paraId="34842FE9" w14:textId="77777777" w:rsidTr="0058269C">
        <w:trPr>
          <w:trHeight w:val="354"/>
        </w:trPr>
        <w:tc>
          <w:tcPr>
            <w:tcW w:w="674" w:type="dxa"/>
          </w:tcPr>
          <w:p w14:paraId="127CEBDA" w14:textId="77777777" w:rsidR="0058269C" w:rsidRPr="00D75972" w:rsidRDefault="0058269C" w:rsidP="0058269C">
            <w:pPr>
              <w:spacing w:line="315" w:lineRule="exact"/>
              <w:ind w:left="107"/>
              <w:rPr>
                <w:sz w:val="20"/>
                <w:szCs w:val="20"/>
              </w:rPr>
            </w:pPr>
            <w:r w:rsidRPr="00D75972">
              <w:rPr>
                <w:sz w:val="20"/>
                <w:szCs w:val="20"/>
              </w:rPr>
              <w:t>6</w:t>
            </w:r>
          </w:p>
        </w:tc>
        <w:tc>
          <w:tcPr>
            <w:tcW w:w="4429" w:type="dxa"/>
          </w:tcPr>
          <w:p w14:paraId="5D70D4AC" w14:textId="77777777" w:rsidR="0058269C" w:rsidRPr="00D75972" w:rsidRDefault="0058269C" w:rsidP="0058269C">
            <w:pPr>
              <w:rPr>
                <w:sz w:val="20"/>
                <w:szCs w:val="20"/>
                <w:lang w:eastAsia="ru-RU"/>
              </w:rPr>
            </w:pPr>
            <w:r w:rsidRPr="00D75972">
              <w:rPr>
                <w:sz w:val="20"/>
                <w:szCs w:val="20"/>
                <w:lang w:eastAsia="ru-RU"/>
              </w:rPr>
              <w:t>Управління часом як спосіб управління життям</w:t>
            </w:r>
          </w:p>
        </w:tc>
        <w:tc>
          <w:tcPr>
            <w:tcW w:w="709" w:type="dxa"/>
          </w:tcPr>
          <w:p w14:paraId="4C9BB974" w14:textId="77777777" w:rsidR="0058269C" w:rsidRDefault="0058269C" w:rsidP="0058269C">
            <w:pPr>
              <w:jc w:val="center"/>
            </w:pPr>
            <w:r w:rsidRPr="009322F1">
              <w:rPr>
                <w:sz w:val="20"/>
                <w:szCs w:val="20"/>
              </w:rPr>
              <w:t>-</w:t>
            </w:r>
          </w:p>
        </w:tc>
        <w:tc>
          <w:tcPr>
            <w:tcW w:w="709" w:type="dxa"/>
          </w:tcPr>
          <w:p w14:paraId="0D26715C" w14:textId="77777777" w:rsidR="0058269C" w:rsidRDefault="0058269C" w:rsidP="0058269C">
            <w:pPr>
              <w:jc w:val="center"/>
            </w:pPr>
            <w:r w:rsidRPr="009322F1">
              <w:rPr>
                <w:sz w:val="20"/>
                <w:szCs w:val="20"/>
              </w:rPr>
              <w:t>-</w:t>
            </w:r>
          </w:p>
        </w:tc>
        <w:tc>
          <w:tcPr>
            <w:tcW w:w="567" w:type="dxa"/>
          </w:tcPr>
          <w:p w14:paraId="16D77E36" w14:textId="77777777" w:rsidR="0058269C" w:rsidRDefault="0058269C" w:rsidP="0058269C">
            <w:pPr>
              <w:jc w:val="center"/>
            </w:pPr>
            <w:r w:rsidRPr="009322F1">
              <w:rPr>
                <w:sz w:val="20"/>
                <w:szCs w:val="20"/>
              </w:rPr>
              <w:t>-</w:t>
            </w:r>
          </w:p>
        </w:tc>
        <w:tc>
          <w:tcPr>
            <w:tcW w:w="567" w:type="dxa"/>
          </w:tcPr>
          <w:p w14:paraId="6411A266" w14:textId="77777777" w:rsidR="0058269C" w:rsidRDefault="0058269C" w:rsidP="0058269C">
            <w:pPr>
              <w:jc w:val="center"/>
            </w:pPr>
            <w:r w:rsidRPr="009322F1">
              <w:rPr>
                <w:sz w:val="20"/>
                <w:szCs w:val="20"/>
              </w:rPr>
              <w:t>-</w:t>
            </w:r>
          </w:p>
        </w:tc>
        <w:tc>
          <w:tcPr>
            <w:tcW w:w="567" w:type="dxa"/>
          </w:tcPr>
          <w:p w14:paraId="13901985" w14:textId="77777777" w:rsidR="0058269C" w:rsidRPr="00D75972" w:rsidRDefault="0058269C" w:rsidP="0058269C">
            <w:pPr>
              <w:jc w:val="center"/>
              <w:rPr>
                <w:sz w:val="20"/>
                <w:szCs w:val="20"/>
              </w:rPr>
            </w:pPr>
            <w:r>
              <w:rPr>
                <w:sz w:val="20"/>
                <w:szCs w:val="20"/>
              </w:rPr>
              <w:t>-</w:t>
            </w:r>
          </w:p>
        </w:tc>
        <w:tc>
          <w:tcPr>
            <w:tcW w:w="1134" w:type="dxa"/>
          </w:tcPr>
          <w:p w14:paraId="1A2FBD77" w14:textId="77777777" w:rsidR="0058269C" w:rsidRPr="00D75972" w:rsidRDefault="0058269C" w:rsidP="0058269C">
            <w:pPr>
              <w:jc w:val="center"/>
              <w:rPr>
                <w:sz w:val="20"/>
                <w:szCs w:val="20"/>
              </w:rPr>
            </w:pPr>
            <w:r>
              <w:rPr>
                <w:sz w:val="20"/>
                <w:szCs w:val="20"/>
              </w:rPr>
              <w:t>-</w:t>
            </w:r>
          </w:p>
        </w:tc>
      </w:tr>
      <w:tr w:rsidR="0058269C" w:rsidRPr="00D75972" w14:paraId="2B19E6A5" w14:textId="77777777" w:rsidTr="0058269C">
        <w:trPr>
          <w:trHeight w:val="354"/>
        </w:trPr>
        <w:tc>
          <w:tcPr>
            <w:tcW w:w="674" w:type="dxa"/>
          </w:tcPr>
          <w:p w14:paraId="4E2EC187" w14:textId="77777777" w:rsidR="0058269C" w:rsidRPr="00D75972" w:rsidRDefault="0058269C" w:rsidP="0058269C">
            <w:pPr>
              <w:spacing w:line="315" w:lineRule="exact"/>
              <w:ind w:left="107"/>
              <w:rPr>
                <w:sz w:val="20"/>
                <w:szCs w:val="20"/>
              </w:rPr>
            </w:pPr>
            <w:r w:rsidRPr="00D75972">
              <w:rPr>
                <w:sz w:val="20"/>
                <w:szCs w:val="20"/>
              </w:rPr>
              <w:t>7</w:t>
            </w:r>
          </w:p>
        </w:tc>
        <w:tc>
          <w:tcPr>
            <w:tcW w:w="4429" w:type="dxa"/>
          </w:tcPr>
          <w:p w14:paraId="72C3479C" w14:textId="77777777" w:rsidR="0058269C" w:rsidRPr="00D75972" w:rsidRDefault="0058269C" w:rsidP="0058269C">
            <w:pPr>
              <w:rPr>
                <w:sz w:val="20"/>
                <w:szCs w:val="20"/>
                <w:lang w:eastAsia="ru-RU"/>
              </w:rPr>
            </w:pPr>
            <w:r w:rsidRPr="00D75972">
              <w:rPr>
                <w:sz w:val="20"/>
                <w:szCs w:val="20"/>
                <w:lang w:eastAsia="ru-RU"/>
              </w:rPr>
              <w:t xml:space="preserve">Комунікативна компетенція </w:t>
            </w:r>
            <w:proofErr w:type="spellStart"/>
            <w:r w:rsidRPr="00D75972">
              <w:rPr>
                <w:sz w:val="20"/>
                <w:szCs w:val="20"/>
                <w:lang w:eastAsia="ru-RU"/>
              </w:rPr>
              <w:t>професійно</w:t>
            </w:r>
            <w:proofErr w:type="spellEnd"/>
            <w:r w:rsidRPr="00D75972">
              <w:rPr>
                <w:sz w:val="20"/>
                <w:szCs w:val="20"/>
                <w:lang w:eastAsia="ru-RU"/>
              </w:rPr>
              <w:t xml:space="preserve"> орієнтованої особистості</w:t>
            </w:r>
          </w:p>
        </w:tc>
        <w:tc>
          <w:tcPr>
            <w:tcW w:w="709" w:type="dxa"/>
          </w:tcPr>
          <w:p w14:paraId="489F1745" w14:textId="77777777" w:rsidR="0058269C" w:rsidRDefault="0058269C" w:rsidP="0058269C">
            <w:pPr>
              <w:jc w:val="center"/>
            </w:pPr>
            <w:r w:rsidRPr="009322F1">
              <w:rPr>
                <w:sz w:val="20"/>
                <w:szCs w:val="20"/>
              </w:rPr>
              <w:t>-</w:t>
            </w:r>
          </w:p>
        </w:tc>
        <w:tc>
          <w:tcPr>
            <w:tcW w:w="709" w:type="dxa"/>
          </w:tcPr>
          <w:p w14:paraId="1A4C859D" w14:textId="77777777" w:rsidR="0058269C" w:rsidRDefault="0058269C" w:rsidP="0058269C">
            <w:pPr>
              <w:jc w:val="center"/>
            </w:pPr>
            <w:r w:rsidRPr="009322F1">
              <w:rPr>
                <w:sz w:val="20"/>
                <w:szCs w:val="20"/>
              </w:rPr>
              <w:t>-</w:t>
            </w:r>
          </w:p>
        </w:tc>
        <w:tc>
          <w:tcPr>
            <w:tcW w:w="567" w:type="dxa"/>
          </w:tcPr>
          <w:p w14:paraId="04AE9FD2" w14:textId="77777777" w:rsidR="0058269C" w:rsidRDefault="0058269C" w:rsidP="0058269C">
            <w:pPr>
              <w:jc w:val="center"/>
            </w:pPr>
            <w:r w:rsidRPr="009322F1">
              <w:rPr>
                <w:sz w:val="20"/>
                <w:szCs w:val="20"/>
              </w:rPr>
              <w:t>-</w:t>
            </w:r>
          </w:p>
        </w:tc>
        <w:tc>
          <w:tcPr>
            <w:tcW w:w="567" w:type="dxa"/>
          </w:tcPr>
          <w:p w14:paraId="3A35EF37" w14:textId="77777777" w:rsidR="0058269C" w:rsidRDefault="0058269C" w:rsidP="0058269C">
            <w:pPr>
              <w:jc w:val="center"/>
            </w:pPr>
            <w:r w:rsidRPr="009322F1">
              <w:rPr>
                <w:sz w:val="20"/>
                <w:szCs w:val="20"/>
              </w:rPr>
              <w:t>-</w:t>
            </w:r>
          </w:p>
        </w:tc>
        <w:tc>
          <w:tcPr>
            <w:tcW w:w="567" w:type="dxa"/>
          </w:tcPr>
          <w:p w14:paraId="4226E619" w14:textId="77777777" w:rsidR="0058269C" w:rsidRPr="00D75972" w:rsidRDefault="0058269C" w:rsidP="0058269C">
            <w:pPr>
              <w:jc w:val="center"/>
              <w:rPr>
                <w:sz w:val="20"/>
                <w:szCs w:val="20"/>
              </w:rPr>
            </w:pPr>
            <w:r>
              <w:rPr>
                <w:sz w:val="20"/>
                <w:szCs w:val="20"/>
              </w:rPr>
              <w:t>-</w:t>
            </w:r>
          </w:p>
        </w:tc>
        <w:tc>
          <w:tcPr>
            <w:tcW w:w="1134" w:type="dxa"/>
          </w:tcPr>
          <w:p w14:paraId="6956341B" w14:textId="77777777" w:rsidR="0058269C" w:rsidRPr="00D75972" w:rsidRDefault="0058269C" w:rsidP="0058269C">
            <w:pPr>
              <w:jc w:val="center"/>
              <w:rPr>
                <w:sz w:val="20"/>
                <w:szCs w:val="20"/>
              </w:rPr>
            </w:pPr>
            <w:r>
              <w:rPr>
                <w:sz w:val="20"/>
                <w:szCs w:val="20"/>
              </w:rPr>
              <w:t>-</w:t>
            </w:r>
          </w:p>
        </w:tc>
      </w:tr>
      <w:tr w:rsidR="0058269C" w:rsidRPr="00D75972" w14:paraId="1B5B5696" w14:textId="77777777" w:rsidTr="0058269C">
        <w:trPr>
          <w:trHeight w:val="354"/>
        </w:trPr>
        <w:tc>
          <w:tcPr>
            <w:tcW w:w="674" w:type="dxa"/>
          </w:tcPr>
          <w:p w14:paraId="1BB224EE" w14:textId="77777777" w:rsidR="0058269C" w:rsidRPr="00D75972" w:rsidRDefault="0058269C" w:rsidP="0058269C">
            <w:pPr>
              <w:spacing w:line="315" w:lineRule="exact"/>
              <w:ind w:left="107"/>
              <w:rPr>
                <w:sz w:val="20"/>
                <w:szCs w:val="20"/>
              </w:rPr>
            </w:pPr>
            <w:r w:rsidRPr="00D75972">
              <w:rPr>
                <w:sz w:val="20"/>
                <w:szCs w:val="20"/>
              </w:rPr>
              <w:t>8</w:t>
            </w:r>
          </w:p>
        </w:tc>
        <w:tc>
          <w:tcPr>
            <w:tcW w:w="4429" w:type="dxa"/>
          </w:tcPr>
          <w:p w14:paraId="1C3F81E6" w14:textId="77777777" w:rsidR="0058269C" w:rsidRPr="00D75972" w:rsidRDefault="0058269C" w:rsidP="0058269C">
            <w:pPr>
              <w:rPr>
                <w:sz w:val="20"/>
                <w:szCs w:val="20"/>
                <w:lang w:eastAsia="ru-RU"/>
              </w:rPr>
            </w:pPr>
            <w:r w:rsidRPr="00D75972">
              <w:rPr>
                <w:sz w:val="20"/>
                <w:szCs w:val="20"/>
                <w:lang w:eastAsia="ru-RU"/>
              </w:rPr>
              <w:t>Розвиток емоційної сфери особистості</w:t>
            </w:r>
          </w:p>
        </w:tc>
        <w:tc>
          <w:tcPr>
            <w:tcW w:w="709" w:type="dxa"/>
          </w:tcPr>
          <w:p w14:paraId="4B671A50" w14:textId="77777777" w:rsidR="0058269C" w:rsidRDefault="0058269C" w:rsidP="0058269C">
            <w:pPr>
              <w:jc w:val="center"/>
            </w:pPr>
            <w:r w:rsidRPr="009322F1">
              <w:rPr>
                <w:sz w:val="20"/>
                <w:szCs w:val="20"/>
              </w:rPr>
              <w:t>-</w:t>
            </w:r>
          </w:p>
        </w:tc>
        <w:tc>
          <w:tcPr>
            <w:tcW w:w="709" w:type="dxa"/>
          </w:tcPr>
          <w:p w14:paraId="4D694D06" w14:textId="77777777" w:rsidR="0058269C" w:rsidRDefault="0058269C" w:rsidP="0058269C">
            <w:pPr>
              <w:jc w:val="center"/>
            </w:pPr>
            <w:r w:rsidRPr="009322F1">
              <w:rPr>
                <w:sz w:val="20"/>
                <w:szCs w:val="20"/>
              </w:rPr>
              <w:t>-</w:t>
            </w:r>
          </w:p>
        </w:tc>
        <w:tc>
          <w:tcPr>
            <w:tcW w:w="567" w:type="dxa"/>
          </w:tcPr>
          <w:p w14:paraId="5BBCB07A" w14:textId="77777777" w:rsidR="0058269C" w:rsidRDefault="0058269C" w:rsidP="0058269C">
            <w:pPr>
              <w:jc w:val="center"/>
            </w:pPr>
            <w:r w:rsidRPr="009322F1">
              <w:rPr>
                <w:sz w:val="20"/>
                <w:szCs w:val="20"/>
              </w:rPr>
              <w:t>-</w:t>
            </w:r>
          </w:p>
        </w:tc>
        <w:tc>
          <w:tcPr>
            <w:tcW w:w="567" w:type="dxa"/>
          </w:tcPr>
          <w:p w14:paraId="70CB153B" w14:textId="77777777" w:rsidR="0058269C" w:rsidRDefault="0058269C" w:rsidP="0058269C">
            <w:pPr>
              <w:jc w:val="center"/>
            </w:pPr>
            <w:r w:rsidRPr="009322F1">
              <w:rPr>
                <w:sz w:val="20"/>
                <w:szCs w:val="20"/>
              </w:rPr>
              <w:t>-</w:t>
            </w:r>
          </w:p>
        </w:tc>
        <w:tc>
          <w:tcPr>
            <w:tcW w:w="567" w:type="dxa"/>
          </w:tcPr>
          <w:p w14:paraId="39FA5B44" w14:textId="77777777" w:rsidR="0058269C" w:rsidRPr="00D75972" w:rsidRDefault="0058269C" w:rsidP="0058269C">
            <w:pPr>
              <w:jc w:val="center"/>
              <w:rPr>
                <w:sz w:val="20"/>
                <w:szCs w:val="20"/>
              </w:rPr>
            </w:pPr>
            <w:r>
              <w:rPr>
                <w:sz w:val="20"/>
                <w:szCs w:val="20"/>
              </w:rPr>
              <w:t>-</w:t>
            </w:r>
          </w:p>
        </w:tc>
        <w:tc>
          <w:tcPr>
            <w:tcW w:w="1134" w:type="dxa"/>
          </w:tcPr>
          <w:p w14:paraId="548C09A8" w14:textId="77777777" w:rsidR="0058269C" w:rsidRPr="00D75972" w:rsidRDefault="0058269C" w:rsidP="0058269C">
            <w:pPr>
              <w:jc w:val="center"/>
              <w:rPr>
                <w:sz w:val="20"/>
                <w:szCs w:val="20"/>
              </w:rPr>
            </w:pPr>
            <w:r>
              <w:rPr>
                <w:sz w:val="20"/>
                <w:szCs w:val="20"/>
              </w:rPr>
              <w:t>-</w:t>
            </w:r>
          </w:p>
        </w:tc>
      </w:tr>
      <w:tr w:rsidR="0058269C" w:rsidRPr="00D75972" w14:paraId="175B008D" w14:textId="77777777" w:rsidTr="0058269C">
        <w:trPr>
          <w:trHeight w:val="339"/>
        </w:trPr>
        <w:tc>
          <w:tcPr>
            <w:tcW w:w="674" w:type="dxa"/>
          </w:tcPr>
          <w:p w14:paraId="1A158931" w14:textId="77777777" w:rsidR="0058269C" w:rsidRPr="00D75972" w:rsidRDefault="0058269C" w:rsidP="0058269C">
            <w:pPr>
              <w:spacing w:line="315" w:lineRule="exact"/>
              <w:ind w:left="107"/>
              <w:rPr>
                <w:sz w:val="20"/>
                <w:szCs w:val="20"/>
              </w:rPr>
            </w:pPr>
            <w:r w:rsidRPr="00D75972">
              <w:rPr>
                <w:sz w:val="20"/>
                <w:szCs w:val="20"/>
              </w:rPr>
              <w:t>9</w:t>
            </w:r>
          </w:p>
        </w:tc>
        <w:tc>
          <w:tcPr>
            <w:tcW w:w="4429" w:type="dxa"/>
          </w:tcPr>
          <w:p w14:paraId="473CE854" w14:textId="77777777" w:rsidR="0058269C" w:rsidRPr="00D75972" w:rsidRDefault="0058269C" w:rsidP="0058269C">
            <w:pPr>
              <w:rPr>
                <w:sz w:val="20"/>
                <w:szCs w:val="20"/>
                <w:lang w:eastAsia="ru-RU"/>
              </w:rPr>
            </w:pPr>
            <w:r w:rsidRPr="00D75972">
              <w:rPr>
                <w:sz w:val="20"/>
                <w:szCs w:val="20"/>
                <w:lang w:eastAsia="ru-RU"/>
              </w:rPr>
              <w:t>Розвиток когнітивної (пізнавальної) сфери особистості</w:t>
            </w:r>
          </w:p>
        </w:tc>
        <w:tc>
          <w:tcPr>
            <w:tcW w:w="709" w:type="dxa"/>
          </w:tcPr>
          <w:p w14:paraId="06A9BBF4" w14:textId="77777777" w:rsidR="0058269C" w:rsidRDefault="0058269C" w:rsidP="0058269C">
            <w:pPr>
              <w:jc w:val="center"/>
            </w:pPr>
            <w:r w:rsidRPr="009322F1">
              <w:rPr>
                <w:sz w:val="20"/>
                <w:szCs w:val="20"/>
              </w:rPr>
              <w:t>-</w:t>
            </w:r>
          </w:p>
        </w:tc>
        <w:tc>
          <w:tcPr>
            <w:tcW w:w="709" w:type="dxa"/>
          </w:tcPr>
          <w:p w14:paraId="389C4686" w14:textId="77777777" w:rsidR="0058269C" w:rsidRDefault="0058269C" w:rsidP="0058269C">
            <w:pPr>
              <w:jc w:val="center"/>
            </w:pPr>
            <w:r w:rsidRPr="009322F1">
              <w:rPr>
                <w:sz w:val="20"/>
                <w:szCs w:val="20"/>
              </w:rPr>
              <w:t>-</w:t>
            </w:r>
          </w:p>
        </w:tc>
        <w:tc>
          <w:tcPr>
            <w:tcW w:w="567" w:type="dxa"/>
          </w:tcPr>
          <w:p w14:paraId="5E4A5613" w14:textId="77777777" w:rsidR="0058269C" w:rsidRDefault="0058269C" w:rsidP="0058269C">
            <w:pPr>
              <w:jc w:val="center"/>
            </w:pPr>
            <w:r w:rsidRPr="009322F1">
              <w:rPr>
                <w:sz w:val="20"/>
                <w:szCs w:val="20"/>
              </w:rPr>
              <w:t>-</w:t>
            </w:r>
          </w:p>
        </w:tc>
        <w:tc>
          <w:tcPr>
            <w:tcW w:w="567" w:type="dxa"/>
          </w:tcPr>
          <w:p w14:paraId="64D4F71C" w14:textId="77777777" w:rsidR="0058269C" w:rsidRDefault="0058269C" w:rsidP="0058269C">
            <w:pPr>
              <w:jc w:val="center"/>
            </w:pPr>
            <w:r w:rsidRPr="009322F1">
              <w:rPr>
                <w:sz w:val="20"/>
                <w:szCs w:val="20"/>
              </w:rPr>
              <w:t>-</w:t>
            </w:r>
          </w:p>
        </w:tc>
        <w:tc>
          <w:tcPr>
            <w:tcW w:w="567" w:type="dxa"/>
          </w:tcPr>
          <w:p w14:paraId="5918CFB4" w14:textId="77777777" w:rsidR="0058269C" w:rsidRPr="00D75972" w:rsidRDefault="0058269C" w:rsidP="0058269C">
            <w:pPr>
              <w:jc w:val="center"/>
              <w:rPr>
                <w:sz w:val="20"/>
                <w:szCs w:val="20"/>
              </w:rPr>
            </w:pPr>
            <w:r>
              <w:rPr>
                <w:sz w:val="20"/>
                <w:szCs w:val="20"/>
              </w:rPr>
              <w:t>-</w:t>
            </w:r>
          </w:p>
        </w:tc>
        <w:tc>
          <w:tcPr>
            <w:tcW w:w="1134" w:type="dxa"/>
          </w:tcPr>
          <w:p w14:paraId="27E500C3" w14:textId="77777777" w:rsidR="0058269C" w:rsidRPr="00D75972" w:rsidRDefault="0058269C" w:rsidP="0058269C">
            <w:pPr>
              <w:jc w:val="center"/>
              <w:rPr>
                <w:sz w:val="20"/>
                <w:szCs w:val="20"/>
              </w:rPr>
            </w:pPr>
            <w:r>
              <w:rPr>
                <w:sz w:val="20"/>
                <w:szCs w:val="20"/>
              </w:rPr>
              <w:t>-</w:t>
            </w:r>
          </w:p>
        </w:tc>
      </w:tr>
      <w:tr w:rsidR="0058269C" w:rsidRPr="00D75972" w14:paraId="4987BF2D" w14:textId="77777777" w:rsidTr="0058269C">
        <w:trPr>
          <w:trHeight w:val="339"/>
        </w:trPr>
        <w:tc>
          <w:tcPr>
            <w:tcW w:w="674" w:type="dxa"/>
          </w:tcPr>
          <w:p w14:paraId="1930CE2F" w14:textId="77777777" w:rsidR="0058269C" w:rsidRPr="00D75972" w:rsidRDefault="0058269C" w:rsidP="0058269C">
            <w:pPr>
              <w:spacing w:line="315" w:lineRule="exact"/>
              <w:ind w:left="107"/>
              <w:rPr>
                <w:sz w:val="20"/>
                <w:szCs w:val="20"/>
              </w:rPr>
            </w:pPr>
            <w:r w:rsidRPr="00D75972">
              <w:rPr>
                <w:sz w:val="20"/>
                <w:szCs w:val="20"/>
              </w:rPr>
              <w:t>10</w:t>
            </w:r>
          </w:p>
        </w:tc>
        <w:tc>
          <w:tcPr>
            <w:tcW w:w="4429" w:type="dxa"/>
          </w:tcPr>
          <w:p w14:paraId="006293F4" w14:textId="77777777" w:rsidR="0058269C" w:rsidRPr="00D75972" w:rsidRDefault="0058269C" w:rsidP="0058269C">
            <w:pPr>
              <w:rPr>
                <w:sz w:val="20"/>
                <w:szCs w:val="20"/>
                <w:lang w:eastAsia="ru-RU"/>
              </w:rPr>
            </w:pPr>
            <w:r w:rsidRPr="00D75972">
              <w:rPr>
                <w:sz w:val="20"/>
                <w:szCs w:val="20"/>
                <w:lang w:eastAsia="ru-RU"/>
              </w:rPr>
              <w:t>Формування команди для організації ефективної роботи</w:t>
            </w:r>
          </w:p>
        </w:tc>
        <w:tc>
          <w:tcPr>
            <w:tcW w:w="709" w:type="dxa"/>
          </w:tcPr>
          <w:p w14:paraId="60D2B7ED" w14:textId="77777777" w:rsidR="0058269C" w:rsidRDefault="0058269C" w:rsidP="0058269C">
            <w:pPr>
              <w:jc w:val="center"/>
            </w:pPr>
            <w:r w:rsidRPr="009322F1">
              <w:rPr>
                <w:sz w:val="20"/>
                <w:szCs w:val="20"/>
              </w:rPr>
              <w:t>-</w:t>
            </w:r>
          </w:p>
        </w:tc>
        <w:tc>
          <w:tcPr>
            <w:tcW w:w="709" w:type="dxa"/>
          </w:tcPr>
          <w:p w14:paraId="0EE6F976" w14:textId="77777777" w:rsidR="0058269C" w:rsidRDefault="0058269C" w:rsidP="0058269C">
            <w:pPr>
              <w:jc w:val="center"/>
            </w:pPr>
            <w:r w:rsidRPr="009322F1">
              <w:rPr>
                <w:sz w:val="20"/>
                <w:szCs w:val="20"/>
              </w:rPr>
              <w:t>-</w:t>
            </w:r>
          </w:p>
        </w:tc>
        <w:tc>
          <w:tcPr>
            <w:tcW w:w="567" w:type="dxa"/>
          </w:tcPr>
          <w:p w14:paraId="4DFCD71E" w14:textId="77777777" w:rsidR="0058269C" w:rsidRDefault="0058269C" w:rsidP="0058269C">
            <w:pPr>
              <w:jc w:val="center"/>
            </w:pPr>
            <w:r w:rsidRPr="009322F1">
              <w:rPr>
                <w:sz w:val="20"/>
                <w:szCs w:val="20"/>
              </w:rPr>
              <w:t>-</w:t>
            </w:r>
          </w:p>
        </w:tc>
        <w:tc>
          <w:tcPr>
            <w:tcW w:w="567" w:type="dxa"/>
          </w:tcPr>
          <w:p w14:paraId="77D57D07" w14:textId="77777777" w:rsidR="0058269C" w:rsidRDefault="0058269C" w:rsidP="0058269C">
            <w:pPr>
              <w:jc w:val="center"/>
            </w:pPr>
            <w:r w:rsidRPr="009322F1">
              <w:rPr>
                <w:sz w:val="20"/>
                <w:szCs w:val="20"/>
              </w:rPr>
              <w:t>-</w:t>
            </w:r>
          </w:p>
        </w:tc>
        <w:tc>
          <w:tcPr>
            <w:tcW w:w="567" w:type="dxa"/>
          </w:tcPr>
          <w:p w14:paraId="542A5B4B" w14:textId="77777777" w:rsidR="0058269C" w:rsidRPr="00D75972" w:rsidRDefault="0058269C" w:rsidP="0058269C">
            <w:pPr>
              <w:jc w:val="center"/>
              <w:rPr>
                <w:sz w:val="20"/>
                <w:szCs w:val="20"/>
              </w:rPr>
            </w:pPr>
            <w:r>
              <w:rPr>
                <w:sz w:val="20"/>
                <w:szCs w:val="20"/>
              </w:rPr>
              <w:t>-</w:t>
            </w:r>
          </w:p>
        </w:tc>
        <w:tc>
          <w:tcPr>
            <w:tcW w:w="1134" w:type="dxa"/>
          </w:tcPr>
          <w:p w14:paraId="77FD3FDB" w14:textId="77777777" w:rsidR="0058269C" w:rsidRPr="00D75972" w:rsidRDefault="0058269C" w:rsidP="0058269C">
            <w:pPr>
              <w:jc w:val="center"/>
              <w:rPr>
                <w:sz w:val="20"/>
                <w:szCs w:val="20"/>
              </w:rPr>
            </w:pPr>
            <w:r>
              <w:rPr>
                <w:sz w:val="20"/>
                <w:szCs w:val="20"/>
              </w:rPr>
              <w:t>-</w:t>
            </w:r>
          </w:p>
        </w:tc>
      </w:tr>
      <w:tr w:rsidR="0058269C" w:rsidRPr="00D75972" w14:paraId="0991B1E2" w14:textId="77777777" w:rsidTr="0058269C">
        <w:trPr>
          <w:trHeight w:val="339"/>
        </w:trPr>
        <w:tc>
          <w:tcPr>
            <w:tcW w:w="674" w:type="dxa"/>
          </w:tcPr>
          <w:p w14:paraId="77BDFCAF" w14:textId="77777777" w:rsidR="0058269C" w:rsidRPr="00D75972" w:rsidRDefault="0058269C" w:rsidP="0058269C">
            <w:pPr>
              <w:spacing w:line="315" w:lineRule="exact"/>
              <w:ind w:left="107"/>
              <w:rPr>
                <w:sz w:val="20"/>
                <w:szCs w:val="20"/>
              </w:rPr>
            </w:pPr>
            <w:r w:rsidRPr="00D75972">
              <w:rPr>
                <w:sz w:val="20"/>
                <w:szCs w:val="20"/>
              </w:rPr>
              <w:t>11</w:t>
            </w:r>
          </w:p>
        </w:tc>
        <w:tc>
          <w:tcPr>
            <w:tcW w:w="4429" w:type="dxa"/>
          </w:tcPr>
          <w:p w14:paraId="4E93AF86" w14:textId="77777777" w:rsidR="0058269C" w:rsidRPr="00D75972" w:rsidRDefault="0058269C" w:rsidP="0058269C">
            <w:pPr>
              <w:rPr>
                <w:sz w:val="20"/>
                <w:szCs w:val="20"/>
                <w:lang w:eastAsia="ru-RU"/>
              </w:rPr>
            </w:pPr>
            <w:r w:rsidRPr="00D75972">
              <w:rPr>
                <w:sz w:val="20"/>
                <w:szCs w:val="20"/>
                <w:lang w:eastAsia="ru-RU"/>
              </w:rPr>
              <w:t>Управління змінами як складова стратегії розвитку</w:t>
            </w:r>
          </w:p>
        </w:tc>
        <w:tc>
          <w:tcPr>
            <w:tcW w:w="709" w:type="dxa"/>
          </w:tcPr>
          <w:p w14:paraId="12C17B87" w14:textId="77777777" w:rsidR="0058269C" w:rsidRDefault="0058269C" w:rsidP="0058269C">
            <w:pPr>
              <w:jc w:val="center"/>
            </w:pPr>
            <w:r w:rsidRPr="009322F1">
              <w:rPr>
                <w:sz w:val="20"/>
                <w:szCs w:val="20"/>
              </w:rPr>
              <w:t>-</w:t>
            </w:r>
          </w:p>
        </w:tc>
        <w:tc>
          <w:tcPr>
            <w:tcW w:w="709" w:type="dxa"/>
          </w:tcPr>
          <w:p w14:paraId="23ACA756" w14:textId="77777777" w:rsidR="0058269C" w:rsidRDefault="0058269C" w:rsidP="0058269C">
            <w:pPr>
              <w:jc w:val="center"/>
            </w:pPr>
            <w:r w:rsidRPr="009322F1">
              <w:rPr>
                <w:sz w:val="20"/>
                <w:szCs w:val="20"/>
              </w:rPr>
              <w:t>-</w:t>
            </w:r>
          </w:p>
        </w:tc>
        <w:tc>
          <w:tcPr>
            <w:tcW w:w="567" w:type="dxa"/>
          </w:tcPr>
          <w:p w14:paraId="319C580C" w14:textId="77777777" w:rsidR="0058269C" w:rsidRDefault="0058269C" w:rsidP="0058269C">
            <w:pPr>
              <w:jc w:val="center"/>
            </w:pPr>
            <w:r w:rsidRPr="009322F1">
              <w:rPr>
                <w:sz w:val="20"/>
                <w:szCs w:val="20"/>
              </w:rPr>
              <w:t>-</w:t>
            </w:r>
          </w:p>
        </w:tc>
        <w:tc>
          <w:tcPr>
            <w:tcW w:w="567" w:type="dxa"/>
          </w:tcPr>
          <w:p w14:paraId="55EA9AFA" w14:textId="77777777" w:rsidR="0058269C" w:rsidRDefault="0058269C" w:rsidP="0058269C">
            <w:pPr>
              <w:jc w:val="center"/>
            </w:pPr>
            <w:r w:rsidRPr="009322F1">
              <w:rPr>
                <w:sz w:val="20"/>
                <w:szCs w:val="20"/>
              </w:rPr>
              <w:t>-</w:t>
            </w:r>
          </w:p>
        </w:tc>
        <w:tc>
          <w:tcPr>
            <w:tcW w:w="567" w:type="dxa"/>
          </w:tcPr>
          <w:p w14:paraId="244841C3" w14:textId="77777777" w:rsidR="0058269C" w:rsidRDefault="0058269C" w:rsidP="00761D9C">
            <w:pPr>
              <w:jc w:val="center"/>
            </w:pPr>
            <w:r w:rsidRPr="009E171A">
              <w:rPr>
                <w:sz w:val="20"/>
                <w:szCs w:val="20"/>
              </w:rPr>
              <w:t>-</w:t>
            </w:r>
          </w:p>
        </w:tc>
        <w:tc>
          <w:tcPr>
            <w:tcW w:w="1134" w:type="dxa"/>
          </w:tcPr>
          <w:p w14:paraId="030FA09F" w14:textId="77777777" w:rsidR="0058269C" w:rsidRDefault="0058269C" w:rsidP="00761D9C">
            <w:pPr>
              <w:jc w:val="center"/>
            </w:pPr>
            <w:r w:rsidRPr="009E171A">
              <w:rPr>
                <w:sz w:val="20"/>
                <w:szCs w:val="20"/>
              </w:rPr>
              <w:t>-</w:t>
            </w:r>
          </w:p>
        </w:tc>
      </w:tr>
      <w:tr w:rsidR="0058269C" w:rsidRPr="00D75972" w14:paraId="032B02D9" w14:textId="77777777" w:rsidTr="0058269C">
        <w:trPr>
          <w:trHeight w:val="339"/>
        </w:trPr>
        <w:tc>
          <w:tcPr>
            <w:tcW w:w="674" w:type="dxa"/>
          </w:tcPr>
          <w:p w14:paraId="3561CE79" w14:textId="77777777" w:rsidR="0058269C" w:rsidRPr="00D75972" w:rsidRDefault="0058269C" w:rsidP="0058269C">
            <w:pPr>
              <w:spacing w:line="315" w:lineRule="exact"/>
              <w:ind w:left="107"/>
              <w:rPr>
                <w:sz w:val="20"/>
                <w:szCs w:val="20"/>
              </w:rPr>
            </w:pPr>
            <w:r w:rsidRPr="00D75972">
              <w:rPr>
                <w:sz w:val="20"/>
                <w:szCs w:val="20"/>
              </w:rPr>
              <w:t>12</w:t>
            </w:r>
          </w:p>
        </w:tc>
        <w:tc>
          <w:tcPr>
            <w:tcW w:w="4429" w:type="dxa"/>
          </w:tcPr>
          <w:p w14:paraId="043AB83D" w14:textId="77777777" w:rsidR="0058269C" w:rsidRPr="00D75972" w:rsidRDefault="0058269C" w:rsidP="0058269C">
            <w:pPr>
              <w:rPr>
                <w:sz w:val="20"/>
                <w:szCs w:val="20"/>
              </w:rPr>
            </w:pPr>
            <w:r w:rsidRPr="00D75972">
              <w:rPr>
                <w:sz w:val="20"/>
                <w:szCs w:val="20"/>
                <w:lang w:eastAsia="ru-RU"/>
              </w:rPr>
              <w:t>Стійкість до конфліктів та стресів - важливий фактор особистої й професійної ефективності</w:t>
            </w:r>
          </w:p>
        </w:tc>
        <w:tc>
          <w:tcPr>
            <w:tcW w:w="709" w:type="dxa"/>
          </w:tcPr>
          <w:p w14:paraId="5BBAC0F1" w14:textId="77777777" w:rsidR="0058269C" w:rsidRDefault="0058269C" w:rsidP="0058269C">
            <w:pPr>
              <w:jc w:val="center"/>
            </w:pPr>
            <w:r w:rsidRPr="009322F1">
              <w:rPr>
                <w:sz w:val="20"/>
                <w:szCs w:val="20"/>
              </w:rPr>
              <w:t>-</w:t>
            </w:r>
          </w:p>
        </w:tc>
        <w:tc>
          <w:tcPr>
            <w:tcW w:w="709" w:type="dxa"/>
          </w:tcPr>
          <w:p w14:paraId="2688D404" w14:textId="77777777" w:rsidR="0058269C" w:rsidRDefault="0058269C" w:rsidP="0058269C">
            <w:pPr>
              <w:jc w:val="center"/>
            </w:pPr>
            <w:r w:rsidRPr="009322F1">
              <w:rPr>
                <w:sz w:val="20"/>
                <w:szCs w:val="20"/>
              </w:rPr>
              <w:t>-</w:t>
            </w:r>
          </w:p>
        </w:tc>
        <w:tc>
          <w:tcPr>
            <w:tcW w:w="567" w:type="dxa"/>
          </w:tcPr>
          <w:p w14:paraId="6A3A5798" w14:textId="77777777" w:rsidR="0058269C" w:rsidRDefault="0058269C" w:rsidP="0058269C">
            <w:pPr>
              <w:jc w:val="center"/>
            </w:pPr>
            <w:r w:rsidRPr="009322F1">
              <w:rPr>
                <w:sz w:val="20"/>
                <w:szCs w:val="20"/>
              </w:rPr>
              <w:t>-</w:t>
            </w:r>
          </w:p>
        </w:tc>
        <w:tc>
          <w:tcPr>
            <w:tcW w:w="567" w:type="dxa"/>
          </w:tcPr>
          <w:p w14:paraId="5B3F609F" w14:textId="77777777" w:rsidR="0058269C" w:rsidRDefault="0058269C" w:rsidP="0058269C">
            <w:pPr>
              <w:jc w:val="center"/>
            </w:pPr>
            <w:r w:rsidRPr="009322F1">
              <w:rPr>
                <w:sz w:val="20"/>
                <w:szCs w:val="20"/>
              </w:rPr>
              <w:t>-</w:t>
            </w:r>
          </w:p>
        </w:tc>
        <w:tc>
          <w:tcPr>
            <w:tcW w:w="567" w:type="dxa"/>
          </w:tcPr>
          <w:p w14:paraId="296A9E03" w14:textId="77777777" w:rsidR="0058269C" w:rsidRDefault="0058269C" w:rsidP="00761D9C">
            <w:pPr>
              <w:jc w:val="center"/>
            </w:pPr>
            <w:r w:rsidRPr="009E171A">
              <w:rPr>
                <w:sz w:val="20"/>
                <w:szCs w:val="20"/>
              </w:rPr>
              <w:t>-</w:t>
            </w:r>
          </w:p>
        </w:tc>
        <w:tc>
          <w:tcPr>
            <w:tcW w:w="1134" w:type="dxa"/>
          </w:tcPr>
          <w:p w14:paraId="7A3CA24B" w14:textId="77777777" w:rsidR="0058269C" w:rsidRDefault="0058269C" w:rsidP="00761D9C">
            <w:pPr>
              <w:jc w:val="center"/>
            </w:pPr>
            <w:r w:rsidRPr="009E171A">
              <w:rPr>
                <w:sz w:val="20"/>
                <w:szCs w:val="20"/>
              </w:rPr>
              <w:t>-</w:t>
            </w:r>
          </w:p>
        </w:tc>
      </w:tr>
      <w:tr w:rsidR="0058269C" w:rsidRPr="00D75972" w14:paraId="180BD883" w14:textId="77777777" w:rsidTr="0058269C">
        <w:trPr>
          <w:trHeight w:val="339"/>
        </w:trPr>
        <w:tc>
          <w:tcPr>
            <w:tcW w:w="674" w:type="dxa"/>
          </w:tcPr>
          <w:p w14:paraId="2418EC04" w14:textId="77777777" w:rsidR="0058269C" w:rsidRPr="00D75972" w:rsidRDefault="0058269C" w:rsidP="0058269C">
            <w:pPr>
              <w:spacing w:line="315" w:lineRule="exact"/>
              <w:ind w:left="107"/>
              <w:rPr>
                <w:sz w:val="20"/>
                <w:szCs w:val="20"/>
              </w:rPr>
            </w:pPr>
          </w:p>
        </w:tc>
        <w:tc>
          <w:tcPr>
            <w:tcW w:w="4429" w:type="dxa"/>
          </w:tcPr>
          <w:p w14:paraId="6B231D3C" w14:textId="77777777" w:rsidR="0058269C" w:rsidRPr="00D75972" w:rsidRDefault="0058269C" w:rsidP="0058269C">
            <w:pPr>
              <w:jc w:val="right"/>
              <w:rPr>
                <w:sz w:val="20"/>
                <w:szCs w:val="20"/>
                <w:lang w:eastAsia="ru-RU"/>
              </w:rPr>
            </w:pPr>
            <w:r w:rsidRPr="00D75972">
              <w:rPr>
                <w:b/>
                <w:i/>
                <w:sz w:val="20"/>
                <w:szCs w:val="20"/>
              </w:rPr>
              <w:t xml:space="preserve">Разом за </w:t>
            </w:r>
            <w:r>
              <w:rPr>
                <w:b/>
                <w:i/>
                <w:sz w:val="20"/>
                <w:szCs w:val="20"/>
              </w:rPr>
              <w:t xml:space="preserve">шостий </w:t>
            </w:r>
            <w:r w:rsidRPr="00D75972">
              <w:rPr>
                <w:b/>
                <w:i/>
                <w:sz w:val="20"/>
                <w:szCs w:val="20"/>
              </w:rPr>
              <w:t xml:space="preserve">семестр </w:t>
            </w:r>
          </w:p>
        </w:tc>
        <w:tc>
          <w:tcPr>
            <w:tcW w:w="709" w:type="dxa"/>
            <w:shd w:val="clear" w:color="auto" w:fill="auto"/>
          </w:tcPr>
          <w:p w14:paraId="3D257817" w14:textId="77777777" w:rsidR="0058269C" w:rsidRPr="00D75972" w:rsidRDefault="0058269C" w:rsidP="0058269C">
            <w:pPr>
              <w:jc w:val="center"/>
              <w:rPr>
                <w:sz w:val="20"/>
                <w:szCs w:val="20"/>
              </w:rPr>
            </w:pPr>
            <w:r>
              <w:rPr>
                <w:sz w:val="20"/>
                <w:szCs w:val="20"/>
              </w:rPr>
              <w:t>30</w:t>
            </w:r>
          </w:p>
        </w:tc>
        <w:tc>
          <w:tcPr>
            <w:tcW w:w="709" w:type="dxa"/>
            <w:shd w:val="clear" w:color="auto" w:fill="auto"/>
          </w:tcPr>
          <w:p w14:paraId="617CD668" w14:textId="77777777" w:rsidR="0058269C" w:rsidRPr="00D75972" w:rsidRDefault="0058269C" w:rsidP="0058269C">
            <w:pPr>
              <w:jc w:val="center"/>
              <w:rPr>
                <w:sz w:val="20"/>
                <w:szCs w:val="20"/>
              </w:rPr>
            </w:pPr>
            <w:r>
              <w:rPr>
                <w:sz w:val="20"/>
                <w:szCs w:val="20"/>
              </w:rPr>
              <w:t>2</w:t>
            </w:r>
          </w:p>
        </w:tc>
        <w:tc>
          <w:tcPr>
            <w:tcW w:w="567" w:type="dxa"/>
            <w:shd w:val="clear" w:color="auto" w:fill="auto"/>
          </w:tcPr>
          <w:p w14:paraId="0D3A3BA3" w14:textId="77777777" w:rsidR="0058269C" w:rsidRPr="00D75972" w:rsidRDefault="0058269C" w:rsidP="0058269C">
            <w:pPr>
              <w:jc w:val="center"/>
              <w:rPr>
                <w:sz w:val="20"/>
                <w:szCs w:val="20"/>
              </w:rPr>
            </w:pPr>
            <w:r>
              <w:rPr>
                <w:sz w:val="20"/>
                <w:szCs w:val="20"/>
              </w:rPr>
              <w:t>2</w:t>
            </w:r>
          </w:p>
        </w:tc>
        <w:tc>
          <w:tcPr>
            <w:tcW w:w="567" w:type="dxa"/>
            <w:shd w:val="clear" w:color="auto" w:fill="auto"/>
          </w:tcPr>
          <w:p w14:paraId="0E0E8641" w14:textId="77777777" w:rsidR="0058269C" w:rsidRPr="00D75972" w:rsidRDefault="0058269C" w:rsidP="0058269C">
            <w:pPr>
              <w:jc w:val="center"/>
              <w:rPr>
                <w:sz w:val="20"/>
                <w:szCs w:val="20"/>
              </w:rPr>
            </w:pPr>
            <w:r>
              <w:rPr>
                <w:sz w:val="20"/>
                <w:szCs w:val="20"/>
              </w:rPr>
              <w:t>-</w:t>
            </w:r>
          </w:p>
        </w:tc>
        <w:tc>
          <w:tcPr>
            <w:tcW w:w="567" w:type="dxa"/>
            <w:shd w:val="clear" w:color="auto" w:fill="auto"/>
          </w:tcPr>
          <w:p w14:paraId="5E411B44" w14:textId="77777777" w:rsidR="0058269C" w:rsidRPr="0058269C" w:rsidRDefault="0058269C" w:rsidP="0058269C">
            <w:pPr>
              <w:jc w:val="center"/>
              <w:rPr>
                <w:sz w:val="20"/>
                <w:szCs w:val="20"/>
              </w:rPr>
            </w:pPr>
            <w:r>
              <w:rPr>
                <w:sz w:val="20"/>
                <w:szCs w:val="20"/>
              </w:rPr>
              <w:t>-</w:t>
            </w:r>
          </w:p>
        </w:tc>
        <w:tc>
          <w:tcPr>
            <w:tcW w:w="1134" w:type="dxa"/>
            <w:shd w:val="clear" w:color="auto" w:fill="auto"/>
          </w:tcPr>
          <w:p w14:paraId="02BFEDA1" w14:textId="77777777" w:rsidR="0058269C" w:rsidRPr="0058269C" w:rsidRDefault="0058269C" w:rsidP="0058269C">
            <w:pPr>
              <w:jc w:val="center"/>
              <w:rPr>
                <w:sz w:val="20"/>
                <w:szCs w:val="20"/>
              </w:rPr>
            </w:pPr>
            <w:r>
              <w:rPr>
                <w:sz w:val="20"/>
                <w:szCs w:val="20"/>
              </w:rPr>
              <w:t>28</w:t>
            </w:r>
          </w:p>
        </w:tc>
      </w:tr>
      <w:tr w:rsidR="0058269C" w:rsidRPr="00D75972" w14:paraId="25B88157" w14:textId="77777777" w:rsidTr="0058269C">
        <w:trPr>
          <w:trHeight w:val="402"/>
        </w:trPr>
        <w:tc>
          <w:tcPr>
            <w:tcW w:w="674" w:type="dxa"/>
          </w:tcPr>
          <w:p w14:paraId="197DD4B7" w14:textId="77777777" w:rsidR="0058269C" w:rsidRPr="00D75972" w:rsidRDefault="0058269C" w:rsidP="0058269C">
            <w:pPr>
              <w:rPr>
                <w:sz w:val="20"/>
                <w:szCs w:val="20"/>
              </w:rPr>
            </w:pPr>
          </w:p>
        </w:tc>
        <w:tc>
          <w:tcPr>
            <w:tcW w:w="4429" w:type="dxa"/>
          </w:tcPr>
          <w:p w14:paraId="0B5620AA" w14:textId="77777777" w:rsidR="0058269C" w:rsidRPr="00D75972" w:rsidRDefault="0058269C" w:rsidP="0058269C">
            <w:pPr>
              <w:spacing w:line="316" w:lineRule="exact"/>
              <w:ind w:right="95"/>
              <w:jc w:val="right"/>
              <w:rPr>
                <w:b/>
                <w:i/>
                <w:sz w:val="20"/>
                <w:szCs w:val="20"/>
              </w:rPr>
            </w:pPr>
            <w:r w:rsidRPr="00D75972">
              <w:rPr>
                <w:b/>
                <w:i/>
                <w:sz w:val="20"/>
                <w:szCs w:val="20"/>
              </w:rPr>
              <w:t>Разом</w:t>
            </w:r>
            <w:r w:rsidRPr="00D75972">
              <w:rPr>
                <w:b/>
                <w:i/>
                <w:spacing w:val="-4"/>
                <w:sz w:val="20"/>
                <w:szCs w:val="20"/>
              </w:rPr>
              <w:t xml:space="preserve"> </w:t>
            </w:r>
            <w:r w:rsidRPr="00D75972">
              <w:rPr>
                <w:b/>
                <w:i/>
                <w:sz w:val="20"/>
                <w:szCs w:val="20"/>
              </w:rPr>
              <w:t>за</w:t>
            </w:r>
            <w:r w:rsidRPr="00D75972">
              <w:rPr>
                <w:b/>
                <w:i/>
                <w:spacing w:val="-1"/>
                <w:sz w:val="20"/>
                <w:szCs w:val="20"/>
              </w:rPr>
              <w:t xml:space="preserve"> </w:t>
            </w:r>
            <w:r w:rsidRPr="00D75972">
              <w:rPr>
                <w:b/>
                <w:i/>
                <w:sz w:val="20"/>
                <w:szCs w:val="20"/>
              </w:rPr>
              <w:t>навчальний</w:t>
            </w:r>
            <w:r w:rsidRPr="00D75972">
              <w:rPr>
                <w:b/>
                <w:i/>
                <w:spacing w:val="-2"/>
                <w:sz w:val="20"/>
                <w:szCs w:val="20"/>
              </w:rPr>
              <w:t xml:space="preserve"> </w:t>
            </w:r>
            <w:r w:rsidRPr="00D75972">
              <w:rPr>
                <w:b/>
                <w:i/>
                <w:sz w:val="20"/>
                <w:szCs w:val="20"/>
              </w:rPr>
              <w:t>рік</w:t>
            </w:r>
          </w:p>
        </w:tc>
        <w:tc>
          <w:tcPr>
            <w:tcW w:w="709" w:type="dxa"/>
            <w:shd w:val="clear" w:color="auto" w:fill="auto"/>
          </w:tcPr>
          <w:p w14:paraId="022FC55F" w14:textId="77777777" w:rsidR="0058269C" w:rsidRPr="00D75972" w:rsidRDefault="0058269C" w:rsidP="0058269C">
            <w:pPr>
              <w:jc w:val="center"/>
              <w:rPr>
                <w:sz w:val="20"/>
                <w:szCs w:val="20"/>
              </w:rPr>
            </w:pPr>
            <w:r>
              <w:rPr>
                <w:sz w:val="20"/>
                <w:szCs w:val="20"/>
              </w:rPr>
              <w:t>30</w:t>
            </w:r>
          </w:p>
        </w:tc>
        <w:tc>
          <w:tcPr>
            <w:tcW w:w="709" w:type="dxa"/>
            <w:shd w:val="clear" w:color="auto" w:fill="auto"/>
          </w:tcPr>
          <w:p w14:paraId="7DB3760B" w14:textId="77777777" w:rsidR="0058269C" w:rsidRPr="00D75972" w:rsidRDefault="0058269C" w:rsidP="0058269C">
            <w:pPr>
              <w:jc w:val="center"/>
              <w:rPr>
                <w:sz w:val="20"/>
                <w:szCs w:val="20"/>
              </w:rPr>
            </w:pPr>
            <w:r>
              <w:rPr>
                <w:sz w:val="20"/>
                <w:szCs w:val="20"/>
              </w:rPr>
              <w:t>2</w:t>
            </w:r>
          </w:p>
        </w:tc>
        <w:tc>
          <w:tcPr>
            <w:tcW w:w="567" w:type="dxa"/>
            <w:shd w:val="clear" w:color="auto" w:fill="auto"/>
          </w:tcPr>
          <w:p w14:paraId="68C48E77" w14:textId="77777777" w:rsidR="0058269C" w:rsidRPr="00D75972" w:rsidRDefault="0058269C" w:rsidP="0058269C">
            <w:pPr>
              <w:jc w:val="center"/>
              <w:rPr>
                <w:sz w:val="20"/>
                <w:szCs w:val="20"/>
              </w:rPr>
            </w:pPr>
            <w:r>
              <w:rPr>
                <w:sz w:val="20"/>
                <w:szCs w:val="20"/>
              </w:rPr>
              <w:t>2</w:t>
            </w:r>
          </w:p>
        </w:tc>
        <w:tc>
          <w:tcPr>
            <w:tcW w:w="567" w:type="dxa"/>
            <w:shd w:val="clear" w:color="auto" w:fill="auto"/>
          </w:tcPr>
          <w:p w14:paraId="579A4F8F" w14:textId="77777777" w:rsidR="0058269C" w:rsidRPr="00D75972" w:rsidRDefault="0058269C" w:rsidP="0058269C">
            <w:pPr>
              <w:jc w:val="center"/>
              <w:rPr>
                <w:sz w:val="20"/>
                <w:szCs w:val="20"/>
              </w:rPr>
            </w:pPr>
            <w:r>
              <w:rPr>
                <w:sz w:val="20"/>
                <w:szCs w:val="20"/>
              </w:rPr>
              <w:t>-</w:t>
            </w:r>
          </w:p>
        </w:tc>
        <w:tc>
          <w:tcPr>
            <w:tcW w:w="567" w:type="dxa"/>
            <w:shd w:val="clear" w:color="auto" w:fill="auto"/>
          </w:tcPr>
          <w:p w14:paraId="55EB031B" w14:textId="77777777" w:rsidR="0058269C" w:rsidRPr="00D75972" w:rsidRDefault="0058269C" w:rsidP="0058269C">
            <w:pPr>
              <w:jc w:val="center"/>
              <w:rPr>
                <w:sz w:val="20"/>
                <w:szCs w:val="20"/>
              </w:rPr>
            </w:pPr>
            <w:r>
              <w:rPr>
                <w:sz w:val="20"/>
                <w:szCs w:val="20"/>
              </w:rPr>
              <w:t>-</w:t>
            </w:r>
          </w:p>
        </w:tc>
        <w:tc>
          <w:tcPr>
            <w:tcW w:w="1134" w:type="dxa"/>
            <w:shd w:val="clear" w:color="auto" w:fill="auto"/>
          </w:tcPr>
          <w:p w14:paraId="33E2FAB3" w14:textId="77777777" w:rsidR="0058269C" w:rsidRPr="00D75972" w:rsidRDefault="0058269C" w:rsidP="0058269C">
            <w:pPr>
              <w:jc w:val="center"/>
              <w:rPr>
                <w:sz w:val="20"/>
                <w:szCs w:val="20"/>
              </w:rPr>
            </w:pPr>
            <w:r>
              <w:rPr>
                <w:sz w:val="20"/>
                <w:szCs w:val="20"/>
              </w:rPr>
              <w:t>28</w:t>
            </w:r>
          </w:p>
        </w:tc>
      </w:tr>
      <w:tr w:rsidR="0058269C" w:rsidRPr="00D75972" w14:paraId="1C7AF71F" w14:textId="77777777" w:rsidTr="0058269C">
        <w:trPr>
          <w:trHeight w:val="402"/>
        </w:trPr>
        <w:tc>
          <w:tcPr>
            <w:tcW w:w="674" w:type="dxa"/>
          </w:tcPr>
          <w:p w14:paraId="3246B80E" w14:textId="77777777" w:rsidR="0058269C" w:rsidRPr="00D75972" w:rsidRDefault="0058269C" w:rsidP="0058269C">
            <w:pPr>
              <w:rPr>
                <w:sz w:val="20"/>
                <w:szCs w:val="20"/>
              </w:rPr>
            </w:pPr>
          </w:p>
        </w:tc>
        <w:tc>
          <w:tcPr>
            <w:tcW w:w="4429" w:type="dxa"/>
          </w:tcPr>
          <w:p w14:paraId="5E0FB592" w14:textId="77777777" w:rsidR="0058269C" w:rsidRPr="00D75972" w:rsidRDefault="0058269C" w:rsidP="0058269C">
            <w:pPr>
              <w:spacing w:line="316" w:lineRule="exact"/>
              <w:ind w:right="97"/>
              <w:jc w:val="right"/>
              <w:rPr>
                <w:b/>
                <w:i/>
                <w:sz w:val="20"/>
                <w:szCs w:val="20"/>
              </w:rPr>
            </w:pPr>
            <w:r w:rsidRPr="00D75972">
              <w:rPr>
                <w:b/>
                <w:i/>
                <w:sz w:val="20"/>
                <w:szCs w:val="20"/>
              </w:rPr>
              <w:t>Форма</w:t>
            </w:r>
            <w:r w:rsidRPr="00D75972">
              <w:rPr>
                <w:b/>
                <w:i/>
                <w:spacing w:val="-5"/>
                <w:sz w:val="20"/>
                <w:szCs w:val="20"/>
              </w:rPr>
              <w:t xml:space="preserve"> </w:t>
            </w:r>
            <w:r w:rsidRPr="00D75972">
              <w:rPr>
                <w:b/>
                <w:i/>
                <w:sz w:val="20"/>
                <w:szCs w:val="20"/>
              </w:rPr>
              <w:t>підсумкового</w:t>
            </w:r>
            <w:r w:rsidRPr="00D75972">
              <w:rPr>
                <w:b/>
                <w:i/>
                <w:spacing w:val="-4"/>
                <w:sz w:val="20"/>
                <w:szCs w:val="20"/>
              </w:rPr>
              <w:t xml:space="preserve"> </w:t>
            </w:r>
            <w:r w:rsidRPr="00D75972">
              <w:rPr>
                <w:b/>
                <w:i/>
                <w:sz w:val="20"/>
                <w:szCs w:val="20"/>
              </w:rPr>
              <w:t>контролю</w:t>
            </w:r>
          </w:p>
        </w:tc>
        <w:tc>
          <w:tcPr>
            <w:tcW w:w="4253" w:type="dxa"/>
            <w:gridSpan w:val="6"/>
          </w:tcPr>
          <w:p w14:paraId="1BB57CA1" w14:textId="77777777" w:rsidR="0058269C" w:rsidRPr="00D75972" w:rsidRDefault="0058269C" w:rsidP="0058269C">
            <w:pPr>
              <w:spacing w:line="316" w:lineRule="exact"/>
              <w:ind w:left="1522" w:right="1511"/>
              <w:jc w:val="center"/>
              <w:rPr>
                <w:b/>
                <w:i/>
                <w:sz w:val="20"/>
                <w:szCs w:val="20"/>
              </w:rPr>
            </w:pPr>
            <w:r>
              <w:rPr>
                <w:b/>
                <w:i/>
                <w:sz w:val="20"/>
                <w:szCs w:val="20"/>
              </w:rPr>
              <w:t>-</w:t>
            </w:r>
          </w:p>
        </w:tc>
      </w:tr>
    </w:tbl>
    <w:p w14:paraId="34671071" w14:textId="77777777" w:rsidR="00DB3AEE" w:rsidRPr="00D75972" w:rsidRDefault="00DB3AEE" w:rsidP="00DB3AEE">
      <w:pPr>
        <w:spacing w:before="6" w:after="1"/>
        <w:rPr>
          <w:sz w:val="28"/>
          <w:szCs w:val="28"/>
        </w:rPr>
      </w:pPr>
    </w:p>
    <w:p w14:paraId="70EE9105" w14:textId="77777777" w:rsidR="00DB3AEE" w:rsidRPr="00D75972" w:rsidRDefault="00DB3AEE" w:rsidP="00DB3AEE">
      <w:pPr>
        <w:rPr>
          <w:sz w:val="19"/>
          <w:szCs w:val="28"/>
        </w:rPr>
      </w:pPr>
    </w:p>
    <w:p w14:paraId="0B3E6215" w14:textId="77777777" w:rsidR="00BD3E5E" w:rsidRPr="00BD3E5E" w:rsidRDefault="00BD3E5E" w:rsidP="00BD3E5E">
      <w:pPr>
        <w:tabs>
          <w:tab w:val="left" w:pos="8428"/>
        </w:tabs>
        <w:ind w:firstLine="709"/>
        <w:jc w:val="both"/>
        <w:rPr>
          <w:sz w:val="28"/>
          <w:szCs w:val="28"/>
        </w:rPr>
      </w:pPr>
      <w:r w:rsidRPr="00BD3E5E">
        <w:rPr>
          <w:sz w:val="28"/>
          <w:szCs w:val="28"/>
        </w:rPr>
        <w:t>Розглянуто</w:t>
      </w:r>
      <w:r w:rsidRPr="00BD3E5E">
        <w:rPr>
          <w:spacing w:val="-3"/>
          <w:sz w:val="28"/>
          <w:szCs w:val="28"/>
        </w:rPr>
        <w:t xml:space="preserve"> </w:t>
      </w:r>
      <w:r w:rsidRPr="00BD3E5E">
        <w:rPr>
          <w:sz w:val="28"/>
          <w:szCs w:val="28"/>
        </w:rPr>
        <w:t>і</w:t>
      </w:r>
      <w:r w:rsidRPr="00BD3E5E">
        <w:rPr>
          <w:spacing w:val="-3"/>
          <w:sz w:val="28"/>
          <w:szCs w:val="28"/>
        </w:rPr>
        <w:t xml:space="preserve"> </w:t>
      </w:r>
      <w:r w:rsidRPr="00BD3E5E">
        <w:rPr>
          <w:sz w:val="28"/>
          <w:szCs w:val="28"/>
        </w:rPr>
        <w:t>схвалено</w:t>
      </w:r>
      <w:r w:rsidRPr="00BD3E5E">
        <w:rPr>
          <w:spacing w:val="-5"/>
          <w:sz w:val="28"/>
          <w:szCs w:val="28"/>
        </w:rPr>
        <w:t xml:space="preserve"> </w:t>
      </w:r>
      <w:r w:rsidRPr="00BD3E5E">
        <w:rPr>
          <w:sz w:val="28"/>
          <w:szCs w:val="28"/>
        </w:rPr>
        <w:t>на</w:t>
      </w:r>
      <w:r w:rsidRPr="00BD3E5E">
        <w:rPr>
          <w:spacing w:val="-3"/>
          <w:sz w:val="28"/>
          <w:szCs w:val="28"/>
        </w:rPr>
        <w:t xml:space="preserve"> </w:t>
      </w:r>
      <w:r w:rsidRPr="00BD3E5E">
        <w:rPr>
          <w:sz w:val="28"/>
          <w:szCs w:val="28"/>
        </w:rPr>
        <w:t>засіданні</w:t>
      </w:r>
      <w:r w:rsidRPr="00BD3E5E">
        <w:rPr>
          <w:spacing w:val="-2"/>
          <w:sz w:val="28"/>
          <w:szCs w:val="28"/>
        </w:rPr>
        <w:t xml:space="preserve"> </w:t>
      </w:r>
      <w:r w:rsidRPr="00BD3E5E">
        <w:rPr>
          <w:sz w:val="28"/>
          <w:szCs w:val="28"/>
        </w:rPr>
        <w:t xml:space="preserve">кафедри </w:t>
      </w:r>
      <w:hyperlink r:id="rId5" w:tooltip="кафедра міжнародних відносин та туризму" w:history="1">
        <w:r w:rsidRPr="00BD3E5E">
          <w:rPr>
            <w:bCs/>
            <w:sz w:val="28"/>
            <w:szCs w:val="28"/>
          </w:rPr>
          <w:t xml:space="preserve">міжнародних відносин та </w:t>
        </w:r>
      </w:hyperlink>
      <w:r w:rsidRPr="00BD3E5E">
        <w:rPr>
          <w:sz w:val="28"/>
          <w:szCs w:val="28"/>
        </w:rPr>
        <w:t>соціально-гуманітарних дисциплін протокол</w:t>
      </w:r>
      <w:r w:rsidRPr="00BD3E5E">
        <w:rPr>
          <w:spacing w:val="-3"/>
          <w:sz w:val="28"/>
          <w:szCs w:val="28"/>
        </w:rPr>
        <w:t xml:space="preserve"> </w:t>
      </w:r>
      <w:r w:rsidRPr="00BD3E5E">
        <w:rPr>
          <w:sz w:val="28"/>
          <w:szCs w:val="28"/>
          <w:highlight w:val="yellow"/>
        </w:rPr>
        <w:t>від «___» ________ 2023р., протокол № _.</w:t>
      </w:r>
    </w:p>
    <w:p w14:paraId="73457D71" w14:textId="77777777" w:rsidR="00BD3E5E" w:rsidRPr="00BD3E5E" w:rsidRDefault="00BD3E5E" w:rsidP="00BD3E5E">
      <w:pPr>
        <w:rPr>
          <w:sz w:val="30"/>
          <w:szCs w:val="28"/>
        </w:rPr>
      </w:pPr>
    </w:p>
    <w:p w14:paraId="4BEA52A2" w14:textId="77777777" w:rsidR="00BD3E5E" w:rsidRPr="00BD3E5E" w:rsidRDefault="00BD3E5E" w:rsidP="00BD3E5E">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BD3E5E">
        <w:rPr>
          <w:b/>
          <w:sz w:val="28"/>
          <w:szCs w:val="28"/>
          <w:lang w:eastAsia="ru-RU"/>
        </w:rPr>
        <w:t xml:space="preserve">Завідувач кафедри міжнародних відносин та </w:t>
      </w:r>
    </w:p>
    <w:p w14:paraId="7770F0FB" w14:textId="77777777" w:rsidR="00DB3AEE" w:rsidRPr="00D75972" w:rsidRDefault="00BD3E5E" w:rsidP="00BD3E5E">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autoSpaceDE/>
        <w:autoSpaceDN/>
        <w:jc w:val="both"/>
      </w:pPr>
      <w:r w:rsidRPr="00BD3E5E">
        <w:rPr>
          <w:b/>
          <w:sz w:val="28"/>
          <w:szCs w:val="28"/>
          <w:lang w:eastAsia="ru-RU"/>
        </w:rPr>
        <w:t>соціально-гуманітар</w:t>
      </w:r>
      <w:r>
        <w:rPr>
          <w:b/>
          <w:sz w:val="28"/>
          <w:szCs w:val="28"/>
          <w:lang w:eastAsia="ru-RU"/>
        </w:rPr>
        <w:t>них дисциплін</w:t>
      </w:r>
      <w:r>
        <w:rPr>
          <w:b/>
          <w:sz w:val="28"/>
          <w:szCs w:val="28"/>
          <w:lang w:eastAsia="ru-RU"/>
        </w:rPr>
        <w:tab/>
      </w:r>
      <w:r>
        <w:rPr>
          <w:b/>
          <w:sz w:val="28"/>
          <w:szCs w:val="28"/>
          <w:lang w:eastAsia="ru-RU"/>
        </w:rPr>
        <w:tab/>
      </w:r>
      <w:r>
        <w:rPr>
          <w:b/>
          <w:sz w:val="28"/>
          <w:szCs w:val="28"/>
          <w:lang w:eastAsia="ru-RU"/>
        </w:rPr>
        <w:tab/>
        <w:t>Олексій ХАЛАПС</w:t>
      </w:r>
      <w:r w:rsidR="006F0BC4">
        <w:rPr>
          <w:b/>
          <w:sz w:val="28"/>
          <w:szCs w:val="28"/>
          <w:lang w:eastAsia="ru-RU"/>
        </w:rPr>
        <w:t>ІС</w:t>
      </w:r>
      <w:r w:rsidR="00DB3AEE" w:rsidRPr="00D75972">
        <w:br w:type="page"/>
      </w:r>
    </w:p>
    <w:p w14:paraId="42D9CF1C" w14:textId="77777777" w:rsidR="00AC4F9D" w:rsidRPr="00D75972" w:rsidRDefault="00AC4F9D" w:rsidP="00AC4F9D">
      <w:pPr>
        <w:sectPr w:rsidR="00AC4F9D" w:rsidRPr="00D75972" w:rsidSect="00084E5F">
          <w:pgSz w:w="11910" w:h="16840"/>
          <w:pgMar w:top="1134" w:right="567" w:bottom="1134" w:left="1701" w:header="720" w:footer="720" w:gutter="0"/>
          <w:cols w:space="720"/>
        </w:sectPr>
      </w:pPr>
    </w:p>
    <w:p w14:paraId="38EB3DD0" w14:textId="77777777" w:rsidR="006F0BC4" w:rsidRPr="006F0BC4" w:rsidRDefault="006F0BC4" w:rsidP="006F0BC4">
      <w:pPr>
        <w:widowControl/>
        <w:autoSpaceDE/>
        <w:autoSpaceDN/>
        <w:spacing w:before="67"/>
        <w:ind w:left="5325" w:right="455"/>
      </w:pPr>
      <w:r w:rsidRPr="006F0BC4">
        <w:lastRenderedPageBreak/>
        <w:t>Додаток 1.3 до Робочої програми навчальної</w:t>
      </w:r>
      <w:r w:rsidRPr="006F0BC4">
        <w:rPr>
          <w:spacing w:val="-52"/>
        </w:rPr>
        <w:t xml:space="preserve"> </w:t>
      </w:r>
      <w:r w:rsidRPr="006F0BC4">
        <w:t>дисципліни</w:t>
      </w:r>
    </w:p>
    <w:p w14:paraId="33AF29D5" w14:textId="77777777" w:rsidR="006F0BC4" w:rsidRPr="006F0BC4" w:rsidRDefault="006F0BC4" w:rsidP="006F0BC4">
      <w:pPr>
        <w:spacing w:before="4"/>
        <w:rPr>
          <w:sz w:val="28"/>
          <w:szCs w:val="28"/>
        </w:rPr>
      </w:pPr>
    </w:p>
    <w:p w14:paraId="61E49EFA" w14:textId="77777777" w:rsidR="006F0BC4" w:rsidRPr="006F0BC4" w:rsidRDefault="006F0BC4" w:rsidP="006F0BC4">
      <w:pPr>
        <w:ind w:firstLine="567"/>
        <w:jc w:val="center"/>
        <w:outlineLvl w:val="0"/>
        <w:rPr>
          <w:b/>
          <w:bCs/>
          <w:spacing w:val="-67"/>
          <w:sz w:val="28"/>
          <w:szCs w:val="28"/>
        </w:rPr>
      </w:pPr>
      <w:r w:rsidRPr="006F0BC4">
        <w:rPr>
          <w:b/>
          <w:bCs/>
          <w:sz w:val="28"/>
          <w:szCs w:val="28"/>
        </w:rPr>
        <w:t>ІНФОРМАЦІЙНЕ ТА МЕТОДИЧНЕ ЗАБЕЗПЕЧЕННЯ</w:t>
      </w:r>
      <w:r w:rsidRPr="006F0BC4">
        <w:rPr>
          <w:b/>
          <w:bCs/>
          <w:spacing w:val="-67"/>
          <w:sz w:val="28"/>
          <w:szCs w:val="28"/>
        </w:rPr>
        <w:t xml:space="preserve"> </w:t>
      </w:r>
    </w:p>
    <w:p w14:paraId="1AB3CB6B" w14:textId="77777777" w:rsidR="006F0BC4" w:rsidRPr="006F0BC4" w:rsidRDefault="006F0BC4" w:rsidP="006F0BC4">
      <w:pPr>
        <w:ind w:firstLine="567"/>
        <w:jc w:val="center"/>
        <w:outlineLvl w:val="0"/>
        <w:rPr>
          <w:b/>
          <w:bCs/>
          <w:sz w:val="28"/>
          <w:szCs w:val="28"/>
        </w:rPr>
      </w:pPr>
      <w:r w:rsidRPr="006F0BC4">
        <w:rPr>
          <w:b/>
          <w:bCs/>
          <w:sz w:val="28"/>
          <w:szCs w:val="28"/>
        </w:rPr>
        <w:t>НАВЧАЛЬНОЇ ДИСЦИПЛІНИ</w:t>
      </w:r>
    </w:p>
    <w:p w14:paraId="7E8F7F3D" w14:textId="77777777" w:rsidR="006F0BC4" w:rsidRPr="006F0BC4" w:rsidRDefault="006F0BC4" w:rsidP="006F0BC4">
      <w:pPr>
        <w:pStyle w:val="a3"/>
        <w:jc w:val="center"/>
        <w:rPr>
          <w:b/>
        </w:rPr>
      </w:pPr>
      <w:r w:rsidRPr="006F0BC4">
        <w:rPr>
          <w:b/>
        </w:rPr>
        <w:t>«</w:t>
      </w:r>
      <w:proofErr w:type="spellStart"/>
      <w:r w:rsidRPr="006F0BC4">
        <w:rPr>
          <w:b/>
          <w:bCs/>
        </w:rPr>
        <w:t>Самоменеджмент</w:t>
      </w:r>
      <w:proofErr w:type="spellEnd"/>
      <w:r w:rsidRPr="006F0BC4">
        <w:rPr>
          <w:b/>
          <w:bCs/>
        </w:rPr>
        <w:t xml:space="preserve"> фахівця з міжнародних відносин</w:t>
      </w:r>
      <w:r w:rsidRPr="006F0BC4">
        <w:rPr>
          <w:b/>
          <w:bCs/>
          <w:lang w:eastAsia="ru-RU"/>
        </w:rPr>
        <w:t>»</w:t>
      </w:r>
    </w:p>
    <w:p w14:paraId="62115047" w14:textId="77777777" w:rsidR="006F0BC4" w:rsidRPr="006F0BC4" w:rsidRDefault="006F0BC4" w:rsidP="006F0BC4">
      <w:pPr>
        <w:tabs>
          <w:tab w:val="left" w:pos="5085"/>
          <w:tab w:val="left" w:pos="5506"/>
          <w:tab w:val="left" w:pos="7470"/>
          <w:tab w:val="left" w:pos="9496"/>
        </w:tabs>
        <w:ind w:firstLine="567"/>
        <w:jc w:val="center"/>
        <w:rPr>
          <w:sz w:val="28"/>
          <w:szCs w:val="28"/>
        </w:rPr>
      </w:pPr>
      <w:r w:rsidRPr="006F0BC4">
        <w:rPr>
          <w:sz w:val="28"/>
          <w:szCs w:val="28"/>
        </w:rPr>
        <w:t>Освітній</w:t>
      </w:r>
      <w:r w:rsidRPr="006F0BC4">
        <w:rPr>
          <w:spacing w:val="-2"/>
          <w:sz w:val="28"/>
          <w:szCs w:val="28"/>
        </w:rPr>
        <w:t xml:space="preserve"> </w:t>
      </w:r>
      <w:r w:rsidRPr="006F0BC4">
        <w:rPr>
          <w:sz w:val="28"/>
          <w:szCs w:val="28"/>
        </w:rPr>
        <w:t>ступінь</w:t>
      </w:r>
      <w:r w:rsidRPr="006F0BC4">
        <w:rPr>
          <w:sz w:val="28"/>
          <w:szCs w:val="28"/>
          <w:u w:val="single"/>
        </w:rPr>
        <w:t xml:space="preserve"> - бакалавр</w:t>
      </w:r>
    </w:p>
    <w:p w14:paraId="4D419D37" w14:textId="77777777" w:rsidR="006F0BC4" w:rsidRPr="006F0BC4" w:rsidRDefault="006F0BC4" w:rsidP="006F0BC4">
      <w:pPr>
        <w:tabs>
          <w:tab w:val="left" w:pos="5085"/>
          <w:tab w:val="left" w:pos="5506"/>
          <w:tab w:val="left" w:pos="7470"/>
          <w:tab w:val="left" w:pos="9496"/>
        </w:tabs>
        <w:ind w:firstLine="567"/>
        <w:jc w:val="center"/>
        <w:rPr>
          <w:sz w:val="28"/>
          <w:szCs w:val="28"/>
        </w:rPr>
      </w:pPr>
      <w:r w:rsidRPr="006F0BC4">
        <w:rPr>
          <w:sz w:val="28"/>
          <w:szCs w:val="28"/>
        </w:rPr>
        <w:t>Спеціальність -</w:t>
      </w:r>
      <w:r w:rsidRPr="006F0BC4">
        <w:rPr>
          <w:sz w:val="28"/>
          <w:szCs w:val="28"/>
          <w:u w:val="single"/>
        </w:rPr>
        <w:t xml:space="preserve"> 291 «Міжнародні відносини, суспільні комунікації та регіональні студії»</w:t>
      </w:r>
    </w:p>
    <w:p w14:paraId="6939369F" w14:textId="77777777" w:rsidR="006F0BC4" w:rsidRPr="006F0BC4" w:rsidRDefault="006F0BC4" w:rsidP="006F0BC4">
      <w:pPr>
        <w:tabs>
          <w:tab w:val="left" w:pos="7768"/>
        </w:tabs>
        <w:ind w:firstLine="567"/>
        <w:jc w:val="center"/>
        <w:rPr>
          <w:sz w:val="28"/>
          <w:szCs w:val="28"/>
        </w:rPr>
      </w:pPr>
      <w:r w:rsidRPr="006F0BC4">
        <w:rPr>
          <w:sz w:val="28"/>
          <w:szCs w:val="28"/>
        </w:rPr>
        <w:t>на</w:t>
      </w:r>
      <w:r w:rsidRPr="006F0BC4">
        <w:rPr>
          <w:spacing w:val="-1"/>
          <w:sz w:val="28"/>
          <w:szCs w:val="28"/>
        </w:rPr>
        <w:t xml:space="preserve"> </w:t>
      </w:r>
      <w:r w:rsidRPr="006F0BC4">
        <w:rPr>
          <w:sz w:val="28"/>
          <w:szCs w:val="28"/>
        </w:rPr>
        <w:t>20</w:t>
      </w:r>
      <w:r w:rsidRPr="006F0BC4">
        <w:rPr>
          <w:sz w:val="28"/>
          <w:szCs w:val="28"/>
          <w:u w:val="single"/>
        </w:rPr>
        <w:t>23</w:t>
      </w:r>
      <w:r w:rsidRPr="006F0BC4">
        <w:rPr>
          <w:sz w:val="28"/>
          <w:szCs w:val="28"/>
        </w:rPr>
        <w:t>/20</w:t>
      </w:r>
      <w:r w:rsidRPr="006F0BC4">
        <w:rPr>
          <w:sz w:val="28"/>
          <w:szCs w:val="28"/>
          <w:u w:val="single"/>
        </w:rPr>
        <w:t>24</w:t>
      </w:r>
      <w:r w:rsidRPr="006F0BC4">
        <w:rPr>
          <w:sz w:val="28"/>
          <w:szCs w:val="28"/>
        </w:rPr>
        <w:t>навчальний</w:t>
      </w:r>
      <w:r w:rsidRPr="006F0BC4">
        <w:rPr>
          <w:spacing w:val="-6"/>
          <w:sz w:val="28"/>
          <w:szCs w:val="28"/>
        </w:rPr>
        <w:t xml:space="preserve"> </w:t>
      </w:r>
      <w:r w:rsidRPr="006F0BC4">
        <w:rPr>
          <w:sz w:val="28"/>
          <w:szCs w:val="28"/>
        </w:rPr>
        <w:t>рік</w:t>
      </w:r>
    </w:p>
    <w:p w14:paraId="52F16454" w14:textId="77777777" w:rsidR="006F0BC4" w:rsidRDefault="006F0BC4">
      <w:pPr>
        <w:spacing w:before="67"/>
        <w:ind w:left="5325" w:right="455"/>
      </w:pPr>
    </w:p>
    <w:p w14:paraId="11A2B9F1" w14:textId="77777777" w:rsidR="006F0BC4" w:rsidRDefault="006F0BC4" w:rsidP="008A5B66">
      <w:pPr>
        <w:ind w:firstLine="709"/>
      </w:pPr>
    </w:p>
    <w:p w14:paraId="2AC41AB5" w14:textId="77777777" w:rsidR="003664F3" w:rsidRPr="00D75972" w:rsidRDefault="00B2211C" w:rsidP="008A5B66">
      <w:pPr>
        <w:pStyle w:val="1"/>
        <w:ind w:firstLine="709"/>
        <w:jc w:val="center"/>
      </w:pPr>
      <w:r w:rsidRPr="00D75972">
        <w:t>Основні</w:t>
      </w:r>
      <w:r w:rsidRPr="00D75972">
        <w:rPr>
          <w:spacing w:val="-2"/>
        </w:rPr>
        <w:t xml:space="preserve"> </w:t>
      </w:r>
      <w:r w:rsidRPr="00D75972">
        <w:t>нормативні</w:t>
      </w:r>
      <w:r w:rsidRPr="00D75972">
        <w:rPr>
          <w:spacing w:val="-1"/>
        </w:rPr>
        <w:t xml:space="preserve"> </w:t>
      </w:r>
      <w:r w:rsidRPr="00D75972">
        <w:t>акти:</w:t>
      </w:r>
    </w:p>
    <w:p w14:paraId="40416885" w14:textId="77777777" w:rsidR="008A5B66" w:rsidRPr="008A5B66" w:rsidRDefault="008A5B66" w:rsidP="008A5B66">
      <w:pPr>
        <w:widowControl/>
        <w:numPr>
          <w:ilvl w:val="0"/>
          <w:numId w:val="64"/>
        </w:numPr>
        <w:autoSpaceDE/>
        <w:autoSpaceDN/>
        <w:ind w:left="0" w:firstLine="709"/>
        <w:contextualSpacing/>
        <w:jc w:val="both"/>
        <w:rPr>
          <w:sz w:val="28"/>
          <w:szCs w:val="28"/>
        </w:rPr>
      </w:pPr>
      <w:r w:rsidRPr="008A5B66">
        <w:rPr>
          <w:sz w:val="28"/>
          <w:szCs w:val="28"/>
        </w:rPr>
        <w:t>Конституція України (зі змінами, внесеними згідно із Законом Україн</w:t>
      </w:r>
      <w:r>
        <w:rPr>
          <w:sz w:val="28"/>
          <w:szCs w:val="28"/>
        </w:rPr>
        <w:t xml:space="preserve">и № 2680-VІІІ від 07.02.2019). </w:t>
      </w:r>
      <w:r w:rsidRPr="008A5B66">
        <w:rPr>
          <w:i/>
          <w:sz w:val="28"/>
          <w:szCs w:val="28"/>
        </w:rPr>
        <w:t>Відомості Верховної Ради України.</w:t>
      </w:r>
      <w:r w:rsidRPr="008A5B66">
        <w:rPr>
          <w:sz w:val="28"/>
          <w:szCs w:val="28"/>
        </w:rPr>
        <w:t xml:space="preserve"> 2019. </w:t>
      </w:r>
      <w:r>
        <w:rPr>
          <w:sz w:val="28"/>
          <w:szCs w:val="28"/>
        </w:rPr>
        <w:t>№ 9. Ст. 50.</w:t>
      </w:r>
    </w:p>
    <w:p w14:paraId="28539D32" w14:textId="77777777" w:rsidR="008A5B66" w:rsidRPr="008A5B66" w:rsidRDefault="008A5B66" w:rsidP="008A5B66">
      <w:pPr>
        <w:widowControl/>
        <w:numPr>
          <w:ilvl w:val="0"/>
          <w:numId w:val="64"/>
        </w:numPr>
        <w:autoSpaceDE/>
        <w:autoSpaceDN/>
        <w:ind w:left="0" w:firstLine="709"/>
        <w:contextualSpacing/>
        <w:jc w:val="both"/>
        <w:rPr>
          <w:sz w:val="28"/>
          <w:szCs w:val="28"/>
        </w:rPr>
      </w:pPr>
      <w:r w:rsidRPr="008A5B66">
        <w:rPr>
          <w:sz w:val="28"/>
          <w:szCs w:val="28"/>
        </w:rPr>
        <w:t xml:space="preserve">Закон України «Про засади державної </w:t>
      </w:r>
      <w:proofErr w:type="spellStart"/>
      <w:r w:rsidRPr="008A5B66">
        <w:rPr>
          <w:sz w:val="28"/>
          <w:szCs w:val="28"/>
        </w:rPr>
        <w:t>мовної</w:t>
      </w:r>
      <w:proofErr w:type="spellEnd"/>
      <w:r w:rsidRPr="008A5B66">
        <w:rPr>
          <w:sz w:val="28"/>
          <w:szCs w:val="28"/>
        </w:rPr>
        <w:t xml:space="preserve"> політики». </w:t>
      </w:r>
      <w:r w:rsidRPr="008A5B66">
        <w:rPr>
          <w:i/>
          <w:sz w:val="28"/>
          <w:szCs w:val="28"/>
        </w:rPr>
        <w:t>Верховна Рада України;</w:t>
      </w:r>
      <w:r w:rsidRPr="008A5B66">
        <w:rPr>
          <w:sz w:val="28"/>
          <w:szCs w:val="28"/>
        </w:rPr>
        <w:t xml:space="preserve"> </w:t>
      </w:r>
      <w:r>
        <w:rPr>
          <w:sz w:val="28"/>
          <w:szCs w:val="28"/>
        </w:rPr>
        <w:t xml:space="preserve">Закон від 03.07.2012 № 5029-VI. </w:t>
      </w:r>
      <w:r w:rsidRPr="008A5B66">
        <w:rPr>
          <w:sz w:val="28"/>
          <w:szCs w:val="28"/>
        </w:rPr>
        <w:t xml:space="preserve">URL: </w:t>
      </w:r>
      <w:hyperlink r:id="rId6" w:history="1">
        <w:r w:rsidRPr="008A5B66">
          <w:rPr>
            <w:rFonts w:eastAsia="Calibri"/>
            <w:sz w:val="28"/>
            <w:szCs w:val="28"/>
          </w:rPr>
          <w:t>https://zakon.rada.gov.ua/laws/show/5029-17</w:t>
        </w:r>
      </w:hyperlink>
      <w:r>
        <w:rPr>
          <w:sz w:val="28"/>
          <w:szCs w:val="28"/>
        </w:rPr>
        <w:t>.</w:t>
      </w:r>
    </w:p>
    <w:p w14:paraId="2AC249B4" w14:textId="77777777" w:rsidR="008A5B66" w:rsidRPr="008A5B66" w:rsidRDefault="008A5B66" w:rsidP="008A5B66">
      <w:pPr>
        <w:ind w:firstLine="709"/>
        <w:rPr>
          <w:sz w:val="20"/>
          <w:szCs w:val="28"/>
        </w:rPr>
      </w:pPr>
    </w:p>
    <w:p w14:paraId="7A923D41" w14:textId="77777777" w:rsidR="008A5B66" w:rsidRPr="008A5B66" w:rsidRDefault="008A5B66" w:rsidP="008A5B66">
      <w:pPr>
        <w:ind w:firstLine="709"/>
        <w:jc w:val="center"/>
        <w:outlineLvl w:val="0"/>
        <w:rPr>
          <w:b/>
          <w:bCs/>
          <w:sz w:val="28"/>
          <w:szCs w:val="28"/>
        </w:rPr>
      </w:pPr>
      <w:r w:rsidRPr="008A5B66">
        <w:rPr>
          <w:b/>
          <w:bCs/>
          <w:sz w:val="28"/>
          <w:szCs w:val="28"/>
        </w:rPr>
        <w:t>Підручники:</w:t>
      </w:r>
    </w:p>
    <w:p w14:paraId="5744CFA9" w14:textId="77777777" w:rsidR="008A5B66" w:rsidRPr="008A5B66" w:rsidRDefault="008A5B66" w:rsidP="008A5B66">
      <w:pPr>
        <w:widowControl/>
        <w:numPr>
          <w:ilvl w:val="0"/>
          <w:numId w:val="42"/>
        </w:numPr>
        <w:autoSpaceDE/>
        <w:autoSpaceDN/>
        <w:ind w:left="0" w:firstLine="709"/>
        <w:jc w:val="both"/>
        <w:outlineLvl w:val="0"/>
        <w:rPr>
          <w:bCs/>
          <w:sz w:val="28"/>
          <w:szCs w:val="28"/>
        </w:rPr>
      </w:pPr>
      <w:proofErr w:type="spellStart"/>
      <w:r w:rsidRPr="008A5B66">
        <w:rPr>
          <w:bCs/>
          <w:sz w:val="28"/>
          <w:szCs w:val="28"/>
        </w:rPr>
        <w:t>Бушуєва</w:t>
      </w:r>
      <w:proofErr w:type="spellEnd"/>
      <w:r w:rsidRPr="008A5B66">
        <w:rPr>
          <w:bCs/>
          <w:sz w:val="28"/>
          <w:szCs w:val="28"/>
        </w:rPr>
        <w:t xml:space="preserve"> Н.С., Ярошенко Ю.Ф., Ярошенко Р.Ф. Управління проектами та програмами організаційного розвитку. Київ: </w:t>
      </w:r>
      <w:proofErr w:type="spellStart"/>
      <w:r w:rsidRPr="008A5B66">
        <w:rPr>
          <w:bCs/>
          <w:sz w:val="28"/>
          <w:szCs w:val="28"/>
        </w:rPr>
        <w:t>Самміт</w:t>
      </w:r>
      <w:proofErr w:type="spellEnd"/>
      <w:r w:rsidRPr="008A5B66">
        <w:rPr>
          <w:bCs/>
          <w:sz w:val="28"/>
          <w:szCs w:val="28"/>
        </w:rPr>
        <w:t>- Книга, 2010. 198 с.</w:t>
      </w:r>
    </w:p>
    <w:p w14:paraId="05DF79B7" w14:textId="77777777" w:rsidR="008A5B66" w:rsidRPr="008A5B66" w:rsidRDefault="008A5B66" w:rsidP="008A5B66">
      <w:pPr>
        <w:widowControl/>
        <w:numPr>
          <w:ilvl w:val="0"/>
          <w:numId w:val="42"/>
        </w:numPr>
        <w:autoSpaceDE/>
        <w:autoSpaceDN/>
        <w:adjustRightInd w:val="0"/>
        <w:ind w:left="0" w:firstLine="709"/>
        <w:jc w:val="both"/>
        <w:rPr>
          <w:sz w:val="28"/>
          <w:szCs w:val="28"/>
        </w:rPr>
      </w:pPr>
      <w:proofErr w:type="spellStart"/>
      <w:r w:rsidRPr="008A5B66">
        <w:rPr>
          <w:sz w:val="28"/>
          <w:szCs w:val="28"/>
        </w:rPr>
        <w:t>Вассерман</w:t>
      </w:r>
      <w:proofErr w:type="spellEnd"/>
      <w:r w:rsidRPr="008A5B66">
        <w:rPr>
          <w:sz w:val="28"/>
          <w:szCs w:val="28"/>
        </w:rPr>
        <w:t xml:space="preserve"> Л. И. </w:t>
      </w:r>
      <w:proofErr w:type="spellStart"/>
      <w:r w:rsidRPr="008A5B66">
        <w:rPr>
          <w:sz w:val="28"/>
          <w:szCs w:val="28"/>
        </w:rPr>
        <w:t>Совладание</w:t>
      </w:r>
      <w:proofErr w:type="spellEnd"/>
      <w:r w:rsidRPr="008A5B66">
        <w:rPr>
          <w:sz w:val="28"/>
          <w:szCs w:val="28"/>
        </w:rPr>
        <w:t xml:space="preserve"> </w:t>
      </w:r>
      <w:proofErr w:type="spellStart"/>
      <w:r w:rsidRPr="008A5B66">
        <w:rPr>
          <w:sz w:val="28"/>
          <w:szCs w:val="28"/>
        </w:rPr>
        <w:t>со</w:t>
      </w:r>
      <w:proofErr w:type="spellEnd"/>
      <w:r w:rsidRPr="008A5B66">
        <w:rPr>
          <w:sz w:val="28"/>
          <w:szCs w:val="28"/>
        </w:rPr>
        <w:t xml:space="preserve"> </w:t>
      </w:r>
      <w:proofErr w:type="spellStart"/>
      <w:r w:rsidRPr="008A5B66">
        <w:rPr>
          <w:sz w:val="28"/>
          <w:szCs w:val="28"/>
        </w:rPr>
        <w:t>стрессом</w:t>
      </w:r>
      <w:proofErr w:type="spellEnd"/>
      <w:r w:rsidRPr="008A5B66">
        <w:rPr>
          <w:sz w:val="28"/>
          <w:szCs w:val="28"/>
        </w:rPr>
        <w:t xml:space="preserve">: теорія и психодіагностика / </w:t>
      </w:r>
      <w:proofErr w:type="spellStart"/>
      <w:r w:rsidRPr="008A5B66">
        <w:rPr>
          <w:sz w:val="28"/>
          <w:szCs w:val="28"/>
        </w:rPr>
        <w:t>Вассерман</w:t>
      </w:r>
      <w:proofErr w:type="spellEnd"/>
      <w:r w:rsidRPr="008A5B66">
        <w:rPr>
          <w:sz w:val="28"/>
          <w:szCs w:val="28"/>
        </w:rPr>
        <w:t xml:space="preserve"> Л. И., </w:t>
      </w:r>
      <w:proofErr w:type="spellStart"/>
      <w:r w:rsidRPr="008A5B66">
        <w:rPr>
          <w:sz w:val="28"/>
          <w:szCs w:val="28"/>
        </w:rPr>
        <w:t>Абабков</w:t>
      </w:r>
      <w:proofErr w:type="spellEnd"/>
      <w:r w:rsidRPr="008A5B66">
        <w:rPr>
          <w:sz w:val="28"/>
          <w:szCs w:val="28"/>
        </w:rPr>
        <w:t xml:space="preserve"> В. А., Трифонова Е. А. СПб.: Речь,2010. - 192 с. </w:t>
      </w:r>
    </w:p>
    <w:p w14:paraId="694D037F" w14:textId="77777777" w:rsidR="008A5B66" w:rsidRPr="008A5B66" w:rsidRDefault="008A5B66" w:rsidP="008A5B66">
      <w:pPr>
        <w:widowControl/>
        <w:numPr>
          <w:ilvl w:val="0"/>
          <w:numId w:val="42"/>
        </w:numPr>
        <w:autoSpaceDE/>
        <w:autoSpaceDN/>
        <w:ind w:left="0" w:firstLine="709"/>
        <w:jc w:val="both"/>
        <w:outlineLvl w:val="0"/>
        <w:rPr>
          <w:bCs/>
          <w:sz w:val="28"/>
          <w:szCs w:val="28"/>
        </w:rPr>
      </w:pPr>
      <w:proofErr w:type="spellStart"/>
      <w:r w:rsidRPr="008A5B66">
        <w:rPr>
          <w:bCs/>
          <w:sz w:val="28"/>
          <w:szCs w:val="28"/>
        </w:rPr>
        <w:t>Виханский</w:t>
      </w:r>
      <w:proofErr w:type="spellEnd"/>
      <w:r w:rsidRPr="008A5B66">
        <w:rPr>
          <w:bCs/>
          <w:sz w:val="28"/>
          <w:szCs w:val="28"/>
        </w:rPr>
        <w:t xml:space="preserve"> О.С. Менеджмент / О. С. </w:t>
      </w:r>
      <w:proofErr w:type="spellStart"/>
      <w:r w:rsidRPr="008A5B66">
        <w:rPr>
          <w:bCs/>
          <w:sz w:val="28"/>
          <w:szCs w:val="28"/>
        </w:rPr>
        <w:t>Виханский</w:t>
      </w:r>
      <w:proofErr w:type="spellEnd"/>
      <w:r w:rsidRPr="008A5B66">
        <w:rPr>
          <w:bCs/>
          <w:sz w:val="28"/>
          <w:szCs w:val="28"/>
        </w:rPr>
        <w:t xml:space="preserve">, А. И. </w:t>
      </w:r>
      <w:proofErr w:type="spellStart"/>
      <w:r w:rsidRPr="008A5B66">
        <w:rPr>
          <w:bCs/>
          <w:sz w:val="28"/>
          <w:szCs w:val="28"/>
        </w:rPr>
        <w:t>Наумов</w:t>
      </w:r>
      <w:proofErr w:type="spellEnd"/>
      <w:r w:rsidRPr="008A5B66">
        <w:rPr>
          <w:bCs/>
          <w:sz w:val="28"/>
          <w:szCs w:val="28"/>
        </w:rPr>
        <w:t xml:space="preserve">. 3-е </w:t>
      </w:r>
      <w:proofErr w:type="spellStart"/>
      <w:r w:rsidRPr="008A5B66">
        <w:rPr>
          <w:bCs/>
          <w:sz w:val="28"/>
          <w:szCs w:val="28"/>
        </w:rPr>
        <w:t>изд</w:t>
      </w:r>
      <w:proofErr w:type="spellEnd"/>
      <w:r w:rsidRPr="008A5B66">
        <w:rPr>
          <w:bCs/>
          <w:sz w:val="28"/>
          <w:szCs w:val="28"/>
        </w:rPr>
        <w:t xml:space="preserve">. М.: </w:t>
      </w:r>
      <w:proofErr w:type="spellStart"/>
      <w:r w:rsidRPr="008A5B66">
        <w:rPr>
          <w:bCs/>
          <w:sz w:val="28"/>
          <w:szCs w:val="28"/>
        </w:rPr>
        <w:t>Гардарика</w:t>
      </w:r>
      <w:proofErr w:type="spellEnd"/>
      <w:r w:rsidRPr="008A5B66">
        <w:rPr>
          <w:bCs/>
          <w:sz w:val="28"/>
          <w:szCs w:val="28"/>
        </w:rPr>
        <w:t xml:space="preserve">, 2010. 320 с. </w:t>
      </w:r>
    </w:p>
    <w:p w14:paraId="4A8C0ACF" w14:textId="77777777" w:rsidR="008A5B66" w:rsidRPr="008A5B66" w:rsidRDefault="008A5B66" w:rsidP="008A5B66">
      <w:pPr>
        <w:widowControl/>
        <w:numPr>
          <w:ilvl w:val="0"/>
          <w:numId w:val="42"/>
        </w:numPr>
        <w:autoSpaceDE/>
        <w:autoSpaceDN/>
        <w:ind w:left="0" w:firstLine="709"/>
        <w:jc w:val="both"/>
        <w:outlineLvl w:val="0"/>
        <w:rPr>
          <w:bCs/>
          <w:sz w:val="28"/>
          <w:szCs w:val="28"/>
        </w:rPr>
      </w:pPr>
      <w:proofErr w:type="spellStart"/>
      <w:r w:rsidRPr="008A5B66">
        <w:rPr>
          <w:bCs/>
          <w:sz w:val="28"/>
          <w:szCs w:val="28"/>
        </w:rPr>
        <w:t>Грибик</w:t>
      </w:r>
      <w:proofErr w:type="spellEnd"/>
      <w:r w:rsidRPr="008A5B66">
        <w:rPr>
          <w:bCs/>
          <w:sz w:val="28"/>
          <w:szCs w:val="28"/>
        </w:rPr>
        <w:t xml:space="preserve"> І. І. Управління змінами / І. І. </w:t>
      </w:r>
      <w:proofErr w:type="spellStart"/>
      <w:r w:rsidRPr="008A5B66">
        <w:rPr>
          <w:bCs/>
          <w:sz w:val="28"/>
          <w:szCs w:val="28"/>
        </w:rPr>
        <w:t>Грибик</w:t>
      </w:r>
      <w:proofErr w:type="spellEnd"/>
      <w:r w:rsidRPr="008A5B66">
        <w:rPr>
          <w:bCs/>
          <w:sz w:val="28"/>
          <w:szCs w:val="28"/>
        </w:rPr>
        <w:t xml:space="preserve">, Й. С. Ситник, Н. В. </w:t>
      </w:r>
      <w:proofErr w:type="spellStart"/>
      <w:r w:rsidRPr="008A5B66">
        <w:rPr>
          <w:bCs/>
          <w:sz w:val="28"/>
          <w:szCs w:val="28"/>
        </w:rPr>
        <w:t>Смо-лінська</w:t>
      </w:r>
      <w:proofErr w:type="spellEnd"/>
      <w:r w:rsidRPr="008A5B66">
        <w:rPr>
          <w:bCs/>
          <w:sz w:val="28"/>
          <w:szCs w:val="28"/>
        </w:rPr>
        <w:t xml:space="preserve">. Львів: Вид. </w:t>
      </w:r>
      <w:proofErr w:type="spellStart"/>
      <w:r w:rsidRPr="008A5B66">
        <w:rPr>
          <w:bCs/>
          <w:sz w:val="28"/>
          <w:szCs w:val="28"/>
        </w:rPr>
        <w:t>Нац</w:t>
      </w:r>
      <w:proofErr w:type="spellEnd"/>
      <w:r w:rsidRPr="008A5B66">
        <w:rPr>
          <w:bCs/>
          <w:sz w:val="28"/>
          <w:szCs w:val="28"/>
        </w:rPr>
        <w:t>. ун-ту «Львівська політехніка», 2008. 180с.</w:t>
      </w:r>
    </w:p>
    <w:p w14:paraId="798781B6" w14:textId="77777777" w:rsidR="008A5B66" w:rsidRPr="008A5B66" w:rsidRDefault="008A5B66" w:rsidP="008A5B66">
      <w:pPr>
        <w:widowControl/>
        <w:numPr>
          <w:ilvl w:val="0"/>
          <w:numId w:val="42"/>
        </w:numPr>
        <w:autoSpaceDE/>
        <w:autoSpaceDN/>
        <w:ind w:left="0" w:firstLine="709"/>
        <w:jc w:val="both"/>
        <w:rPr>
          <w:sz w:val="28"/>
          <w:szCs w:val="28"/>
        </w:rPr>
      </w:pPr>
      <w:proofErr w:type="spellStart"/>
      <w:r w:rsidRPr="008A5B66">
        <w:rPr>
          <w:sz w:val="28"/>
          <w:szCs w:val="28"/>
        </w:rPr>
        <w:t>Загнітко</w:t>
      </w:r>
      <w:proofErr w:type="spellEnd"/>
      <w:r w:rsidRPr="008A5B66">
        <w:rPr>
          <w:sz w:val="28"/>
          <w:szCs w:val="28"/>
        </w:rPr>
        <w:t xml:space="preserve"> А. П. Українське ділове мовлення: професійне і непрофесійне спілкування / </w:t>
      </w:r>
      <w:proofErr w:type="spellStart"/>
      <w:r w:rsidRPr="008A5B66">
        <w:rPr>
          <w:sz w:val="28"/>
          <w:szCs w:val="28"/>
        </w:rPr>
        <w:t>Загнітко</w:t>
      </w:r>
      <w:proofErr w:type="spellEnd"/>
      <w:r w:rsidRPr="008A5B66">
        <w:rPr>
          <w:sz w:val="28"/>
          <w:szCs w:val="28"/>
        </w:rPr>
        <w:t xml:space="preserve"> А. П., Данилюк І. Г. - Донецьк: ТОВ ВКФ «БАО», 2008.</w:t>
      </w:r>
    </w:p>
    <w:p w14:paraId="5E880D24" w14:textId="77777777" w:rsidR="008A5B66" w:rsidRPr="008A5B66" w:rsidRDefault="008A5B66" w:rsidP="008A5B66">
      <w:pPr>
        <w:widowControl/>
        <w:numPr>
          <w:ilvl w:val="0"/>
          <w:numId w:val="42"/>
        </w:numPr>
        <w:autoSpaceDE/>
        <w:autoSpaceDN/>
        <w:ind w:left="0" w:firstLine="709"/>
        <w:jc w:val="both"/>
        <w:rPr>
          <w:sz w:val="28"/>
          <w:szCs w:val="28"/>
        </w:rPr>
      </w:pPr>
      <w:r w:rsidRPr="008A5B66">
        <w:rPr>
          <w:sz w:val="28"/>
          <w:szCs w:val="28"/>
        </w:rPr>
        <w:t>Іванова Т.В. Діловодство в органах державного управління та місцевого самоврядування / Іванова Т.В., Піддубна Л.П. К.: Центр учбової літератури, 2007. 360 с.</w:t>
      </w:r>
    </w:p>
    <w:p w14:paraId="246CF8D1" w14:textId="77777777" w:rsidR="008A5B66" w:rsidRPr="008A5B66" w:rsidRDefault="008A5B66" w:rsidP="008A5B66">
      <w:pPr>
        <w:widowControl/>
        <w:numPr>
          <w:ilvl w:val="0"/>
          <w:numId w:val="42"/>
        </w:numPr>
        <w:autoSpaceDE/>
        <w:autoSpaceDN/>
        <w:ind w:left="0" w:firstLine="709"/>
        <w:jc w:val="both"/>
        <w:rPr>
          <w:rFonts w:eastAsia="Calibri"/>
          <w:sz w:val="28"/>
          <w:szCs w:val="28"/>
        </w:rPr>
      </w:pPr>
      <w:r w:rsidRPr="008A5B66">
        <w:rPr>
          <w:sz w:val="28"/>
          <w:szCs w:val="28"/>
          <w:shd w:val="clear" w:color="auto" w:fill="FFFFFF"/>
        </w:rPr>
        <w:t xml:space="preserve">Лукашевич М.П. Теорія і практика </w:t>
      </w:r>
      <w:proofErr w:type="spellStart"/>
      <w:r w:rsidRPr="008A5B66">
        <w:rPr>
          <w:sz w:val="28"/>
          <w:szCs w:val="28"/>
          <w:shd w:val="clear" w:color="auto" w:fill="FFFFFF"/>
        </w:rPr>
        <w:t>самоменеджменту</w:t>
      </w:r>
      <w:proofErr w:type="spellEnd"/>
      <w:r w:rsidRPr="008A5B66">
        <w:rPr>
          <w:sz w:val="28"/>
          <w:szCs w:val="28"/>
          <w:shd w:val="clear" w:color="auto" w:fill="FFFFFF"/>
        </w:rPr>
        <w:t>. К.: МАУП, 2010. - 225 с.</w:t>
      </w:r>
    </w:p>
    <w:p w14:paraId="0392427F" w14:textId="77777777" w:rsidR="008A5B66" w:rsidRPr="008A5B66" w:rsidRDefault="008A5B66" w:rsidP="008A5B66">
      <w:pPr>
        <w:widowControl/>
        <w:numPr>
          <w:ilvl w:val="0"/>
          <w:numId w:val="42"/>
        </w:numPr>
        <w:autoSpaceDE/>
        <w:autoSpaceDN/>
        <w:ind w:left="0" w:firstLine="709"/>
        <w:jc w:val="both"/>
        <w:rPr>
          <w:sz w:val="28"/>
          <w:szCs w:val="28"/>
        </w:rPr>
      </w:pPr>
      <w:r w:rsidRPr="008A5B66">
        <w:rPr>
          <w:sz w:val="28"/>
          <w:szCs w:val="28"/>
        </w:rPr>
        <w:t xml:space="preserve">Лукашевич Н. </w:t>
      </w:r>
      <w:proofErr w:type="spellStart"/>
      <w:r w:rsidRPr="008A5B66">
        <w:rPr>
          <w:sz w:val="28"/>
          <w:szCs w:val="28"/>
        </w:rPr>
        <w:t>Самоменеджмент</w:t>
      </w:r>
      <w:proofErr w:type="spellEnd"/>
      <w:r w:rsidRPr="008A5B66">
        <w:rPr>
          <w:sz w:val="28"/>
          <w:szCs w:val="28"/>
        </w:rPr>
        <w:t xml:space="preserve">. </w:t>
      </w:r>
      <w:proofErr w:type="spellStart"/>
      <w:r w:rsidRPr="008A5B66">
        <w:rPr>
          <w:sz w:val="28"/>
          <w:szCs w:val="28"/>
        </w:rPr>
        <w:t>Теория</w:t>
      </w:r>
      <w:proofErr w:type="spellEnd"/>
      <w:r w:rsidRPr="008A5B66">
        <w:rPr>
          <w:sz w:val="28"/>
          <w:szCs w:val="28"/>
        </w:rPr>
        <w:t xml:space="preserve"> и практика: </w:t>
      </w:r>
      <w:proofErr w:type="spellStart"/>
      <w:r w:rsidRPr="008A5B66">
        <w:rPr>
          <w:sz w:val="28"/>
          <w:szCs w:val="28"/>
        </w:rPr>
        <w:t>Учебник</w:t>
      </w:r>
      <w:proofErr w:type="spellEnd"/>
      <w:r w:rsidRPr="008A5B66">
        <w:rPr>
          <w:sz w:val="28"/>
          <w:szCs w:val="28"/>
        </w:rPr>
        <w:t xml:space="preserve">. К.: </w:t>
      </w:r>
      <w:proofErr w:type="spellStart"/>
      <w:r w:rsidRPr="008A5B66">
        <w:rPr>
          <w:sz w:val="28"/>
          <w:szCs w:val="28"/>
        </w:rPr>
        <w:t>Ника</w:t>
      </w:r>
      <w:proofErr w:type="spellEnd"/>
      <w:r w:rsidRPr="008A5B66">
        <w:rPr>
          <w:sz w:val="28"/>
          <w:szCs w:val="28"/>
        </w:rPr>
        <w:t xml:space="preserve">-Центр, 2007. 344с. </w:t>
      </w:r>
    </w:p>
    <w:p w14:paraId="1D0DAA13" w14:textId="77777777" w:rsidR="008A5B66" w:rsidRPr="008A5B66" w:rsidRDefault="008A5B66" w:rsidP="008A5B66">
      <w:pPr>
        <w:widowControl/>
        <w:numPr>
          <w:ilvl w:val="0"/>
          <w:numId w:val="42"/>
        </w:numPr>
        <w:autoSpaceDE/>
        <w:autoSpaceDN/>
        <w:ind w:left="0" w:firstLine="709"/>
        <w:jc w:val="both"/>
        <w:rPr>
          <w:sz w:val="28"/>
          <w:szCs w:val="28"/>
        </w:rPr>
      </w:pPr>
      <w:r w:rsidRPr="008A5B66">
        <w:rPr>
          <w:sz w:val="28"/>
          <w:szCs w:val="28"/>
        </w:rPr>
        <w:t xml:space="preserve">Лукашевич Н. </w:t>
      </w:r>
      <w:proofErr w:type="spellStart"/>
      <w:r w:rsidRPr="008A5B66">
        <w:rPr>
          <w:sz w:val="28"/>
          <w:szCs w:val="28"/>
        </w:rPr>
        <w:t>Самоменеджмент</w:t>
      </w:r>
      <w:proofErr w:type="spellEnd"/>
      <w:r w:rsidRPr="008A5B66">
        <w:rPr>
          <w:sz w:val="28"/>
          <w:szCs w:val="28"/>
        </w:rPr>
        <w:t xml:space="preserve">: </w:t>
      </w:r>
      <w:proofErr w:type="spellStart"/>
      <w:r w:rsidRPr="008A5B66">
        <w:rPr>
          <w:sz w:val="28"/>
          <w:szCs w:val="28"/>
        </w:rPr>
        <w:t>как</w:t>
      </w:r>
      <w:proofErr w:type="spellEnd"/>
      <w:r w:rsidRPr="008A5B66">
        <w:rPr>
          <w:sz w:val="28"/>
          <w:szCs w:val="28"/>
        </w:rPr>
        <w:t xml:space="preserve"> достигнуть </w:t>
      </w:r>
      <w:proofErr w:type="spellStart"/>
      <w:r w:rsidRPr="008A5B66">
        <w:rPr>
          <w:sz w:val="28"/>
          <w:szCs w:val="28"/>
        </w:rPr>
        <w:t>успеха</w:t>
      </w:r>
      <w:proofErr w:type="spellEnd"/>
      <w:r w:rsidRPr="008A5B66">
        <w:rPr>
          <w:sz w:val="28"/>
          <w:szCs w:val="28"/>
        </w:rPr>
        <w:t xml:space="preserve"> в </w:t>
      </w:r>
      <w:proofErr w:type="spellStart"/>
      <w:r w:rsidRPr="008A5B66">
        <w:rPr>
          <w:sz w:val="28"/>
          <w:szCs w:val="28"/>
        </w:rPr>
        <w:t>деловой</w:t>
      </w:r>
      <w:proofErr w:type="spellEnd"/>
      <w:r w:rsidRPr="008A5B66">
        <w:rPr>
          <w:sz w:val="28"/>
          <w:szCs w:val="28"/>
        </w:rPr>
        <w:t xml:space="preserve"> </w:t>
      </w:r>
      <w:proofErr w:type="spellStart"/>
      <w:r w:rsidRPr="008A5B66">
        <w:rPr>
          <w:sz w:val="28"/>
          <w:szCs w:val="28"/>
        </w:rPr>
        <w:t>карьере</w:t>
      </w:r>
      <w:proofErr w:type="spellEnd"/>
      <w:r w:rsidRPr="008A5B66">
        <w:rPr>
          <w:sz w:val="28"/>
          <w:szCs w:val="28"/>
        </w:rPr>
        <w:t xml:space="preserve"> / </w:t>
      </w:r>
      <w:proofErr w:type="spellStart"/>
      <w:r w:rsidRPr="008A5B66">
        <w:rPr>
          <w:sz w:val="28"/>
          <w:szCs w:val="28"/>
        </w:rPr>
        <w:t>Харьковский</w:t>
      </w:r>
      <w:proofErr w:type="spellEnd"/>
      <w:r w:rsidRPr="008A5B66">
        <w:rPr>
          <w:sz w:val="28"/>
          <w:szCs w:val="28"/>
        </w:rPr>
        <w:t xml:space="preserve"> </w:t>
      </w:r>
      <w:proofErr w:type="spellStart"/>
      <w:r w:rsidRPr="008A5B66">
        <w:rPr>
          <w:sz w:val="28"/>
          <w:szCs w:val="28"/>
        </w:rPr>
        <w:t>гуманитарный</w:t>
      </w:r>
      <w:proofErr w:type="spellEnd"/>
      <w:r w:rsidRPr="008A5B66">
        <w:rPr>
          <w:sz w:val="28"/>
          <w:szCs w:val="28"/>
        </w:rPr>
        <w:t xml:space="preserve"> </w:t>
      </w:r>
      <w:proofErr w:type="spellStart"/>
      <w:r w:rsidRPr="008A5B66">
        <w:rPr>
          <w:sz w:val="28"/>
          <w:szCs w:val="28"/>
        </w:rPr>
        <w:t>ин</w:t>
      </w:r>
      <w:proofErr w:type="spellEnd"/>
      <w:r w:rsidRPr="008A5B66">
        <w:rPr>
          <w:sz w:val="28"/>
          <w:szCs w:val="28"/>
        </w:rPr>
        <w:t>-т «</w:t>
      </w:r>
      <w:proofErr w:type="spellStart"/>
      <w:r w:rsidRPr="008A5B66">
        <w:rPr>
          <w:sz w:val="28"/>
          <w:szCs w:val="28"/>
        </w:rPr>
        <w:t>Народная</w:t>
      </w:r>
      <w:proofErr w:type="spellEnd"/>
      <w:r w:rsidRPr="008A5B66">
        <w:rPr>
          <w:sz w:val="28"/>
          <w:szCs w:val="28"/>
        </w:rPr>
        <w:t xml:space="preserve"> </w:t>
      </w:r>
      <w:proofErr w:type="spellStart"/>
      <w:r w:rsidRPr="008A5B66">
        <w:rPr>
          <w:sz w:val="28"/>
          <w:szCs w:val="28"/>
        </w:rPr>
        <w:t>украинская</w:t>
      </w:r>
      <w:proofErr w:type="spellEnd"/>
      <w:r w:rsidRPr="008A5B66">
        <w:rPr>
          <w:sz w:val="28"/>
          <w:szCs w:val="28"/>
        </w:rPr>
        <w:t xml:space="preserve"> </w:t>
      </w:r>
      <w:proofErr w:type="spellStart"/>
      <w:r w:rsidRPr="008A5B66">
        <w:rPr>
          <w:sz w:val="28"/>
          <w:szCs w:val="28"/>
        </w:rPr>
        <w:t>академия</w:t>
      </w:r>
      <w:proofErr w:type="spellEnd"/>
      <w:r w:rsidRPr="008A5B66">
        <w:rPr>
          <w:sz w:val="28"/>
          <w:szCs w:val="28"/>
        </w:rPr>
        <w:t xml:space="preserve">». Х.: ОКО, 1998. </w:t>
      </w:r>
      <w:proofErr w:type="spellStart"/>
      <w:r w:rsidRPr="008A5B66">
        <w:rPr>
          <w:sz w:val="28"/>
          <w:szCs w:val="28"/>
        </w:rPr>
        <w:t>Кн</w:t>
      </w:r>
      <w:proofErr w:type="spellEnd"/>
      <w:r w:rsidRPr="008A5B66">
        <w:rPr>
          <w:sz w:val="28"/>
          <w:szCs w:val="28"/>
        </w:rPr>
        <w:t xml:space="preserve">. 1: </w:t>
      </w:r>
      <w:proofErr w:type="spellStart"/>
      <w:r w:rsidRPr="008A5B66">
        <w:rPr>
          <w:sz w:val="28"/>
          <w:szCs w:val="28"/>
        </w:rPr>
        <w:t>Деловая</w:t>
      </w:r>
      <w:proofErr w:type="spellEnd"/>
      <w:r w:rsidRPr="008A5B66">
        <w:rPr>
          <w:sz w:val="28"/>
          <w:szCs w:val="28"/>
        </w:rPr>
        <w:t xml:space="preserve"> </w:t>
      </w:r>
      <w:proofErr w:type="spellStart"/>
      <w:r w:rsidRPr="008A5B66">
        <w:rPr>
          <w:sz w:val="28"/>
          <w:szCs w:val="28"/>
        </w:rPr>
        <w:t>карьера</w:t>
      </w:r>
      <w:proofErr w:type="spellEnd"/>
      <w:r w:rsidRPr="008A5B66">
        <w:rPr>
          <w:sz w:val="28"/>
          <w:szCs w:val="28"/>
        </w:rPr>
        <w:t xml:space="preserve">: путь к </w:t>
      </w:r>
      <w:proofErr w:type="spellStart"/>
      <w:r w:rsidRPr="008A5B66">
        <w:rPr>
          <w:sz w:val="28"/>
          <w:szCs w:val="28"/>
        </w:rPr>
        <w:t>успеху</w:t>
      </w:r>
      <w:proofErr w:type="spellEnd"/>
      <w:r w:rsidRPr="008A5B66">
        <w:rPr>
          <w:sz w:val="28"/>
          <w:szCs w:val="28"/>
        </w:rPr>
        <w:t>. 126с.</w:t>
      </w:r>
    </w:p>
    <w:p w14:paraId="30426DA0" w14:textId="77777777" w:rsidR="008A5B66" w:rsidRPr="008A5B66" w:rsidRDefault="008A5B66" w:rsidP="008A5B66">
      <w:pPr>
        <w:widowControl/>
        <w:numPr>
          <w:ilvl w:val="0"/>
          <w:numId w:val="42"/>
        </w:numPr>
        <w:autoSpaceDE/>
        <w:autoSpaceDN/>
        <w:ind w:left="0" w:firstLine="709"/>
        <w:jc w:val="both"/>
        <w:outlineLvl w:val="0"/>
        <w:rPr>
          <w:bCs/>
          <w:sz w:val="28"/>
          <w:szCs w:val="28"/>
        </w:rPr>
      </w:pPr>
      <w:r w:rsidRPr="008A5B66">
        <w:rPr>
          <w:bCs/>
          <w:sz w:val="28"/>
          <w:szCs w:val="28"/>
        </w:rPr>
        <w:t>Мірошниченко Ю. Р. Організаційно-правові засади підготовки та прийняття державно-політичних рішень. Харків: Фактор, 2004. 224с.</w:t>
      </w:r>
    </w:p>
    <w:p w14:paraId="7F745AFA" w14:textId="77777777" w:rsidR="008A5B66" w:rsidRPr="008A5B66" w:rsidRDefault="008A5B66" w:rsidP="008A5B66">
      <w:pPr>
        <w:widowControl/>
        <w:numPr>
          <w:ilvl w:val="0"/>
          <w:numId w:val="42"/>
        </w:numPr>
        <w:autoSpaceDE/>
        <w:autoSpaceDN/>
        <w:ind w:left="0" w:firstLine="709"/>
        <w:jc w:val="both"/>
        <w:rPr>
          <w:sz w:val="28"/>
          <w:szCs w:val="28"/>
        </w:rPr>
      </w:pPr>
      <w:r w:rsidRPr="008A5B66">
        <w:rPr>
          <w:sz w:val="28"/>
          <w:szCs w:val="28"/>
        </w:rPr>
        <w:lastRenderedPageBreak/>
        <w:t xml:space="preserve">Юрик Н. Є. </w:t>
      </w:r>
      <w:proofErr w:type="spellStart"/>
      <w:r w:rsidRPr="008A5B66">
        <w:rPr>
          <w:sz w:val="28"/>
          <w:szCs w:val="28"/>
        </w:rPr>
        <w:t>Самоменеджмент</w:t>
      </w:r>
      <w:proofErr w:type="spellEnd"/>
      <w:r w:rsidRPr="008A5B66">
        <w:rPr>
          <w:sz w:val="28"/>
          <w:szCs w:val="28"/>
        </w:rPr>
        <w:t>: курс лекцій / Н. Є. Юрик. Тернопіль: ТНТУ імені Івана Пулюя, 2015. 89 с.</w:t>
      </w:r>
    </w:p>
    <w:p w14:paraId="2DD33071" w14:textId="77777777" w:rsidR="008A5B66" w:rsidRPr="008A5B66" w:rsidRDefault="008A5B66" w:rsidP="008A5B66">
      <w:pPr>
        <w:ind w:firstLine="709"/>
        <w:jc w:val="center"/>
        <w:outlineLvl w:val="0"/>
        <w:rPr>
          <w:b/>
          <w:bCs/>
          <w:sz w:val="28"/>
          <w:szCs w:val="28"/>
        </w:rPr>
      </w:pPr>
    </w:p>
    <w:p w14:paraId="19F63033" w14:textId="77777777" w:rsidR="008A5B66" w:rsidRPr="008A5B66" w:rsidRDefault="008A5B66" w:rsidP="008A5B66">
      <w:pPr>
        <w:ind w:firstLine="709"/>
        <w:outlineLvl w:val="0"/>
        <w:rPr>
          <w:b/>
          <w:bCs/>
          <w:sz w:val="28"/>
          <w:szCs w:val="28"/>
        </w:rPr>
      </w:pPr>
      <w:r w:rsidRPr="008A5B66">
        <w:rPr>
          <w:b/>
          <w:bCs/>
          <w:sz w:val="28"/>
          <w:szCs w:val="28"/>
        </w:rPr>
        <w:t>Навчальні</w:t>
      </w:r>
      <w:r w:rsidRPr="008A5B66">
        <w:rPr>
          <w:b/>
          <w:bCs/>
          <w:spacing w:val="-4"/>
          <w:sz w:val="28"/>
          <w:szCs w:val="28"/>
        </w:rPr>
        <w:t xml:space="preserve"> </w:t>
      </w:r>
      <w:r w:rsidRPr="008A5B66">
        <w:rPr>
          <w:b/>
          <w:bCs/>
          <w:sz w:val="28"/>
          <w:szCs w:val="28"/>
        </w:rPr>
        <w:t>посібники,</w:t>
      </w:r>
      <w:r w:rsidRPr="008A5B66">
        <w:rPr>
          <w:b/>
          <w:bCs/>
          <w:spacing w:val="-4"/>
          <w:sz w:val="28"/>
          <w:szCs w:val="28"/>
        </w:rPr>
        <w:t xml:space="preserve"> </w:t>
      </w:r>
      <w:r w:rsidRPr="008A5B66">
        <w:rPr>
          <w:b/>
          <w:bCs/>
          <w:sz w:val="28"/>
          <w:szCs w:val="28"/>
        </w:rPr>
        <w:t>інші</w:t>
      </w:r>
      <w:r w:rsidRPr="008A5B66">
        <w:rPr>
          <w:b/>
          <w:bCs/>
          <w:spacing w:val="-2"/>
          <w:sz w:val="28"/>
          <w:szCs w:val="28"/>
        </w:rPr>
        <w:t xml:space="preserve"> </w:t>
      </w:r>
      <w:r w:rsidRPr="008A5B66">
        <w:rPr>
          <w:b/>
          <w:bCs/>
          <w:sz w:val="28"/>
          <w:szCs w:val="28"/>
        </w:rPr>
        <w:t>дидактичні</w:t>
      </w:r>
      <w:r w:rsidRPr="008A5B66">
        <w:rPr>
          <w:b/>
          <w:bCs/>
          <w:spacing w:val="-2"/>
          <w:sz w:val="28"/>
          <w:szCs w:val="28"/>
        </w:rPr>
        <w:t xml:space="preserve"> </w:t>
      </w:r>
      <w:r w:rsidRPr="008A5B66">
        <w:rPr>
          <w:b/>
          <w:bCs/>
          <w:sz w:val="28"/>
          <w:szCs w:val="28"/>
        </w:rPr>
        <w:t>та</w:t>
      </w:r>
      <w:r w:rsidRPr="008A5B66">
        <w:rPr>
          <w:b/>
          <w:bCs/>
          <w:spacing w:val="-2"/>
          <w:sz w:val="28"/>
          <w:szCs w:val="28"/>
        </w:rPr>
        <w:t xml:space="preserve"> </w:t>
      </w:r>
      <w:r w:rsidRPr="008A5B66">
        <w:rPr>
          <w:b/>
          <w:bCs/>
          <w:sz w:val="28"/>
          <w:szCs w:val="28"/>
        </w:rPr>
        <w:t>методичні</w:t>
      </w:r>
      <w:r w:rsidRPr="008A5B66">
        <w:rPr>
          <w:b/>
          <w:bCs/>
          <w:spacing w:val="-2"/>
          <w:sz w:val="28"/>
          <w:szCs w:val="28"/>
        </w:rPr>
        <w:t xml:space="preserve"> </w:t>
      </w:r>
      <w:r w:rsidRPr="008A5B66">
        <w:rPr>
          <w:b/>
          <w:bCs/>
          <w:sz w:val="28"/>
          <w:szCs w:val="28"/>
        </w:rPr>
        <w:t>матеріали:</w:t>
      </w:r>
    </w:p>
    <w:p w14:paraId="14A3E381" w14:textId="77777777" w:rsidR="008A5B66" w:rsidRPr="008A5B66" w:rsidRDefault="008A5B66" w:rsidP="008A5B66">
      <w:pPr>
        <w:widowControl/>
        <w:numPr>
          <w:ilvl w:val="0"/>
          <w:numId w:val="43"/>
        </w:numPr>
        <w:autoSpaceDE/>
        <w:autoSpaceDN/>
        <w:ind w:left="0" w:firstLine="709"/>
        <w:jc w:val="both"/>
        <w:outlineLvl w:val="0"/>
        <w:rPr>
          <w:bCs/>
          <w:sz w:val="28"/>
          <w:szCs w:val="28"/>
        </w:rPr>
      </w:pPr>
      <w:proofErr w:type="spellStart"/>
      <w:r w:rsidRPr="008A5B66">
        <w:rPr>
          <w:bCs/>
          <w:sz w:val="28"/>
          <w:szCs w:val="28"/>
        </w:rPr>
        <w:t>Батенко</w:t>
      </w:r>
      <w:proofErr w:type="spellEnd"/>
      <w:r w:rsidRPr="008A5B66">
        <w:rPr>
          <w:bCs/>
          <w:sz w:val="28"/>
          <w:szCs w:val="28"/>
        </w:rPr>
        <w:t xml:space="preserve"> Л.П., Загородніх О.А., Ліщинська В.В. Управління проектами: навчальний посібник. Київ: КНЕУ, 2003. 231 с. </w:t>
      </w:r>
    </w:p>
    <w:p w14:paraId="6E5B9092" w14:textId="77777777" w:rsidR="008A5B66" w:rsidRPr="008A5B66" w:rsidRDefault="008A5B66" w:rsidP="008A5B66">
      <w:pPr>
        <w:widowControl/>
        <w:numPr>
          <w:ilvl w:val="0"/>
          <w:numId w:val="43"/>
        </w:numPr>
        <w:autoSpaceDE/>
        <w:autoSpaceDN/>
        <w:ind w:left="0" w:firstLine="709"/>
        <w:jc w:val="both"/>
        <w:outlineLvl w:val="0"/>
        <w:rPr>
          <w:bCs/>
          <w:sz w:val="28"/>
          <w:szCs w:val="28"/>
        </w:rPr>
      </w:pPr>
      <w:proofErr w:type="spellStart"/>
      <w:r w:rsidRPr="008A5B66">
        <w:rPr>
          <w:bCs/>
          <w:sz w:val="28"/>
          <w:szCs w:val="28"/>
        </w:rPr>
        <w:t>Бех</w:t>
      </w:r>
      <w:proofErr w:type="spellEnd"/>
      <w:r w:rsidRPr="008A5B66">
        <w:rPr>
          <w:bCs/>
          <w:sz w:val="28"/>
          <w:szCs w:val="28"/>
        </w:rPr>
        <w:t xml:space="preserve"> І.Д. Виховання особистості: У 2 </w:t>
      </w:r>
      <w:proofErr w:type="spellStart"/>
      <w:r w:rsidRPr="008A5B66">
        <w:rPr>
          <w:bCs/>
          <w:sz w:val="28"/>
          <w:szCs w:val="28"/>
        </w:rPr>
        <w:t>кн</w:t>
      </w:r>
      <w:proofErr w:type="spellEnd"/>
      <w:r w:rsidRPr="008A5B66">
        <w:rPr>
          <w:bCs/>
          <w:sz w:val="28"/>
          <w:szCs w:val="28"/>
        </w:rPr>
        <w:t xml:space="preserve">.: </w:t>
      </w:r>
      <w:proofErr w:type="spellStart"/>
      <w:r w:rsidRPr="008A5B66">
        <w:rPr>
          <w:bCs/>
          <w:sz w:val="28"/>
          <w:szCs w:val="28"/>
        </w:rPr>
        <w:t>Навч</w:t>
      </w:r>
      <w:proofErr w:type="spellEnd"/>
      <w:r w:rsidRPr="008A5B66">
        <w:rPr>
          <w:bCs/>
          <w:sz w:val="28"/>
          <w:szCs w:val="28"/>
        </w:rPr>
        <w:t>.-метод. Видання. К.: Либідь, 2003. 280с.</w:t>
      </w:r>
    </w:p>
    <w:p w14:paraId="49C62088" w14:textId="77777777" w:rsidR="008A5B66" w:rsidRPr="008A5B66" w:rsidRDefault="008A5B66" w:rsidP="008A5B66">
      <w:pPr>
        <w:widowControl/>
        <w:numPr>
          <w:ilvl w:val="0"/>
          <w:numId w:val="43"/>
        </w:numPr>
        <w:autoSpaceDE/>
        <w:autoSpaceDN/>
        <w:ind w:left="0" w:firstLine="709"/>
        <w:jc w:val="both"/>
        <w:rPr>
          <w:sz w:val="28"/>
          <w:szCs w:val="28"/>
        </w:rPr>
      </w:pPr>
      <w:proofErr w:type="spellStart"/>
      <w:r w:rsidRPr="008A5B66">
        <w:rPr>
          <w:sz w:val="28"/>
          <w:szCs w:val="28"/>
        </w:rPr>
        <w:t>Блощинська</w:t>
      </w:r>
      <w:proofErr w:type="spellEnd"/>
      <w:r w:rsidRPr="008A5B66">
        <w:rPr>
          <w:sz w:val="28"/>
          <w:szCs w:val="28"/>
        </w:rPr>
        <w:t xml:space="preserve"> В.А. Сучасне діловодство: Навчальний посібник для студентів вищих навчальних закладів, К.: 2005. 319 с.</w:t>
      </w:r>
    </w:p>
    <w:p w14:paraId="50DAE609" w14:textId="77777777" w:rsidR="008A5B66" w:rsidRPr="008A5B66" w:rsidRDefault="008A5B66" w:rsidP="008A5B66">
      <w:pPr>
        <w:widowControl/>
        <w:numPr>
          <w:ilvl w:val="0"/>
          <w:numId w:val="43"/>
        </w:numPr>
        <w:autoSpaceDE/>
        <w:autoSpaceDN/>
        <w:ind w:left="0" w:firstLine="709"/>
        <w:contextualSpacing/>
        <w:jc w:val="both"/>
        <w:rPr>
          <w:sz w:val="28"/>
          <w:szCs w:val="28"/>
          <w:lang w:eastAsia="ru-RU"/>
        </w:rPr>
      </w:pPr>
      <w:r w:rsidRPr="008A5B66">
        <w:rPr>
          <w:sz w:val="28"/>
          <w:szCs w:val="28"/>
          <w:lang w:eastAsia="ru-RU"/>
        </w:rPr>
        <w:t>Богуславська О.Г., Сергієнко Т.І. Чинники успішного працевлаштування.</w:t>
      </w:r>
      <w:r w:rsidRPr="008A5B66">
        <w:rPr>
          <w:snapToGrid w:val="0"/>
          <w:kern w:val="16"/>
          <w:sz w:val="28"/>
          <w:szCs w:val="28"/>
          <w:lang w:eastAsia="ru-RU"/>
        </w:rPr>
        <w:t xml:space="preserve"> </w:t>
      </w:r>
      <w:r w:rsidRPr="008A5B66">
        <w:rPr>
          <w:sz w:val="28"/>
          <w:szCs w:val="28"/>
          <w:lang w:eastAsia="ru-RU"/>
        </w:rPr>
        <w:t xml:space="preserve">Навчально-методичний посібник </w:t>
      </w:r>
      <w:r w:rsidRPr="008A5B66">
        <w:rPr>
          <w:snapToGrid w:val="0"/>
          <w:sz w:val="28"/>
          <w:szCs w:val="28"/>
          <w:lang w:eastAsia="ru-RU"/>
        </w:rPr>
        <w:t xml:space="preserve">для магістрів та спеціалістів усіх напрямків підготовки </w:t>
      </w:r>
      <w:r w:rsidRPr="008A5B66">
        <w:rPr>
          <w:sz w:val="28"/>
          <w:szCs w:val="28"/>
          <w:lang w:eastAsia="ru-RU"/>
        </w:rPr>
        <w:t xml:space="preserve">/ </w:t>
      </w:r>
      <w:proofErr w:type="spellStart"/>
      <w:r w:rsidRPr="008A5B66">
        <w:rPr>
          <w:sz w:val="28"/>
          <w:szCs w:val="28"/>
          <w:lang w:eastAsia="ru-RU"/>
        </w:rPr>
        <w:t>Укл</w:t>
      </w:r>
      <w:proofErr w:type="spellEnd"/>
      <w:r w:rsidRPr="008A5B66">
        <w:rPr>
          <w:sz w:val="28"/>
          <w:szCs w:val="28"/>
          <w:lang w:eastAsia="ru-RU"/>
        </w:rPr>
        <w:t xml:space="preserve">.: </w:t>
      </w:r>
      <w:proofErr w:type="spellStart"/>
      <w:r w:rsidRPr="008A5B66">
        <w:rPr>
          <w:sz w:val="28"/>
          <w:szCs w:val="28"/>
          <w:lang w:eastAsia="ru-RU"/>
        </w:rPr>
        <w:t>О.Г.Богуславська</w:t>
      </w:r>
      <w:proofErr w:type="spellEnd"/>
      <w:r w:rsidRPr="008A5B66">
        <w:rPr>
          <w:sz w:val="28"/>
          <w:szCs w:val="28"/>
          <w:lang w:eastAsia="ru-RU"/>
        </w:rPr>
        <w:t xml:space="preserve">, </w:t>
      </w:r>
      <w:proofErr w:type="spellStart"/>
      <w:r w:rsidRPr="008A5B66">
        <w:rPr>
          <w:sz w:val="28"/>
          <w:szCs w:val="28"/>
          <w:lang w:eastAsia="ru-RU"/>
        </w:rPr>
        <w:t>Т.І.Сергієнко</w:t>
      </w:r>
      <w:proofErr w:type="spellEnd"/>
      <w:r w:rsidRPr="008A5B66">
        <w:rPr>
          <w:sz w:val="28"/>
          <w:szCs w:val="28"/>
          <w:lang w:eastAsia="ru-RU"/>
        </w:rPr>
        <w:t>. - Запоріжжя, 2012. 115с.</w:t>
      </w:r>
    </w:p>
    <w:p w14:paraId="78B7BEEF" w14:textId="77777777" w:rsidR="008A5B66" w:rsidRPr="008A5B66" w:rsidRDefault="008A5B66" w:rsidP="008A5B66">
      <w:pPr>
        <w:widowControl/>
        <w:numPr>
          <w:ilvl w:val="0"/>
          <w:numId w:val="43"/>
        </w:numPr>
        <w:autoSpaceDE/>
        <w:autoSpaceDN/>
        <w:ind w:left="0" w:firstLine="709"/>
        <w:jc w:val="both"/>
        <w:rPr>
          <w:sz w:val="28"/>
          <w:szCs w:val="28"/>
        </w:rPr>
      </w:pPr>
      <w:r w:rsidRPr="008A5B66">
        <w:rPr>
          <w:sz w:val="28"/>
          <w:szCs w:val="28"/>
        </w:rPr>
        <w:t>Ботвина Н.В. Міжнародні культурні традиції: мова та етика ділової комунікації: Навчальний посібник. К., 2002.</w:t>
      </w:r>
    </w:p>
    <w:p w14:paraId="3C24C498" w14:textId="77777777" w:rsidR="008A5B66" w:rsidRPr="008A5B66" w:rsidRDefault="008A5B66" w:rsidP="008A5B66">
      <w:pPr>
        <w:widowControl/>
        <w:numPr>
          <w:ilvl w:val="0"/>
          <w:numId w:val="43"/>
        </w:numPr>
        <w:tabs>
          <w:tab w:val="left" w:pos="2072"/>
        </w:tabs>
        <w:autoSpaceDE/>
        <w:autoSpaceDN/>
        <w:ind w:left="0" w:firstLine="709"/>
        <w:jc w:val="both"/>
        <w:rPr>
          <w:sz w:val="28"/>
          <w:szCs w:val="28"/>
          <w:lang w:eastAsia="ru-RU"/>
        </w:rPr>
      </w:pPr>
      <w:r w:rsidRPr="008A5B66">
        <w:rPr>
          <w:sz w:val="28"/>
          <w:szCs w:val="28"/>
          <w:lang w:eastAsia="ru-RU"/>
        </w:rPr>
        <w:t>Воронкова В.Г. Управління людськими ресурсами: філософські засади. Навчальний посібник.  К.: Професіонал, 2006. 576 с.</w:t>
      </w:r>
    </w:p>
    <w:p w14:paraId="6996D91A" w14:textId="77777777" w:rsidR="008A5B66" w:rsidRPr="008A5B66" w:rsidRDefault="008A5B66" w:rsidP="008A5B66">
      <w:pPr>
        <w:widowControl/>
        <w:numPr>
          <w:ilvl w:val="0"/>
          <w:numId w:val="43"/>
        </w:numPr>
        <w:autoSpaceDE/>
        <w:autoSpaceDN/>
        <w:ind w:left="0" w:firstLine="709"/>
        <w:jc w:val="both"/>
        <w:rPr>
          <w:sz w:val="28"/>
          <w:szCs w:val="28"/>
          <w:lang w:eastAsia="ru-RU"/>
        </w:rPr>
      </w:pPr>
      <w:r w:rsidRPr="008A5B66">
        <w:rPr>
          <w:sz w:val="28"/>
          <w:szCs w:val="28"/>
        </w:rPr>
        <w:t xml:space="preserve">Грищенко В.О., Архипов О.Г., </w:t>
      </w:r>
      <w:proofErr w:type="spellStart"/>
      <w:r w:rsidRPr="008A5B66">
        <w:rPr>
          <w:sz w:val="28"/>
          <w:szCs w:val="28"/>
        </w:rPr>
        <w:t>Журомська</w:t>
      </w:r>
      <w:proofErr w:type="spellEnd"/>
      <w:r w:rsidRPr="008A5B66">
        <w:rPr>
          <w:sz w:val="28"/>
          <w:szCs w:val="28"/>
        </w:rPr>
        <w:t xml:space="preserve"> Л. М. </w:t>
      </w:r>
      <w:proofErr w:type="spellStart"/>
      <w:r w:rsidRPr="008A5B66">
        <w:rPr>
          <w:sz w:val="28"/>
          <w:szCs w:val="28"/>
        </w:rPr>
        <w:t>Самоменеджмент</w:t>
      </w:r>
      <w:proofErr w:type="spellEnd"/>
      <w:r w:rsidRPr="008A5B66">
        <w:rPr>
          <w:sz w:val="28"/>
          <w:szCs w:val="28"/>
        </w:rPr>
        <w:t xml:space="preserve">: </w:t>
      </w:r>
      <w:proofErr w:type="spellStart"/>
      <w:r w:rsidRPr="008A5B66">
        <w:rPr>
          <w:sz w:val="28"/>
          <w:szCs w:val="28"/>
        </w:rPr>
        <w:t>Навч</w:t>
      </w:r>
      <w:proofErr w:type="spellEnd"/>
      <w:r w:rsidRPr="008A5B66">
        <w:rPr>
          <w:sz w:val="28"/>
          <w:szCs w:val="28"/>
        </w:rPr>
        <w:t xml:space="preserve">. </w:t>
      </w:r>
      <w:proofErr w:type="spellStart"/>
      <w:r w:rsidRPr="008A5B66">
        <w:rPr>
          <w:sz w:val="28"/>
          <w:szCs w:val="28"/>
        </w:rPr>
        <w:t>посіб</w:t>
      </w:r>
      <w:proofErr w:type="spellEnd"/>
      <w:r w:rsidRPr="008A5B66">
        <w:rPr>
          <w:sz w:val="28"/>
          <w:szCs w:val="28"/>
        </w:rPr>
        <w:t xml:space="preserve">. / Східноукраїнський національний ун-т ім. Володимира Даля; Холдинг МЖК «Мрія». Луганськ : Видавництво СНУ ім. </w:t>
      </w:r>
      <w:proofErr w:type="spellStart"/>
      <w:r w:rsidRPr="008A5B66">
        <w:rPr>
          <w:sz w:val="28"/>
          <w:szCs w:val="28"/>
        </w:rPr>
        <w:t>В.Даля</w:t>
      </w:r>
      <w:proofErr w:type="spellEnd"/>
      <w:r w:rsidRPr="008A5B66">
        <w:rPr>
          <w:sz w:val="28"/>
          <w:szCs w:val="28"/>
        </w:rPr>
        <w:t>, 2006. 192с.</w:t>
      </w:r>
    </w:p>
    <w:p w14:paraId="5B13AB23" w14:textId="77777777" w:rsidR="008A5B66" w:rsidRPr="008A5B66" w:rsidRDefault="008A5B66" w:rsidP="008A5B66">
      <w:pPr>
        <w:widowControl/>
        <w:numPr>
          <w:ilvl w:val="0"/>
          <w:numId w:val="43"/>
        </w:numPr>
        <w:autoSpaceDE/>
        <w:autoSpaceDN/>
        <w:adjustRightInd w:val="0"/>
        <w:ind w:left="0" w:firstLine="709"/>
        <w:jc w:val="both"/>
        <w:rPr>
          <w:sz w:val="28"/>
          <w:szCs w:val="28"/>
        </w:rPr>
      </w:pPr>
      <w:proofErr w:type="spellStart"/>
      <w:r w:rsidRPr="008A5B66">
        <w:rPr>
          <w:sz w:val="28"/>
          <w:szCs w:val="28"/>
        </w:rPr>
        <w:t>Живага</w:t>
      </w:r>
      <w:proofErr w:type="spellEnd"/>
      <w:r w:rsidRPr="008A5B66">
        <w:rPr>
          <w:sz w:val="28"/>
          <w:szCs w:val="28"/>
        </w:rPr>
        <w:t xml:space="preserve"> А.Ю. </w:t>
      </w:r>
      <w:proofErr w:type="spellStart"/>
      <w:r w:rsidRPr="008A5B66">
        <w:rPr>
          <w:sz w:val="28"/>
          <w:szCs w:val="28"/>
        </w:rPr>
        <w:t>Управление</w:t>
      </w:r>
      <w:proofErr w:type="spellEnd"/>
      <w:r w:rsidRPr="008A5B66">
        <w:rPr>
          <w:sz w:val="28"/>
          <w:szCs w:val="28"/>
        </w:rPr>
        <w:t xml:space="preserve"> </w:t>
      </w:r>
      <w:proofErr w:type="spellStart"/>
      <w:r w:rsidRPr="008A5B66">
        <w:rPr>
          <w:sz w:val="28"/>
          <w:szCs w:val="28"/>
        </w:rPr>
        <w:t>конфликтами</w:t>
      </w:r>
      <w:proofErr w:type="spellEnd"/>
      <w:r w:rsidRPr="008A5B66">
        <w:rPr>
          <w:sz w:val="28"/>
          <w:szCs w:val="28"/>
        </w:rPr>
        <w:t xml:space="preserve"> и </w:t>
      </w:r>
      <w:proofErr w:type="spellStart"/>
      <w:r w:rsidRPr="008A5B66">
        <w:rPr>
          <w:sz w:val="28"/>
          <w:szCs w:val="28"/>
        </w:rPr>
        <w:t>стрессами</w:t>
      </w:r>
      <w:proofErr w:type="spellEnd"/>
      <w:r w:rsidRPr="008A5B66">
        <w:rPr>
          <w:sz w:val="28"/>
          <w:szCs w:val="28"/>
        </w:rPr>
        <w:t xml:space="preserve"> в </w:t>
      </w:r>
      <w:proofErr w:type="spellStart"/>
      <w:r w:rsidRPr="008A5B66">
        <w:rPr>
          <w:sz w:val="28"/>
          <w:szCs w:val="28"/>
        </w:rPr>
        <w:t>организации</w:t>
      </w:r>
      <w:proofErr w:type="spellEnd"/>
      <w:r w:rsidRPr="008A5B66">
        <w:rPr>
          <w:sz w:val="28"/>
          <w:szCs w:val="28"/>
        </w:rPr>
        <w:t xml:space="preserve">: </w:t>
      </w:r>
      <w:proofErr w:type="spellStart"/>
      <w:r w:rsidRPr="008A5B66">
        <w:rPr>
          <w:sz w:val="28"/>
          <w:szCs w:val="28"/>
        </w:rPr>
        <w:t>учебное</w:t>
      </w:r>
      <w:proofErr w:type="spellEnd"/>
      <w:r w:rsidRPr="008A5B66">
        <w:rPr>
          <w:sz w:val="28"/>
          <w:szCs w:val="28"/>
        </w:rPr>
        <w:t xml:space="preserve"> </w:t>
      </w:r>
      <w:proofErr w:type="spellStart"/>
      <w:r w:rsidRPr="008A5B66">
        <w:rPr>
          <w:sz w:val="28"/>
          <w:szCs w:val="28"/>
        </w:rPr>
        <w:t>пособие</w:t>
      </w:r>
      <w:proofErr w:type="spellEnd"/>
      <w:r w:rsidRPr="008A5B66">
        <w:rPr>
          <w:sz w:val="28"/>
          <w:szCs w:val="28"/>
        </w:rPr>
        <w:t xml:space="preserve"> / А.Ю. </w:t>
      </w:r>
      <w:proofErr w:type="spellStart"/>
      <w:r w:rsidRPr="008A5B66">
        <w:rPr>
          <w:sz w:val="28"/>
          <w:szCs w:val="28"/>
        </w:rPr>
        <w:t>Живага</w:t>
      </w:r>
      <w:proofErr w:type="spellEnd"/>
      <w:r w:rsidRPr="008A5B66">
        <w:rPr>
          <w:sz w:val="28"/>
          <w:szCs w:val="28"/>
        </w:rPr>
        <w:t xml:space="preserve">. </w:t>
      </w:r>
      <w:proofErr w:type="spellStart"/>
      <w:r w:rsidRPr="008A5B66">
        <w:rPr>
          <w:sz w:val="28"/>
          <w:szCs w:val="28"/>
        </w:rPr>
        <w:t>Южно-Сахалинск</w:t>
      </w:r>
      <w:proofErr w:type="spellEnd"/>
      <w:r w:rsidRPr="008A5B66">
        <w:rPr>
          <w:sz w:val="28"/>
          <w:szCs w:val="28"/>
        </w:rPr>
        <w:t xml:space="preserve">: </w:t>
      </w:r>
      <w:proofErr w:type="spellStart"/>
      <w:r w:rsidRPr="008A5B66">
        <w:rPr>
          <w:sz w:val="28"/>
          <w:szCs w:val="28"/>
        </w:rPr>
        <w:t>СахГУ</w:t>
      </w:r>
      <w:proofErr w:type="spellEnd"/>
      <w:r w:rsidRPr="008A5B66">
        <w:rPr>
          <w:sz w:val="28"/>
          <w:szCs w:val="28"/>
        </w:rPr>
        <w:t>, 2019. 108с.</w:t>
      </w:r>
    </w:p>
    <w:p w14:paraId="1C993EC0" w14:textId="77777777" w:rsidR="008A5B66" w:rsidRPr="008A5B66" w:rsidRDefault="008A5B66" w:rsidP="008A5B66">
      <w:pPr>
        <w:widowControl/>
        <w:numPr>
          <w:ilvl w:val="0"/>
          <w:numId w:val="43"/>
        </w:numPr>
        <w:autoSpaceDE/>
        <w:autoSpaceDN/>
        <w:ind w:left="0" w:firstLine="709"/>
        <w:jc w:val="both"/>
        <w:outlineLvl w:val="0"/>
        <w:rPr>
          <w:bCs/>
          <w:sz w:val="28"/>
          <w:szCs w:val="28"/>
        </w:rPr>
      </w:pPr>
      <w:proofErr w:type="spellStart"/>
      <w:r w:rsidRPr="008A5B66">
        <w:rPr>
          <w:bCs/>
          <w:sz w:val="28"/>
          <w:szCs w:val="28"/>
        </w:rPr>
        <w:t>Колпаков</w:t>
      </w:r>
      <w:proofErr w:type="spellEnd"/>
      <w:r w:rsidRPr="008A5B66">
        <w:rPr>
          <w:bCs/>
          <w:sz w:val="28"/>
          <w:szCs w:val="28"/>
        </w:rPr>
        <w:t xml:space="preserve"> В.М. </w:t>
      </w:r>
      <w:proofErr w:type="spellStart"/>
      <w:r w:rsidRPr="008A5B66">
        <w:rPr>
          <w:bCs/>
          <w:sz w:val="28"/>
          <w:szCs w:val="28"/>
        </w:rPr>
        <w:t>Самоменеджмент</w:t>
      </w:r>
      <w:proofErr w:type="spellEnd"/>
      <w:r w:rsidRPr="008A5B66">
        <w:rPr>
          <w:bCs/>
          <w:sz w:val="28"/>
          <w:szCs w:val="28"/>
        </w:rPr>
        <w:t xml:space="preserve">: </w:t>
      </w:r>
      <w:proofErr w:type="spellStart"/>
      <w:r w:rsidRPr="008A5B66">
        <w:rPr>
          <w:bCs/>
          <w:sz w:val="28"/>
          <w:szCs w:val="28"/>
        </w:rPr>
        <w:t>навч</w:t>
      </w:r>
      <w:proofErr w:type="spellEnd"/>
      <w:r w:rsidRPr="008A5B66">
        <w:rPr>
          <w:bCs/>
          <w:sz w:val="28"/>
          <w:szCs w:val="28"/>
        </w:rPr>
        <w:t xml:space="preserve">. </w:t>
      </w:r>
      <w:proofErr w:type="spellStart"/>
      <w:r w:rsidRPr="008A5B66">
        <w:rPr>
          <w:bCs/>
          <w:sz w:val="28"/>
          <w:szCs w:val="28"/>
        </w:rPr>
        <w:t>посіб</w:t>
      </w:r>
      <w:proofErr w:type="spellEnd"/>
      <w:r w:rsidRPr="008A5B66">
        <w:rPr>
          <w:bCs/>
          <w:sz w:val="28"/>
          <w:szCs w:val="28"/>
        </w:rPr>
        <w:t xml:space="preserve">. / В.М. </w:t>
      </w:r>
      <w:proofErr w:type="spellStart"/>
      <w:r w:rsidRPr="008A5B66">
        <w:rPr>
          <w:bCs/>
          <w:sz w:val="28"/>
          <w:szCs w:val="28"/>
        </w:rPr>
        <w:t>Колпаков</w:t>
      </w:r>
      <w:proofErr w:type="spellEnd"/>
      <w:r w:rsidRPr="008A5B66">
        <w:rPr>
          <w:bCs/>
          <w:sz w:val="28"/>
          <w:szCs w:val="28"/>
        </w:rPr>
        <w:t>. К.: Видав. дім Персонал, 2008. 523 с.</w:t>
      </w:r>
    </w:p>
    <w:p w14:paraId="3E0907D8" w14:textId="77777777" w:rsidR="008A5B66" w:rsidRPr="008A5B66" w:rsidRDefault="008A5B66" w:rsidP="008A5B66">
      <w:pPr>
        <w:widowControl/>
        <w:numPr>
          <w:ilvl w:val="0"/>
          <w:numId w:val="43"/>
        </w:numPr>
        <w:autoSpaceDE/>
        <w:autoSpaceDN/>
        <w:ind w:left="0" w:firstLine="709"/>
        <w:jc w:val="both"/>
        <w:rPr>
          <w:sz w:val="28"/>
          <w:szCs w:val="28"/>
        </w:rPr>
      </w:pPr>
      <w:r w:rsidRPr="008A5B66">
        <w:rPr>
          <w:sz w:val="28"/>
          <w:szCs w:val="28"/>
        </w:rPr>
        <w:t xml:space="preserve">Комар Ю. М. </w:t>
      </w:r>
      <w:proofErr w:type="spellStart"/>
      <w:r w:rsidRPr="008A5B66">
        <w:rPr>
          <w:sz w:val="28"/>
          <w:szCs w:val="28"/>
        </w:rPr>
        <w:t>Самоменеджмент</w:t>
      </w:r>
      <w:proofErr w:type="spellEnd"/>
      <w:r w:rsidRPr="008A5B66">
        <w:rPr>
          <w:sz w:val="28"/>
          <w:szCs w:val="28"/>
        </w:rPr>
        <w:t xml:space="preserve"> навчання: </w:t>
      </w:r>
      <w:proofErr w:type="spellStart"/>
      <w:r w:rsidRPr="008A5B66">
        <w:rPr>
          <w:sz w:val="28"/>
          <w:szCs w:val="28"/>
        </w:rPr>
        <w:t>Навч</w:t>
      </w:r>
      <w:proofErr w:type="spellEnd"/>
      <w:r w:rsidRPr="008A5B66">
        <w:rPr>
          <w:sz w:val="28"/>
          <w:szCs w:val="28"/>
        </w:rPr>
        <w:t xml:space="preserve">. посібник для </w:t>
      </w:r>
      <w:proofErr w:type="spellStart"/>
      <w:r w:rsidRPr="008A5B66">
        <w:rPr>
          <w:sz w:val="28"/>
          <w:szCs w:val="28"/>
        </w:rPr>
        <w:t>студ</w:t>
      </w:r>
      <w:proofErr w:type="spellEnd"/>
      <w:r w:rsidRPr="008A5B66">
        <w:rPr>
          <w:sz w:val="28"/>
          <w:szCs w:val="28"/>
        </w:rPr>
        <w:t xml:space="preserve">. </w:t>
      </w:r>
      <w:proofErr w:type="spellStart"/>
      <w:r w:rsidRPr="008A5B66">
        <w:rPr>
          <w:sz w:val="28"/>
          <w:szCs w:val="28"/>
        </w:rPr>
        <w:t>вищ</w:t>
      </w:r>
      <w:proofErr w:type="spellEnd"/>
      <w:r w:rsidRPr="008A5B66">
        <w:rPr>
          <w:sz w:val="28"/>
          <w:szCs w:val="28"/>
        </w:rPr>
        <w:t xml:space="preserve">. </w:t>
      </w:r>
      <w:proofErr w:type="spellStart"/>
      <w:r w:rsidRPr="008A5B66">
        <w:rPr>
          <w:sz w:val="28"/>
          <w:szCs w:val="28"/>
        </w:rPr>
        <w:t>навч</w:t>
      </w:r>
      <w:proofErr w:type="spellEnd"/>
      <w:r w:rsidRPr="008A5B66">
        <w:rPr>
          <w:sz w:val="28"/>
          <w:szCs w:val="28"/>
        </w:rPr>
        <w:t xml:space="preserve">. закладів / Донецький ін-т ринку та соціальної політики. Донецьк: ДІРСП, 2005. 132с. </w:t>
      </w:r>
    </w:p>
    <w:p w14:paraId="7B7EB6DE" w14:textId="77777777" w:rsidR="008A5B66" w:rsidRPr="008A5B66" w:rsidRDefault="008A5B66" w:rsidP="008A5B66">
      <w:pPr>
        <w:widowControl/>
        <w:numPr>
          <w:ilvl w:val="0"/>
          <w:numId w:val="43"/>
        </w:numPr>
        <w:autoSpaceDE/>
        <w:autoSpaceDN/>
        <w:ind w:left="0" w:firstLine="709"/>
        <w:jc w:val="both"/>
        <w:outlineLvl w:val="0"/>
        <w:rPr>
          <w:bCs/>
          <w:sz w:val="28"/>
          <w:szCs w:val="28"/>
        </w:rPr>
      </w:pPr>
      <w:r w:rsidRPr="008A5B66">
        <w:rPr>
          <w:bCs/>
          <w:sz w:val="28"/>
          <w:szCs w:val="28"/>
        </w:rPr>
        <w:t xml:space="preserve">Косач І.А., </w:t>
      </w:r>
      <w:proofErr w:type="spellStart"/>
      <w:r w:rsidRPr="008A5B66">
        <w:rPr>
          <w:bCs/>
          <w:sz w:val="28"/>
          <w:szCs w:val="28"/>
        </w:rPr>
        <w:t>Ладонько</w:t>
      </w:r>
      <w:proofErr w:type="spellEnd"/>
      <w:r w:rsidRPr="008A5B66">
        <w:rPr>
          <w:bCs/>
          <w:sz w:val="28"/>
          <w:szCs w:val="28"/>
        </w:rPr>
        <w:t xml:space="preserve"> Л. С., </w:t>
      </w:r>
      <w:proofErr w:type="spellStart"/>
      <w:r w:rsidRPr="008A5B66">
        <w:rPr>
          <w:bCs/>
          <w:sz w:val="28"/>
          <w:szCs w:val="28"/>
        </w:rPr>
        <w:t>Калінько</w:t>
      </w:r>
      <w:proofErr w:type="spellEnd"/>
      <w:r w:rsidRPr="008A5B66">
        <w:rPr>
          <w:bCs/>
          <w:sz w:val="28"/>
          <w:szCs w:val="28"/>
        </w:rPr>
        <w:t xml:space="preserve"> І. В. Ділове адміністрування: менеджмент організацій та управління змінами: </w:t>
      </w:r>
      <w:proofErr w:type="spellStart"/>
      <w:r w:rsidRPr="008A5B66">
        <w:rPr>
          <w:bCs/>
          <w:sz w:val="28"/>
          <w:szCs w:val="28"/>
        </w:rPr>
        <w:t>навч</w:t>
      </w:r>
      <w:proofErr w:type="spellEnd"/>
      <w:r w:rsidRPr="008A5B66">
        <w:rPr>
          <w:bCs/>
          <w:sz w:val="28"/>
          <w:szCs w:val="28"/>
        </w:rPr>
        <w:t xml:space="preserve">. </w:t>
      </w:r>
      <w:proofErr w:type="spellStart"/>
      <w:r w:rsidRPr="008A5B66">
        <w:rPr>
          <w:bCs/>
          <w:sz w:val="28"/>
          <w:szCs w:val="28"/>
        </w:rPr>
        <w:t>посіб</w:t>
      </w:r>
      <w:proofErr w:type="spellEnd"/>
      <w:r w:rsidRPr="008A5B66">
        <w:rPr>
          <w:bCs/>
          <w:sz w:val="28"/>
          <w:szCs w:val="28"/>
        </w:rPr>
        <w:t>. К.: Кондор, 2015. 217 с.</w:t>
      </w:r>
    </w:p>
    <w:p w14:paraId="473A54D7" w14:textId="77777777" w:rsidR="008A5B66" w:rsidRPr="008A5B66" w:rsidRDefault="008A5B66" w:rsidP="008A5B66">
      <w:pPr>
        <w:widowControl/>
        <w:numPr>
          <w:ilvl w:val="0"/>
          <w:numId w:val="43"/>
        </w:numPr>
        <w:autoSpaceDE/>
        <w:autoSpaceDN/>
        <w:ind w:left="0" w:firstLine="709"/>
        <w:jc w:val="both"/>
        <w:rPr>
          <w:rFonts w:eastAsia="Calibri"/>
          <w:sz w:val="28"/>
          <w:szCs w:val="28"/>
        </w:rPr>
      </w:pPr>
      <w:r w:rsidRPr="008A5B66">
        <w:rPr>
          <w:rFonts w:eastAsia="Calibri"/>
          <w:sz w:val="28"/>
          <w:szCs w:val="28"/>
        </w:rPr>
        <w:t xml:space="preserve">Крикун О. А. </w:t>
      </w:r>
      <w:proofErr w:type="spellStart"/>
      <w:r w:rsidRPr="008A5B66">
        <w:rPr>
          <w:rFonts w:eastAsia="Calibri"/>
          <w:sz w:val="28"/>
          <w:szCs w:val="28"/>
        </w:rPr>
        <w:t>Самоменеджмент</w:t>
      </w:r>
      <w:proofErr w:type="spellEnd"/>
      <w:r w:rsidRPr="008A5B66">
        <w:rPr>
          <w:rFonts w:eastAsia="Calibri"/>
          <w:sz w:val="28"/>
          <w:szCs w:val="28"/>
        </w:rPr>
        <w:t xml:space="preserve">: </w:t>
      </w:r>
      <w:proofErr w:type="spellStart"/>
      <w:r w:rsidRPr="008A5B66">
        <w:rPr>
          <w:rFonts w:eastAsia="Calibri"/>
          <w:sz w:val="28"/>
          <w:szCs w:val="28"/>
        </w:rPr>
        <w:t>учебное</w:t>
      </w:r>
      <w:proofErr w:type="spellEnd"/>
      <w:r w:rsidRPr="008A5B66">
        <w:rPr>
          <w:rFonts w:eastAsia="Calibri"/>
          <w:sz w:val="28"/>
          <w:szCs w:val="28"/>
        </w:rPr>
        <w:t xml:space="preserve"> </w:t>
      </w:r>
      <w:proofErr w:type="spellStart"/>
      <w:r w:rsidRPr="008A5B66">
        <w:rPr>
          <w:rFonts w:eastAsia="Calibri"/>
          <w:sz w:val="28"/>
          <w:szCs w:val="28"/>
        </w:rPr>
        <w:t>пособие</w:t>
      </w:r>
      <w:proofErr w:type="spellEnd"/>
      <w:r w:rsidRPr="008A5B66">
        <w:rPr>
          <w:rFonts w:eastAsia="Calibri"/>
          <w:sz w:val="28"/>
          <w:szCs w:val="28"/>
        </w:rPr>
        <w:t xml:space="preserve"> / О. А. Крикун. Х.: ХНУ </w:t>
      </w:r>
      <w:proofErr w:type="spellStart"/>
      <w:r w:rsidRPr="008A5B66">
        <w:rPr>
          <w:rFonts w:eastAsia="Calibri"/>
          <w:sz w:val="28"/>
          <w:szCs w:val="28"/>
        </w:rPr>
        <w:t>имени</w:t>
      </w:r>
      <w:proofErr w:type="spellEnd"/>
      <w:r w:rsidRPr="008A5B66">
        <w:rPr>
          <w:rFonts w:eastAsia="Calibri"/>
          <w:sz w:val="28"/>
          <w:szCs w:val="28"/>
        </w:rPr>
        <w:t xml:space="preserve"> В. Н. </w:t>
      </w:r>
      <w:proofErr w:type="spellStart"/>
      <w:r w:rsidRPr="008A5B66">
        <w:rPr>
          <w:rFonts w:eastAsia="Calibri"/>
          <w:sz w:val="28"/>
          <w:szCs w:val="28"/>
        </w:rPr>
        <w:t>Каразина</w:t>
      </w:r>
      <w:proofErr w:type="spellEnd"/>
      <w:r w:rsidRPr="008A5B66">
        <w:rPr>
          <w:rFonts w:eastAsia="Calibri"/>
          <w:sz w:val="28"/>
          <w:szCs w:val="28"/>
        </w:rPr>
        <w:t>, 2014. 344 с.</w:t>
      </w:r>
    </w:p>
    <w:p w14:paraId="23D58F0E" w14:textId="77777777" w:rsidR="008A5B66" w:rsidRPr="008A5B66" w:rsidRDefault="008A5B66" w:rsidP="008A5B66">
      <w:pPr>
        <w:widowControl/>
        <w:numPr>
          <w:ilvl w:val="0"/>
          <w:numId w:val="43"/>
        </w:numPr>
        <w:autoSpaceDE/>
        <w:autoSpaceDN/>
        <w:ind w:left="0" w:firstLine="709"/>
        <w:jc w:val="both"/>
        <w:rPr>
          <w:spacing w:val="-15"/>
          <w:sz w:val="28"/>
          <w:szCs w:val="28"/>
          <w:lang w:eastAsia="ru-RU"/>
        </w:rPr>
      </w:pPr>
      <w:r w:rsidRPr="008A5B66">
        <w:rPr>
          <w:sz w:val="28"/>
          <w:szCs w:val="28"/>
        </w:rPr>
        <w:t xml:space="preserve">Орлів М. С. Підготовка і прийняття управлінських рішень: </w:t>
      </w:r>
      <w:proofErr w:type="spellStart"/>
      <w:r w:rsidRPr="008A5B66">
        <w:rPr>
          <w:sz w:val="28"/>
          <w:szCs w:val="28"/>
        </w:rPr>
        <w:t>навч</w:t>
      </w:r>
      <w:proofErr w:type="spellEnd"/>
      <w:r w:rsidRPr="008A5B66">
        <w:rPr>
          <w:sz w:val="28"/>
          <w:szCs w:val="28"/>
        </w:rPr>
        <w:t xml:space="preserve">.-метод. матеріали / М. С. Орлів; </w:t>
      </w:r>
      <w:proofErr w:type="spellStart"/>
      <w:r w:rsidRPr="008A5B66">
        <w:rPr>
          <w:sz w:val="28"/>
          <w:szCs w:val="28"/>
        </w:rPr>
        <w:t>упоряд</w:t>
      </w:r>
      <w:proofErr w:type="spellEnd"/>
      <w:r w:rsidRPr="008A5B66">
        <w:rPr>
          <w:sz w:val="28"/>
          <w:szCs w:val="28"/>
        </w:rPr>
        <w:t>. Г. І. Бондаренко. К.: НАДУ, 2013. 40с.</w:t>
      </w:r>
    </w:p>
    <w:p w14:paraId="52DDC27C" w14:textId="77777777" w:rsidR="008A5B66" w:rsidRPr="008A5B66" w:rsidRDefault="008A5B66" w:rsidP="008A5B66">
      <w:pPr>
        <w:widowControl/>
        <w:numPr>
          <w:ilvl w:val="0"/>
          <w:numId w:val="43"/>
        </w:numPr>
        <w:autoSpaceDE/>
        <w:autoSpaceDN/>
        <w:ind w:left="0" w:firstLine="709"/>
        <w:jc w:val="both"/>
        <w:outlineLvl w:val="0"/>
        <w:rPr>
          <w:bCs/>
          <w:sz w:val="28"/>
          <w:szCs w:val="28"/>
        </w:rPr>
      </w:pPr>
      <w:r w:rsidRPr="008A5B66">
        <w:rPr>
          <w:bCs/>
          <w:sz w:val="28"/>
          <w:szCs w:val="28"/>
        </w:rPr>
        <w:t xml:space="preserve">Прийняття управлінських рішень: організаційно-психологічний аспект: </w:t>
      </w:r>
      <w:proofErr w:type="spellStart"/>
      <w:r w:rsidRPr="008A5B66">
        <w:rPr>
          <w:bCs/>
          <w:sz w:val="28"/>
          <w:szCs w:val="28"/>
        </w:rPr>
        <w:t>навч</w:t>
      </w:r>
      <w:proofErr w:type="spellEnd"/>
      <w:r w:rsidRPr="008A5B66">
        <w:rPr>
          <w:bCs/>
          <w:sz w:val="28"/>
          <w:szCs w:val="28"/>
        </w:rPr>
        <w:t xml:space="preserve">. </w:t>
      </w:r>
      <w:proofErr w:type="spellStart"/>
      <w:r w:rsidRPr="008A5B66">
        <w:rPr>
          <w:bCs/>
          <w:sz w:val="28"/>
          <w:szCs w:val="28"/>
        </w:rPr>
        <w:t>посіб</w:t>
      </w:r>
      <w:proofErr w:type="spellEnd"/>
      <w:r w:rsidRPr="008A5B66">
        <w:rPr>
          <w:bCs/>
          <w:sz w:val="28"/>
          <w:szCs w:val="28"/>
        </w:rPr>
        <w:t xml:space="preserve">. / М. М. </w:t>
      </w:r>
      <w:proofErr w:type="spellStart"/>
      <w:r w:rsidRPr="008A5B66">
        <w:rPr>
          <w:bCs/>
          <w:sz w:val="28"/>
          <w:szCs w:val="28"/>
        </w:rPr>
        <w:t>Білинська</w:t>
      </w:r>
      <w:proofErr w:type="spellEnd"/>
      <w:r w:rsidRPr="008A5B66">
        <w:rPr>
          <w:bCs/>
          <w:sz w:val="28"/>
          <w:szCs w:val="28"/>
        </w:rPr>
        <w:t>, Ю. В Ковбасюк. К.: НАДУ, 2011. 232с.</w:t>
      </w:r>
    </w:p>
    <w:p w14:paraId="207AE3F1" w14:textId="77777777" w:rsidR="008A5B66" w:rsidRPr="008A5B66" w:rsidRDefault="008A5B66" w:rsidP="008A5B66">
      <w:pPr>
        <w:widowControl/>
        <w:numPr>
          <w:ilvl w:val="0"/>
          <w:numId w:val="43"/>
        </w:numPr>
        <w:autoSpaceDE/>
        <w:autoSpaceDN/>
        <w:adjustRightInd w:val="0"/>
        <w:ind w:left="0" w:firstLine="709"/>
        <w:jc w:val="both"/>
        <w:rPr>
          <w:sz w:val="28"/>
          <w:szCs w:val="28"/>
        </w:rPr>
      </w:pPr>
      <w:r w:rsidRPr="008A5B66">
        <w:rPr>
          <w:sz w:val="28"/>
          <w:szCs w:val="28"/>
        </w:rPr>
        <w:t xml:space="preserve">Психологія конфлікту: Навчально-методичний посібник для підготовки магістрів усіх форм навчання/ </w:t>
      </w:r>
      <w:proofErr w:type="spellStart"/>
      <w:r w:rsidRPr="008A5B66">
        <w:rPr>
          <w:sz w:val="28"/>
          <w:szCs w:val="28"/>
        </w:rPr>
        <w:t>В.Ф.Орлов</w:t>
      </w:r>
      <w:proofErr w:type="spellEnd"/>
      <w:r w:rsidRPr="008A5B66">
        <w:rPr>
          <w:sz w:val="28"/>
          <w:szCs w:val="28"/>
        </w:rPr>
        <w:t xml:space="preserve">, </w:t>
      </w:r>
      <w:proofErr w:type="spellStart"/>
      <w:r w:rsidRPr="008A5B66">
        <w:rPr>
          <w:sz w:val="28"/>
          <w:szCs w:val="28"/>
        </w:rPr>
        <w:t>О.М.Отич</w:t>
      </w:r>
      <w:proofErr w:type="spellEnd"/>
      <w:r w:rsidRPr="008A5B66">
        <w:rPr>
          <w:sz w:val="28"/>
          <w:szCs w:val="28"/>
        </w:rPr>
        <w:t xml:space="preserve">, </w:t>
      </w:r>
      <w:proofErr w:type="spellStart"/>
      <w:r w:rsidRPr="008A5B66">
        <w:rPr>
          <w:sz w:val="28"/>
          <w:szCs w:val="28"/>
        </w:rPr>
        <w:t>О.О.Фурса</w:t>
      </w:r>
      <w:proofErr w:type="spellEnd"/>
      <w:r w:rsidRPr="008A5B66">
        <w:rPr>
          <w:sz w:val="28"/>
          <w:szCs w:val="28"/>
        </w:rPr>
        <w:t>. К.: ДЕТУТ, 2008. 422 с.</w:t>
      </w:r>
    </w:p>
    <w:p w14:paraId="258766AD" w14:textId="77777777" w:rsidR="008A5B66" w:rsidRPr="008A5B66" w:rsidRDefault="008A5B66" w:rsidP="008A5B66">
      <w:pPr>
        <w:widowControl/>
        <w:numPr>
          <w:ilvl w:val="0"/>
          <w:numId w:val="43"/>
        </w:numPr>
        <w:autoSpaceDE/>
        <w:autoSpaceDN/>
        <w:adjustRightInd w:val="0"/>
        <w:ind w:left="0" w:firstLine="709"/>
        <w:jc w:val="both"/>
        <w:rPr>
          <w:sz w:val="28"/>
          <w:szCs w:val="28"/>
        </w:rPr>
      </w:pPr>
      <w:r w:rsidRPr="008A5B66">
        <w:rPr>
          <w:sz w:val="28"/>
          <w:szCs w:val="28"/>
        </w:rPr>
        <w:t xml:space="preserve">Титаренко Т. М., </w:t>
      </w:r>
      <w:proofErr w:type="spellStart"/>
      <w:r w:rsidRPr="008A5B66">
        <w:rPr>
          <w:sz w:val="28"/>
          <w:szCs w:val="28"/>
        </w:rPr>
        <w:t>Лєпіхова</w:t>
      </w:r>
      <w:proofErr w:type="spellEnd"/>
      <w:r w:rsidRPr="008A5B66">
        <w:rPr>
          <w:sz w:val="28"/>
          <w:szCs w:val="28"/>
        </w:rPr>
        <w:t xml:space="preserve"> Л. А. Психологічна профілактика стресових перевантажень серед шкільної молоді: Науково-методичний посібник. К.: Міленіум, 2006. 204 с.</w:t>
      </w:r>
    </w:p>
    <w:p w14:paraId="567AB152" w14:textId="77777777" w:rsidR="008A5B66" w:rsidRPr="008A5B66" w:rsidRDefault="008A5B66" w:rsidP="008A5B66">
      <w:pPr>
        <w:ind w:firstLine="709"/>
        <w:jc w:val="both"/>
        <w:rPr>
          <w:sz w:val="28"/>
          <w:szCs w:val="28"/>
          <w:lang w:eastAsia="ru-RU"/>
        </w:rPr>
      </w:pPr>
    </w:p>
    <w:p w14:paraId="3BF172A7" w14:textId="77777777" w:rsidR="008A5B66" w:rsidRPr="008A5B66" w:rsidRDefault="008A5B66" w:rsidP="008A5B66">
      <w:pPr>
        <w:ind w:firstLine="709"/>
        <w:jc w:val="center"/>
        <w:outlineLvl w:val="0"/>
        <w:rPr>
          <w:b/>
          <w:bCs/>
          <w:sz w:val="28"/>
          <w:szCs w:val="28"/>
        </w:rPr>
      </w:pPr>
      <w:r w:rsidRPr="008A5B66">
        <w:rPr>
          <w:b/>
          <w:bCs/>
          <w:sz w:val="28"/>
          <w:szCs w:val="28"/>
        </w:rPr>
        <w:t>Монографії</w:t>
      </w:r>
      <w:r w:rsidRPr="008A5B66">
        <w:rPr>
          <w:b/>
          <w:bCs/>
          <w:spacing w:val="-4"/>
          <w:sz w:val="28"/>
          <w:szCs w:val="28"/>
        </w:rPr>
        <w:t xml:space="preserve"> </w:t>
      </w:r>
      <w:r w:rsidRPr="008A5B66">
        <w:rPr>
          <w:b/>
          <w:bCs/>
          <w:sz w:val="28"/>
          <w:szCs w:val="28"/>
        </w:rPr>
        <w:t>та</w:t>
      </w:r>
      <w:r w:rsidRPr="008A5B66">
        <w:rPr>
          <w:b/>
          <w:bCs/>
          <w:spacing w:val="-5"/>
          <w:sz w:val="28"/>
          <w:szCs w:val="28"/>
        </w:rPr>
        <w:t xml:space="preserve"> </w:t>
      </w:r>
      <w:r w:rsidRPr="008A5B66">
        <w:rPr>
          <w:b/>
          <w:bCs/>
          <w:sz w:val="28"/>
          <w:szCs w:val="28"/>
        </w:rPr>
        <w:t>інші</w:t>
      </w:r>
      <w:r w:rsidRPr="008A5B66">
        <w:rPr>
          <w:b/>
          <w:bCs/>
          <w:spacing w:val="-2"/>
          <w:sz w:val="28"/>
          <w:szCs w:val="28"/>
        </w:rPr>
        <w:t xml:space="preserve"> </w:t>
      </w:r>
      <w:r w:rsidRPr="008A5B66">
        <w:rPr>
          <w:b/>
          <w:bCs/>
          <w:sz w:val="28"/>
          <w:szCs w:val="28"/>
        </w:rPr>
        <w:t>наукові</w:t>
      </w:r>
      <w:r w:rsidRPr="008A5B66">
        <w:rPr>
          <w:b/>
          <w:bCs/>
          <w:spacing w:val="-1"/>
          <w:sz w:val="28"/>
          <w:szCs w:val="28"/>
        </w:rPr>
        <w:t xml:space="preserve"> </w:t>
      </w:r>
      <w:r w:rsidRPr="008A5B66">
        <w:rPr>
          <w:b/>
          <w:bCs/>
          <w:sz w:val="28"/>
          <w:szCs w:val="28"/>
        </w:rPr>
        <w:t>видання:</w:t>
      </w:r>
    </w:p>
    <w:p w14:paraId="38C83EAB" w14:textId="77777777" w:rsidR="008A5B66" w:rsidRPr="008A5B66" w:rsidRDefault="008A5B66" w:rsidP="008A5B66">
      <w:pPr>
        <w:widowControl/>
        <w:numPr>
          <w:ilvl w:val="0"/>
          <w:numId w:val="44"/>
        </w:numPr>
        <w:autoSpaceDE/>
        <w:autoSpaceDN/>
        <w:ind w:left="0" w:firstLine="709"/>
        <w:jc w:val="both"/>
        <w:outlineLvl w:val="0"/>
        <w:rPr>
          <w:bCs/>
          <w:sz w:val="28"/>
          <w:szCs w:val="28"/>
          <w:shd w:val="clear" w:color="auto" w:fill="FFFFFF"/>
        </w:rPr>
      </w:pPr>
      <w:proofErr w:type="spellStart"/>
      <w:r w:rsidRPr="008A5B66">
        <w:rPr>
          <w:bCs/>
          <w:sz w:val="28"/>
          <w:szCs w:val="28"/>
          <w:shd w:val="clear" w:color="auto" w:fill="FFFFFF"/>
        </w:rPr>
        <w:lastRenderedPageBreak/>
        <w:t>Амплеєва</w:t>
      </w:r>
      <w:proofErr w:type="spellEnd"/>
      <w:r w:rsidRPr="008A5B66">
        <w:rPr>
          <w:bCs/>
          <w:sz w:val="28"/>
          <w:szCs w:val="28"/>
          <w:shd w:val="clear" w:color="auto" w:fill="FFFFFF"/>
        </w:rPr>
        <w:t xml:space="preserve"> О.М. Особливості розвитку емоційної сфери особистості підлітків у процесі занять зі спортивного туризму. </w:t>
      </w:r>
      <w:r w:rsidRPr="008A5B66">
        <w:rPr>
          <w:bCs/>
          <w:i/>
          <w:sz w:val="28"/>
          <w:szCs w:val="28"/>
          <w:shd w:val="clear" w:color="auto" w:fill="FFFFFF"/>
        </w:rPr>
        <w:t>Український журнал медицини, біології та спорту</w:t>
      </w:r>
      <w:r w:rsidRPr="008A5B66">
        <w:rPr>
          <w:bCs/>
          <w:sz w:val="28"/>
          <w:szCs w:val="28"/>
          <w:shd w:val="clear" w:color="auto" w:fill="FFFFFF"/>
        </w:rPr>
        <w:t xml:space="preserve">. Миколаїв, 2020. </w:t>
      </w:r>
      <w:proofErr w:type="spellStart"/>
      <w:r w:rsidRPr="008A5B66">
        <w:rPr>
          <w:bCs/>
          <w:sz w:val="28"/>
          <w:szCs w:val="28"/>
          <w:shd w:val="clear" w:color="auto" w:fill="FFFFFF"/>
        </w:rPr>
        <w:t>т.Т</w:t>
      </w:r>
      <w:proofErr w:type="spellEnd"/>
      <w:r w:rsidRPr="008A5B66">
        <w:rPr>
          <w:bCs/>
          <w:sz w:val="28"/>
          <w:szCs w:val="28"/>
          <w:shd w:val="clear" w:color="auto" w:fill="FFFFFF"/>
        </w:rPr>
        <w:t>. 5. № 2. С.203-209.</w:t>
      </w:r>
    </w:p>
    <w:p w14:paraId="75190354" w14:textId="77777777" w:rsidR="008A5B66" w:rsidRPr="008A5B66" w:rsidRDefault="008A5B66" w:rsidP="008A5B66">
      <w:pPr>
        <w:widowControl/>
        <w:numPr>
          <w:ilvl w:val="0"/>
          <w:numId w:val="44"/>
        </w:numPr>
        <w:autoSpaceDE/>
        <w:autoSpaceDN/>
        <w:ind w:left="0" w:firstLine="709"/>
        <w:jc w:val="both"/>
        <w:outlineLvl w:val="0"/>
        <w:rPr>
          <w:bCs/>
          <w:sz w:val="28"/>
          <w:szCs w:val="28"/>
        </w:rPr>
      </w:pPr>
      <w:r w:rsidRPr="008A5B66">
        <w:rPr>
          <w:bCs/>
          <w:sz w:val="28"/>
          <w:szCs w:val="28"/>
        </w:rPr>
        <w:t xml:space="preserve">Бесєдіна А. Вплив методів і завдань ейдетики на розвиток особистості учня. </w:t>
      </w:r>
      <w:r w:rsidRPr="008A5B66">
        <w:rPr>
          <w:bCs/>
          <w:i/>
          <w:sz w:val="28"/>
          <w:szCs w:val="28"/>
        </w:rPr>
        <w:t>Рідна школа.</w:t>
      </w:r>
      <w:r w:rsidRPr="008A5B66">
        <w:rPr>
          <w:bCs/>
          <w:sz w:val="28"/>
          <w:szCs w:val="28"/>
        </w:rPr>
        <w:t xml:space="preserve"> 2009. № 2-3. С. 61-62.</w:t>
      </w:r>
    </w:p>
    <w:p w14:paraId="5BA1AC38" w14:textId="77777777" w:rsidR="008A5B66" w:rsidRPr="008A5B66" w:rsidRDefault="008A5B66" w:rsidP="008A5B66">
      <w:pPr>
        <w:widowControl/>
        <w:numPr>
          <w:ilvl w:val="0"/>
          <w:numId w:val="44"/>
        </w:numPr>
        <w:autoSpaceDE/>
        <w:autoSpaceDN/>
        <w:ind w:left="0" w:firstLine="709"/>
        <w:jc w:val="both"/>
        <w:outlineLvl w:val="0"/>
        <w:rPr>
          <w:rFonts w:eastAsia="Calibri"/>
          <w:sz w:val="28"/>
          <w:szCs w:val="28"/>
          <w:lang w:eastAsia="uk-UA"/>
        </w:rPr>
      </w:pPr>
      <w:proofErr w:type="spellStart"/>
      <w:r w:rsidRPr="008A5B66">
        <w:rPr>
          <w:bCs/>
          <w:sz w:val="28"/>
          <w:szCs w:val="28"/>
          <w:lang w:eastAsia="ru-RU"/>
        </w:rPr>
        <w:t>Боровенська</w:t>
      </w:r>
      <w:proofErr w:type="spellEnd"/>
      <w:r w:rsidRPr="008A5B66">
        <w:rPr>
          <w:bCs/>
          <w:sz w:val="28"/>
          <w:szCs w:val="28"/>
          <w:lang w:eastAsia="ru-RU"/>
        </w:rPr>
        <w:t xml:space="preserve"> А.А , Сергієнко Т.І. Тайм - менеджмент в організації навчальної діяльності здобувачів вищої освіти. </w:t>
      </w:r>
      <w:r w:rsidRPr="008A5B66">
        <w:rPr>
          <w:bCs/>
          <w:i/>
          <w:sz w:val="28"/>
          <w:szCs w:val="28"/>
          <w:lang w:eastAsia="ru-RU"/>
        </w:rPr>
        <w:t>Матеріали Всеукраїнської науково-практичної конференції «Теоретичні та практичні засади розвитку економіки, обліку, фінансів, менеджменту та права</w:t>
      </w:r>
      <w:r w:rsidRPr="008A5B66">
        <w:rPr>
          <w:bCs/>
          <w:sz w:val="28"/>
          <w:szCs w:val="28"/>
          <w:lang w:eastAsia="ru-RU"/>
        </w:rPr>
        <w:t xml:space="preserve">» / за ред. Макаренка А. П., </w:t>
      </w:r>
      <w:proofErr w:type="spellStart"/>
      <w:r w:rsidRPr="008A5B66">
        <w:rPr>
          <w:bCs/>
          <w:sz w:val="28"/>
          <w:szCs w:val="28"/>
          <w:lang w:eastAsia="ru-RU"/>
        </w:rPr>
        <w:t>Меліхової</w:t>
      </w:r>
      <w:proofErr w:type="spellEnd"/>
      <w:r w:rsidRPr="008A5B66">
        <w:rPr>
          <w:bCs/>
          <w:sz w:val="28"/>
          <w:szCs w:val="28"/>
          <w:lang w:eastAsia="ru-RU"/>
        </w:rPr>
        <w:t xml:space="preserve"> Т. О. Запорізький національний університет. Запоріжжя: ЗНУ, 2021. С. 55-57</w:t>
      </w:r>
    </w:p>
    <w:p w14:paraId="6458C02D" w14:textId="77777777" w:rsidR="008A5B66" w:rsidRPr="008A5B66" w:rsidRDefault="008A5B66" w:rsidP="008A5B66">
      <w:pPr>
        <w:widowControl/>
        <w:numPr>
          <w:ilvl w:val="0"/>
          <w:numId w:val="44"/>
        </w:numPr>
        <w:autoSpaceDE/>
        <w:autoSpaceDN/>
        <w:ind w:left="0" w:firstLine="709"/>
        <w:jc w:val="both"/>
        <w:outlineLvl w:val="0"/>
        <w:rPr>
          <w:bCs/>
          <w:sz w:val="28"/>
          <w:szCs w:val="28"/>
        </w:rPr>
      </w:pPr>
      <w:r w:rsidRPr="008A5B66">
        <w:rPr>
          <w:bCs/>
          <w:sz w:val="28"/>
          <w:szCs w:val="28"/>
        </w:rPr>
        <w:t xml:space="preserve">Вовк О.Р. Основні характеристики когнітивного компонента готовності студентів до гуманістичного вирішення ситуацій морального вибору. </w:t>
      </w:r>
      <w:r w:rsidRPr="008A5B66">
        <w:rPr>
          <w:bCs/>
          <w:i/>
          <w:sz w:val="28"/>
          <w:szCs w:val="28"/>
        </w:rPr>
        <w:t>Молодий вчений.</w:t>
      </w:r>
      <w:r w:rsidRPr="008A5B66">
        <w:rPr>
          <w:bCs/>
          <w:sz w:val="28"/>
          <w:szCs w:val="28"/>
        </w:rPr>
        <w:t xml:space="preserve"> № 10 (25). Частина 2, жовтень, 2015. С. 130-133.</w:t>
      </w:r>
    </w:p>
    <w:p w14:paraId="3BD16467" w14:textId="77777777" w:rsidR="008A5B66" w:rsidRPr="008A5B66" w:rsidRDefault="008A5B66" w:rsidP="008A5B66">
      <w:pPr>
        <w:widowControl/>
        <w:numPr>
          <w:ilvl w:val="0"/>
          <w:numId w:val="44"/>
        </w:numPr>
        <w:autoSpaceDE/>
        <w:autoSpaceDN/>
        <w:ind w:left="0" w:firstLine="709"/>
        <w:jc w:val="both"/>
        <w:outlineLvl w:val="0"/>
        <w:rPr>
          <w:rFonts w:eastAsia="Calibri"/>
          <w:sz w:val="28"/>
          <w:szCs w:val="28"/>
        </w:rPr>
      </w:pPr>
      <w:r w:rsidRPr="008A5B66">
        <w:rPr>
          <w:rFonts w:eastAsia="Calibri"/>
          <w:sz w:val="28"/>
          <w:szCs w:val="28"/>
        </w:rPr>
        <w:t xml:space="preserve">Даниленко О.Ю., </w:t>
      </w:r>
      <w:proofErr w:type="spellStart"/>
      <w:r w:rsidRPr="008A5B66">
        <w:rPr>
          <w:rFonts w:eastAsia="Calibri"/>
          <w:sz w:val="28"/>
          <w:szCs w:val="28"/>
        </w:rPr>
        <w:t>СергієнкоТ.І</w:t>
      </w:r>
      <w:proofErr w:type="spellEnd"/>
      <w:r w:rsidRPr="008A5B66">
        <w:rPr>
          <w:rFonts w:eastAsia="Calibri"/>
          <w:sz w:val="28"/>
          <w:szCs w:val="28"/>
        </w:rPr>
        <w:t xml:space="preserve">. Політичний конфлікт як форма політичного розвитку. </w:t>
      </w:r>
      <w:r w:rsidRPr="008A5B66">
        <w:rPr>
          <w:rFonts w:eastAsia="Calibri"/>
          <w:i/>
          <w:sz w:val="28"/>
          <w:szCs w:val="28"/>
        </w:rPr>
        <w:t>Тиждень науки-2020</w:t>
      </w:r>
      <w:r w:rsidRPr="008A5B66">
        <w:rPr>
          <w:rFonts w:eastAsia="Calibri"/>
          <w:sz w:val="28"/>
          <w:szCs w:val="28"/>
        </w:rPr>
        <w:t xml:space="preserve">. Юридичний факультет. Тези доповідей науково-практичної конференції, Запоріжжя, 13-17 квітня 2020 р. [Електронний ресурс] / </w:t>
      </w:r>
      <w:proofErr w:type="spellStart"/>
      <w:r w:rsidRPr="008A5B66">
        <w:rPr>
          <w:rFonts w:eastAsia="Calibri"/>
          <w:sz w:val="28"/>
          <w:szCs w:val="28"/>
        </w:rPr>
        <w:t>Редкол</w:t>
      </w:r>
      <w:proofErr w:type="spellEnd"/>
      <w:r w:rsidRPr="008A5B66">
        <w:rPr>
          <w:rFonts w:eastAsia="Calibri"/>
          <w:sz w:val="28"/>
          <w:szCs w:val="28"/>
        </w:rPr>
        <w:t xml:space="preserve">.: В. В. </w:t>
      </w:r>
      <w:proofErr w:type="spellStart"/>
      <w:r w:rsidRPr="008A5B66">
        <w:rPr>
          <w:rFonts w:eastAsia="Calibri"/>
          <w:sz w:val="28"/>
          <w:szCs w:val="28"/>
        </w:rPr>
        <w:t>Наумик</w:t>
      </w:r>
      <w:proofErr w:type="spellEnd"/>
      <w:r w:rsidRPr="008A5B66">
        <w:rPr>
          <w:rFonts w:eastAsia="Calibri"/>
          <w:sz w:val="28"/>
          <w:szCs w:val="28"/>
        </w:rPr>
        <w:t xml:space="preserve"> (</w:t>
      </w:r>
      <w:proofErr w:type="spellStart"/>
      <w:r w:rsidRPr="008A5B66">
        <w:rPr>
          <w:rFonts w:eastAsia="Calibri"/>
          <w:sz w:val="28"/>
          <w:szCs w:val="28"/>
        </w:rPr>
        <w:t>відпов</w:t>
      </w:r>
      <w:proofErr w:type="spellEnd"/>
      <w:r w:rsidRPr="008A5B66">
        <w:rPr>
          <w:rFonts w:eastAsia="Calibri"/>
          <w:sz w:val="28"/>
          <w:szCs w:val="28"/>
        </w:rPr>
        <w:t xml:space="preserve">. ред.) Електрон. дані. Запоріжжя: НУ «Запорізька політехніка», 2020. 1 електрон. опт. диск (DVD-ROM); 12 см. - Назва з </w:t>
      </w:r>
      <w:proofErr w:type="spellStart"/>
      <w:r w:rsidRPr="008A5B66">
        <w:rPr>
          <w:rFonts w:eastAsia="Calibri"/>
          <w:sz w:val="28"/>
          <w:szCs w:val="28"/>
        </w:rPr>
        <w:t>тит</w:t>
      </w:r>
      <w:proofErr w:type="spellEnd"/>
      <w:r w:rsidRPr="008A5B66">
        <w:rPr>
          <w:rFonts w:eastAsia="Calibri"/>
          <w:sz w:val="28"/>
          <w:szCs w:val="28"/>
        </w:rPr>
        <w:t xml:space="preserve">. екрана. ISBN 978-617-529-269-3. С. 148-150 </w:t>
      </w:r>
    </w:p>
    <w:p w14:paraId="6B058607" w14:textId="77777777" w:rsidR="008A5B66" w:rsidRPr="008A5B66" w:rsidRDefault="008A5B66" w:rsidP="008A5B66">
      <w:pPr>
        <w:widowControl/>
        <w:numPr>
          <w:ilvl w:val="0"/>
          <w:numId w:val="44"/>
        </w:numPr>
        <w:autoSpaceDE/>
        <w:autoSpaceDN/>
        <w:ind w:left="0" w:firstLine="709"/>
        <w:jc w:val="both"/>
        <w:outlineLvl w:val="0"/>
        <w:rPr>
          <w:bCs/>
          <w:sz w:val="28"/>
          <w:szCs w:val="28"/>
        </w:rPr>
      </w:pPr>
      <w:proofErr w:type="spellStart"/>
      <w:r w:rsidRPr="008A5B66">
        <w:rPr>
          <w:bCs/>
          <w:sz w:val="28"/>
          <w:szCs w:val="28"/>
        </w:rPr>
        <w:t>Дзундза</w:t>
      </w:r>
      <w:proofErr w:type="spellEnd"/>
      <w:r w:rsidRPr="008A5B66">
        <w:rPr>
          <w:bCs/>
          <w:sz w:val="28"/>
          <w:szCs w:val="28"/>
        </w:rPr>
        <w:t xml:space="preserve"> А. І., Літвінова В .Ю., </w:t>
      </w:r>
      <w:proofErr w:type="spellStart"/>
      <w:r w:rsidRPr="008A5B66">
        <w:rPr>
          <w:bCs/>
          <w:sz w:val="28"/>
          <w:szCs w:val="28"/>
        </w:rPr>
        <w:t>Пранова</w:t>
      </w:r>
      <w:proofErr w:type="spellEnd"/>
      <w:r w:rsidRPr="008A5B66">
        <w:rPr>
          <w:bCs/>
          <w:sz w:val="28"/>
          <w:szCs w:val="28"/>
        </w:rPr>
        <w:t xml:space="preserve"> Є. В. </w:t>
      </w:r>
      <w:proofErr w:type="spellStart"/>
      <w:r w:rsidRPr="008A5B66">
        <w:rPr>
          <w:bCs/>
          <w:sz w:val="28"/>
          <w:szCs w:val="28"/>
        </w:rPr>
        <w:t>Емоційно</w:t>
      </w:r>
      <w:proofErr w:type="spellEnd"/>
      <w:r w:rsidRPr="008A5B66">
        <w:rPr>
          <w:bCs/>
          <w:sz w:val="28"/>
          <w:szCs w:val="28"/>
        </w:rPr>
        <w:t xml:space="preserve">-почуттєва сфера як компонент </w:t>
      </w:r>
      <w:proofErr w:type="spellStart"/>
      <w:r w:rsidRPr="008A5B66">
        <w:rPr>
          <w:bCs/>
          <w:sz w:val="28"/>
          <w:szCs w:val="28"/>
        </w:rPr>
        <w:t>валеологічної</w:t>
      </w:r>
      <w:proofErr w:type="spellEnd"/>
      <w:r w:rsidRPr="008A5B66">
        <w:rPr>
          <w:bCs/>
          <w:sz w:val="28"/>
          <w:szCs w:val="28"/>
        </w:rPr>
        <w:t xml:space="preserve"> культури під. </w:t>
      </w:r>
      <w:r w:rsidRPr="008A5B66">
        <w:rPr>
          <w:bCs/>
          <w:i/>
          <w:sz w:val="28"/>
          <w:szCs w:val="28"/>
        </w:rPr>
        <w:t xml:space="preserve">Духовність особистості: методологія, теорія і практика. </w:t>
      </w:r>
      <w:r w:rsidRPr="008A5B66">
        <w:rPr>
          <w:bCs/>
          <w:sz w:val="28"/>
          <w:szCs w:val="28"/>
        </w:rPr>
        <w:t>№4 (63). 2014. С. 85-92.</w:t>
      </w:r>
    </w:p>
    <w:p w14:paraId="4DF3A6BD" w14:textId="77777777" w:rsidR="008A5B66" w:rsidRPr="008A5B66" w:rsidRDefault="008A5B66" w:rsidP="008A5B66">
      <w:pPr>
        <w:widowControl/>
        <w:numPr>
          <w:ilvl w:val="0"/>
          <w:numId w:val="44"/>
        </w:numPr>
        <w:autoSpaceDE/>
        <w:autoSpaceDN/>
        <w:ind w:left="0" w:firstLine="709"/>
        <w:jc w:val="both"/>
        <w:rPr>
          <w:sz w:val="28"/>
          <w:szCs w:val="28"/>
        </w:rPr>
      </w:pPr>
      <w:proofErr w:type="spellStart"/>
      <w:r w:rsidRPr="008A5B66">
        <w:rPr>
          <w:sz w:val="28"/>
          <w:szCs w:val="28"/>
        </w:rPr>
        <w:t>Дороніна</w:t>
      </w:r>
      <w:proofErr w:type="spellEnd"/>
      <w:r w:rsidRPr="008A5B66">
        <w:rPr>
          <w:sz w:val="28"/>
          <w:szCs w:val="28"/>
        </w:rPr>
        <w:t xml:space="preserve"> М. С. </w:t>
      </w:r>
      <w:proofErr w:type="spellStart"/>
      <w:r w:rsidRPr="008A5B66">
        <w:rPr>
          <w:sz w:val="28"/>
          <w:szCs w:val="28"/>
        </w:rPr>
        <w:t>Самоменеджмент</w:t>
      </w:r>
      <w:proofErr w:type="spellEnd"/>
      <w:r w:rsidRPr="008A5B66">
        <w:rPr>
          <w:sz w:val="28"/>
          <w:szCs w:val="28"/>
        </w:rPr>
        <w:t xml:space="preserve">: сутність, умови виникнення і розвитку. </w:t>
      </w:r>
      <w:r w:rsidRPr="008A5B66">
        <w:rPr>
          <w:i/>
          <w:sz w:val="28"/>
          <w:szCs w:val="28"/>
        </w:rPr>
        <w:t>Економіка і управління</w:t>
      </w:r>
      <w:r w:rsidRPr="008A5B66">
        <w:rPr>
          <w:sz w:val="28"/>
          <w:szCs w:val="28"/>
        </w:rPr>
        <w:t>. 2016. № 4. С. 7-12.</w:t>
      </w:r>
    </w:p>
    <w:p w14:paraId="17508597" w14:textId="77777777" w:rsidR="008A5B66" w:rsidRPr="008A5B66" w:rsidRDefault="008A5B66" w:rsidP="008A5B66">
      <w:pPr>
        <w:widowControl/>
        <w:numPr>
          <w:ilvl w:val="0"/>
          <w:numId w:val="44"/>
        </w:numPr>
        <w:autoSpaceDE/>
        <w:autoSpaceDN/>
        <w:ind w:left="0" w:firstLine="709"/>
        <w:jc w:val="both"/>
        <w:outlineLvl w:val="0"/>
        <w:rPr>
          <w:bCs/>
          <w:sz w:val="28"/>
          <w:szCs w:val="28"/>
        </w:rPr>
      </w:pPr>
      <w:r w:rsidRPr="008A5B66">
        <w:rPr>
          <w:bCs/>
          <w:sz w:val="28"/>
          <w:szCs w:val="28"/>
        </w:rPr>
        <w:t xml:space="preserve">Євтушенко Г.І. Формування команди проекту та організація її ефективної роботи (теоретичний аспект). </w:t>
      </w:r>
      <w:r w:rsidRPr="008A5B66">
        <w:rPr>
          <w:bCs/>
          <w:i/>
          <w:sz w:val="28"/>
          <w:szCs w:val="28"/>
        </w:rPr>
        <w:t>СХІДНА ЄВРОПА: ЕКОНОМІКА, БІЗНЕС ТА УПРАВЛІННЯ</w:t>
      </w:r>
      <w:r w:rsidRPr="008A5B66">
        <w:rPr>
          <w:bCs/>
          <w:sz w:val="28"/>
          <w:szCs w:val="28"/>
        </w:rPr>
        <w:t>. Випуск 4 (21). 2019. С. 77-82.</w:t>
      </w:r>
    </w:p>
    <w:p w14:paraId="0721BF09" w14:textId="77777777" w:rsidR="008A5B66" w:rsidRPr="008A5B66" w:rsidRDefault="008A5B66" w:rsidP="008A5B66">
      <w:pPr>
        <w:widowControl/>
        <w:numPr>
          <w:ilvl w:val="0"/>
          <w:numId w:val="44"/>
        </w:numPr>
        <w:autoSpaceDE/>
        <w:autoSpaceDN/>
        <w:adjustRightInd w:val="0"/>
        <w:ind w:left="0" w:firstLine="709"/>
        <w:jc w:val="both"/>
        <w:rPr>
          <w:sz w:val="28"/>
          <w:szCs w:val="28"/>
          <w:lang w:eastAsia="uk-UA"/>
        </w:rPr>
      </w:pPr>
      <w:r w:rsidRPr="008A5B66">
        <w:rPr>
          <w:sz w:val="28"/>
          <w:szCs w:val="28"/>
        </w:rPr>
        <w:t xml:space="preserve">Жуковська А. Ю. Діючі технології та перспективні методики планування професійної кар'єри публічних службовців. </w:t>
      </w:r>
      <w:r w:rsidRPr="008A5B66">
        <w:rPr>
          <w:i/>
          <w:sz w:val="28"/>
          <w:szCs w:val="28"/>
        </w:rPr>
        <w:t>Український журнал прикладної економіки.</w:t>
      </w:r>
      <w:r w:rsidRPr="008A5B66">
        <w:rPr>
          <w:sz w:val="28"/>
          <w:szCs w:val="28"/>
        </w:rPr>
        <w:t xml:space="preserve"> 2017. Том 2. № 4. С. 27-36. </w:t>
      </w:r>
    </w:p>
    <w:p w14:paraId="34AA7331" w14:textId="77777777" w:rsidR="008A5B66" w:rsidRPr="008A5B66" w:rsidRDefault="008A5B66" w:rsidP="008A5B66">
      <w:pPr>
        <w:widowControl/>
        <w:numPr>
          <w:ilvl w:val="0"/>
          <w:numId w:val="44"/>
        </w:numPr>
        <w:autoSpaceDE/>
        <w:autoSpaceDN/>
        <w:ind w:left="0" w:firstLine="709"/>
        <w:jc w:val="both"/>
        <w:rPr>
          <w:sz w:val="28"/>
          <w:szCs w:val="28"/>
        </w:rPr>
      </w:pPr>
      <w:proofErr w:type="spellStart"/>
      <w:r w:rsidRPr="008A5B66">
        <w:rPr>
          <w:sz w:val="28"/>
          <w:szCs w:val="28"/>
        </w:rPr>
        <w:t>Калашнікова</w:t>
      </w:r>
      <w:proofErr w:type="spellEnd"/>
      <w:r w:rsidRPr="008A5B66">
        <w:rPr>
          <w:sz w:val="28"/>
          <w:szCs w:val="28"/>
        </w:rPr>
        <w:t xml:space="preserve"> С. А. Освітня парадигма професіоналізації управління на засадах лідерства: монографія / С. А. </w:t>
      </w:r>
      <w:proofErr w:type="spellStart"/>
      <w:r w:rsidRPr="008A5B66">
        <w:rPr>
          <w:sz w:val="28"/>
          <w:szCs w:val="28"/>
        </w:rPr>
        <w:t>Калашнікова</w:t>
      </w:r>
      <w:proofErr w:type="spellEnd"/>
      <w:r w:rsidRPr="008A5B66">
        <w:rPr>
          <w:sz w:val="28"/>
          <w:szCs w:val="28"/>
        </w:rPr>
        <w:t xml:space="preserve">. Київ: </w:t>
      </w:r>
      <w:proofErr w:type="spellStart"/>
      <w:r w:rsidRPr="008A5B66">
        <w:rPr>
          <w:sz w:val="28"/>
          <w:szCs w:val="28"/>
        </w:rPr>
        <w:t>Київськ</w:t>
      </w:r>
      <w:proofErr w:type="spellEnd"/>
      <w:r w:rsidRPr="008A5B66">
        <w:rPr>
          <w:sz w:val="28"/>
          <w:szCs w:val="28"/>
        </w:rPr>
        <w:t>. ун-т імені Бориса Грінченка, 2010. 380 с.</w:t>
      </w:r>
    </w:p>
    <w:p w14:paraId="0A11FE1D" w14:textId="77777777" w:rsidR="008A5B66" w:rsidRPr="008A5B66" w:rsidRDefault="008A5B66" w:rsidP="008A5B66">
      <w:pPr>
        <w:widowControl/>
        <w:numPr>
          <w:ilvl w:val="0"/>
          <w:numId w:val="44"/>
        </w:numPr>
        <w:autoSpaceDE/>
        <w:autoSpaceDN/>
        <w:ind w:left="0" w:firstLine="709"/>
        <w:jc w:val="both"/>
        <w:outlineLvl w:val="0"/>
        <w:rPr>
          <w:bCs/>
          <w:sz w:val="28"/>
          <w:szCs w:val="28"/>
        </w:rPr>
      </w:pPr>
      <w:proofErr w:type="spellStart"/>
      <w:r w:rsidRPr="008A5B66">
        <w:rPr>
          <w:bCs/>
          <w:sz w:val="28"/>
          <w:szCs w:val="28"/>
        </w:rPr>
        <w:t>Колесов</w:t>
      </w:r>
      <w:proofErr w:type="spellEnd"/>
      <w:r w:rsidRPr="008A5B66">
        <w:rPr>
          <w:bCs/>
          <w:sz w:val="28"/>
          <w:szCs w:val="28"/>
        </w:rPr>
        <w:t xml:space="preserve"> О.С., </w:t>
      </w:r>
      <w:proofErr w:type="spellStart"/>
      <w:r w:rsidRPr="008A5B66">
        <w:rPr>
          <w:bCs/>
          <w:sz w:val="28"/>
          <w:szCs w:val="28"/>
        </w:rPr>
        <w:t>Вацьківська</w:t>
      </w:r>
      <w:proofErr w:type="spellEnd"/>
      <w:r w:rsidRPr="008A5B66">
        <w:rPr>
          <w:bCs/>
          <w:sz w:val="28"/>
          <w:szCs w:val="28"/>
        </w:rPr>
        <w:t xml:space="preserve"> А. В. Тайм-менеджмент - управління часом. </w:t>
      </w:r>
      <w:r w:rsidRPr="008A5B66">
        <w:rPr>
          <w:bCs/>
          <w:i/>
          <w:sz w:val="28"/>
          <w:szCs w:val="28"/>
        </w:rPr>
        <w:t>Збірник наукових праць ВНАУ. Серія: Економічні науки</w:t>
      </w:r>
      <w:r w:rsidRPr="008A5B66">
        <w:rPr>
          <w:bCs/>
          <w:sz w:val="28"/>
          <w:szCs w:val="28"/>
        </w:rPr>
        <w:t>. №2 (53), том 3. 2011. С. 61-69.</w:t>
      </w:r>
    </w:p>
    <w:p w14:paraId="6F4E53CE" w14:textId="77777777" w:rsidR="008A5B66" w:rsidRPr="008A5B66" w:rsidRDefault="008A5B66" w:rsidP="008A5B66">
      <w:pPr>
        <w:widowControl/>
        <w:numPr>
          <w:ilvl w:val="0"/>
          <w:numId w:val="44"/>
        </w:numPr>
        <w:autoSpaceDE/>
        <w:autoSpaceDN/>
        <w:adjustRightInd w:val="0"/>
        <w:ind w:left="0" w:firstLine="709"/>
        <w:jc w:val="both"/>
        <w:rPr>
          <w:sz w:val="28"/>
          <w:szCs w:val="28"/>
        </w:rPr>
      </w:pPr>
      <w:proofErr w:type="spellStart"/>
      <w:r w:rsidRPr="008A5B66">
        <w:rPr>
          <w:sz w:val="28"/>
          <w:szCs w:val="28"/>
        </w:rPr>
        <w:t>Корольчук</w:t>
      </w:r>
      <w:proofErr w:type="spellEnd"/>
      <w:r w:rsidRPr="008A5B66">
        <w:rPr>
          <w:sz w:val="28"/>
          <w:szCs w:val="28"/>
        </w:rPr>
        <w:t xml:space="preserve"> В.М. Психологічні детермінанти стійкості особистості до дії </w:t>
      </w:r>
      <w:proofErr w:type="spellStart"/>
      <w:r w:rsidRPr="008A5B66">
        <w:rPr>
          <w:sz w:val="28"/>
          <w:szCs w:val="28"/>
        </w:rPr>
        <w:t>стресогенних</w:t>
      </w:r>
      <w:proofErr w:type="spellEnd"/>
      <w:r w:rsidRPr="008A5B66">
        <w:rPr>
          <w:sz w:val="28"/>
          <w:szCs w:val="28"/>
        </w:rPr>
        <w:t xml:space="preserve"> факторів. </w:t>
      </w:r>
      <w:r w:rsidRPr="008A5B66">
        <w:rPr>
          <w:i/>
          <w:sz w:val="28"/>
          <w:szCs w:val="28"/>
        </w:rPr>
        <w:t>Проблеми екстремальної та кризової психології</w:t>
      </w:r>
      <w:r w:rsidRPr="008A5B66">
        <w:rPr>
          <w:sz w:val="28"/>
          <w:szCs w:val="28"/>
        </w:rPr>
        <w:t xml:space="preserve">. 2013. </w:t>
      </w:r>
      <w:proofErr w:type="spellStart"/>
      <w:r w:rsidRPr="008A5B66">
        <w:rPr>
          <w:sz w:val="28"/>
          <w:szCs w:val="28"/>
        </w:rPr>
        <w:t>Вип</w:t>
      </w:r>
      <w:proofErr w:type="spellEnd"/>
      <w:r w:rsidRPr="008A5B66">
        <w:rPr>
          <w:sz w:val="28"/>
          <w:szCs w:val="28"/>
        </w:rPr>
        <w:t>. 14. Частина І.  С. 153-162.</w:t>
      </w:r>
    </w:p>
    <w:p w14:paraId="2AF20BA9" w14:textId="77777777" w:rsidR="008A5B66" w:rsidRPr="008A5B66" w:rsidRDefault="008A5B66" w:rsidP="008A5B66">
      <w:pPr>
        <w:widowControl/>
        <w:numPr>
          <w:ilvl w:val="0"/>
          <w:numId w:val="44"/>
        </w:numPr>
        <w:autoSpaceDE/>
        <w:autoSpaceDN/>
        <w:adjustRightInd w:val="0"/>
        <w:ind w:left="0" w:firstLine="709"/>
        <w:jc w:val="both"/>
        <w:rPr>
          <w:sz w:val="28"/>
          <w:szCs w:val="28"/>
        </w:rPr>
      </w:pPr>
      <w:proofErr w:type="spellStart"/>
      <w:r w:rsidRPr="008A5B66">
        <w:rPr>
          <w:sz w:val="28"/>
          <w:szCs w:val="28"/>
        </w:rPr>
        <w:t>Крайнюк</w:t>
      </w:r>
      <w:proofErr w:type="spellEnd"/>
      <w:r w:rsidRPr="008A5B66">
        <w:rPr>
          <w:sz w:val="28"/>
          <w:szCs w:val="28"/>
        </w:rPr>
        <w:t xml:space="preserve"> В. М. Психологія </w:t>
      </w:r>
      <w:proofErr w:type="spellStart"/>
      <w:r w:rsidRPr="008A5B66">
        <w:rPr>
          <w:sz w:val="28"/>
          <w:szCs w:val="28"/>
        </w:rPr>
        <w:t>стресостійкості</w:t>
      </w:r>
      <w:proofErr w:type="spellEnd"/>
      <w:r w:rsidRPr="008A5B66">
        <w:rPr>
          <w:sz w:val="28"/>
          <w:szCs w:val="28"/>
        </w:rPr>
        <w:t xml:space="preserve"> особистості: [монографія] / </w:t>
      </w:r>
      <w:proofErr w:type="spellStart"/>
      <w:r w:rsidRPr="008A5B66">
        <w:rPr>
          <w:sz w:val="28"/>
          <w:szCs w:val="28"/>
        </w:rPr>
        <w:t>Крайнюк</w:t>
      </w:r>
      <w:proofErr w:type="spellEnd"/>
      <w:r w:rsidRPr="008A5B66">
        <w:rPr>
          <w:sz w:val="28"/>
          <w:szCs w:val="28"/>
        </w:rPr>
        <w:t xml:space="preserve"> В. М. К.: Ніка-Центр, 2007. 432 с.</w:t>
      </w:r>
    </w:p>
    <w:p w14:paraId="22B615C2" w14:textId="77777777" w:rsidR="008A5B66" w:rsidRPr="008A5B66" w:rsidRDefault="008A5B66" w:rsidP="008A5B66">
      <w:pPr>
        <w:widowControl/>
        <w:numPr>
          <w:ilvl w:val="0"/>
          <w:numId w:val="44"/>
        </w:numPr>
        <w:autoSpaceDE/>
        <w:autoSpaceDN/>
        <w:ind w:left="0" w:firstLine="709"/>
        <w:jc w:val="both"/>
        <w:outlineLvl w:val="0"/>
        <w:rPr>
          <w:bCs/>
          <w:sz w:val="28"/>
          <w:szCs w:val="28"/>
        </w:rPr>
      </w:pPr>
      <w:r w:rsidRPr="008A5B66">
        <w:rPr>
          <w:bCs/>
          <w:sz w:val="28"/>
          <w:szCs w:val="28"/>
        </w:rPr>
        <w:t>Лозова В. І. Цілісний підхід до формування пізнавальної активності школярів / В. І. Лозова. Харків: ОВС, 2000. 164 с.</w:t>
      </w:r>
    </w:p>
    <w:p w14:paraId="3E6D7244" w14:textId="77777777" w:rsidR="008A5B66" w:rsidRPr="008A5B66" w:rsidRDefault="008A5B66" w:rsidP="008A5B66">
      <w:pPr>
        <w:widowControl/>
        <w:numPr>
          <w:ilvl w:val="0"/>
          <w:numId w:val="44"/>
        </w:numPr>
        <w:shd w:val="clear" w:color="auto" w:fill="FFFFFF"/>
        <w:autoSpaceDE/>
        <w:autoSpaceDN/>
        <w:ind w:left="0" w:firstLine="709"/>
        <w:jc w:val="both"/>
        <w:rPr>
          <w:sz w:val="28"/>
          <w:szCs w:val="28"/>
          <w:lang w:eastAsia="ru-RU"/>
        </w:rPr>
      </w:pPr>
      <w:r w:rsidRPr="008A5B66">
        <w:rPr>
          <w:sz w:val="28"/>
          <w:szCs w:val="28"/>
          <w:lang w:eastAsia="ru-RU"/>
        </w:rPr>
        <w:lastRenderedPageBreak/>
        <w:t xml:space="preserve">Мазур В.С. Нові підходи і форми менеджменту, як особливого типу управління. </w:t>
      </w:r>
      <w:r w:rsidRPr="008A5B66">
        <w:rPr>
          <w:i/>
          <w:sz w:val="28"/>
          <w:szCs w:val="28"/>
          <w:lang w:eastAsia="ru-RU"/>
        </w:rPr>
        <w:t>Пріоритети економічного розвитку України: історія та сьогодення</w:t>
      </w:r>
      <w:r w:rsidRPr="008A5B66">
        <w:rPr>
          <w:sz w:val="28"/>
          <w:szCs w:val="28"/>
          <w:lang w:eastAsia="ru-RU"/>
        </w:rPr>
        <w:t>. Вінниця, 2009. С. 178-183.</w:t>
      </w:r>
    </w:p>
    <w:p w14:paraId="07C57CCA" w14:textId="77777777" w:rsidR="008A5B66" w:rsidRPr="008A5B66" w:rsidRDefault="008A5B66" w:rsidP="008A5B66">
      <w:pPr>
        <w:widowControl/>
        <w:numPr>
          <w:ilvl w:val="0"/>
          <w:numId w:val="44"/>
        </w:numPr>
        <w:autoSpaceDE/>
        <w:autoSpaceDN/>
        <w:ind w:left="0" w:firstLine="709"/>
        <w:jc w:val="both"/>
        <w:outlineLvl w:val="0"/>
        <w:rPr>
          <w:bCs/>
          <w:sz w:val="28"/>
          <w:szCs w:val="28"/>
        </w:rPr>
      </w:pPr>
      <w:r w:rsidRPr="008A5B66">
        <w:rPr>
          <w:bCs/>
          <w:sz w:val="28"/>
          <w:szCs w:val="28"/>
        </w:rPr>
        <w:t xml:space="preserve">Москаленко В. О. Сучасні підходи до формування команди проекту. </w:t>
      </w:r>
      <w:r w:rsidRPr="008A5B66">
        <w:rPr>
          <w:bCs/>
          <w:i/>
          <w:sz w:val="28"/>
          <w:szCs w:val="28"/>
        </w:rPr>
        <w:t>Інтелект XXI</w:t>
      </w:r>
      <w:r w:rsidRPr="008A5B66">
        <w:rPr>
          <w:bCs/>
          <w:sz w:val="28"/>
          <w:szCs w:val="28"/>
        </w:rPr>
        <w:t xml:space="preserve">. 2014. № 5. С. 78-86. </w:t>
      </w:r>
    </w:p>
    <w:p w14:paraId="3E50FBF1" w14:textId="77777777" w:rsidR="008A5B66" w:rsidRPr="008A5B66" w:rsidRDefault="008A5B66" w:rsidP="008A5B66">
      <w:pPr>
        <w:widowControl/>
        <w:numPr>
          <w:ilvl w:val="0"/>
          <w:numId w:val="44"/>
        </w:numPr>
        <w:autoSpaceDE/>
        <w:autoSpaceDN/>
        <w:ind w:left="0" w:firstLine="709"/>
        <w:jc w:val="both"/>
        <w:outlineLvl w:val="0"/>
        <w:rPr>
          <w:bCs/>
          <w:sz w:val="28"/>
          <w:szCs w:val="28"/>
        </w:rPr>
      </w:pPr>
      <w:r w:rsidRPr="008A5B66">
        <w:rPr>
          <w:bCs/>
          <w:sz w:val="28"/>
          <w:szCs w:val="28"/>
        </w:rPr>
        <w:t xml:space="preserve">Ніколенко Л. М. Актуальність проблеми формування пізнавальної активності школярів. </w:t>
      </w:r>
      <w:r w:rsidRPr="008A5B66">
        <w:rPr>
          <w:bCs/>
          <w:i/>
          <w:sz w:val="28"/>
          <w:szCs w:val="28"/>
        </w:rPr>
        <w:t>Молодий вчений.</w:t>
      </w:r>
      <w:r w:rsidRPr="008A5B66">
        <w:rPr>
          <w:bCs/>
          <w:sz w:val="28"/>
          <w:szCs w:val="28"/>
        </w:rPr>
        <w:t xml:space="preserve"> 2015. № 5.</w:t>
      </w:r>
    </w:p>
    <w:p w14:paraId="43DE2CFC" w14:textId="77777777" w:rsidR="008A5B66" w:rsidRPr="008A5B66" w:rsidRDefault="008A5B66" w:rsidP="008A5B66">
      <w:pPr>
        <w:widowControl/>
        <w:numPr>
          <w:ilvl w:val="0"/>
          <w:numId w:val="44"/>
        </w:numPr>
        <w:autoSpaceDE/>
        <w:autoSpaceDN/>
        <w:ind w:left="0" w:firstLine="709"/>
        <w:jc w:val="both"/>
        <w:outlineLvl w:val="0"/>
        <w:rPr>
          <w:bCs/>
          <w:sz w:val="28"/>
          <w:szCs w:val="28"/>
        </w:rPr>
      </w:pPr>
      <w:proofErr w:type="spellStart"/>
      <w:r w:rsidRPr="008A5B66">
        <w:rPr>
          <w:bCs/>
          <w:sz w:val="28"/>
          <w:szCs w:val="28"/>
        </w:rPr>
        <w:t>Оленіч</w:t>
      </w:r>
      <w:proofErr w:type="spellEnd"/>
      <w:r w:rsidRPr="008A5B66">
        <w:rPr>
          <w:bCs/>
          <w:sz w:val="28"/>
          <w:szCs w:val="28"/>
        </w:rPr>
        <w:t xml:space="preserve"> А.В., Шацька З.Я. Формування і розвиток проектної команди в сучасних умовах. </w:t>
      </w:r>
      <w:r w:rsidRPr="008A5B66">
        <w:rPr>
          <w:bCs/>
          <w:i/>
          <w:sz w:val="28"/>
          <w:szCs w:val="28"/>
        </w:rPr>
        <w:t>Актуальні проблеми економіки.</w:t>
      </w:r>
      <w:r w:rsidRPr="008A5B66">
        <w:rPr>
          <w:bCs/>
          <w:sz w:val="28"/>
          <w:szCs w:val="28"/>
        </w:rPr>
        <w:t xml:space="preserve"> 2012. № 10 (136). С. 136-142.</w:t>
      </w:r>
    </w:p>
    <w:p w14:paraId="3D70909F" w14:textId="77777777" w:rsidR="008A5B66" w:rsidRPr="008A5B66" w:rsidRDefault="008A5B66" w:rsidP="008A5B66">
      <w:pPr>
        <w:widowControl/>
        <w:numPr>
          <w:ilvl w:val="0"/>
          <w:numId w:val="44"/>
        </w:numPr>
        <w:autoSpaceDE/>
        <w:autoSpaceDN/>
        <w:ind w:left="0" w:firstLine="709"/>
        <w:jc w:val="both"/>
        <w:outlineLvl w:val="0"/>
        <w:rPr>
          <w:bCs/>
          <w:sz w:val="28"/>
          <w:szCs w:val="28"/>
        </w:rPr>
      </w:pPr>
      <w:r w:rsidRPr="008A5B66">
        <w:rPr>
          <w:bCs/>
          <w:sz w:val="28"/>
          <w:szCs w:val="28"/>
        </w:rPr>
        <w:t xml:space="preserve">Петрова І.Л. Управління персоналом у процесі організаційних перетворень. </w:t>
      </w:r>
      <w:r w:rsidRPr="008A5B66">
        <w:rPr>
          <w:bCs/>
          <w:i/>
          <w:sz w:val="28"/>
          <w:szCs w:val="28"/>
        </w:rPr>
        <w:t xml:space="preserve">Формування ринкової </w:t>
      </w:r>
      <w:proofErr w:type="spellStart"/>
      <w:r w:rsidRPr="008A5B66">
        <w:rPr>
          <w:bCs/>
          <w:i/>
          <w:sz w:val="28"/>
          <w:szCs w:val="28"/>
        </w:rPr>
        <w:t>ек-ки</w:t>
      </w:r>
      <w:proofErr w:type="spellEnd"/>
      <w:r w:rsidRPr="008A5B66">
        <w:rPr>
          <w:bCs/>
          <w:i/>
          <w:sz w:val="28"/>
          <w:szCs w:val="28"/>
        </w:rPr>
        <w:t xml:space="preserve">: </w:t>
      </w:r>
      <w:proofErr w:type="spellStart"/>
      <w:r w:rsidRPr="008A5B66">
        <w:rPr>
          <w:bCs/>
          <w:i/>
          <w:sz w:val="28"/>
          <w:szCs w:val="28"/>
        </w:rPr>
        <w:t>Зб</w:t>
      </w:r>
      <w:proofErr w:type="spellEnd"/>
      <w:r w:rsidRPr="008A5B66">
        <w:rPr>
          <w:bCs/>
          <w:i/>
          <w:sz w:val="28"/>
          <w:szCs w:val="28"/>
        </w:rPr>
        <w:t>. наук. праць.</w:t>
      </w:r>
      <w:r w:rsidRPr="008A5B66">
        <w:rPr>
          <w:bCs/>
          <w:sz w:val="28"/>
          <w:szCs w:val="28"/>
        </w:rPr>
        <w:t xml:space="preserve"> Спец. випуск. Управління людськими ресурсами: проблеми теорії та практики. - Т.1. Ч. ІІ. - К.: КНЕУ, 2007, С. 646-655.</w:t>
      </w:r>
    </w:p>
    <w:p w14:paraId="2268EBC5" w14:textId="77777777" w:rsidR="008A5B66" w:rsidRPr="008A5B66" w:rsidRDefault="008A5B66" w:rsidP="008A5B66">
      <w:pPr>
        <w:widowControl/>
        <w:numPr>
          <w:ilvl w:val="0"/>
          <w:numId w:val="44"/>
        </w:numPr>
        <w:autoSpaceDE/>
        <w:autoSpaceDN/>
        <w:ind w:left="0" w:firstLine="709"/>
        <w:jc w:val="both"/>
        <w:rPr>
          <w:rFonts w:eastAsia="Calibri"/>
          <w:sz w:val="28"/>
          <w:szCs w:val="28"/>
        </w:rPr>
      </w:pPr>
      <w:r w:rsidRPr="008A5B66">
        <w:rPr>
          <w:rFonts w:eastAsia="Calibri"/>
          <w:sz w:val="28"/>
          <w:szCs w:val="28"/>
        </w:rPr>
        <w:t xml:space="preserve">Сергієнко Т.І Теоретико-концептуальні виміри інформаційно-психологічної безпеки особистості. </w:t>
      </w:r>
      <w:r w:rsidRPr="008A5B66">
        <w:rPr>
          <w:rFonts w:eastAsia="Calibri"/>
          <w:i/>
          <w:sz w:val="28"/>
          <w:szCs w:val="28"/>
        </w:rPr>
        <w:t xml:space="preserve">Феномен солідарності і соціальної згуртованості в Україні та Республіці Молдова: нові виклики та контексти[Текст]: матеріали </w:t>
      </w:r>
      <w:proofErr w:type="spellStart"/>
      <w:r w:rsidRPr="008A5B66">
        <w:rPr>
          <w:rFonts w:eastAsia="Calibri"/>
          <w:i/>
          <w:sz w:val="28"/>
          <w:szCs w:val="28"/>
        </w:rPr>
        <w:t>міжнарод</w:t>
      </w:r>
      <w:proofErr w:type="spellEnd"/>
      <w:r w:rsidRPr="008A5B66">
        <w:rPr>
          <w:rFonts w:eastAsia="Calibri"/>
          <w:i/>
          <w:sz w:val="28"/>
          <w:szCs w:val="28"/>
        </w:rPr>
        <w:t>. наук.-</w:t>
      </w:r>
      <w:proofErr w:type="spellStart"/>
      <w:r w:rsidRPr="008A5B66">
        <w:rPr>
          <w:rFonts w:eastAsia="Calibri"/>
          <w:i/>
          <w:sz w:val="28"/>
          <w:szCs w:val="28"/>
        </w:rPr>
        <w:t>практ</w:t>
      </w:r>
      <w:proofErr w:type="spellEnd"/>
      <w:r w:rsidRPr="008A5B66">
        <w:rPr>
          <w:rFonts w:eastAsia="Calibri"/>
          <w:i/>
          <w:sz w:val="28"/>
          <w:szCs w:val="28"/>
        </w:rPr>
        <w:t xml:space="preserve">. </w:t>
      </w:r>
      <w:proofErr w:type="spellStart"/>
      <w:r w:rsidRPr="008A5B66">
        <w:rPr>
          <w:rFonts w:eastAsia="Calibri"/>
          <w:i/>
          <w:sz w:val="28"/>
          <w:szCs w:val="28"/>
        </w:rPr>
        <w:t>конф</w:t>
      </w:r>
      <w:proofErr w:type="spellEnd"/>
      <w:r w:rsidRPr="008A5B66">
        <w:rPr>
          <w:rFonts w:eastAsia="Calibri"/>
          <w:sz w:val="28"/>
          <w:szCs w:val="28"/>
        </w:rPr>
        <w:t xml:space="preserve">. (м. Одеса, 30 червня 2020 року) / за </w:t>
      </w:r>
      <w:proofErr w:type="spellStart"/>
      <w:r w:rsidRPr="008A5B66">
        <w:rPr>
          <w:rFonts w:eastAsia="Calibri"/>
          <w:sz w:val="28"/>
          <w:szCs w:val="28"/>
        </w:rPr>
        <w:t>ред.д</w:t>
      </w:r>
      <w:proofErr w:type="spellEnd"/>
      <w:r w:rsidRPr="008A5B66">
        <w:rPr>
          <w:rFonts w:eastAsia="Calibri"/>
          <w:sz w:val="28"/>
          <w:szCs w:val="28"/>
        </w:rPr>
        <w:t xml:space="preserve">. с .н., проф. </w:t>
      </w:r>
      <w:proofErr w:type="spellStart"/>
      <w:r w:rsidRPr="008A5B66">
        <w:rPr>
          <w:rFonts w:eastAsia="Calibri"/>
          <w:sz w:val="28"/>
          <w:szCs w:val="28"/>
        </w:rPr>
        <w:t>Лісеєнко</w:t>
      </w:r>
      <w:proofErr w:type="spellEnd"/>
      <w:r w:rsidRPr="008A5B66">
        <w:rPr>
          <w:rFonts w:eastAsia="Calibri"/>
          <w:sz w:val="28"/>
          <w:szCs w:val="28"/>
        </w:rPr>
        <w:t xml:space="preserve"> О. В. Одеса: Видавничий дім «Гельветика»,2020.  С.42-45.</w:t>
      </w:r>
    </w:p>
    <w:p w14:paraId="2E29AD66" w14:textId="77777777" w:rsidR="008A5B66" w:rsidRPr="008A5B66" w:rsidRDefault="008A5B66" w:rsidP="008A5B66">
      <w:pPr>
        <w:widowControl/>
        <w:numPr>
          <w:ilvl w:val="0"/>
          <w:numId w:val="44"/>
        </w:numPr>
        <w:autoSpaceDE/>
        <w:autoSpaceDN/>
        <w:ind w:left="0" w:firstLine="709"/>
        <w:jc w:val="both"/>
        <w:outlineLvl w:val="0"/>
        <w:rPr>
          <w:bCs/>
          <w:sz w:val="28"/>
          <w:szCs w:val="28"/>
        </w:rPr>
      </w:pPr>
      <w:r w:rsidRPr="008A5B66">
        <w:rPr>
          <w:bCs/>
          <w:sz w:val="28"/>
          <w:szCs w:val="28"/>
        </w:rPr>
        <w:t xml:space="preserve">Сергієнко Т.І Управління змінами. </w:t>
      </w:r>
      <w:r w:rsidRPr="008A5B66">
        <w:rPr>
          <w:bCs/>
          <w:i/>
          <w:sz w:val="28"/>
          <w:szCs w:val="28"/>
        </w:rPr>
        <w:t xml:space="preserve">Ділове адміністрування: навчально-методичний посібник для бакалаврів ЗДІА спеціальності 7.03060101, 8.03060101 «Менеджмент організацій і адміністрування (за видами економічної діяльності)» </w:t>
      </w:r>
      <w:r w:rsidRPr="008A5B66">
        <w:rPr>
          <w:bCs/>
          <w:sz w:val="28"/>
          <w:szCs w:val="28"/>
        </w:rPr>
        <w:t xml:space="preserve">/ В.Г. Воронкова, М.А. </w:t>
      </w:r>
      <w:proofErr w:type="spellStart"/>
      <w:r w:rsidRPr="008A5B66">
        <w:rPr>
          <w:bCs/>
          <w:sz w:val="28"/>
          <w:szCs w:val="28"/>
        </w:rPr>
        <w:t>Ажажа</w:t>
      </w:r>
      <w:proofErr w:type="spellEnd"/>
      <w:r w:rsidRPr="008A5B66">
        <w:rPr>
          <w:bCs/>
          <w:sz w:val="28"/>
          <w:szCs w:val="28"/>
        </w:rPr>
        <w:t xml:space="preserve">, О.М. </w:t>
      </w:r>
      <w:proofErr w:type="spellStart"/>
      <w:r w:rsidRPr="008A5B66">
        <w:rPr>
          <w:bCs/>
          <w:sz w:val="28"/>
          <w:szCs w:val="28"/>
        </w:rPr>
        <w:t>Венгер</w:t>
      </w:r>
      <w:proofErr w:type="spellEnd"/>
      <w:r w:rsidRPr="008A5B66">
        <w:rPr>
          <w:bCs/>
          <w:sz w:val="28"/>
          <w:szCs w:val="28"/>
        </w:rPr>
        <w:t>, Т.І. Сергієнко, О.О. Козуб, В.В. Бут. Запоріжжя, ЗДІА, 2012. 272 с.</w:t>
      </w:r>
    </w:p>
    <w:p w14:paraId="0FEDEAD0" w14:textId="77777777" w:rsidR="008A5B66" w:rsidRPr="008A5B66" w:rsidRDefault="008A5B66" w:rsidP="008A5B66">
      <w:pPr>
        <w:widowControl/>
        <w:numPr>
          <w:ilvl w:val="0"/>
          <w:numId w:val="44"/>
        </w:numPr>
        <w:autoSpaceDE/>
        <w:autoSpaceDN/>
        <w:adjustRightInd w:val="0"/>
        <w:ind w:left="0" w:firstLine="709"/>
        <w:jc w:val="both"/>
        <w:rPr>
          <w:sz w:val="28"/>
          <w:szCs w:val="28"/>
          <w:lang w:eastAsia="uk-UA"/>
        </w:rPr>
      </w:pPr>
      <w:r w:rsidRPr="008A5B66">
        <w:rPr>
          <w:sz w:val="28"/>
          <w:szCs w:val="28"/>
          <w:lang w:eastAsia="ru-RU"/>
        </w:rPr>
        <w:t xml:space="preserve">Сергієнко Т.І. </w:t>
      </w:r>
      <w:r w:rsidRPr="008A5B66">
        <w:rPr>
          <w:sz w:val="28"/>
          <w:szCs w:val="28"/>
          <w:lang w:eastAsia="uk-UA"/>
        </w:rPr>
        <w:t xml:space="preserve">SMART - </w:t>
      </w:r>
      <w:proofErr w:type="spellStart"/>
      <w:r w:rsidRPr="008A5B66">
        <w:rPr>
          <w:sz w:val="28"/>
          <w:szCs w:val="28"/>
          <w:lang w:eastAsia="uk-UA"/>
        </w:rPr>
        <w:t>образование</w:t>
      </w:r>
      <w:proofErr w:type="spellEnd"/>
      <w:r w:rsidRPr="008A5B66">
        <w:rPr>
          <w:sz w:val="28"/>
          <w:szCs w:val="28"/>
          <w:lang w:eastAsia="uk-UA"/>
        </w:rPr>
        <w:t xml:space="preserve"> </w:t>
      </w:r>
      <w:proofErr w:type="spellStart"/>
      <w:r w:rsidRPr="008A5B66">
        <w:rPr>
          <w:sz w:val="28"/>
          <w:szCs w:val="28"/>
          <w:lang w:eastAsia="uk-UA"/>
        </w:rPr>
        <w:t>как</w:t>
      </w:r>
      <w:proofErr w:type="spellEnd"/>
      <w:r w:rsidRPr="008A5B66">
        <w:rPr>
          <w:sz w:val="28"/>
          <w:szCs w:val="28"/>
          <w:lang w:eastAsia="uk-UA"/>
        </w:rPr>
        <w:t xml:space="preserve"> </w:t>
      </w:r>
      <w:proofErr w:type="spellStart"/>
      <w:r w:rsidRPr="008A5B66">
        <w:rPr>
          <w:sz w:val="28"/>
          <w:szCs w:val="28"/>
          <w:lang w:eastAsia="uk-UA"/>
        </w:rPr>
        <w:t>основная</w:t>
      </w:r>
      <w:proofErr w:type="spellEnd"/>
      <w:r w:rsidRPr="008A5B66">
        <w:rPr>
          <w:sz w:val="28"/>
          <w:szCs w:val="28"/>
          <w:lang w:eastAsia="uk-UA"/>
        </w:rPr>
        <w:t xml:space="preserve"> парадигма </w:t>
      </w:r>
      <w:proofErr w:type="spellStart"/>
      <w:r w:rsidRPr="008A5B66">
        <w:rPr>
          <w:sz w:val="28"/>
          <w:szCs w:val="28"/>
          <w:lang w:eastAsia="uk-UA"/>
        </w:rPr>
        <w:t>развития</w:t>
      </w:r>
      <w:proofErr w:type="spellEnd"/>
      <w:r w:rsidRPr="008A5B66">
        <w:rPr>
          <w:sz w:val="28"/>
          <w:szCs w:val="28"/>
          <w:lang w:eastAsia="uk-UA"/>
        </w:rPr>
        <w:t xml:space="preserve"> </w:t>
      </w:r>
      <w:proofErr w:type="spellStart"/>
      <w:r w:rsidRPr="008A5B66">
        <w:rPr>
          <w:sz w:val="28"/>
          <w:szCs w:val="28"/>
          <w:lang w:eastAsia="uk-UA"/>
        </w:rPr>
        <w:t>информационного</w:t>
      </w:r>
      <w:proofErr w:type="spellEnd"/>
      <w:r w:rsidRPr="008A5B66">
        <w:rPr>
          <w:sz w:val="28"/>
          <w:szCs w:val="28"/>
          <w:lang w:eastAsia="uk-UA"/>
        </w:rPr>
        <w:t xml:space="preserve"> </w:t>
      </w:r>
      <w:proofErr w:type="spellStart"/>
      <w:r w:rsidRPr="008A5B66">
        <w:rPr>
          <w:sz w:val="28"/>
          <w:szCs w:val="28"/>
          <w:lang w:eastAsia="uk-UA"/>
        </w:rPr>
        <w:t>общества</w:t>
      </w:r>
      <w:proofErr w:type="spellEnd"/>
      <w:r w:rsidRPr="008A5B66">
        <w:rPr>
          <w:sz w:val="28"/>
          <w:szCs w:val="28"/>
          <w:lang w:eastAsia="uk-UA"/>
        </w:rPr>
        <w:t xml:space="preserve">. </w:t>
      </w:r>
      <w:proofErr w:type="spellStart"/>
      <w:r w:rsidRPr="008A5B66">
        <w:rPr>
          <w:i/>
          <w:sz w:val="28"/>
          <w:szCs w:val="28"/>
          <w:lang w:eastAsia="uk-UA"/>
        </w:rPr>
        <w:t>Интеллектуальная</w:t>
      </w:r>
      <w:proofErr w:type="spellEnd"/>
      <w:r w:rsidRPr="008A5B66">
        <w:rPr>
          <w:i/>
          <w:sz w:val="28"/>
          <w:szCs w:val="28"/>
          <w:lang w:eastAsia="uk-UA"/>
        </w:rPr>
        <w:t xml:space="preserve"> культура </w:t>
      </w:r>
      <w:proofErr w:type="spellStart"/>
      <w:r w:rsidRPr="008A5B66">
        <w:rPr>
          <w:i/>
          <w:sz w:val="28"/>
          <w:szCs w:val="28"/>
          <w:lang w:eastAsia="uk-UA"/>
        </w:rPr>
        <w:t>Беларуси</w:t>
      </w:r>
      <w:proofErr w:type="spellEnd"/>
      <w:r w:rsidRPr="008A5B66">
        <w:rPr>
          <w:i/>
          <w:sz w:val="28"/>
          <w:szCs w:val="28"/>
          <w:lang w:eastAsia="uk-UA"/>
        </w:rPr>
        <w:t xml:space="preserve">: </w:t>
      </w:r>
      <w:proofErr w:type="spellStart"/>
      <w:r w:rsidRPr="008A5B66">
        <w:rPr>
          <w:i/>
          <w:sz w:val="28"/>
          <w:szCs w:val="28"/>
          <w:lang w:eastAsia="uk-UA"/>
        </w:rPr>
        <w:t>методологический</w:t>
      </w:r>
      <w:proofErr w:type="spellEnd"/>
      <w:r w:rsidRPr="008A5B66">
        <w:rPr>
          <w:i/>
          <w:sz w:val="28"/>
          <w:szCs w:val="28"/>
          <w:lang w:eastAsia="uk-UA"/>
        </w:rPr>
        <w:t xml:space="preserve"> </w:t>
      </w:r>
      <w:proofErr w:type="spellStart"/>
      <w:r w:rsidRPr="008A5B66">
        <w:rPr>
          <w:i/>
          <w:sz w:val="28"/>
          <w:szCs w:val="28"/>
          <w:lang w:eastAsia="uk-UA"/>
        </w:rPr>
        <w:t>капитал</w:t>
      </w:r>
      <w:proofErr w:type="spellEnd"/>
      <w:r w:rsidRPr="008A5B66">
        <w:rPr>
          <w:i/>
          <w:sz w:val="28"/>
          <w:szCs w:val="28"/>
          <w:lang w:eastAsia="uk-UA"/>
        </w:rPr>
        <w:t xml:space="preserve"> </w:t>
      </w:r>
      <w:proofErr w:type="spellStart"/>
      <w:r w:rsidRPr="008A5B66">
        <w:rPr>
          <w:i/>
          <w:sz w:val="28"/>
          <w:szCs w:val="28"/>
          <w:lang w:eastAsia="uk-UA"/>
        </w:rPr>
        <w:t>философии</w:t>
      </w:r>
      <w:proofErr w:type="spellEnd"/>
      <w:r w:rsidRPr="008A5B66">
        <w:rPr>
          <w:i/>
          <w:sz w:val="28"/>
          <w:szCs w:val="28"/>
          <w:lang w:eastAsia="uk-UA"/>
        </w:rPr>
        <w:t xml:space="preserve"> и </w:t>
      </w:r>
      <w:proofErr w:type="spellStart"/>
      <w:r w:rsidRPr="008A5B66">
        <w:rPr>
          <w:i/>
          <w:sz w:val="28"/>
          <w:szCs w:val="28"/>
          <w:lang w:eastAsia="uk-UA"/>
        </w:rPr>
        <w:t>контуры</w:t>
      </w:r>
      <w:proofErr w:type="spellEnd"/>
      <w:r w:rsidRPr="008A5B66">
        <w:rPr>
          <w:i/>
          <w:sz w:val="28"/>
          <w:szCs w:val="28"/>
          <w:lang w:eastAsia="uk-UA"/>
        </w:rPr>
        <w:t xml:space="preserve"> </w:t>
      </w:r>
      <w:proofErr w:type="spellStart"/>
      <w:r w:rsidRPr="008A5B66">
        <w:rPr>
          <w:i/>
          <w:sz w:val="28"/>
          <w:szCs w:val="28"/>
          <w:lang w:eastAsia="uk-UA"/>
        </w:rPr>
        <w:t>трансдисциплинарного</w:t>
      </w:r>
      <w:proofErr w:type="spellEnd"/>
      <w:r w:rsidRPr="008A5B66">
        <w:rPr>
          <w:i/>
          <w:sz w:val="28"/>
          <w:szCs w:val="28"/>
          <w:lang w:eastAsia="uk-UA"/>
        </w:rPr>
        <w:t xml:space="preserve"> </w:t>
      </w:r>
      <w:proofErr w:type="spellStart"/>
      <w:r w:rsidRPr="008A5B66">
        <w:rPr>
          <w:i/>
          <w:sz w:val="28"/>
          <w:szCs w:val="28"/>
          <w:lang w:eastAsia="uk-UA"/>
        </w:rPr>
        <w:t>синтеза</w:t>
      </w:r>
      <w:proofErr w:type="spellEnd"/>
      <w:r w:rsidRPr="008A5B66">
        <w:rPr>
          <w:i/>
          <w:sz w:val="28"/>
          <w:szCs w:val="28"/>
          <w:lang w:eastAsia="uk-UA"/>
        </w:rPr>
        <w:t xml:space="preserve"> </w:t>
      </w:r>
      <w:proofErr w:type="spellStart"/>
      <w:r w:rsidRPr="008A5B66">
        <w:rPr>
          <w:i/>
          <w:sz w:val="28"/>
          <w:szCs w:val="28"/>
          <w:lang w:eastAsia="uk-UA"/>
        </w:rPr>
        <w:t>знания</w:t>
      </w:r>
      <w:proofErr w:type="spellEnd"/>
      <w:r w:rsidRPr="008A5B66">
        <w:rPr>
          <w:i/>
          <w:sz w:val="28"/>
          <w:szCs w:val="28"/>
          <w:lang w:eastAsia="uk-UA"/>
        </w:rPr>
        <w:t xml:space="preserve">: </w:t>
      </w:r>
      <w:proofErr w:type="spellStart"/>
      <w:r w:rsidRPr="008A5B66">
        <w:rPr>
          <w:i/>
          <w:sz w:val="28"/>
          <w:szCs w:val="28"/>
          <w:lang w:eastAsia="uk-UA"/>
        </w:rPr>
        <w:t>материалы</w:t>
      </w:r>
      <w:proofErr w:type="spellEnd"/>
      <w:r w:rsidRPr="008A5B66">
        <w:rPr>
          <w:i/>
          <w:sz w:val="28"/>
          <w:szCs w:val="28"/>
          <w:lang w:eastAsia="uk-UA"/>
        </w:rPr>
        <w:t xml:space="preserve"> </w:t>
      </w:r>
      <w:proofErr w:type="spellStart"/>
      <w:r w:rsidRPr="008A5B66">
        <w:rPr>
          <w:i/>
          <w:sz w:val="28"/>
          <w:szCs w:val="28"/>
          <w:lang w:eastAsia="uk-UA"/>
        </w:rPr>
        <w:t>Третьей</w:t>
      </w:r>
      <w:proofErr w:type="spellEnd"/>
      <w:r w:rsidRPr="008A5B66">
        <w:rPr>
          <w:i/>
          <w:sz w:val="28"/>
          <w:szCs w:val="28"/>
          <w:lang w:eastAsia="uk-UA"/>
        </w:rPr>
        <w:t xml:space="preserve"> </w:t>
      </w:r>
      <w:proofErr w:type="spellStart"/>
      <w:r w:rsidRPr="008A5B66">
        <w:rPr>
          <w:i/>
          <w:sz w:val="28"/>
          <w:szCs w:val="28"/>
          <w:lang w:eastAsia="uk-UA"/>
        </w:rPr>
        <w:t>междунар</w:t>
      </w:r>
      <w:proofErr w:type="spellEnd"/>
      <w:r w:rsidRPr="008A5B66">
        <w:rPr>
          <w:i/>
          <w:sz w:val="28"/>
          <w:szCs w:val="28"/>
          <w:lang w:eastAsia="uk-UA"/>
        </w:rPr>
        <w:t xml:space="preserve">. науч. </w:t>
      </w:r>
      <w:proofErr w:type="spellStart"/>
      <w:r w:rsidRPr="008A5B66">
        <w:rPr>
          <w:i/>
          <w:sz w:val="28"/>
          <w:szCs w:val="28"/>
          <w:lang w:eastAsia="uk-UA"/>
        </w:rPr>
        <w:t>конф</w:t>
      </w:r>
      <w:proofErr w:type="spellEnd"/>
      <w:r w:rsidRPr="008A5B66">
        <w:rPr>
          <w:i/>
          <w:sz w:val="28"/>
          <w:szCs w:val="28"/>
          <w:lang w:eastAsia="uk-UA"/>
        </w:rPr>
        <w:t>.,</w:t>
      </w:r>
      <w:r w:rsidRPr="008A5B66">
        <w:rPr>
          <w:sz w:val="28"/>
          <w:szCs w:val="28"/>
          <w:lang w:eastAsia="uk-UA"/>
        </w:rPr>
        <w:t xml:space="preserve"> 15-16 </w:t>
      </w:r>
      <w:proofErr w:type="spellStart"/>
      <w:r w:rsidRPr="008A5B66">
        <w:rPr>
          <w:sz w:val="28"/>
          <w:szCs w:val="28"/>
          <w:lang w:eastAsia="uk-UA"/>
        </w:rPr>
        <w:t>ноября</w:t>
      </w:r>
      <w:proofErr w:type="spellEnd"/>
      <w:r w:rsidRPr="008A5B66">
        <w:rPr>
          <w:sz w:val="28"/>
          <w:szCs w:val="28"/>
          <w:lang w:eastAsia="uk-UA"/>
        </w:rPr>
        <w:t xml:space="preserve"> 2018 г., г. </w:t>
      </w:r>
      <w:proofErr w:type="spellStart"/>
      <w:r w:rsidRPr="008A5B66">
        <w:rPr>
          <w:sz w:val="28"/>
          <w:szCs w:val="28"/>
          <w:lang w:eastAsia="uk-UA"/>
        </w:rPr>
        <w:t>Минск</w:t>
      </w:r>
      <w:proofErr w:type="spellEnd"/>
      <w:r w:rsidRPr="008A5B66">
        <w:rPr>
          <w:sz w:val="28"/>
          <w:szCs w:val="28"/>
          <w:lang w:eastAsia="uk-UA"/>
        </w:rPr>
        <w:t xml:space="preserve">. В 3 т. Т. ІІІ / </w:t>
      </w:r>
      <w:proofErr w:type="spellStart"/>
      <w:r w:rsidRPr="008A5B66">
        <w:rPr>
          <w:sz w:val="28"/>
          <w:szCs w:val="28"/>
          <w:lang w:eastAsia="uk-UA"/>
        </w:rPr>
        <w:t>Ин</w:t>
      </w:r>
      <w:proofErr w:type="spellEnd"/>
      <w:r w:rsidRPr="008A5B66">
        <w:rPr>
          <w:sz w:val="28"/>
          <w:szCs w:val="28"/>
          <w:lang w:eastAsia="uk-UA"/>
        </w:rPr>
        <w:t xml:space="preserve">-т </w:t>
      </w:r>
      <w:proofErr w:type="spellStart"/>
      <w:r w:rsidRPr="008A5B66">
        <w:rPr>
          <w:sz w:val="28"/>
          <w:szCs w:val="28"/>
          <w:lang w:eastAsia="uk-UA"/>
        </w:rPr>
        <w:t>философии</w:t>
      </w:r>
      <w:proofErr w:type="spellEnd"/>
      <w:r w:rsidRPr="008A5B66">
        <w:rPr>
          <w:sz w:val="28"/>
          <w:szCs w:val="28"/>
          <w:lang w:eastAsia="uk-UA"/>
        </w:rPr>
        <w:t xml:space="preserve"> НАН </w:t>
      </w:r>
      <w:proofErr w:type="spellStart"/>
      <w:r w:rsidRPr="008A5B66">
        <w:rPr>
          <w:sz w:val="28"/>
          <w:szCs w:val="28"/>
          <w:lang w:eastAsia="uk-UA"/>
        </w:rPr>
        <w:t>Беларуси</w:t>
      </w:r>
      <w:proofErr w:type="spellEnd"/>
      <w:r w:rsidRPr="008A5B66">
        <w:rPr>
          <w:sz w:val="28"/>
          <w:szCs w:val="28"/>
          <w:lang w:eastAsia="uk-UA"/>
        </w:rPr>
        <w:t xml:space="preserve"> ; </w:t>
      </w:r>
      <w:proofErr w:type="spellStart"/>
      <w:r w:rsidRPr="008A5B66">
        <w:rPr>
          <w:sz w:val="28"/>
          <w:szCs w:val="28"/>
          <w:lang w:eastAsia="uk-UA"/>
        </w:rPr>
        <w:t>редкол</w:t>
      </w:r>
      <w:proofErr w:type="spellEnd"/>
      <w:r w:rsidRPr="008A5B66">
        <w:rPr>
          <w:sz w:val="28"/>
          <w:szCs w:val="28"/>
          <w:lang w:eastAsia="uk-UA"/>
        </w:rPr>
        <w:t xml:space="preserve">.: А. А. </w:t>
      </w:r>
      <w:proofErr w:type="spellStart"/>
      <w:r w:rsidRPr="008A5B66">
        <w:rPr>
          <w:sz w:val="28"/>
          <w:szCs w:val="28"/>
          <w:lang w:eastAsia="uk-UA"/>
        </w:rPr>
        <w:t>Лазаревич</w:t>
      </w:r>
      <w:proofErr w:type="spellEnd"/>
      <w:r w:rsidRPr="008A5B66">
        <w:rPr>
          <w:sz w:val="28"/>
          <w:szCs w:val="28"/>
          <w:lang w:eastAsia="uk-UA"/>
        </w:rPr>
        <w:t xml:space="preserve"> (</w:t>
      </w:r>
      <w:proofErr w:type="spellStart"/>
      <w:r w:rsidRPr="008A5B66">
        <w:rPr>
          <w:sz w:val="28"/>
          <w:szCs w:val="28"/>
          <w:lang w:eastAsia="uk-UA"/>
        </w:rPr>
        <w:t>пред</w:t>
      </w:r>
      <w:proofErr w:type="spellEnd"/>
      <w:r w:rsidRPr="008A5B66">
        <w:rPr>
          <w:sz w:val="28"/>
          <w:szCs w:val="28"/>
          <w:lang w:eastAsia="uk-UA"/>
        </w:rPr>
        <w:t xml:space="preserve">.) [и </w:t>
      </w:r>
      <w:proofErr w:type="spellStart"/>
      <w:r w:rsidRPr="008A5B66">
        <w:rPr>
          <w:sz w:val="28"/>
          <w:szCs w:val="28"/>
          <w:lang w:eastAsia="uk-UA"/>
        </w:rPr>
        <w:t>др</w:t>
      </w:r>
      <w:proofErr w:type="spellEnd"/>
      <w:r w:rsidRPr="008A5B66">
        <w:rPr>
          <w:sz w:val="28"/>
          <w:szCs w:val="28"/>
          <w:lang w:eastAsia="uk-UA"/>
        </w:rPr>
        <w:t xml:space="preserve">.].  </w:t>
      </w:r>
      <w:proofErr w:type="spellStart"/>
      <w:r w:rsidRPr="008A5B66">
        <w:rPr>
          <w:sz w:val="28"/>
          <w:szCs w:val="28"/>
          <w:lang w:eastAsia="uk-UA"/>
        </w:rPr>
        <w:t>Минск</w:t>
      </w:r>
      <w:proofErr w:type="spellEnd"/>
      <w:r w:rsidRPr="008A5B66">
        <w:rPr>
          <w:sz w:val="28"/>
          <w:szCs w:val="28"/>
          <w:lang w:eastAsia="uk-UA"/>
        </w:rPr>
        <w:t xml:space="preserve">: </w:t>
      </w:r>
      <w:proofErr w:type="spellStart"/>
      <w:r w:rsidRPr="008A5B66">
        <w:rPr>
          <w:sz w:val="28"/>
          <w:szCs w:val="28"/>
          <w:lang w:eastAsia="uk-UA"/>
        </w:rPr>
        <w:t>Четыре</w:t>
      </w:r>
      <w:proofErr w:type="spellEnd"/>
      <w:r w:rsidRPr="008A5B66">
        <w:rPr>
          <w:sz w:val="28"/>
          <w:szCs w:val="28"/>
          <w:lang w:eastAsia="uk-UA"/>
        </w:rPr>
        <w:t xml:space="preserve"> </w:t>
      </w:r>
      <w:proofErr w:type="spellStart"/>
      <w:r w:rsidRPr="008A5B66">
        <w:rPr>
          <w:sz w:val="28"/>
          <w:szCs w:val="28"/>
          <w:lang w:eastAsia="uk-UA"/>
        </w:rPr>
        <w:t>четверти</w:t>
      </w:r>
      <w:proofErr w:type="spellEnd"/>
      <w:r w:rsidRPr="008A5B66">
        <w:rPr>
          <w:sz w:val="28"/>
          <w:szCs w:val="28"/>
          <w:lang w:eastAsia="uk-UA"/>
        </w:rPr>
        <w:t>, 2018. С. 234-236</w:t>
      </w:r>
    </w:p>
    <w:p w14:paraId="3555EF5A" w14:textId="77777777" w:rsidR="008A5B66" w:rsidRPr="008A5B66" w:rsidRDefault="008A5B66" w:rsidP="008A5B66">
      <w:pPr>
        <w:widowControl/>
        <w:numPr>
          <w:ilvl w:val="0"/>
          <w:numId w:val="44"/>
        </w:numPr>
        <w:autoSpaceDE/>
        <w:autoSpaceDN/>
        <w:ind w:left="0" w:firstLine="709"/>
        <w:jc w:val="both"/>
        <w:rPr>
          <w:rFonts w:eastAsia="Calibri"/>
          <w:sz w:val="28"/>
          <w:szCs w:val="28"/>
        </w:rPr>
      </w:pPr>
      <w:r w:rsidRPr="008A5B66">
        <w:rPr>
          <w:rFonts w:eastAsia="Calibri"/>
          <w:sz w:val="28"/>
          <w:szCs w:val="28"/>
        </w:rPr>
        <w:t xml:space="preserve">Сергієнко Т.І. Використання </w:t>
      </w:r>
      <w:proofErr w:type="spellStart"/>
      <w:r w:rsidRPr="008A5B66">
        <w:rPr>
          <w:rFonts w:eastAsia="Calibri"/>
          <w:sz w:val="28"/>
          <w:szCs w:val="28"/>
        </w:rPr>
        <w:t>компетентнісного</w:t>
      </w:r>
      <w:proofErr w:type="spellEnd"/>
      <w:r w:rsidRPr="008A5B66">
        <w:rPr>
          <w:rFonts w:eastAsia="Calibri"/>
          <w:sz w:val="28"/>
          <w:szCs w:val="28"/>
        </w:rPr>
        <w:t xml:space="preserve"> підходу у підготовці майбутніх фахівців з політології. </w:t>
      </w:r>
      <w:r w:rsidRPr="008A5B66">
        <w:rPr>
          <w:rFonts w:eastAsia="Calibri"/>
          <w:i/>
          <w:sz w:val="28"/>
          <w:szCs w:val="28"/>
        </w:rPr>
        <w:t>Інноваційні технології розвитку особистісно-професійної компетентності педагогів в умовах післядипломної освіти: збірник наукових статей</w:t>
      </w:r>
      <w:r w:rsidRPr="008A5B66">
        <w:rPr>
          <w:rFonts w:eastAsia="Calibri"/>
          <w:sz w:val="28"/>
          <w:szCs w:val="28"/>
        </w:rPr>
        <w:t xml:space="preserve"> / За </w:t>
      </w:r>
      <w:proofErr w:type="spellStart"/>
      <w:r w:rsidRPr="008A5B66">
        <w:rPr>
          <w:rFonts w:eastAsia="Calibri"/>
          <w:sz w:val="28"/>
          <w:szCs w:val="28"/>
        </w:rPr>
        <w:t>заг</w:t>
      </w:r>
      <w:proofErr w:type="spellEnd"/>
      <w:r w:rsidRPr="008A5B66">
        <w:rPr>
          <w:rFonts w:eastAsia="Calibri"/>
          <w:sz w:val="28"/>
          <w:szCs w:val="28"/>
        </w:rPr>
        <w:t>. ред. Г. Л. Єфремової. Суми, 2021. С. 249-253.</w:t>
      </w:r>
    </w:p>
    <w:p w14:paraId="3CCC159B" w14:textId="77777777" w:rsidR="008A5B66" w:rsidRPr="008A5B66" w:rsidRDefault="008A5B66" w:rsidP="008A5B66">
      <w:pPr>
        <w:widowControl/>
        <w:numPr>
          <w:ilvl w:val="0"/>
          <w:numId w:val="44"/>
        </w:numPr>
        <w:autoSpaceDE/>
        <w:autoSpaceDN/>
        <w:ind w:left="0" w:firstLine="709"/>
        <w:jc w:val="both"/>
        <w:rPr>
          <w:rFonts w:eastAsia="Calibri"/>
          <w:sz w:val="28"/>
          <w:szCs w:val="28"/>
        </w:rPr>
      </w:pPr>
      <w:r w:rsidRPr="008A5B66">
        <w:rPr>
          <w:rFonts w:eastAsia="Calibri"/>
          <w:sz w:val="28"/>
          <w:szCs w:val="28"/>
        </w:rPr>
        <w:t xml:space="preserve">Сергієнко Т.І. Вплив сучасної освіти на сталий розвиток суспільства. </w:t>
      </w:r>
      <w:r w:rsidRPr="008A5B66">
        <w:rPr>
          <w:rFonts w:eastAsia="Calibri"/>
          <w:i/>
          <w:sz w:val="28"/>
          <w:szCs w:val="28"/>
        </w:rPr>
        <w:t xml:space="preserve">Освіта як чинник формування креативних </w:t>
      </w:r>
      <w:proofErr w:type="spellStart"/>
      <w:r w:rsidRPr="008A5B66">
        <w:rPr>
          <w:rFonts w:eastAsia="Calibri"/>
          <w:i/>
          <w:sz w:val="28"/>
          <w:szCs w:val="28"/>
        </w:rPr>
        <w:t>компетентностей</w:t>
      </w:r>
      <w:proofErr w:type="spellEnd"/>
      <w:r w:rsidRPr="008A5B66">
        <w:rPr>
          <w:rFonts w:eastAsia="Calibri"/>
          <w:i/>
          <w:sz w:val="28"/>
          <w:szCs w:val="28"/>
        </w:rPr>
        <w:t xml:space="preserve"> в умовах цифрового суспільства.</w:t>
      </w:r>
      <w:r w:rsidRPr="008A5B66">
        <w:rPr>
          <w:rFonts w:eastAsia="Calibri"/>
          <w:sz w:val="28"/>
          <w:szCs w:val="28"/>
        </w:rPr>
        <w:t xml:space="preserve"> Матеріали Міжнародної науково-практичної конференції 27-28 листопада 2019 року / Ред.-упорядник: </w:t>
      </w:r>
      <w:proofErr w:type="spellStart"/>
      <w:r w:rsidRPr="008A5B66">
        <w:rPr>
          <w:rFonts w:eastAsia="Calibri"/>
          <w:sz w:val="28"/>
          <w:szCs w:val="28"/>
        </w:rPr>
        <w:t>д.філософ.н</w:t>
      </w:r>
      <w:proofErr w:type="spellEnd"/>
      <w:r w:rsidRPr="008A5B66">
        <w:rPr>
          <w:rFonts w:eastAsia="Calibri"/>
          <w:sz w:val="28"/>
          <w:szCs w:val="28"/>
        </w:rPr>
        <w:t xml:space="preserve">., проф. </w:t>
      </w:r>
      <w:proofErr w:type="spellStart"/>
      <w:r w:rsidRPr="008A5B66">
        <w:rPr>
          <w:rFonts w:eastAsia="Calibri"/>
          <w:sz w:val="28"/>
          <w:szCs w:val="28"/>
        </w:rPr>
        <w:t>В.Г.Воронкова</w:t>
      </w:r>
      <w:proofErr w:type="spellEnd"/>
      <w:r w:rsidRPr="008A5B66">
        <w:rPr>
          <w:rFonts w:eastAsia="Calibri"/>
          <w:sz w:val="28"/>
          <w:szCs w:val="28"/>
        </w:rPr>
        <w:t>.  Запоріжжя: ЗНУ, 2019.  С. 150-152.</w:t>
      </w:r>
    </w:p>
    <w:p w14:paraId="7C65A0D7" w14:textId="77777777" w:rsidR="008A5B66" w:rsidRPr="008A5B66" w:rsidRDefault="008A5B66" w:rsidP="008A5B66">
      <w:pPr>
        <w:widowControl/>
        <w:numPr>
          <w:ilvl w:val="0"/>
          <w:numId w:val="44"/>
        </w:numPr>
        <w:autoSpaceDE/>
        <w:autoSpaceDN/>
        <w:adjustRightInd w:val="0"/>
        <w:ind w:left="0" w:firstLine="709"/>
        <w:jc w:val="both"/>
        <w:rPr>
          <w:sz w:val="28"/>
          <w:szCs w:val="28"/>
          <w:lang w:eastAsia="uk-UA"/>
        </w:rPr>
      </w:pPr>
      <w:r w:rsidRPr="008A5B66">
        <w:rPr>
          <w:sz w:val="28"/>
          <w:szCs w:val="28"/>
          <w:lang w:eastAsia="uk-UA"/>
        </w:rPr>
        <w:t xml:space="preserve">Сергієнко Т.І. Генезис політичних конфліктів сучасності в контексті </w:t>
      </w:r>
      <w:proofErr w:type="spellStart"/>
      <w:r w:rsidRPr="008A5B66">
        <w:rPr>
          <w:sz w:val="28"/>
          <w:szCs w:val="28"/>
          <w:lang w:eastAsia="uk-UA"/>
        </w:rPr>
        <w:t>ноосферної</w:t>
      </w:r>
      <w:proofErr w:type="spellEnd"/>
      <w:r w:rsidRPr="008A5B66">
        <w:rPr>
          <w:sz w:val="28"/>
          <w:szCs w:val="28"/>
          <w:lang w:eastAsia="uk-UA"/>
        </w:rPr>
        <w:t xml:space="preserve"> концепції </w:t>
      </w:r>
      <w:proofErr w:type="spellStart"/>
      <w:r w:rsidRPr="008A5B66">
        <w:rPr>
          <w:sz w:val="28"/>
          <w:szCs w:val="28"/>
          <w:lang w:eastAsia="uk-UA"/>
        </w:rPr>
        <w:t>В.Вернадського</w:t>
      </w:r>
      <w:proofErr w:type="spellEnd"/>
      <w:r w:rsidRPr="008A5B66">
        <w:rPr>
          <w:sz w:val="28"/>
          <w:szCs w:val="28"/>
          <w:lang w:eastAsia="uk-UA"/>
        </w:rPr>
        <w:t xml:space="preserve">. </w:t>
      </w:r>
      <w:proofErr w:type="spellStart"/>
      <w:r w:rsidRPr="008A5B66">
        <w:rPr>
          <w:i/>
          <w:sz w:val="28"/>
          <w:szCs w:val="28"/>
          <w:lang w:eastAsia="uk-UA"/>
        </w:rPr>
        <w:t>Социальные</w:t>
      </w:r>
      <w:proofErr w:type="spellEnd"/>
      <w:r w:rsidRPr="008A5B66">
        <w:rPr>
          <w:i/>
          <w:sz w:val="28"/>
          <w:szCs w:val="28"/>
          <w:lang w:eastAsia="uk-UA"/>
        </w:rPr>
        <w:t xml:space="preserve"> и </w:t>
      </w:r>
      <w:proofErr w:type="spellStart"/>
      <w:r w:rsidRPr="008A5B66">
        <w:rPr>
          <w:i/>
          <w:sz w:val="28"/>
          <w:szCs w:val="28"/>
          <w:lang w:eastAsia="uk-UA"/>
        </w:rPr>
        <w:t>технологические</w:t>
      </w:r>
      <w:proofErr w:type="spellEnd"/>
      <w:r w:rsidRPr="008A5B66">
        <w:rPr>
          <w:i/>
          <w:sz w:val="28"/>
          <w:szCs w:val="28"/>
          <w:lang w:eastAsia="uk-UA"/>
        </w:rPr>
        <w:t xml:space="preserve"> </w:t>
      </w:r>
      <w:proofErr w:type="spellStart"/>
      <w:r w:rsidRPr="008A5B66">
        <w:rPr>
          <w:i/>
          <w:sz w:val="28"/>
          <w:szCs w:val="28"/>
          <w:lang w:eastAsia="uk-UA"/>
        </w:rPr>
        <w:t>аспекты</w:t>
      </w:r>
      <w:proofErr w:type="spellEnd"/>
      <w:r w:rsidRPr="008A5B66">
        <w:rPr>
          <w:i/>
          <w:sz w:val="28"/>
          <w:szCs w:val="28"/>
          <w:lang w:eastAsia="uk-UA"/>
        </w:rPr>
        <w:t xml:space="preserve"> </w:t>
      </w:r>
      <w:proofErr w:type="spellStart"/>
      <w:r w:rsidRPr="008A5B66">
        <w:rPr>
          <w:i/>
          <w:sz w:val="28"/>
          <w:szCs w:val="28"/>
          <w:lang w:eastAsia="uk-UA"/>
        </w:rPr>
        <w:t>ноосферы</w:t>
      </w:r>
      <w:proofErr w:type="spellEnd"/>
      <w:r w:rsidRPr="008A5B66">
        <w:rPr>
          <w:i/>
          <w:sz w:val="28"/>
          <w:szCs w:val="28"/>
          <w:lang w:eastAsia="uk-UA"/>
        </w:rPr>
        <w:t xml:space="preserve"> </w:t>
      </w:r>
      <w:proofErr w:type="spellStart"/>
      <w:r w:rsidRPr="008A5B66">
        <w:rPr>
          <w:i/>
          <w:sz w:val="28"/>
          <w:szCs w:val="28"/>
          <w:lang w:eastAsia="uk-UA"/>
        </w:rPr>
        <w:t>современного</w:t>
      </w:r>
      <w:proofErr w:type="spellEnd"/>
      <w:r w:rsidRPr="008A5B66">
        <w:rPr>
          <w:i/>
          <w:sz w:val="28"/>
          <w:szCs w:val="28"/>
          <w:lang w:eastAsia="uk-UA"/>
        </w:rPr>
        <w:t xml:space="preserve"> </w:t>
      </w:r>
      <w:proofErr w:type="spellStart"/>
      <w:r w:rsidRPr="008A5B66">
        <w:rPr>
          <w:i/>
          <w:sz w:val="28"/>
          <w:szCs w:val="28"/>
          <w:lang w:eastAsia="uk-UA"/>
        </w:rPr>
        <w:t>общества</w:t>
      </w:r>
      <w:proofErr w:type="spellEnd"/>
      <w:r w:rsidRPr="008A5B66">
        <w:rPr>
          <w:i/>
          <w:sz w:val="28"/>
          <w:szCs w:val="28"/>
          <w:lang w:eastAsia="uk-UA"/>
        </w:rPr>
        <w:t xml:space="preserve">. </w:t>
      </w:r>
      <w:proofErr w:type="spellStart"/>
      <w:r w:rsidRPr="008A5B66">
        <w:rPr>
          <w:i/>
          <w:sz w:val="28"/>
          <w:szCs w:val="28"/>
          <w:lang w:eastAsia="uk-UA"/>
        </w:rPr>
        <w:t>Сборник</w:t>
      </w:r>
      <w:proofErr w:type="spellEnd"/>
      <w:r w:rsidRPr="008A5B66">
        <w:rPr>
          <w:i/>
          <w:sz w:val="28"/>
          <w:szCs w:val="28"/>
          <w:lang w:eastAsia="uk-UA"/>
        </w:rPr>
        <w:t xml:space="preserve"> </w:t>
      </w:r>
      <w:proofErr w:type="spellStart"/>
      <w:r w:rsidRPr="008A5B66">
        <w:rPr>
          <w:i/>
          <w:sz w:val="28"/>
          <w:szCs w:val="28"/>
          <w:lang w:eastAsia="uk-UA"/>
        </w:rPr>
        <w:t>научных</w:t>
      </w:r>
      <w:proofErr w:type="spellEnd"/>
      <w:r w:rsidRPr="008A5B66">
        <w:rPr>
          <w:i/>
          <w:sz w:val="28"/>
          <w:szCs w:val="28"/>
          <w:lang w:eastAsia="uk-UA"/>
        </w:rPr>
        <w:t xml:space="preserve"> </w:t>
      </w:r>
      <w:proofErr w:type="spellStart"/>
      <w:r w:rsidRPr="008A5B66">
        <w:rPr>
          <w:i/>
          <w:sz w:val="28"/>
          <w:szCs w:val="28"/>
          <w:lang w:eastAsia="uk-UA"/>
        </w:rPr>
        <w:t>трудов</w:t>
      </w:r>
      <w:proofErr w:type="spellEnd"/>
      <w:r w:rsidRPr="008A5B66">
        <w:rPr>
          <w:i/>
          <w:sz w:val="28"/>
          <w:szCs w:val="28"/>
          <w:lang w:eastAsia="uk-UA"/>
        </w:rPr>
        <w:t xml:space="preserve">. </w:t>
      </w:r>
      <w:proofErr w:type="spellStart"/>
      <w:r w:rsidRPr="008A5B66">
        <w:rPr>
          <w:i/>
          <w:sz w:val="28"/>
          <w:szCs w:val="28"/>
          <w:lang w:eastAsia="uk-UA"/>
        </w:rPr>
        <w:t>Материалы</w:t>
      </w:r>
      <w:proofErr w:type="spellEnd"/>
      <w:r w:rsidRPr="008A5B66">
        <w:rPr>
          <w:i/>
          <w:sz w:val="28"/>
          <w:szCs w:val="28"/>
          <w:lang w:eastAsia="uk-UA"/>
        </w:rPr>
        <w:t xml:space="preserve"> ІІ </w:t>
      </w:r>
      <w:proofErr w:type="spellStart"/>
      <w:r w:rsidRPr="008A5B66">
        <w:rPr>
          <w:i/>
          <w:sz w:val="28"/>
          <w:szCs w:val="28"/>
          <w:lang w:eastAsia="uk-UA"/>
        </w:rPr>
        <w:t>Международной</w:t>
      </w:r>
      <w:proofErr w:type="spellEnd"/>
      <w:r w:rsidRPr="008A5B66">
        <w:rPr>
          <w:i/>
          <w:sz w:val="28"/>
          <w:szCs w:val="28"/>
          <w:lang w:eastAsia="uk-UA"/>
        </w:rPr>
        <w:t xml:space="preserve"> </w:t>
      </w:r>
      <w:proofErr w:type="spellStart"/>
      <w:r w:rsidRPr="008A5B66">
        <w:rPr>
          <w:i/>
          <w:sz w:val="28"/>
          <w:szCs w:val="28"/>
          <w:lang w:eastAsia="uk-UA"/>
        </w:rPr>
        <w:t>научно-практической</w:t>
      </w:r>
      <w:proofErr w:type="spellEnd"/>
      <w:r w:rsidRPr="008A5B66">
        <w:rPr>
          <w:i/>
          <w:sz w:val="28"/>
          <w:szCs w:val="28"/>
          <w:lang w:eastAsia="uk-UA"/>
        </w:rPr>
        <w:t xml:space="preserve"> </w:t>
      </w:r>
      <w:proofErr w:type="spellStart"/>
      <w:r w:rsidRPr="008A5B66">
        <w:rPr>
          <w:i/>
          <w:sz w:val="28"/>
          <w:szCs w:val="28"/>
          <w:lang w:eastAsia="uk-UA"/>
        </w:rPr>
        <w:t>конференции</w:t>
      </w:r>
      <w:proofErr w:type="spellEnd"/>
      <w:r w:rsidRPr="008A5B66">
        <w:rPr>
          <w:i/>
          <w:sz w:val="28"/>
          <w:szCs w:val="28"/>
          <w:lang w:eastAsia="uk-UA"/>
        </w:rPr>
        <w:t xml:space="preserve"> 5 </w:t>
      </w:r>
      <w:proofErr w:type="spellStart"/>
      <w:r w:rsidRPr="008A5B66">
        <w:rPr>
          <w:i/>
          <w:sz w:val="28"/>
          <w:szCs w:val="28"/>
          <w:lang w:eastAsia="uk-UA"/>
        </w:rPr>
        <w:t>декабря</w:t>
      </w:r>
      <w:proofErr w:type="spellEnd"/>
      <w:r w:rsidRPr="008A5B66">
        <w:rPr>
          <w:i/>
          <w:sz w:val="28"/>
          <w:szCs w:val="28"/>
          <w:lang w:eastAsia="uk-UA"/>
        </w:rPr>
        <w:t xml:space="preserve"> 2014</w:t>
      </w:r>
      <w:r w:rsidRPr="008A5B66">
        <w:rPr>
          <w:sz w:val="28"/>
          <w:szCs w:val="28"/>
          <w:lang w:eastAsia="uk-UA"/>
        </w:rPr>
        <w:t xml:space="preserve">г. / </w:t>
      </w:r>
      <w:proofErr w:type="spellStart"/>
      <w:r w:rsidRPr="008A5B66">
        <w:rPr>
          <w:sz w:val="28"/>
          <w:szCs w:val="28"/>
          <w:lang w:eastAsia="uk-UA"/>
        </w:rPr>
        <w:t>Под</w:t>
      </w:r>
      <w:proofErr w:type="spellEnd"/>
      <w:r w:rsidRPr="008A5B66">
        <w:rPr>
          <w:sz w:val="28"/>
          <w:szCs w:val="28"/>
          <w:lang w:eastAsia="uk-UA"/>
        </w:rPr>
        <w:t xml:space="preserve"> ред. </w:t>
      </w:r>
      <w:proofErr w:type="spellStart"/>
      <w:r w:rsidRPr="008A5B66">
        <w:rPr>
          <w:sz w:val="28"/>
          <w:szCs w:val="28"/>
          <w:lang w:eastAsia="uk-UA"/>
        </w:rPr>
        <w:t>к.и.н</w:t>
      </w:r>
      <w:proofErr w:type="spellEnd"/>
      <w:r w:rsidRPr="008A5B66">
        <w:rPr>
          <w:sz w:val="28"/>
          <w:szCs w:val="28"/>
          <w:lang w:eastAsia="uk-UA"/>
        </w:rPr>
        <w:t xml:space="preserve">., проф. </w:t>
      </w:r>
      <w:proofErr w:type="spellStart"/>
      <w:r w:rsidRPr="008A5B66">
        <w:rPr>
          <w:sz w:val="28"/>
          <w:szCs w:val="28"/>
          <w:lang w:eastAsia="uk-UA"/>
        </w:rPr>
        <w:t>Ж.Д.Малаховой</w:t>
      </w:r>
      <w:proofErr w:type="spellEnd"/>
      <w:r w:rsidRPr="008A5B66">
        <w:rPr>
          <w:sz w:val="28"/>
          <w:szCs w:val="28"/>
          <w:lang w:eastAsia="uk-UA"/>
        </w:rPr>
        <w:t>. - Москва-</w:t>
      </w:r>
      <w:proofErr w:type="spellStart"/>
      <w:r w:rsidRPr="008A5B66">
        <w:rPr>
          <w:sz w:val="28"/>
          <w:szCs w:val="28"/>
          <w:lang w:eastAsia="uk-UA"/>
        </w:rPr>
        <w:t>Киев</w:t>
      </w:r>
      <w:proofErr w:type="spellEnd"/>
      <w:r w:rsidRPr="008A5B66">
        <w:rPr>
          <w:sz w:val="28"/>
          <w:szCs w:val="28"/>
          <w:lang w:eastAsia="uk-UA"/>
        </w:rPr>
        <w:t xml:space="preserve"> - </w:t>
      </w:r>
      <w:proofErr w:type="spellStart"/>
      <w:r w:rsidRPr="008A5B66">
        <w:rPr>
          <w:sz w:val="28"/>
          <w:szCs w:val="28"/>
          <w:lang w:eastAsia="uk-UA"/>
        </w:rPr>
        <w:t>Запорожье</w:t>
      </w:r>
      <w:proofErr w:type="spellEnd"/>
      <w:r w:rsidRPr="008A5B66">
        <w:rPr>
          <w:sz w:val="28"/>
          <w:szCs w:val="28"/>
          <w:lang w:eastAsia="uk-UA"/>
        </w:rPr>
        <w:t xml:space="preserve"> -</w:t>
      </w:r>
      <w:proofErr w:type="spellStart"/>
      <w:r w:rsidRPr="008A5B66">
        <w:rPr>
          <w:sz w:val="28"/>
          <w:szCs w:val="28"/>
          <w:lang w:eastAsia="uk-UA"/>
        </w:rPr>
        <w:t>Желтые</w:t>
      </w:r>
      <w:proofErr w:type="spellEnd"/>
      <w:r w:rsidRPr="008A5B66">
        <w:rPr>
          <w:sz w:val="28"/>
          <w:szCs w:val="28"/>
          <w:lang w:eastAsia="uk-UA"/>
        </w:rPr>
        <w:t xml:space="preserve"> </w:t>
      </w:r>
      <w:proofErr w:type="spellStart"/>
      <w:r w:rsidRPr="008A5B66">
        <w:rPr>
          <w:sz w:val="28"/>
          <w:szCs w:val="28"/>
          <w:lang w:eastAsia="uk-UA"/>
        </w:rPr>
        <w:t>Воды</w:t>
      </w:r>
      <w:proofErr w:type="spellEnd"/>
      <w:r w:rsidRPr="008A5B66">
        <w:rPr>
          <w:sz w:val="28"/>
          <w:szCs w:val="28"/>
          <w:lang w:eastAsia="uk-UA"/>
        </w:rPr>
        <w:t>: 2014. С.154-159.</w:t>
      </w:r>
    </w:p>
    <w:p w14:paraId="61D84786" w14:textId="77777777" w:rsidR="008A5B66" w:rsidRPr="008A5B66" w:rsidRDefault="008A5B66" w:rsidP="008A5B66">
      <w:pPr>
        <w:widowControl/>
        <w:numPr>
          <w:ilvl w:val="0"/>
          <w:numId w:val="44"/>
        </w:numPr>
        <w:autoSpaceDE/>
        <w:autoSpaceDN/>
        <w:ind w:left="0" w:firstLine="709"/>
        <w:jc w:val="both"/>
        <w:outlineLvl w:val="0"/>
        <w:rPr>
          <w:sz w:val="28"/>
          <w:szCs w:val="28"/>
          <w:lang w:eastAsia="uk-UA"/>
        </w:rPr>
      </w:pPr>
      <w:r w:rsidRPr="008A5B66">
        <w:rPr>
          <w:bCs/>
          <w:sz w:val="28"/>
          <w:szCs w:val="28"/>
        </w:rPr>
        <w:lastRenderedPageBreak/>
        <w:t xml:space="preserve">Сергієнко Т.І. Ефективне лідерство в процесі управління освітніми змінами. </w:t>
      </w:r>
      <w:proofErr w:type="spellStart"/>
      <w:r w:rsidRPr="008A5B66">
        <w:rPr>
          <w:bCs/>
          <w:i/>
          <w:sz w:val="28"/>
          <w:szCs w:val="28"/>
        </w:rPr>
        <w:t>Conference</w:t>
      </w:r>
      <w:proofErr w:type="spellEnd"/>
      <w:r w:rsidRPr="008A5B66">
        <w:rPr>
          <w:bCs/>
          <w:i/>
          <w:sz w:val="28"/>
          <w:szCs w:val="28"/>
        </w:rPr>
        <w:t xml:space="preserve"> </w:t>
      </w:r>
      <w:proofErr w:type="spellStart"/>
      <w:r w:rsidRPr="008A5B66">
        <w:rPr>
          <w:bCs/>
          <w:i/>
          <w:sz w:val="28"/>
          <w:szCs w:val="28"/>
        </w:rPr>
        <w:t>Proceedings</w:t>
      </w:r>
      <w:proofErr w:type="spellEnd"/>
      <w:r w:rsidRPr="008A5B66">
        <w:rPr>
          <w:bCs/>
          <w:i/>
          <w:sz w:val="28"/>
          <w:szCs w:val="28"/>
        </w:rPr>
        <w:t xml:space="preserve"> </w:t>
      </w:r>
      <w:proofErr w:type="spellStart"/>
      <w:r w:rsidRPr="008A5B66">
        <w:rPr>
          <w:bCs/>
          <w:i/>
          <w:sz w:val="28"/>
          <w:szCs w:val="28"/>
        </w:rPr>
        <w:t>of</w:t>
      </w:r>
      <w:proofErr w:type="spellEnd"/>
      <w:r w:rsidRPr="008A5B66">
        <w:rPr>
          <w:bCs/>
          <w:i/>
          <w:sz w:val="28"/>
          <w:szCs w:val="28"/>
        </w:rPr>
        <w:t xml:space="preserve"> </w:t>
      </w:r>
      <w:proofErr w:type="spellStart"/>
      <w:r w:rsidRPr="008A5B66">
        <w:rPr>
          <w:bCs/>
          <w:i/>
          <w:sz w:val="28"/>
          <w:szCs w:val="28"/>
        </w:rPr>
        <w:t>the</w:t>
      </w:r>
      <w:proofErr w:type="spellEnd"/>
      <w:r w:rsidRPr="008A5B66">
        <w:rPr>
          <w:bCs/>
          <w:i/>
          <w:sz w:val="28"/>
          <w:szCs w:val="28"/>
        </w:rPr>
        <w:t xml:space="preserve"> 5th </w:t>
      </w:r>
      <w:proofErr w:type="spellStart"/>
      <w:r w:rsidRPr="008A5B66">
        <w:rPr>
          <w:bCs/>
          <w:i/>
          <w:sz w:val="28"/>
          <w:szCs w:val="28"/>
        </w:rPr>
        <w:t>International</w:t>
      </w:r>
      <w:proofErr w:type="spellEnd"/>
      <w:r w:rsidRPr="008A5B66">
        <w:rPr>
          <w:bCs/>
          <w:i/>
          <w:sz w:val="28"/>
          <w:szCs w:val="28"/>
        </w:rPr>
        <w:t xml:space="preserve"> </w:t>
      </w:r>
      <w:proofErr w:type="spellStart"/>
      <w:r w:rsidRPr="008A5B66">
        <w:rPr>
          <w:bCs/>
          <w:i/>
          <w:sz w:val="28"/>
          <w:szCs w:val="28"/>
        </w:rPr>
        <w:t>Scientific</w:t>
      </w:r>
      <w:proofErr w:type="spellEnd"/>
      <w:r w:rsidRPr="008A5B66">
        <w:rPr>
          <w:bCs/>
          <w:i/>
          <w:sz w:val="28"/>
          <w:szCs w:val="28"/>
        </w:rPr>
        <w:t xml:space="preserve"> </w:t>
      </w:r>
      <w:proofErr w:type="spellStart"/>
      <w:r w:rsidRPr="008A5B66">
        <w:rPr>
          <w:bCs/>
          <w:i/>
          <w:sz w:val="28"/>
          <w:szCs w:val="28"/>
        </w:rPr>
        <w:t>Conference</w:t>
      </w:r>
      <w:proofErr w:type="spellEnd"/>
      <w:r w:rsidRPr="008A5B66">
        <w:rPr>
          <w:bCs/>
          <w:i/>
          <w:sz w:val="28"/>
          <w:szCs w:val="28"/>
        </w:rPr>
        <w:t xml:space="preserve"> </w:t>
      </w:r>
      <w:proofErr w:type="spellStart"/>
      <w:r w:rsidRPr="008A5B66">
        <w:rPr>
          <w:bCs/>
          <w:i/>
          <w:sz w:val="28"/>
          <w:szCs w:val="28"/>
        </w:rPr>
        <w:t>Modern</w:t>
      </w:r>
      <w:proofErr w:type="spellEnd"/>
      <w:r w:rsidRPr="008A5B66">
        <w:rPr>
          <w:bCs/>
          <w:i/>
          <w:sz w:val="28"/>
          <w:szCs w:val="28"/>
        </w:rPr>
        <w:t xml:space="preserve"> </w:t>
      </w:r>
      <w:proofErr w:type="spellStart"/>
      <w:r w:rsidRPr="008A5B66">
        <w:rPr>
          <w:bCs/>
          <w:i/>
          <w:sz w:val="28"/>
          <w:szCs w:val="28"/>
        </w:rPr>
        <w:t>Problems</w:t>
      </w:r>
      <w:proofErr w:type="spellEnd"/>
      <w:r w:rsidRPr="008A5B66">
        <w:rPr>
          <w:bCs/>
          <w:i/>
          <w:sz w:val="28"/>
          <w:szCs w:val="28"/>
        </w:rPr>
        <w:t xml:space="preserve"> </w:t>
      </w:r>
      <w:proofErr w:type="spellStart"/>
      <w:r w:rsidRPr="008A5B66">
        <w:rPr>
          <w:bCs/>
          <w:i/>
          <w:sz w:val="28"/>
          <w:szCs w:val="28"/>
        </w:rPr>
        <w:t>of</w:t>
      </w:r>
      <w:proofErr w:type="spellEnd"/>
      <w:r w:rsidRPr="008A5B66">
        <w:rPr>
          <w:bCs/>
          <w:i/>
          <w:sz w:val="28"/>
          <w:szCs w:val="28"/>
        </w:rPr>
        <w:t xml:space="preserve"> </w:t>
      </w:r>
      <w:proofErr w:type="spellStart"/>
      <w:r w:rsidRPr="008A5B66">
        <w:rPr>
          <w:bCs/>
          <w:i/>
          <w:sz w:val="28"/>
          <w:szCs w:val="28"/>
        </w:rPr>
        <w:t>Management</w:t>
      </w:r>
      <w:proofErr w:type="spellEnd"/>
      <w:r w:rsidRPr="008A5B66">
        <w:rPr>
          <w:bCs/>
          <w:i/>
          <w:sz w:val="28"/>
          <w:szCs w:val="28"/>
        </w:rPr>
        <w:t xml:space="preserve">: </w:t>
      </w:r>
      <w:proofErr w:type="spellStart"/>
      <w:r w:rsidRPr="008A5B66">
        <w:rPr>
          <w:bCs/>
          <w:i/>
          <w:sz w:val="28"/>
          <w:szCs w:val="28"/>
        </w:rPr>
        <w:t>Economics</w:t>
      </w:r>
      <w:proofErr w:type="spellEnd"/>
      <w:r w:rsidRPr="008A5B66">
        <w:rPr>
          <w:bCs/>
          <w:i/>
          <w:sz w:val="28"/>
          <w:szCs w:val="28"/>
        </w:rPr>
        <w:t xml:space="preserve">, </w:t>
      </w:r>
      <w:proofErr w:type="spellStart"/>
      <w:r w:rsidRPr="008A5B66">
        <w:rPr>
          <w:bCs/>
          <w:i/>
          <w:sz w:val="28"/>
          <w:szCs w:val="28"/>
        </w:rPr>
        <w:t>Education</w:t>
      </w:r>
      <w:proofErr w:type="spellEnd"/>
      <w:r w:rsidRPr="008A5B66">
        <w:rPr>
          <w:bCs/>
          <w:i/>
          <w:sz w:val="28"/>
          <w:szCs w:val="28"/>
        </w:rPr>
        <w:t>,</w:t>
      </w:r>
      <w:r w:rsidRPr="008A5B66">
        <w:rPr>
          <w:i/>
          <w:sz w:val="28"/>
          <w:szCs w:val="28"/>
          <w:lang w:eastAsia="uk-UA"/>
        </w:rPr>
        <w:t xml:space="preserve"> </w:t>
      </w:r>
      <w:proofErr w:type="spellStart"/>
      <w:r w:rsidRPr="008A5B66">
        <w:rPr>
          <w:i/>
          <w:sz w:val="28"/>
          <w:szCs w:val="28"/>
          <w:lang w:eastAsia="uk-UA"/>
        </w:rPr>
        <w:t>Health</w:t>
      </w:r>
      <w:proofErr w:type="spellEnd"/>
      <w:r w:rsidRPr="008A5B66">
        <w:rPr>
          <w:i/>
          <w:sz w:val="28"/>
          <w:szCs w:val="28"/>
          <w:lang w:eastAsia="uk-UA"/>
        </w:rPr>
        <w:t xml:space="preserve"> </w:t>
      </w:r>
      <w:proofErr w:type="spellStart"/>
      <w:r w:rsidRPr="008A5B66">
        <w:rPr>
          <w:i/>
          <w:sz w:val="28"/>
          <w:szCs w:val="28"/>
          <w:lang w:eastAsia="uk-UA"/>
        </w:rPr>
        <w:t>Care</w:t>
      </w:r>
      <w:proofErr w:type="spellEnd"/>
      <w:r w:rsidRPr="008A5B66">
        <w:rPr>
          <w:i/>
          <w:sz w:val="28"/>
          <w:szCs w:val="28"/>
          <w:lang w:eastAsia="uk-UA"/>
        </w:rPr>
        <w:t xml:space="preserve"> </w:t>
      </w:r>
      <w:proofErr w:type="spellStart"/>
      <w:r w:rsidRPr="008A5B66">
        <w:rPr>
          <w:i/>
          <w:sz w:val="28"/>
          <w:szCs w:val="28"/>
          <w:lang w:eastAsia="uk-UA"/>
        </w:rPr>
        <w:t>and</w:t>
      </w:r>
      <w:proofErr w:type="spellEnd"/>
      <w:r w:rsidRPr="008A5B66">
        <w:rPr>
          <w:i/>
          <w:sz w:val="28"/>
          <w:szCs w:val="28"/>
          <w:lang w:eastAsia="uk-UA"/>
        </w:rPr>
        <w:t xml:space="preserve"> </w:t>
      </w:r>
      <w:proofErr w:type="spellStart"/>
      <w:r w:rsidRPr="008A5B66">
        <w:rPr>
          <w:i/>
          <w:sz w:val="28"/>
          <w:szCs w:val="28"/>
          <w:lang w:eastAsia="uk-UA"/>
        </w:rPr>
        <w:t>Pharmacy</w:t>
      </w:r>
      <w:proofErr w:type="spellEnd"/>
      <w:r w:rsidRPr="008A5B66">
        <w:rPr>
          <w:sz w:val="28"/>
          <w:szCs w:val="28"/>
          <w:lang w:eastAsia="uk-UA"/>
        </w:rPr>
        <w:t xml:space="preserve"> (</w:t>
      </w:r>
      <w:proofErr w:type="spellStart"/>
      <w:r w:rsidRPr="008A5B66">
        <w:rPr>
          <w:sz w:val="28"/>
          <w:szCs w:val="28"/>
          <w:lang w:eastAsia="uk-UA"/>
        </w:rPr>
        <w:t>October</w:t>
      </w:r>
      <w:proofErr w:type="spellEnd"/>
      <w:r w:rsidRPr="008A5B66">
        <w:rPr>
          <w:sz w:val="28"/>
          <w:szCs w:val="28"/>
          <w:lang w:eastAsia="uk-UA"/>
        </w:rPr>
        <w:t xml:space="preserve"> 26-29, 2017, </w:t>
      </w:r>
      <w:proofErr w:type="spellStart"/>
      <w:r w:rsidRPr="008A5B66">
        <w:rPr>
          <w:sz w:val="28"/>
          <w:szCs w:val="28"/>
          <w:lang w:eastAsia="uk-UA"/>
        </w:rPr>
        <w:t>Opole</w:t>
      </w:r>
      <w:proofErr w:type="spellEnd"/>
      <w:r w:rsidRPr="008A5B66">
        <w:rPr>
          <w:sz w:val="28"/>
          <w:szCs w:val="28"/>
          <w:lang w:eastAsia="uk-UA"/>
        </w:rPr>
        <w:t xml:space="preserve">, </w:t>
      </w:r>
      <w:proofErr w:type="spellStart"/>
      <w:r w:rsidRPr="008A5B66">
        <w:rPr>
          <w:sz w:val="28"/>
          <w:szCs w:val="28"/>
          <w:lang w:eastAsia="uk-UA"/>
        </w:rPr>
        <w:t>Poland</w:t>
      </w:r>
      <w:proofErr w:type="spellEnd"/>
      <w:r w:rsidRPr="008A5B66">
        <w:rPr>
          <w:sz w:val="28"/>
          <w:szCs w:val="28"/>
          <w:lang w:eastAsia="uk-UA"/>
        </w:rPr>
        <w:t xml:space="preserve">). </w:t>
      </w:r>
      <w:proofErr w:type="spellStart"/>
      <w:r w:rsidRPr="008A5B66">
        <w:rPr>
          <w:sz w:val="28"/>
          <w:szCs w:val="28"/>
          <w:lang w:eastAsia="uk-UA"/>
        </w:rPr>
        <w:t>The</w:t>
      </w:r>
      <w:proofErr w:type="spellEnd"/>
      <w:r w:rsidRPr="008A5B66">
        <w:rPr>
          <w:sz w:val="28"/>
          <w:szCs w:val="28"/>
          <w:lang w:eastAsia="uk-UA"/>
        </w:rPr>
        <w:t xml:space="preserve"> </w:t>
      </w:r>
      <w:proofErr w:type="spellStart"/>
      <w:r w:rsidRPr="008A5B66">
        <w:rPr>
          <w:sz w:val="28"/>
          <w:szCs w:val="28"/>
          <w:lang w:eastAsia="uk-UA"/>
        </w:rPr>
        <w:t>Academy</w:t>
      </w:r>
      <w:proofErr w:type="spellEnd"/>
      <w:r w:rsidRPr="008A5B66">
        <w:rPr>
          <w:sz w:val="28"/>
          <w:szCs w:val="28"/>
          <w:lang w:eastAsia="uk-UA"/>
        </w:rPr>
        <w:t xml:space="preserve"> </w:t>
      </w:r>
      <w:proofErr w:type="spellStart"/>
      <w:r w:rsidRPr="008A5B66">
        <w:rPr>
          <w:sz w:val="28"/>
          <w:szCs w:val="28"/>
          <w:lang w:eastAsia="uk-UA"/>
        </w:rPr>
        <w:t>of</w:t>
      </w:r>
      <w:proofErr w:type="spellEnd"/>
      <w:r w:rsidRPr="008A5B66">
        <w:rPr>
          <w:sz w:val="28"/>
          <w:szCs w:val="28"/>
          <w:lang w:eastAsia="uk-UA"/>
        </w:rPr>
        <w:t xml:space="preserve"> </w:t>
      </w:r>
      <w:proofErr w:type="spellStart"/>
      <w:r w:rsidRPr="008A5B66">
        <w:rPr>
          <w:sz w:val="28"/>
          <w:szCs w:val="28"/>
          <w:lang w:eastAsia="uk-UA"/>
        </w:rPr>
        <w:t>Management</w:t>
      </w:r>
      <w:proofErr w:type="spellEnd"/>
      <w:r w:rsidRPr="008A5B66">
        <w:rPr>
          <w:sz w:val="28"/>
          <w:szCs w:val="28"/>
          <w:lang w:eastAsia="uk-UA"/>
        </w:rPr>
        <w:t xml:space="preserve"> </w:t>
      </w:r>
      <w:proofErr w:type="spellStart"/>
      <w:r w:rsidRPr="008A5B66">
        <w:rPr>
          <w:sz w:val="28"/>
          <w:szCs w:val="28"/>
          <w:lang w:eastAsia="uk-UA"/>
        </w:rPr>
        <w:t>and</w:t>
      </w:r>
      <w:proofErr w:type="spellEnd"/>
      <w:r w:rsidRPr="008A5B66">
        <w:rPr>
          <w:sz w:val="28"/>
          <w:szCs w:val="28"/>
          <w:lang w:eastAsia="uk-UA"/>
        </w:rPr>
        <w:t xml:space="preserve"> </w:t>
      </w:r>
      <w:proofErr w:type="spellStart"/>
      <w:r w:rsidRPr="008A5B66">
        <w:rPr>
          <w:sz w:val="28"/>
          <w:szCs w:val="28"/>
          <w:lang w:eastAsia="uk-UA"/>
        </w:rPr>
        <w:t>Administration</w:t>
      </w:r>
      <w:proofErr w:type="spellEnd"/>
      <w:r w:rsidRPr="008A5B66">
        <w:rPr>
          <w:sz w:val="28"/>
          <w:szCs w:val="28"/>
          <w:lang w:eastAsia="uk-UA"/>
        </w:rPr>
        <w:t xml:space="preserve"> </w:t>
      </w:r>
      <w:proofErr w:type="spellStart"/>
      <w:r w:rsidRPr="008A5B66">
        <w:rPr>
          <w:sz w:val="28"/>
          <w:szCs w:val="28"/>
          <w:lang w:eastAsia="uk-UA"/>
        </w:rPr>
        <w:t>in</w:t>
      </w:r>
      <w:proofErr w:type="spellEnd"/>
      <w:r w:rsidRPr="008A5B66">
        <w:rPr>
          <w:sz w:val="28"/>
          <w:szCs w:val="28"/>
          <w:lang w:eastAsia="uk-UA"/>
        </w:rPr>
        <w:t xml:space="preserve"> </w:t>
      </w:r>
      <w:proofErr w:type="spellStart"/>
      <w:r w:rsidRPr="008A5B66">
        <w:rPr>
          <w:sz w:val="28"/>
          <w:szCs w:val="28"/>
          <w:lang w:eastAsia="uk-UA"/>
        </w:rPr>
        <w:t>Opole</w:t>
      </w:r>
      <w:proofErr w:type="spellEnd"/>
      <w:r w:rsidRPr="008A5B66">
        <w:rPr>
          <w:sz w:val="28"/>
          <w:szCs w:val="28"/>
          <w:lang w:eastAsia="uk-UA"/>
        </w:rPr>
        <w:t>, 2017. P. 54-56.</w:t>
      </w:r>
    </w:p>
    <w:p w14:paraId="413CBD6A" w14:textId="77777777" w:rsidR="008A5B66" w:rsidRPr="008A5B66" w:rsidRDefault="008A5B66" w:rsidP="008A5B66">
      <w:pPr>
        <w:widowControl/>
        <w:numPr>
          <w:ilvl w:val="0"/>
          <w:numId w:val="44"/>
        </w:numPr>
        <w:autoSpaceDE/>
        <w:autoSpaceDN/>
        <w:ind w:left="0" w:firstLine="709"/>
        <w:jc w:val="both"/>
        <w:rPr>
          <w:rFonts w:eastAsia="Calibri"/>
          <w:sz w:val="28"/>
          <w:szCs w:val="28"/>
        </w:rPr>
      </w:pPr>
      <w:r w:rsidRPr="008A5B66">
        <w:rPr>
          <w:sz w:val="28"/>
          <w:szCs w:val="28"/>
          <w:lang w:eastAsia="ru-RU"/>
        </w:rPr>
        <w:t xml:space="preserve">Сергієнко Т.І. </w:t>
      </w:r>
      <w:r w:rsidRPr="008A5B66">
        <w:rPr>
          <w:rFonts w:eastAsia="Calibri"/>
          <w:sz w:val="28"/>
          <w:szCs w:val="28"/>
        </w:rPr>
        <w:t xml:space="preserve">Інформаційна зброя в контексті основних видів комунікативної дії. </w:t>
      </w:r>
      <w:r w:rsidRPr="008A5B66">
        <w:rPr>
          <w:rFonts w:eastAsia="Calibri"/>
          <w:i/>
          <w:sz w:val="28"/>
          <w:szCs w:val="28"/>
        </w:rPr>
        <w:t>Тиждень науки-2020</w:t>
      </w:r>
      <w:r w:rsidRPr="008A5B66">
        <w:rPr>
          <w:rFonts w:eastAsia="Calibri"/>
          <w:sz w:val="28"/>
          <w:szCs w:val="28"/>
        </w:rPr>
        <w:t xml:space="preserve">. Юридичний факультет. Тези доповідей науково-практичної конференції, Запоріжжя, 13-17 квітня 2020 р. [Електронний ресурс] / </w:t>
      </w:r>
      <w:proofErr w:type="spellStart"/>
      <w:r w:rsidRPr="008A5B66">
        <w:rPr>
          <w:rFonts w:eastAsia="Calibri"/>
          <w:sz w:val="28"/>
          <w:szCs w:val="28"/>
        </w:rPr>
        <w:t>Редкол</w:t>
      </w:r>
      <w:proofErr w:type="spellEnd"/>
      <w:r w:rsidRPr="008A5B66">
        <w:rPr>
          <w:rFonts w:eastAsia="Calibri"/>
          <w:sz w:val="28"/>
          <w:szCs w:val="28"/>
        </w:rPr>
        <w:t xml:space="preserve">.: В. В. </w:t>
      </w:r>
      <w:proofErr w:type="spellStart"/>
      <w:r w:rsidRPr="008A5B66">
        <w:rPr>
          <w:rFonts w:eastAsia="Calibri"/>
          <w:sz w:val="28"/>
          <w:szCs w:val="28"/>
        </w:rPr>
        <w:t>Наумик</w:t>
      </w:r>
      <w:proofErr w:type="spellEnd"/>
      <w:r w:rsidRPr="008A5B66">
        <w:rPr>
          <w:rFonts w:eastAsia="Calibri"/>
          <w:sz w:val="28"/>
          <w:szCs w:val="28"/>
        </w:rPr>
        <w:t xml:space="preserve"> (</w:t>
      </w:r>
      <w:proofErr w:type="spellStart"/>
      <w:r w:rsidRPr="008A5B66">
        <w:rPr>
          <w:rFonts w:eastAsia="Calibri"/>
          <w:sz w:val="28"/>
          <w:szCs w:val="28"/>
        </w:rPr>
        <w:t>відпов</w:t>
      </w:r>
      <w:proofErr w:type="spellEnd"/>
      <w:r w:rsidRPr="008A5B66">
        <w:rPr>
          <w:rFonts w:eastAsia="Calibri"/>
          <w:sz w:val="28"/>
          <w:szCs w:val="28"/>
        </w:rPr>
        <w:t xml:space="preserve">. ред.) Електрон. дані. - Запоріжжя: НУ «Запорізька політехніка», 2020. 1 електрон. опт. диск (DVD-ROM); 12 см. Назва з </w:t>
      </w:r>
      <w:proofErr w:type="spellStart"/>
      <w:r w:rsidRPr="008A5B66">
        <w:rPr>
          <w:rFonts w:eastAsia="Calibri"/>
          <w:sz w:val="28"/>
          <w:szCs w:val="28"/>
        </w:rPr>
        <w:t>тит</w:t>
      </w:r>
      <w:proofErr w:type="spellEnd"/>
      <w:r w:rsidRPr="008A5B66">
        <w:rPr>
          <w:rFonts w:eastAsia="Calibri"/>
          <w:sz w:val="28"/>
          <w:szCs w:val="28"/>
        </w:rPr>
        <w:t>. екрана. ISBN 978-617-529-269-3. С. 130-132.</w:t>
      </w:r>
    </w:p>
    <w:p w14:paraId="523B6E43" w14:textId="77777777" w:rsidR="008A5B66" w:rsidRPr="008A5B66" w:rsidRDefault="008A5B66" w:rsidP="008A5B66">
      <w:pPr>
        <w:widowControl/>
        <w:numPr>
          <w:ilvl w:val="0"/>
          <w:numId w:val="44"/>
        </w:numPr>
        <w:autoSpaceDE/>
        <w:autoSpaceDN/>
        <w:ind w:left="0" w:firstLine="709"/>
        <w:jc w:val="both"/>
        <w:rPr>
          <w:sz w:val="28"/>
          <w:szCs w:val="28"/>
          <w:lang w:eastAsia="uk-UA"/>
        </w:rPr>
      </w:pPr>
      <w:r w:rsidRPr="008A5B66">
        <w:rPr>
          <w:sz w:val="28"/>
          <w:szCs w:val="28"/>
          <w:lang w:eastAsia="ru-RU"/>
        </w:rPr>
        <w:t xml:space="preserve">Сергієнко Т.І. </w:t>
      </w:r>
      <w:r w:rsidRPr="008A5B66">
        <w:rPr>
          <w:sz w:val="28"/>
          <w:szCs w:val="28"/>
          <w:lang w:eastAsia="uk-UA"/>
        </w:rPr>
        <w:t xml:space="preserve">Інформаційні війни як фактор впливу на політичну свідомість людини: прийоми, методи, засоби. </w:t>
      </w:r>
      <w:r w:rsidRPr="008A5B66">
        <w:rPr>
          <w:i/>
          <w:sz w:val="28"/>
          <w:szCs w:val="28"/>
          <w:lang w:eastAsia="uk-UA"/>
        </w:rPr>
        <w:t>Матеріали Міжнародної науково-практичної конференції 23-24 листопада 2017 року «Становлення і розвиток інформаційного суспільства як основи забезпечення конкурентоспроможності України у світі та сталого розвитку суспільства і держави»</w:t>
      </w:r>
      <w:r w:rsidRPr="008A5B66">
        <w:rPr>
          <w:sz w:val="28"/>
          <w:szCs w:val="28"/>
          <w:lang w:eastAsia="uk-UA"/>
        </w:rPr>
        <w:t xml:space="preserve">. / Ред.-упорядник: </w:t>
      </w:r>
      <w:proofErr w:type="spellStart"/>
      <w:r w:rsidRPr="008A5B66">
        <w:rPr>
          <w:sz w:val="28"/>
          <w:szCs w:val="28"/>
          <w:lang w:eastAsia="uk-UA"/>
        </w:rPr>
        <w:t>д.філософ.н</w:t>
      </w:r>
      <w:proofErr w:type="spellEnd"/>
      <w:r w:rsidRPr="008A5B66">
        <w:rPr>
          <w:sz w:val="28"/>
          <w:szCs w:val="28"/>
          <w:lang w:eastAsia="uk-UA"/>
        </w:rPr>
        <w:t xml:space="preserve">., проф. </w:t>
      </w:r>
      <w:proofErr w:type="spellStart"/>
      <w:r w:rsidRPr="008A5B66">
        <w:rPr>
          <w:sz w:val="28"/>
          <w:szCs w:val="28"/>
          <w:lang w:eastAsia="uk-UA"/>
        </w:rPr>
        <w:t>В.Г.Воронкова</w:t>
      </w:r>
      <w:proofErr w:type="spellEnd"/>
      <w:r w:rsidRPr="008A5B66">
        <w:rPr>
          <w:sz w:val="28"/>
          <w:szCs w:val="28"/>
          <w:lang w:eastAsia="uk-UA"/>
        </w:rPr>
        <w:t>. Запоріжжя: Вид-во ЗДІА, 2017. С. 128-130.</w:t>
      </w:r>
    </w:p>
    <w:p w14:paraId="4D01E99D" w14:textId="77777777" w:rsidR="008A5B66" w:rsidRPr="008A5B66" w:rsidRDefault="008A5B66" w:rsidP="008A5B66">
      <w:pPr>
        <w:widowControl/>
        <w:numPr>
          <w:ilvl w:val="0"/>
          <w:numId w:val="44"/>
        </w:numPr>
        <w:autoSpaceDE/>
        <w:autoSpaceDN/>
        <w:ind w:left="0" w:firstLine="709"/>
        <w:jc w:val="both"/>
        <w:rPr>
          <w:rFonts w:eastAsia="Calibri"/>
          <w:snapToGrid w:val="0"/>
          <w:sz w:val="28"/>
          <w:szCs w:val="28"/>
        </w:rPr>
      </w:pPr>
      <w:r w:rsidRPr="008A5B66">
        <w:rPr>
          <w:sz w:val="28"/>
          <w:szCs w:val="28"/>
          <w:lang w:eastAsia="ru-RU"/>
        </w:rPr>
        <w:t xml:space="preserve">Сергієнко Т.І. </w:t>
      </w:r>
      <w:r w:rsidRPr="008A5B66">
        <w:rPr>
          <w:rFonts w:eastAsia="Calibri"/>
          <w:snapToGrid w:val="0"/>
          <w:sz w:val="28"/>
          <w:szCs w:val="28"/>
        </w:rPr>
        <w:t xml:space="preserve">Інформаційно-комунікаційний процес і політика в епоху пост правди. </w:t>
      </w:r>
      <w:r w:rsidRPr="008A5B66">
        <w:rPr>
          <w:rFonts w:eastAsia="Calibri"/>
          <w:i/>
          <w:snapToGrid w:val="0"/>
          <w:sz w:val="28"/>
          <w:szCs w:val="28"/>
        </w:rPr>
        <w:t>Проблеми та перспективи розвитку сучасної науки: Збірник тез доповідей Міжнародної науково-практичної конференції молодих науковців, аспірантів і здобувачів вищої освіти,</w:t>
      </w:r>
      <w:r w:rsidRPr="008A5B66">
        <w:rPr>
          <w:rFonts w:eastAsia="Calibri"/>
          <w:snapToGrid w:val="0"/>
          <w:sz w:val="28"/>
          <w:szCs w:val="28"/>
        </w:rPr>
        <w:t xml:space="preserve"> м. Рівне, 21-22 травня 2020 року: у 2 ч. Ч. 2.Рівне: НУВГП, 2020. С. 297-299.</w:t>
      </w:r>
    </w:p>
    <w:p w14:paraId="5D6C0DBD" w14:textId="77777777" w:rsidR="008A5B66" w:rsidRPr="008A5B66" w:rsidRDefault="008A5B66" w:rsidP="008A5B66">
      <w:pPr>
        <w:widowControl/>
        <w:numPr>
          <w:ilvl w:val="0"/>
          <w:numId w:val="44"/>
        </w:numPr>
        <w:autoSpaceDE/>
        <w:autoSpaceDN/>
        <w:ind w:left="0" w:firstLine="709"/>
        <w:jc w:val="both"/>
        <w:rPr>
          <w:rFonts w:eastAsia="Calibri"/>
          <w:snapToGrid w:val="0"/>
          <w:sz w:val="28"/>
          <w:szCs w:val="28"/>
        </w:rPr>
      </w:pPr>
      <w:r w:rsidRPr="008A5B66">
        <w:rPr>
          <w:rFonts w:eastAsia="Calibri"/>
          <w:snapToGrid w:val="0"/>
          <w:sz w:val="28"/>
          <w:szCs w:val="28"/>
        </w:rPr>
        <w:t xml:space="preserve">Сергієнко Т.І. Конфлікти і кризи у суспільно-політичному житті. </w:t>
      </w:r>
      <w:r w:rsidRPr="008A5B66">
        <w:rPr>
          <w:rFonts w:eastAsia="Calibri"/>
          <w:i/>
          <w:snapToGrid w:val="0"/>
          <w:sz w:val="28"/>
          <w:szCs w:val="28"/>
        </w:rPr>
        <w:t>Політологія.</w:t>
      </w:r>
      <w:r w:rsidRPr="008A5B66">
        <w:rPr>
          <w:rFonts w:eastAsia="Calibri"/>
          <w:snapToGrid w:val="0"/>
          <w:sz w:val="28"/>
          <w:szCs w:val="28"/>
        </w:rPr>
        <w:t xml:space="preserve"> Методичний посібник для студентів ЗДІА всіх спеціальностей / </w:t>
      </w:r>
      <w:proofErr w:type="spellStart"/>
      <w:r w:rsidRPr="008A5B66">
        <w:rPr>
          <w:rFonts w:eastAsia="Calibri"/>
          <w:snapToGrid w:val="0"/>
          <w:sz w:val="28"/>
          <w:szCs w:val="28"/>
        </w:rPr>
        <w:t>Укл</w:t>
      </w:r>
      <w:proofErr w:type="spellEnd"/>
      <w:r w:rsidRPr="008A5B66">
        <w:rPr>
          <w:rFonts w:eastAsia="Calibri"/>
          <w:snapToGrid w:val="0"/>
          <w:sz w:val="28"/>
          <w:szCs w:val="28"/>
        </w:rPr>
        <w:t xml:space="preserve">. В.Г. Воронкова, О.М. </w:t>
      </w:r>
      <w:proofErr w:type="spellStart"/>
      <w:r w:rsidRPr="008A5B66">
        <w:rPr>
          <w:rFonts w:eastAsia="Calibri"/>
          <w:snapToGrid w:val="0"/>
          <w:sz w:val="28"/>
          <w:szCs w:val="28"/>
        </w:rPr>
        <w:t>Кіндратець</w:t>
      </w:r>
      <w:proofErr w:type="spellEnd"/>
      <w:r w:rsidRPr="008A5B66">
        <w:rPr>
          <w:rFonts w:eastAsia="Calibri"/>
          <w:snapToGrid w:val="0"/>
          <w:sz w:val="28"/>
          <w:szCs w:val="28"/>
        </w:rPr>
        <w:t xml:space="preserve">, </w:t>
      </w:r>
      <w:proofErr w:type="spellStart"/>
      <w:r w:rsidRPr="008A5B66">
        <w:rPr>
          <w:rFonts w:eastAsia="Calibri"/>
          <w:snapToGrid w:val="0"/>
          <w:sz w:val="28"/>
          <w:szCs w:val="28"/>
        </w:rPr>
        <w:t>В.О.Зуєва</w:t>
      </w:r>
      <w:proofErr w:type="spellEnd"/>
      <w:r w:rsidRPr="008A5B66">
        <w:rPr>
          <w:rFonts w:eastAsia="Calibri"/>
          <w:snapToGrid w:val="0"/>
          <w:sz w:val="28"/>
          <w:szCs w:val="28"/>
        </w:rPr>
        <w:t xml:space="preserve">, </w:t>
      </w:r>
      <w:proofErr w:type="spellStart"/>
      <w:r w:rsidRPr="008A5B66">
        <w:rPr>
          <w:rFonts w:eastAsia="Calibri"/>
          <w:snapToGrid w:val="0"/>
          <w:sz w:val="28"/>
          <w:szCs w:val="28"/>
        </w:rPr>
        <w:t>О.Є.Швець</w:t>
      </w:r>
      <w:proofErr w:type="spellEnd"/>
      <w:r w:rsidRPr="008A5B66">
        <w:rPr>
          <w:rFonts w:eastAsia="Calibri"/>
          <w:snapToGrid w:val="0"/>
          <w:sz w:val="28"/>
          <w:szCs w:val="28"/>
        </w:rPr>
        <w:t xml:space="preserve"> та ін. Запоріжжя, 2007. 231с.</w:t>
      </w:r>
    </w:p>
    <w:p w14:paraId="15580678" w14:textId="77777777" w:rsidR="008A5B66" w:rsidRPr="008A5B66" w:rsidRDefault="008A5B66" w:rsidP="008A5B66">
      <w:pPr>
        <w:widowControl/>
        <w:numPr>
          <w:ilvl w:val="0"/>
          <w:numId w:val="44"/>
        </w:numPr>
        <w:autoSpaceDE/>
        <w:autoSpaceDN/>
        <w:adjustRightInd w:val="0"/>
        <w:ind w:left="0" w:firstLine="709"/>
        <w:jc w:val="both"/>
        <w:rPr>
          <w:sz w:val="28"/>
          <w:szCs w:val="28"/>
          <w:lang w:eastAsia="uk-UA"/>
        </w:rPr>
      </w:pPr>
      <w:r w:rsidRPr="008A5B66">
        <w:rPr>
          <w:sz w:val="28"/>
          <w:szCs w:val="28"/>
        </w:rPr>
        <w:t xml:space="preserve">Сергієнко Т.І. </w:t>
      </w:r>
      <w:r w:rsidRPr="008A5B66">
        <w:rPr>
          <w:sz w:val="28"/>
          <w:szCs w:val="28"/>
          <w:lang w:eastAsia="uk-UA"/>
        </w:rPr>
        <w:t xml:space="preserve">Особливості розвитку сучасного інформаційного суспільства в Україні в умовах політичної конфліктності. </w:t>
      </w:r>
      <w:proofErr w:type="spellStart"/>
      <w:r w:rsidRPr="008A5B66">
        <w:rPr>
          <w:i/>
          <w:sz w:val="28"/>
          <w:szCs w:val="28"/>
          <w:lang w:eastAsia="uk-UA"/>
        </w:rPr>
        <w:t>The</w:t>
      </w:r>
      <w:proofErr w:type="spellEnd"/>
      <w:r w:rsidRPr="008A5B66">
        <w:rPr>
          <w:i/>
          <w:sz w:val="28"/>
          <w:szCs w:val="28"/>
          <w:lang w:eastAsia="uk-UA"/>
        </w:rPr>
        <w:t xml:space="preserve"> 2 </w:t>
      </w:r>
      <w:proofErr w:type="spellStart"/>
      <w:r w:rsidRPr="008A5B66">
        <w:rPr>
          <w:i/>
          <w:sz w:val="28"/>
          <w:szCs w:val="28"/>
          <w:lang w:eastAsia="uk-UA"/>
        </w:rPr>
        <w:t>nd</w:t>
      </w:r>
      <w:proofErr w:type="spellEnd"/>
      <w:r w:rsidRPr="008A5B66">
        <w:rPr>
          <w:i/>
          <w:sz w:val="28"/>
          <w:szCs w:val="28"/>
          <w:lang w:eastAsia="uk-UA"/>
        </w:rPr>
        <w:t xml:space="preserve"> </w:t>
      </w:r>
      <w:proofErr w:type="spellStart"/>
      <w:r w:rsidRPr="008A5B66">
        <w:rPr>
          <w:i/>
          <w:sz w:val="28"/>
          <w:szCs w:val="28"/>
          <w:lang w:eastAsia="uk-UA"/>
        </w:rPr>
        <w:t>International</w:t>
      </w:r>
      <w:proofErr w:type="spellEnd"/>
      <w:r w:rsidRPr="008A5B66">
        <w:rPr>
          <w:i/>
          <w:sz w:val="28"/>
          <w:szCs w:val="28"/>
          <w:lang w:eastAsia="uk-UA"/>
        </w:rPr>
        <w:t xml:space="preserve"> </w:t>
      </w:r>
      <w:proofErr w:type="spellStart"/>
      <w:r w:rsidRPr="008A5B66">
        <w:rPr>
          <w:i/>
          <w:sz w:val="28"/>
          <w:szCs w:val="28"/>
          <w:lang w:eastAsia="uk-UA"/>
        </w:rPr>
        <w:t>scientific</w:t>
      </w:r>
      <w:proofErr w:type="spellEnd"/>
      <w:r w:rsidRPr="008A5B66">
        <w:rPr>
          <w:i/>
          <w:sz w:val="28"/>
          <w:szCs w:val="28"/>
          <w:lang w:eastAsia="uk-UA"/>
        </w:rPr>
        <w:t xml:space="preserve"> </w:t>
      </w:r>
      <w:proofErr w:type="spellStart"/>
      <w:r w:rsidRPr="008A5B66">
        <w:rPr>
          <w:i/>
          <w:sz w:val="28"/>
          <w:szCs w:val="28"/>
          <w:lang w:eastAsia="uk-UA"/>
        </w:rPr>
        <w:t>and</w:t>
      </w:r>
      <w:proofErr w:type="spellEnd"/>
      <w:r w:rsidRPr="008A5B66">
        <w:rPr>
          <w:i/>
          <w:sz w:val="28"/>
          <w:szCs w:val="28"/>
          <w:lang w:eastAsia="uk-UA"/>
        </w:rPr>
        <w:t xml:space="preserve"> </w:t>
      </w:r>
      <w:proofErr w:type="spellStart"/>
      <w:r w:rsidRPr="008A5B66">
        <w:rPr>
          <w:i/>
          <w:sz w:val="28"/>
          <w:szCs w:val="28"/>
          <w:lang w:eastAsia="uk-UA"/>
        </w:rPr>
        <w:t>practical</w:t>
      </w:r>
      <w:proofErr w:type="spellEnd"/>
      <w:r w:rsidRPr="008A5B66">
        <w:rPr>
          <w:i/>
          <w:sz w:val="28"/>
          <w:szCs w:val="28"/>
          <w:lang w:eastAsia="uk-UA"/>
        </w:rPr>
        <w:t xml:space="preserve"> </w:t>
      </w:r>
      <w:proofErr w:type="spellStart"/>
      <w:r w:rsidRPr="008A5B66">
        <w:rPr>
          <w:i/>
          <w:sz w:val="28"/>
          <w:szCs w:val="28"/>
          <w:lang w:eastAsia="uk-UA"/>
        </w:rPr>
        <w:t>conference</w:t>
      </w:r>
      <w:proofErr w:type="spellEnd"/>
      <w:r w:rsidRPr="008A5B66">
        <w:rPr>
          <w:i/>
          <w:sz w:val="28"/>
          <w:szCs w:val="28"/>
          <w:lang w:eastAsia="uk-UA"/>
        </w:rPr>
        <w:t xml:space="preserve"> «</w:t>
      </w:r>
      <w:proofErr w:type="spellStart"/>
      <w:r w:rsidRPr="008A5B66">
        <w:rPr>
          <w:i/>
          <w:sz w:val="28"/>
          <w:szCs w:val="28"/>
          <w:lang w:eastAsia="uk-UA"/>
        </w:rPr>
        <w:t>Scientific</w:t>
      </w:r>
      <w:proofErr w:type="spellEnd"/>
      <w:r w:rsidRPr="008A5B66">
        <w:rPr>
          <w:i/>
          <w:sz w:val="28"/>
          <w:szCs w:val="28"/>
          <w:lang w:eastAsia="uk-UA"/>
        </w:rPr>
        <w:t xml:space="preserve"> </w:t>
      </w:r>
      <w:proofErr w:type="spellStart"/>
      <w:r w:rsidRPr="008A5B66">
        <w:rPr>
          <w:i/>
          <w:sz w:val="28"/>
          <w:szCs w:val="28"/>
          <w:lang w:eastAsia="uk-UA"/>
        </w:rPr>
        <w:t>achievements</w:t>
      </w:r>
      <w:proofErr w:type="spellEnd"/>
      <w:r w:rsidRPr="008A5B66">
        <w:rPr>
          <w:i/>
          <w:sz w:val="28"/>
          <w:szCs w:val="28"/>
          <w:lang w:eastAsia="uk-UA"/>
        </w:rPr>
        <w:t xml:space="preserve"> </w:t>
      </w:r>
      <w:proofErr w:type="spellStart"/>
      <w:r w:rsidRPr="008A5B66">
        <w:rPr>
          <w:i/>
          <w:sz w:val="28"/>
          <w:szCs w:val="28"/>
          <w:lang w:eastAsia="uk-UA"/>
        </w:rPr>
        <w:t>of</w:t>
      </w:r>
      <w:proofErr w:type="spellEnd"/>
      <w:r w:rsidRPr="008A5B66">
        <w:rPr>
          <w:i/>
          <w:sz w:val="28"/>
          <w:szCs w:val="28"/>
          <w:lang w:eastAsia="uk-UA"/>
        </w:rPr>
        <w:t xml:space="preserve"> </w:t>
      </w:r>
      <w:proofErr w:type="spellStart"/>
      <w:r w:rsidRPr="008A5B66">
        <w:rPr>
          <w:i/>
          <w:sz w:val="28"/>
          <w:szCs w:val="28"/>
          <w:lang w:eastAsia="uk-UA"/>
        </w:rPr>
        <w:t>modern</w:t>
      </w:r>
      <w:proofErr w:type="spellEnd"/>
      <w:r w:rsidRPr="008A5B66">
        <w:rPr>
          <w:i/>
          <w:sz w:val="28"/>
          <w:szCs w:val="28"/>
          <w:lang w:eastAsia="uk-UA"/>
        </w:rPr>
        <w:t xml:space="preserve"> </w:t>
      </w:r>
      <w:proofErr w:type="spellStart"/>
      <w:r w:rsidRPr="008A5B66">
        <w:rPr>
          <w:i/>
          <w:sz w:val="28"/>
          <w:szCs w:val="28"/>
          <w:lang w:eastAsia="uk-UA"/>
        </w:rPr>
        <w:t>society</w:t>
      </w:r>
      <w:proofErr w:type="spellEnd"/>
      <w:r w:rsidRPr="008A5B66">
        <w:rPr>
          <w:i/>
          <w:sz w:val="28"/>
          <w:szCs w:val="28"/>
          <w:lang w:eastAsia="uk-UA"/>
        </w:rPr>
        <w:t>»</w:t>
      </w:r>
      <w:r w:rsidRPr="008A5B66">
        <w:rPr>
          <w:sz w:val="28"/>
          <w:szCs w:val="28"/>
          <w:lang w:eastAsia="uk-UA"/>
        </w:rPr>
        <w:t xml:space="preserve"> (</w:t>
      </w:r>
      <w:proofErr w:type="spellStart"/>
      <w:r w:rsidRPr="008A5B66">
        <w:rPr>
          <w:sz w:val="28"/>
          <w:szCs w:val="28"/>
          <w:lang w:eastAsia="uk-UA"/>
        </w:rPr>
        <w:t>October</w:t>
      </w:r>
      <w:proofErr w:type="spellEnd"/>
      <w:r w:rsidRPr="008A5B66">
        <w:rPr>
          <w:sz w:val="28"/>
          <w:szCs w:val="28"/>
          <w:lang w:eastAsia="uk-UA"/>
        </w:rPr>
        <w:t xml:space="preserve"> 9-11, 2019) </w:t>
      </w:r>
      <w:proofErr w:type="spellStart"/>
      <w:r w:rsidRPr="008A5B66">
        <w:rPr>
          <w:sz w:val="28"/>
          <w:szCs w:val="28"/>
          <w:lang w:eastAsia="uk-UA"/>
        </w:rPr>
        <w:t>Cognum</w:t>
      </w:r>
      <w:proofErr w:type="spellEnd"/>
      <w:r w:rsidRPr="008A5B66">
        <w:rPr>
          <w:sz w:val="28"/>
          <w:szCs w:val="28"/>
          <w:lang w:eastAsia="uk-UA"/>
        </w:rPr>
        <w:t xml:space="preserve"> </w:t>
      </w:r>
      <w:proofErr w:type="spellStart"/>
      <w:r w:rsidRPr="008A5B66">
        <w:rPr>
          <w:sz w:val="28"/>
          <w:szCs w:val="28"/>
          <w:lang w:eastAsia="uk-UA"/>
        </w:rPr>
        <w:t>Publishing</w:t>
      </w:r>
      <w:proofErr w:type="spellEnd"/>
      <w:r w:rsidRPr="008A5B66">
        <w:rPr>
          <w:sz w:val="28"/>
          <w:szCs w:val="28"/>
          <w:lang w:eastAsia="uk-UA"/>
        </w:rPr>
        <w:t xml:space="preserve"> </w:t>
      </w:r>
      <w:proofErr w:type="spellStart"/>
      <w:r w:rsidRPr="008A5B66">
        <w:rPr>
          <w:sz w:val="28"/>
          <w:szCs w:val="28"/>
          <w:lang w:eastAsia="uk-UA"/>
        </w:rPr>
        <w:t>House</w:t>
      </w:r>
      <w:proofErr w:type="spellEnd"/>
      <w:r w:rsidRPr="008A5B66">
        <w:rPr>
          <w:sz w:val="28"/>
          <w:szCs w:val="28"/>
          <w:lang w:eastAsia="uk-UA"/>
        </w:rPr>
        <w:t xml:space="preserve">, </w:t>
      </w:r>
      <w:proofErr w:type="spellStart"/>
      <w:r w:rsidRPr="008A5B66">
        <w:rPr>
          <w:sz w:val="28"/>
          <w:szCs w:val="28"/>
          <w:lang w:eastAsia="uk-UA"/>
        </w:rPr>
        <w:t>Liverpool</w:t>
      </w:r>
      <w:proofErr w:type="spellEnd"/>
      <w:r w:rsidRPr="008A5B66">
        <w:rPr>
          <w:sz w:val="28"/>
          <w:szCs w:val="28"/>
          <w:lang w:eastAsia="uk-UA"/>
        </w:rPr>
        <w:t xml:space="preserve">, </w:t>
      </w:r>
      <w:proofErr w:type="spellStart"/>
      <w:r w:rsidRPr="008A5B66">
        <w:rPr>
          <w:sz w:val="28"/>
          <w:szCs w:val="28"/>
          <w:lang w:eastAsia="uk-UA"/>
        </w:rPr>
        <w:t>United</w:t>
      </w:r>
      <w:proofErr w:type="spellEnd"/>
      <w:r w:rsidRPr="008A5B66">
        <w:rPr>
          <w:sz w:val="28"/>
          <w:szCs w:val="28"/>
          <w:lang w:eastAsia="uk-UA"/>
        </w:rPr>
        <w:t xml:space="preserve"> </w:t>
      </w:r>
      <w:proofErr w:type="spellStart"/>
      <w:r w:rsidRPr="008A5B66">
        <w:rPr>
          <w:sz w:val="28"/>
          <w:szCs w:val="28"/>
          <w:lang w:eastAsia="uk-UA"/>
        </w:rPr>
        <w:t>Kingdom</w:t>
      </w:r>
      <w:proofErr w:type="spellEnd"/>
      <w:r w:rsidRPr="008A5B66">
        <w:rPr>
          <w:sz w:val="28"/>
          <w:szCs w:val="28"/>
          <w:lang w:eastAsia="uk-UA"/>
        </w:rPr>
        <w:t>. 2019.  С.74-79.</w:t>
      </w:r>
    </w:p>
    <w:p w14:paraId="6CFCF844" w14:textId="77777777" w:rsidR="008A5B66" w:rsidRPr="008A5B66" w:rsidRDefault="008A5B66" w:rsidP="008A5B66">
      <w:pPr>
        <w:widowControl/>
        <w:numPr>
          <w:ilvl w:val="0"/>
          <w:numId w:val="44"/>
        </w:numPr>
        <w:autoSpaceDE/>
        <w:autoSpaceDN/>
        <w:ind w:left="0" w:firstLine="709"/>
        <w:jc w:val="both"/>
        <w:outlineLvl w:val="0"/>
        <w:rPr>
          <w:rFonts w:eastAsia="Calibri"/>
          <w:sz w:val="28"/>
          <w:szCs w:val="28"/>
        </w:rPr>
      </w:pPr>
      <w:r w:rsidRPr="008A5B66">
        <w:rPr>
          <w:rFonts w:eastAsia="Calibri"/>
          <w:sz w:val="28"/>
          <w:szCs w:val="28"/>
        </w:rPr>
        <w:t xml:space="preserve">Сергієнко Т.І. Особливості сучасних конфліктів в контексті </w:t>
      </w:r>
      <w:proofErr w:type="spellStart"/>
      <w:r w:rsidRPr="008A5B66">
        <w:rPr>
          <w:rFonts w:eastAsia="Calibri"/>
          <w:sz w:val="28"/>
          <w:szCs w:val="28"/>
        </w:rPr>
        <w:t>ноосферної</w:t>
      </w:r>
      <w:proofErr w:type="spellEnd"/>
      <w:r w:rsidRPr="008A5B66">
        <w:rPr>
          <w:rFonts w:eastAsia="Calibri"/>
          <w:sz w:val="28"/>
          <w:szCs w:val="28"/>
        </w:rPr>
        <w:t xml:space="preserve"> концепції </w:t>
      </w:r>
      <w:proofErr w:type="spellStart"/>
      <w:r w:rsidRPr="008A5B66">
        <w:rPr>
          <w:rFonts w:eastAsia="Calibri"/>
          <w:sz w:val="28"/>
          <w:szCs w:val="28"/>
        </w:rPr>
        <w:t>В.Вернадського</w:t>
      </w:r>
      <w:proofErr w:type="spellEnd"/>
      <w:r w:rsidRPr="008A5B66">
        <w:rPr>
          <w:rFonts w:eastAsia="Calibri"/>
          <w:sz w:val="28"/>
          <w:szCs w:val="28"/>
        </w:rPr>
        <w:t xml:space="preserve">. Гуманітарний вісник Запорізької державної інженерної академії: Збірник наукових праць, </w:t>
      </w:r>
      <w:proofErr w:type="spellStart"/>
      <w:r w:rsidRPr="008A5B66">
        <w:rPr>
          <w:rFonts w:eastAsia="Calibri"/>
          <w:sz w:val="28"/>
          <w:szCs w:val="28"/>
        </w:rPr>
        <w:t>Вип</w:t>
      </w:r>
      <w:proofErr w:type="spellEnd"/>
      <w:r w:rsidRPr="008A5B66">
        <w:rPr>
          <w:rFonts w:eastAsia="Calibri"/>
          <w:sz w:val="28"/>
          <w:szCs w:val="28"/>
        </w:rPr>
        <w:t xml:space="preserve">. 68 / Гол. ред. В.Г. Воронкова; </w:t>
      </w:r>
      <w:proofErr w:type="spellStart"/>
      <w:r w:rsidRPr="008A5B66">
        <w:rPr>
          <w:rFonts w:eastAsia="Calibri"/>
          <w:sz w:val="28"/>
          <w:szCs w:val="28"/>
        </w:rPr>
        <w:t>Запоріз.держ.інж.акад</w:t>
      </w:r>
      <w:proofErr w:type="spellEnd"/>
      <w:r w:rsidRPr="008A5B66">
        <w:rPr>
          <w:rFonts w:eastAsia="Calibri"/>
          <w:sz w:val="28"/>
          <w:szCs w:val="28"/>
        </w:rPr>
        <w:t>. - Запоріжжя: Вид-во ЗДІА, 2017. С. 111-121.</w:t>
      </w:r>
    </w:p>
    <w:p w14:paraId="3FCD3E44" w14:textId="77777777" w:rsidR="008A5B66" w:rsidRPr="008A5B66" w:rsidRDefault="008A5B66" w:rsidP="008A5B66">
      <w:pPr>
        <w:widowControl/>
        <w:numPr>
          <w:ilvl w:val="0"/>
          <w:numId w:val="44"/>
        </w:numPr>
        <w:autoSpaceDE/>
        <w:autoSpaceDN/>
        <w:ind w:left="0" w:firstLine="709"/>
        <w:jc w:val="both"/>
        <w:outlineLvl w:val="0"/>
        <w:rPr>
          <w:rFonts w:eastAsia="Calibri"/>
          <w:sz w:val="28"/>
          <w:szCs w:val="28"/>
        </w:rPr>
      </w:pPr>
      <w:r w:rsidRPr="008A5B66">
        <w:rPr>
          <w:rFonts w:eastAsia="Calibri"/>
          <w:sz w:val="28"/>
          <w:szCs w:val="28"/>
        </w:rPr>
        <w:t xml:space="preserve">Сергієнко Т.І. Особливості та технології прийняття і впровадження політичних рішень в умовах сьогодення. </w:t>
      </w:r>
      <w:r w:rsidRPr="008A5B66">
        <w:rPr>
          <w:rFonts w:eastAsia="Calibri"/>
          <w:i/>
          <w:sz w:val="28"/>
          <w:szCs w:val="28"/>
        </w:rPr>
        <w:t>Гуманітарний вісник Запорізької державної інженерної академії: Збірник наукових праць</w:t>
      </w:r>
      <w:r w:rsidRPr="008A5B66">
        <w:rPr>
          <w:rFonts w:eastAsia="Calibri"/>
          <w:sz w:val="28"/>
          <w:szCs w:val="28"/>
        </w:rPr>
        <w:t xml:space="preserve">, </w:t>
      </w:r>
      <w:proofErr w:type="spellStart"/>
      <w:r w:rsidRPr="008A5B66">
        <w:rPr>
          <w:rFonts w:eastAsia="Calibri"/>
          <w:sz w:val="28"/>
          <w:szCs w:val="28"/>
        </w:rPr>
        <w:t>Вип</w:t>
      </w:r>
      <w:proofErr w:type="spellEnd"/>
      <w:r w:rsidRPr="008A5B66">
        <w:rPr>
          <w:rFonts w:eastAsia="Calibri"/>
          <w:sz w:val="28"/>
          <w:szCs w:val="28"/>
        </w:rPr>
        <w:t xml:space="preserve">. 69 / Гол. ред. В.Г. Воронкова; </w:t>
      </w:r>
      <w:proofErr w:type="spellStart"/>
      <w:r w:rsidRPr="008A5B66">
        <w:rPr>
          <w:rFonts w:eastAsia="Calibri"/>
          <w:sz w:val="28"/>
          <w:szCs w:val="28"/>
        </w:rPr>
        <w:t>Запоріз.держ.інж.акад</w:t>
      </w:r>
      <w:proofErr w:type="spellEnd"/>
      <w:r w:rsidRPr="008A5B66">
        <w:rPr>
          <w:rFonts w:eastAsia="Calibri"/>
          <w:sz w:val="28"/>
          <w:szCs w:val="28"/>
        </w:rPr>
        <w:t>. Запоріжжя: Вид-во ЗДІА, 2017. С. 189-193.</w:t>
      </w:r>
    </w:p>
    <w:p w14:paraId="3FDA9065" w14:textId="77777777" w:rsidR="008A5B66" w:rsidRPr="008A5B66" w:rsidRDefault="008A5B66" w:rsidP="008A5B66">
      <w:pPr>
        <w:widowControl/>
        <w:numPr>
          <w:ilvl w:val="0"/>
          <w:numId w:val="44"/>
        </w:numPr>
        <w:autoSpaceDE/>
        <w:autoSpaceDN/>
        <w:ind w:left="0" w:firstLine="709"/>
        <w:jc w:val="both"/>
        <w:rPr>
          <w:rFonts w:eastAsia="Calibri"/>
          <w:sz w:val="28"/>
          <w:szCs w:val="28"/>
        </w:rPr>
      </w:pPr>
      <w:r w:rsidRPr="008A5B66">
        <w:rPr>
          <w:rFonts w:eastAsia="Calibri"/>
          <w:sz w:val="28"/>
          <w:szCs w:val="28"/>
        </w:rPr>
        <w:t xml:space="preserve">Сергієнко Т.І. Підготовка конкурентоспроможних фахівців як стратегічна мета кредитно-модульної системи. </w:t>
      </w:r>
      <w:r w:rsidRPr="008A5B66">
        <w:rPr>
          <w:rFonts w:eastAsia="Calibri"/>
          <w:i/>
          <w:sz w:val="28"/>
          <w:szCs w:val="28"/>
        </w:rPr>
        <w:t>Збірник доповідей учасників VІІ Всеукраїнської науково-методологічної конференції</w:t>
      </w:r>
      <w:r w:rsidRPr="008A5B66">
        <w:rPr>
          <w:rFonts w:eastAsia="Calibri"/>
          <w:sz w:val="28"/>
          <w:szCs w:val="28"/>
        </w:rPr>
        <w:t>. «Кредитно-модульна система підготовки фахівців».  Запоріжжя: Видавництво ЗДІА, 2007. С. 104-105.</w:t>
      </w:r>
    </w:p>
    <w:p w14:paraId="3EE2366D" w14:textId="77777777" w:rsidR="008A5B66" w:rsidRPr="008A5B66" w:rsidRDefault="008A5B66" w:rsidP="008A5B66">
      <w:pPr>
        <w:widowControl/>
        <w:numPr>
          <w:ilvl w:val="0"/>
          <w:numId w:val="44"/>
        </w:numPr>
        <w:autoSpaceDE/>
        <w:autoSpaceDN/>
        <w:ind w:left="0" w:firstLine="709"/>
        <w:jc w:val="both"/>
        <w:rPr>
          <w:sz w:val="28"/>
          <w:szCs w:val="28"/>
          <w:lang w:eastAsia="uk-UA"/>
        </w:rPr>
      </w:pPr>
      <w:r w:rsidRPr="008A5B66">
        <w:rPr>
          <w:sz w:val="28"/>
          <w:szCs w:val="28"/>
          <w:lang w:eastAsia="ru-RU"/>
        </w:rPr>
        <w:t xml:space="preserve">Сергієнко Т.І. </w:t>
      </w:r>
      <w:r w:rsidRPr="008A5B66">
        <w:rPr>
          <w:sz w:val="28"/>
          <w:szCs w:val="28"/>
          <w:lang w:eastAsia="uk-UA"/>
        </w:rPr>
        <w:t xml:space="preserve">Політичні комунікації як інструмент подолання кризових явищ. </w:t>
      </w:r>
      <w:r w:rsidRPr="008A5B66">
        <w:rPr>
          <w:i/>
          <w:sz w:val="28"/>
          <w:szCs w:val="28"/>
          <w:lang w:eastAsia="uk-UA"/>
        </w:rPr>
        <w:t xml:space="preserve">Проблеми управління економічним потенціалом регіонів: збірник </w:t>
      </w:r>
      <w:r w:rsidRPr="008A5B66">
        <w:rPr>
          <w:i/>
          <w:sz w:val="28"/>
          <w:szCs w:val="28"/>
          <w:lang w:eastAsia="uk-UA"/>
        </w:rPr>
        <w:lastRenderedPageBreak/>
        <w:t>наукових праць Всеукраїнської науково-практичної конференції: Запорізький національний університет.</w:t>
      </w:r>
      <w:r w:rsidRPr="008A5B66">
        <w:rPr>
          <w:sz w:val="28"/>
          <w:szCs w:val="28"/>
          <w:lang w:eastAsia="uk-UA"/>
        </w:rPr>
        <w:t xml:space="preserve"> Запоріжжя: ЗНУ, 2015. С. 180-182.</w:t>
      </w:r>
    </w:p>
    <w:p w14:paraId="074ED53C" w14:textId="77777777" w:rsidR="008A5B66" w:rsidRPr="008A5B66" w:rsidRDefault="008A5B66" w:rsidP="008A5B66">
      <w:pPr>
        <w:widowControl/>
        <w:numPr>
          <w:ilvl w:val="0"/>
          <w:numId w:val="44"/>
        </w:numPr>
        <w:autoSpaceDE/>
        <w:autoSpaceDN/>
        <w:ind w:left="0" w:firstLine="709"/>
        <w:jc w:val="both"/>
        <w:outlineLvl w:val="0"/>
        <w:rPr>
          <w:rFonts w:eastAsia="Calibri"/>
          <w:snapToGrid w:val="0"/>
          <w:sz w:val="28"/>
          <w:szCs w:val="28"/>
        </w:rPr>
      </w:pPr>
      <w:r w:rsidRPr="008A5B66">
        <w:rPr>
          <w:bCs/>
          <w:sz w:val="28"/>
          <w:szCs w:val="28"/>
        </w:rPr>
        <w:t xml:space="preserve">Сергієнко Т.І. </w:t>
      </w:r>
      <w:r w:rsidRPr="008A5B66">
        <w:rPr>
          <w:rFonts w:eastAsia="Calibri"/>
          <w:snapToGrid w:val="0"/>
          <w:sz w:val="28"/>
          <w:szCs w:val="28"/>
        </w:rPr>
        <w:t xml:space="preserve">Принципи побудови ефективної технології розробки прийняття проектних рішень. </w:t>
      </w:r>
      <w:r w:rsidRPr="008A5B66">
        <w:rPr>
          <w:rFonts w:eastAsia="Calibri"/>
          <w:i/>
          <w:snapToGrid w:val="0"/>
          <w:sz w:val="28"/>
          <w:szCs w:val="28"/>
        </w:rPr>
        <w:t>Місце і роль студентської молоді в прискоренні соціально-економічного розвитку. Монографія</w:t>
      </w:r>
      <w:r w:rsidRPr="008A5B66">
        <w:rPr>
          <w:rFonts w:eastAsia="Calibri"/>
          <w:snapToGrid w:val="0"/>
          <w:sz w:val="28"/>
          <w:szCs w:val="28"/>
        </w:rPr>
        <w:t xml:space="preserve"> / за ред. Т.М. </w:t>
      </w:r>
      <w:proofErr w:type="spellStart"/>
      <w:r w:rsidRPr="008A5B66">
        <w:rPr>
          <w:rFonts w:eastAsia="Calibri"/>
          <w:snapToGrid w:val="0"/>
          <w:sz w:val="28"/>
          <w:szCs w:val="28"/>
        </w:rPr>
        <w:t>Берднікової</w:t>
      </w:r>
      <w:proofErr w:type="spellEnd"/>
      <w:r w:rsidRPr="008A5B66">
        <w:rPr>
          <w:rFonts w:eastAsia="Calibri"/>
          <w:snapToGrid w:val="0"/>
          <w:sz w:val="28"/>
          <w:szCs w:val="28"/>
        </w:rPr>
        <w:t>, Н.О. Євтушенко. -Запоріжжя: ЗНУ, 2014. С.142-151.</w:t>
      </w:r>
    </w:p>
    <w:p w14:paraId="765705E8" w14:textId="77777777" w:rsidR="008A5B66" w:rsidRPr="008A5B66" w:rsidRDefault="008A5B66" w:rsidP="008A5B66">
      <w:pPr>
        <w:widowControl/>
        <w:numPr>
          <w:ilvl w:val="0"/>
          <w:numId w:val="44"/>
        </w:numPr>
        <w:autoSpaceDE/>
        <w:autoSpaceDN/>
        <w:ind w:left="0" w:firstLine="709"/>
        <w:jc w:val="both"/>
        <w:rPr>
          <w:rFonts w:eastAsia="Calibri"/>
          <w:snapToGrid w:val="0"/>
          <w:sz w:val="28"/>
          <w:szCs w:val="28"/>
        </w:rPr>
      </w:pPr>
      <w:r w:rsidRPr="008A5B66">
        <w:rPr>
          <w:rFonts w:eastAsia="Calibri"/>
          <w:bCs/>
          <w:sz w:val="28"/>
          <w:szCs w:val="28"/>
          <w:lang w:eastAsia="uk-UA"/>
        </w:rPr>
        <w:t xml:space="preserve">Сергієнко Т.І. </w:t>
      </w:r>
      <w:r w:rsidRPr="008A5B66">
        <w:rPr>
          <w:rFonts w:eastAsia="Calibri"/>
          <w:snapToGrid w:val="0"/>
          <w:sz w:val="28"/>
          <w:szCs w:val="28"/>
        </w:rPr>
        <w:t xml:space="preserve">Розвиток організації в сучасних умовах та проблеми управління опором змінам. </w:t>
      </w:r>
      <w:r w:rsidRPr="008A5B66">
        <w:rPr>
          <w:rFonts w:eastAsia="Calibri"/>
          <w:i/>
          <w:snapToGrid w:val="0"/>
          <w:sz w:val="28"/>
          <w:szCs w:val="28"/>
        </w:rPr>
        <w:t>Глобальні та локальні проблеми соціально - економічного розвитку України: нові  виклики  та  рішення. Монографія</w:t>
      </w:r>
      <w:r w:rsidRPr="008A5B66">
        <w:rPr>
          <w:rFonts w:eastAsia="Calibri"/>
          <w:snapToGrid w:val="0"/>
          <w:sz w:val="28"/>
          <w:szCs w:val="28"/>
        </w:rPr>
        <w:t xml:space="preserve"> / за ред. </w:t>
      </w:r>
      <w:proofErr w:type="spellStart"/>
      <w:r w:rsidRPr="008A5B66">
        <w:rPr>
          <w:rFonts w:eastAsia="Calibri"/>
          <w:snapToGrid w:val="0"/>
          <w:sz w:val="28"/>
          <w:szCs w:val="28"/>
        </w:rPr>
        <w:t>Т.М.Берднікової</w:t>
      </w:r>
      <w:proofErr w:type="spellEnd"/>
      <w:r w:rsidRPr="008A5B66">
        <w:rPr>
          <w:rFonts w:eastAsia="Calibri"/>
          <w:snapToGrid w:val="0"/>
          <w:sz w:val="28"/>
          <w:szCs w:val="28"/>
        </w:rPr>
        <w:t>, Н.О. Євтушенко, О.Г. Череп. Запоріжжя: ЗНУ, 2014. С. 240-247.</w:t>
      </w:r>
    </w:p>
    <w:p w14:paraId="038A8E72" w14:textId="77777777" w:rsidR="008A5B66" w:rsidRPr="008A5B66" w:rsidRDefault="008A5B66" w:rsidP="008A5B66">
      <w:pPr>
        <w:widowControl/>
        <w:numPr>
          <w:ilvl w:val="0"/>
          <w:numId w:val="44"/>
        </w:numPr>
        <w:autoSpaceDE/>
        <w:autoSpaceDN/>
        <w:ind w:left="0" w:firstLine="709"/>
        <w:jc w:val="both"/>
        <w:outlineLvl w:val="0"/>
        <w:rPr>
          <w:rFonts w:eastAsia="Calibri"/>
          <w:sz w:val="28"/>
          <w:szCs w:val="28"/>
          <w:lang w:eastAsia="uk-UA"/>
        </w:rPr>
      </w:pPr>
      <w:r w:rsidRPr="008A5B66">
        <w:rPr>
          <w:rFonts w:eastAsia="Calibri"/>
          <w:sz w:val="28"/>
          <w:szCs w:val="28"/>
          <w:lang w:eastAsia="uk-UA"/>
        </w:rPr>
        <w:t xml:space="preserve">Сергієнко Т.І. Стратегічні зміни в процесі стратегічного управління підприємством. </w:t>
      </w:r>
      <w:r w:rsidRPr="008A5B66">
        <w:rPr>
          <w:rFonts w:eastAsia="Calibri"/>
          <w:i/>
          <w:sz w:val="28"/>
          <w:szCs w:val="28"/>
          <w:lang w:eastAsia="uk-UA"/>
        </w:rPr>
        <w:t>Сучасний менеджмент: проблеми та перспективи розвитку: матеріали 4-ої Всеукраїнської наук.-</w:t>
      </w:r>
      <w:proofErr w:type="spellStart"/>
      <w:r w:rsidRPr="008A5B66">
        <w:rPr>
          <w:rFonts w:eastAsia="Calibri"/>
          <w:i/>
          <w:sz w:val="28"/>
          <w:szCs w:val="28"/>
          <w:lang w:eastAsia="uk-UA"/>
        </w:rPr>
        <w:t>практ</w:t>
      </w:r>
      <w:proofErr w:type="spellEnd"/>
      <w:r w:rsidRPr="008A5B66">
        <w:rPr>
          <w:rFonts w:eastAsia="Calibri"/>
          <w:i/>
          <w:sz w:val="28"/>
          <w:szCs w:val="28"/>
          <w:lang w:eastAsia="uk-UA"/>
        </w:rPr>
        <w:t>.</w:t>
      </w:r>
      <w:r w:rsidRPr="008A5B66">
        <w:rPr>
          <w:rFonts w:eastAsia="Calibri"/>
          <w:sz w:val="28"/>
          <w:szCs w:val="28"/>
          <w:lang w:eastAsia="uk-UA"/>
        </w:rPr>
        <w:t xml:space="preserve"> </w:t>
      </w:r>
      <w:proofErr w:type="spellStart"/>
      <w:r w:rsidRPr="008A5B66">
        <w:rPr>
          <w:rFonts w:eastAsia="Calibri"/>
          <w:sz w:val="28"/>
          <w:szCs w:val="28"/>
          <w:lang w:eastAsia="uk-UA"/>
        </w:rPr>
        <w:t>конф</w:t>
      </w:r>
      <w:proofErr w:type="spellEnd"/>
      <w:r w:rsidRPr="008A5B66">
        <w:rPr>
          <w:rFonts w:eastAsia="Calibri"/>
          <w:sz w:val="28"/>
          <w:szCs w:val="28"/>
          <w:lang w:eastAsia="uk-UA"/>
        </w:rPr>
        <w:t xml:space="preserve">. / </w:t>
      </w:r>
      <w:proofErr w:type="spellStart"/>
      <w:r w:rsidRPr="008A5B66">
        <w:rPr>
          <w:rFonts w:eastAsia="Calibri"/>
          <w:sz w:val="28"/>
          <w:szCs w:val="28"/>
          <w:lang w:eastAsia="uk-UA"/>
        </w:rPr>
        <w:t>упоряд</w:t>
      </w:r>
      <w:proofErr w:type="spellEnd"/>
      <w:r w:rsidRPr="008A5B66">
        <w:rPr>
          <w:rFonts w:eastAsia="Calibri"/>
          <w:sz w:val="28"/>
          <w:szCs w:val="28"/>
          <w:lang w:eastAsia="uk-UA"/>
        </w:rPr>
        <w:t>. Боліла С.Ю., Шепель Т.С. Херсон, ДВНЗ «ХДАУ». 21.05.2019: тези доповідей. 2019. С. 192-195.</w:t>
      </w:r>
    </w:p>
    <w:p w14:paraId="758753F3" w14:textId="77777777" w:rsidR="008A5B66" w:rsidRPr="008A5B66" w:rsidRDefault="008A5B66" w:rsidP="008A5B66">
      <w:pPr>
        <w:widowControl/>
        <w:numPr>
          <w:ilvl w:val="0"/>
          <w:numId w:val="44"/>
        </w:numPr>
        <w:autoSpaceDE/>
        <w:autoSpaceDN/>
        <w:ind w:left="0" w:firstLine="709"/>
        <w:jc w:val="both"/>
        <w:outlineLvl w:val="0"/>
        <w:rPr>
          <w:sz w:val="28"/>
          <w:szCs w:val="28"/>
          <w:lang w:eastAsia="ru-RU"/>
        </w:rPr>
      </w:pPr>
      <w:r w:rsidRPr="008A5B66">
        <w:rPr>
          <w:rFonts w:eastAsia="Calibri"/>
          <w:sz w:val="28"/>
          <w:szCs w:val="28"/>
          <w:lang w:eastAsia="uk-UA"/>
        </w:rPr>
        <w:t xml:space="preserve">Сергієнко Т.І. Сучасні тенденції розвитку інформаційного суспільства. </w:t>
      </w:r>
      <w:r w:rsidRPr="008A5B66">
        <w:rPr>
          <w:rFonts w:eastAsia="Calibri"/>
          <w:i/>
          <w:sz w:val="28"/>
          <w:szCs w:val="28"/>
          <w:lang w:eastAsia="uk-UA"/>
        </w:rPr>
        <w:t>Публічне управління та адміністрування</w:t>
      </w:r>
      <w:r w:rsidRPr="008A5B66">
        <w:rPr>
          <w:i/>
          <w:sz w:val="28"/>
          <w:szCs w:val="28"/>
          <w:lang w:eastAsia="uk-UA"/>
        </w:rPr>
        <w:t xml:space="preserve"> у процесах економічних реформ: збірник тез доповідей ІІІ Всеукраїнської науково-практичної інтернет-конференції, 19 листопада 2019 р</w:t>
      </w:r>
      <w:r w:rsidRPr="008A5B66">
        <w:rPr>
          <w:sz w:val="28"/>
          <w:szCs w:val="28"/>
          <w:lang w:eastAsia="uk-UA"/>
        </w:rPr>
        <w:t>. Херсон: ДВНЗ «ХДАУ», 2019. С. 297-299.</w:t>
      </w:r>
    </w:p>
    <w:p w14:paraId="63AC7561" w14:textId="77777777" w:rsidR="008A5B66" w:rsidRPr="008A5B66" w:rsidRDefault="008A5B66" w:rsidP="008A5B66">
      <w:pPr>
        <w:widowControl/>
        <w:numPr>
          <w:ilvl w:val="0"/>
          <w:numId w:val="44"/>
        </w:numPr>
        <w:autoSpaceDE/>
        <w:autoSpaceDN/>
        <w:ind w:left="0" w:firstLine="709"/>
        <w:jc w:val="both"/>
        <w:rPr>
          <w:rFonts w:eastAsia="Calibri"/>
          <w:sz w:val="28"/>
          <w:szCs w:val="28"/>
        </w:rPr>
      </w:pPr>
      <w:r w:rsidRPr="008A5B66">
        <w:rPr>
          <w:rFonts w:eastAsia="Calibri"/>
          <w:sz w:val="28"/>
          <w:szCs w:val="28"/>
        </w:rPr>
        <w:t xml:space="preserve">Сергієнко Т.І. Теоретико-концептуальні виміри соціально-культурної трансформації сучасного інформаційного суспільства. </w:t>
      </w:r>
      <w:r w:rsidRPr="008A5B66">
        <w:rPr>
          <w:rFonts w:eastAsia="Calibri"/>
          <w:i/>
          <w:sz w:val="28"/>
          <w:szCs w:val="28"/>
        </w:rPr>
        <w:t xml:space="preserve">Особистість, суспільство, закон: тези </w:t>
      </w:r>
      <w:proofErr w:type="spellStart"/>
      <w:r w:rsidRPr="008A5B66">
        <w:rPr>
          <w:rFonts w:eastAsia="Calibri"/>
          <w:i/>
          <w:sz w:val="28"/>
          <w:szCs w:val="28"/>
        </w:rPr>
        <w:t>доп</w:t>
      </w:r>
      <w:proofErr w:type="spellEnd"/>
      <w:r w:rsidRPr="008A5B66">
        <w:rPr>
          <w:rFonts w:eastAsia="Calibri"/>
          <w:i/>
          <w:sz w:val="28"/>
          <w:szCs w:val="28"/>
        </w:rPr>
        <w:t xml:space="preserve">. учасників </w:t>
      </w:r>
      <w:proofErr w:type="spellStart"/>
      <w:r w:rsidRPr="008A5B66">
        <w:rPr>
          <w:rFonts w:eastAsia="Calibri"/>
          <w:i/>
          <w:sz w:val="28"/>
          <w:szCs w:val="28"/>
        </w:rPr>
        <w:t>міжнар</w:t>
      </w:r>
      <w:proofErr w:type="spellEnd"/>
      <w:r w:rsidRPr="008A5B66">
        <w:rPr>
          <w:rFonts w:eastAsia="Calibri"/>
          <w:i/>
          <w:sz w:val="28"/>
          <w:szCs w:val="28"/>
        </w:rPr>
        <w:t>. наук.-</w:t>
      </w:r>
      <w:proofErr w:type="spellStart"/>
      <w:r w:rsidRPr="008A5B66">
        <w:rPr>
          <w:rFonts w:eastAsia="Calibri"/>
          <w:i/>
          <w:sz w:val="28"/>
          <w:szCs w:val="28"/>
        </w:rPr>
        <w:t>практ</w:t>
      </w:r>
      <w:proofErr w:type="spellEnd"/>
      <w:r w:rsidRPr="008A5B66">
        <w:rPr>
          <w:rFonts w:eastAsia="Calibri"/>
          <w:i/>
          <w:sz w:val="28"/>
          <w:szCs w:val="28"/>
        </w:rPr>
        <w:t xml:space="preserve">. </w:t>
      </w:r>
      <w:proofErr w:type="spellStart"/>
      <w:r w:rsidRPr="008A5B66">
        <w:rPr>
          <w:rFonts w:eastAsia="Calibri"/>
          <w:i/>
          <w:sz w:val="28"/>
          <w:szCs w:val="28"/>
        </w:rPr>
        <w:t>конф</w:t>
      </w:r>
      <w:proofErr w:type="spellEnd"/>
      <w:r w:rsidRPr="008A5B66">
        <w:rPr>
          <w:rFonts w:eastAsia="Calibri"/>
          <w:i/>
          <w:sz w:val="28"/>
          <w:szCs w:val="28"/>
        </w:rPr>
        <w:t xml:space="preserve">., </w:t>
      </w:r>
      <w:proofErr w:type="spellStart"/>
      <w:r w:rsidRPr="008A5B66">
        <w:rPr>
          <w:rFonts w:eastAsia="Calibri"/>
          <w:i/>
          <w:sz w:val="28"/>
          <w:szCs w:val="28"/>
        </w:rPr>
        <w:t>присвяч</w:t>
      </w:r>
      <w:proofErr w:type="spellEnd"/>
      <w:r w:rsidRPr="008A5B66">
        <w:rPr>
          <w:rFonts w:eastAsia="Calibri"/>
          <w:i/>
          <w:sz w:val="28"/>
          <w:szCs w:val="28"/>
        </w:rPr>
        <w:t xml:space="preserve">. пам’яті проф. С. П. </w:t>
      </w:r>
      <w:proofErr w:type="spellStart"/>
      <w:r w:rsidRPr="008A5B66">
        <w:rPr>
          <w:rFonts w:eastAsia="Calibri"/>
          <w:i/>
          <w:sz w:val="28"/>
          <w:szCs w:val="28"/>
        </w:rPr>
        <w:t>Бочарової</w:t>
      </w:r>
      <w:proofErr w:type="spellEnd"/>
      <w:r w:rsidRPr="008A5B66">
        <w:rPr>
          <w:rFonts w:eastAsia="Calibri"/>
          <w:sz w:val="28"/>
          <w:szCs w:val="28"/>
        </w:rPr>
        <w:t xml:space="preserve"> (15 квіт. 2021 р., м. Харків, Україна) / МВС України, Харків. </w:t>
      </w:r>
      <w:proofErr w:type="spellStart"/>
      <w:r w:rsidRPr="008A5B66">
        <w:rPr>
          <w:rFonts w:eastAsia="Calibri"/>
          <w:sz w:val="28"/>
          <w:szCs w:val="28"/>
        </w:rPr>
        <w:t>нац</w:t>
      </w:r>
      <w:proofErr w:type="spellEnd"/>
      <w:r w:rsidRPr="008A5B66">
        <w:rPr>
          <w:rFonts w:eastAsia="Calibri"/>
          <w:sz w:val="28"/>
          <w:szCs w:val="28"/>
        </w:rPr>
        <w:t xml:space="preserve">. ун-т </w:t>
      </w:r>
      <w:proofErr w:type="spellStart"/>
      <w:r w:rsidRPr="008A5B66">
        <w:rPr>
          <w:rFonts w:eastAsia="Calibri"/>
          <w:sz w:val="28"/>
          <w:szCs w:val="28"/>
        </w:rPr>
        <w:t>внутр</w:t>
      </w:r>
      <w:proofErr w:type="spellEnd"/>
      <w:r w:rsidRPr="008A5B66">
        <w:rPr>
          <w:rFonts w:eastAsia="Calibri"/>
          <w:sz w:val="28"/>
          <w:szCs w:val="28"/>
        </w:rPr>
        <w:t>. справ. Харків. Харків, 2021. С 172-174.</w:t>
      </w:r>
    </w:p>
    <w:p w14:paraId="6A1FFDDA" w14:textId="77777777" w:rsidR="008A5B66" w:rsidRPr="008A5B66" w:rsidRDefault="008A5B66" w:rsidP="008A5B66">
      <w:pPr>
        <w:widowControl/>
        <w:numPr>
          <w:ilvl w:val="0"/>
          <w:numId w:val="44"/>
        </w:numPr>
        <w:autoSpaceDE/>
        <w:autoSpaceDN/>
        <w:ind w:left="0" w:firstLine="709"/>
        <w:jc w:val="both"/>
        <w:rPr>
          <w:rFonts w:eastAsia="Calibri"/>
          <w:sz w:val="28"/>
          <w:szCs w:val="28"/>
        </w:rPr>
      </w:pPr>
      <w:r w:rsidRPr="008A5B66">
        <w:rPr>
          <w:sz w:val="28"/>
          <w:szCs w:val="28"/>
          <w:lang w:eastAsia="ru-RU"/>
        </w:rPr>
        <w:t xml:space="preserve">Сергієнко Т.І. </w:t>
      </w:r>
      <w:r w:rsidRPr="008A5B66">
        <w:rPr>
          <w:rFonts w:eastAsia="Calibri"/>
          <w:sz w:val="28"/>
          <w:szCs w:val="28"/>
        </w:rPr>
        <w:t xml:space="preserve">Теоретичні аспекти використання інформаційних технологій в управлінні підприємством. </w:t>
      </w:r>
      <w:r w:rsidRPr="008A5B66">
        <w:rPr>
          <w:rFonts w:eastAsia="Calibri"/>
          <w:i/>
          <w:sz w:val="28"/>
          <w:szCs w:val="28"/>
        </w:rPr>
        <w:t xml:space="preserve">Економіка. Підприємництво. Менеджмент: сучасний стан і обриси майбутнього: </w:t>
      </w:r>
      <w:proofErr w:type="spellStart"/>
      <w:r w:rsidRPr="008A5B66">
        <w:rPr>
          <w:rFonts w:eastAsia="Calibri"/>
          <w:i/>
          <w:sz w:val="28"/>
          <w:szCs w:val="28"/>
        </w:rPr>
        <w:t>Зб</w:t>
      </w:r>
      <w:proofErr w:type="spellEnd"/>
      <w:r w:rsidRPr="008A5B66">
        <w:rPr>
          <w:rFonts w:eastAsia="Calibri"/>
          <w:i/>
          <w:sz w:val="28"/>
          <w:szCs w:val="28"/>
        </w:rPr>
        <w:t>. мат.-</w:t>
      </w:r>
      <w:proofErr w:type="spellStart"/>
      <w:r w:rsidRPr="008A5B66">
        <w:rPr>
          <w:rFonts w:eastAsia="Calibri"/>
          <w:i/>
          <w:sz w:val="28"/>
          <w:szCs w:val="28"/>
        </w:rPr>
        <w:t>лів</w:t>
      </w:r>
      <w:proofErr w:type="spellEnd"/>
      <w:r w:rsidRPr="008A5B66">
        <w:rPr>
          <w:rFonts w:eastAsia="Calibri"/>
          <w:i/>
          <w:sz w:val="28"/>
          <w:szCs w:val="28"/>
        </w:rPr>
        <w:t xml:space="preserve"> </w:t>
      </w:r>
      <w:proofErr w:type="spellStart"/>
      <w:r w:rsidRPr="008A5B66">
        <w:rPr>
          <w:rFonts w:eastAsia="Calibri"/>
          <w:i/>
          <w:sz w:val="28"/>
          <w:szCs w:val="28"/>
        </w:rPr>
        <w:t>всеукр</w:t>
      </w:r>
      <w:proofErr w:type="spellEnd"/>
      <w:r w:rsidRPr="008A5B66">
        <w:rPr>
          <w:rFonts w:eastAsia="Calibri"/>
          <w:i/>
          <w:sz w:val="28"/>
          <w:szCs w:val="28"/>
        </w:rPr>
        <w:t>. наук</w:t>
      </w:r>
      <w:r w:rsidRPr="008A5B66">
        <w:rPr>
          <w:rFonts w:eastAsia="Calibri"/>
          <w:sz w:val="28"/>
          <w:szCs w:val="28"/>
        </w:rPr>
        <w:t>.-</w:t>
      </w:r>
      <w:proofErr w:type="spellStart"/>
      <w:r w:rsidRPr="008A5B66">
        <w:rPr>
          <w:rFonts w:eastAsia="Calibri"/>
          <w:sz w:val="28"/>
          <w:szCs w:val="28"/>
        </w:rPr>
        <w:t>практ</w:t>
      </w:r>
      <w:proofErr w:type="spellEnd"/>
      <w:r w:rsidRPr="008A5B66">
        <w:rPr>
          <w:rFonts w:eastAsia="Calibri"/>
          <w:sz w:val="28"/>
          <w:szCs w:val="28"/>
        </w:rPr>
        <w:t xml:space="preserve">. </w:t>
      </w:r>
      <w:proofErr w:type="spellStart"/>
      <w:r w:rsidRPr="008A5B66">
        <w:rPr>
          <w:rFonts w:eastAsia="Calibri"/>
          <w:sz w:val="28"/>
          <w:szCs w:val="28"/>
        </w:rPr>
        <w:t>конф</w:t>
      </w:r>
      <w:proofErr w:type="spellEnd"/>
      <w:r w:rsidRPr="008A5B66">
        <w:rPr>
          <w:rFonts w:eastAsia="Calibri"/>
          <w:sz w:val="28"/>
          <w:szCs w:val="28"/>
        </w:rPr>
        <w:t>. Здобувачів вищої освіти та молодих учених, Дніпро, 23 квіт. 2019р. /</w:t>
      </w:r>
      <w:proofErr w:type="spellStart"/>
      <w:r w:rsidRPr="008A5B66">
        <w:rPr>
          <w:rFonts w:eastAsia="Calibri"/>
          <w:sz w:val="28"/>
          <w:szCs w:val="28"/>
        </w:rPr>
        <w:t>Нац.метал.академія</w:t>
      </w:r>
      <w:proofErr w:type="spellEnd"/>
      <w:r w:rsidRPr="008A5B66">
        <w:rPr>
          <w:rFonts w:eastAsia="Calibri"/>
          <w:sz w:val="28"/>
          <w:szCs w:val="28"/>
        </w:rPr>
        <w:t xml:space="preserve"> </w:t>
      </w:r>
      <w:proofErr w:type="spellStart"/>
      <w:r w:rsidRPr="008A5B66">
        <w:rPr>
          <w:rFonts w:eastAsia="Calibri"/>
          <w:sz w:val="28"/>
          <w:szCs w:val="28"/>
        </w:rPr>
        <w:t>Україн</w:t>
      </w:r>
      <w:proofErr w:type="spellEnd"/>
      <w:r w:rsidRPr="008A5B66">
        <w:rPr>
          <w:rFonts w:eastAsia="Calibri"/>
          <w:sz w:val="28"/>
          <w:szCs w:val="28"/>
        </w:rPr>
        <w:t>.  Дніпро. 2019. - С. 347-348.</w:t>
      </w:r>
    </w:p>
    <w:p w14:paraId="685A7872" w14:textId="77777777" w:rsidR="008A5B66" w:rsidRPr="008A5B66" w:rsidRDefault="008A5B66" w:rsidP="008A5B66">
      <w:pPr>
        <w:widowControl/>
        <w:numPr>
          <w:ilvl w:val="0"/>
          <w:numId w:val="44"/>
        </w:numPr>
        <w:autoSpaceDE/>
        <w:autoSpaceDN/>
        <w:ind w:left="0" w:firstLine="709"/>
        <w:jc w:val="both"/>
        <w:rPr>
          <w:sz w:val="28"/>
          <w:szCs w:val="28"/>
          <w:lang w:eastAsia="ru-RU"/>
        </w:rPr>
      </w:pPr>
      <w:r w:rsidRPr="008A5B66">
        <w:rPr>
          <w:rFonts w:eastAsia="Calibri"/>
          <w:sz w:val="28"/>
          <w:szCs w:val="28"/>
        </w:rPr>
        <w:t xml:space="preserve">Сергієнко Т.І. Теоретичні аспекти використання інформаційно-комунікаційних технологій в освітньому процесі. </w:t>
      </w:r>
      <w:r w:rsidRPr="008A5B66">
        <w:rPr>
          <w:rFonts w:eastAsia="Calibri"/>
          <w:i/>
          <w:sz w:val="28"/>
          <w:szCs w:val="28"/>
        </w:rPr>
        <w:t>«Інноваційні педагогічні технології в цифровій школі»: матеріали II науково-практичної конференції молодих учених</w:t>
      </w:r>
      <w:r w:rsidRPr="008A5B66">
        <w:rPr>
          <w:rFonts w:eastAsia="Calibri"/>
          <w:sz w:val="28"/>
          <w:szCs w:val="28"/>
        </w:rPr>
        <w:t xml:space="preserve"> (14-15 травня 2020 р.). Харків : ХНПУ імені Г.С. Сковороди, 2020.  С. 97-98.</w:t>
      </w:r>
    </w:p>
    <w:p w14:paraId="71CBAEF6" w14:textId="77777777" w:rsidR="008A5B66" w:rsidRPr="008A5B66" w:rsidRDefault="008A5B66" w:rsidP="008A5B66">
      <w:pPr>
        <w:widowControl/>
        <w:numPr>
          <w:ilvl w:val="0"/>
          <w:numId w:val="44"/>
        </w:numPr>
        <w:autoSpaceDE/>
        <w:autoSpaceDN/>
        <w:ind w:left="0" w:firstLine="709"/>
        <w:jc w:val="both"/>
        <w:outlineLvl w:val="0"/>
        <w:rPr>
          <w:bCs/>
          <w:spacing w:val="-15"/>
          <w:sz w:val="28"/>
          <w:szCs w:val="28"/>
          <w:lang w:eastAsia="ru-RU"/>
        </w:rPr>
      </w:pPr>
      <w:r w:rsidRPr="008A5B66">
        <w:rPr>
          <w:rFonts w:eastAsia="Calibri"/>
          <w:sz w:val="28"/>
          <w:szCs w:val="28"/>
          <w:lang w:eastAsia="uk-UA"/>
        </w:rPr>
        <w:t xml:space="preserve">Сергієнко Т.І. Технологія розробки і прийняття рішень у проекті. </w:t>
      </w:r>
      <w:r w:rsidRPr="008A5B66">
        <w:rPr>
          <w:rFonts w:eastAsia="Calibri"/>
          <w:i/>
          <w:sz w:val="28"/>
          <w:szCs w:val="28"/>
          <w:lang w:eastAsia="uk-UA"/>
        </w:rPr>
        <w:t>Управління проектами: вітчизняний і зарубіжний досвід: [монографія]</w:t>
      </w:r>
      <w:r w:rsidRPr="008A5B66">
        <w:rPr>
          <w:rFonts w:eastAsia="Calibri"/>
          <w:sz w:val="28"/>
          <w:szCs w:val="28"/>
          <w:lang w:eastAsia="uk-UA"/>
        </w:rPr>
        <w:t xml:space="preserve"> Під ред. </w:t>
      </w:r>
      <w:proofErr w:type="spellStart"/>
      <w:r w:rsidRPr="008A5B66">
        <w:rPr>
          <w:rFonts w:eastAsia="Calibri"/>
          <w:sz w:val="28"/>
          <w:szCs w:val="28"/>
          <w:lang w:eastAsia="uk-UA"/>
        </w:rPr>
        <w:t>С.Чернова</w:t>
      </w:r>
      <w:proofErr w:type="spellEnd"/>
      <w:r w:rsidRPr="008A5B66">
        <w:rPr>
          <w:rFonts w:eastAsia="Calibri"/>
          <w:sz w:val="28"/>
          <w:szCs w:val="28"/>
          <w:lang w:eastAsia="uk-UA"/>
        </w:rPr>
        <w:t xml:space="preserve">, </w:t>
      </w:r>
      <w:proofErr w:type="spellStart"/>
      <w:r w:rsidRPr="008A5B66">
        <w:rPr>
          <w:rFonts w:eastAsia="Calibri"/>
          <w:sz w:val="28"/>
          <w:szCs w:val="28"/>
          <w:lang w:eastAsia="uk-UA"/>
        </w:rPr>
        <w:t>В.Воронкової</w:t>
      </w:r>
      <w:proofErr w:type="spellEnd"/>
      <w:r w:rsidRPr="008A5B66">
        <w:rPr>
          <w:rFonts w:eastAsia="Calibri"/>
          <w:sz w:val="28"/>
          <w:szCs w:val="28"/>
          <w:lang w:eastAsia="uk-UA"/>
        </w:rPr>
        <w:t xml:space="preserve">, </w:t>
      </w:r>
      <w:proofErr w:type="spellStart"/>
      <w:r w:rsidRPr="008A5B66">
        <w:rPr>
          <w:rFonts w:eastAsia="Calibri"/>
          <w:sz w:val="28"/>
          <w:szCs w:val="28"/>
          <w:lang w:eastAsia="uk-UA"/>
        </w:rPr>
        <w:t>А.Двигун</w:t>
      </w:r>
      <w:proofErr w:type="spellEnd"/>
      <w:r w:rsidRPr="008A5B66">
        <w:rPr>
          <w:rFonts w:eastAsia="Calibri"/>
          <w:sz w:val="28"/>
          <w:szCs w:val="28"/>
          <w:lang w:eastAsia="uk-UA"/>
        </w:rPr>
        <w:t xml:space="preserve">, </w:t>
      </w:r>
      <w:proofErr w:type="spellStart"/>
      <w:r w:rsidRPr="008A5B66">
        <w:rPr>
          <w:rFonts w:eastAsia="Calibri"/>
          <w:sz w:val="28"/>
          <w:szCs w:val="28"/>
          <w:lang w:eastAsia="uk-UA"/>
        </w:rPr>
        <w:t>О.Сосніна</w:t>
      </w:r>
      <w:proofErr w:type="spellEnd"/>
      <w:r w:rsidRPr="008A5B66">
        <w:rPr>
          <w:rFonts w:eastAsia="Calibri"/>
          <w:sz w:val="28"/>
          <w:szCs w:val="28"/>
          <w:lang w:eastAsia="uk-UA"/>
        </w:rPr>
        <w:t xml:space="preserve"> та ін.. - Запоріжжя: РВВ ЗДІА, 2015.  С.</w:t>
      </w:r>
      <w:r w:rsidRPr="008A5B66">
        <w:rPr>
          <w:bCs/>
          <w:spacing w:val="-15"/>
          <w:sz w:val="28"/>
          <w:szCs w:val="28"/>
          <w:lang w:eastAsia="ru-RU"/>
        </w:rPr>
        <w:t xml:space="preserve"> 118-135.</w:t>
      </w:r>
    </w:p>
    <w:p w14:paraId="2E0415BE" w14:textId="77777777" w:rsidR="008A5B66" w:rsidRPr="008A5B66" w:rsidRDefault="008A5B66" w:rsidP="008A5B66">
      <w:pPr>
        <w:widowControl/>
        <w:numPr>
          <w:ilvl w:val="0"/>
          <w:numId w:val="44"/>
        </w:numPr>
        <w:autoSpaceDE/>
        <w:autoSpaceDN/>
        <w:ind w:left="0" w:firstLine="709"/>
        <w:jc w:val="both"/>
        <w:outlineLvl w:val="0"/>
        <w:rPr>
          <w:rFonts w:eastAsia="Calibri"/>
          <w:sz w:val="28"/>
          <w:szCs w:val="28"/>
          <w:lang w:eastAsia="uk-UA"/>
        </w:rPr>
      </w:pPr>
      <w:r w:rsidRPr="008A5B66">
        <w:rPr>
          <w:bCs/>
          <w:sz w:val="28"/>
          <w:szCs w:val="28"/>
        </w:rPr>
        <w:t xml:space="preserve">Сергієнко Т.І. </w:t>
      </w:r>
      <w:r w:rsidRPr="008A5B66">
        <w:rPr>
          <w:rFonts w:eastAsia="Calibri"/>
          <w:sz w:val="28"/>
          <w:szCs w:val="28"/>
          <w:lang w:eastAsia="uk-UA"/>
        </w:rPr>
        <w:t>Технологія розробки та впровадження управлінських змін та інновацій.</w:t>
      </w:r>
      <w:r w:rsidRPr="008A5B66">
        <w:rPr>
          <w:rFonts w:eastAsia="Calibri"/>
          <w:sz w:val="28"/>
          <w:szCs w:val="28"/>
        </w:rPr>
        <w:t xml:space="preserve"> </w:t>
      </w:r>
      <w:r w:rsidRPr="008A5B66">
        <w:rPr>
          <w:rFonts w:eastAsia="Calibri"/>
          <w:i/>
          <w:sz w:val="28"/>
          <w:szCs w:val="28"/>
        </w:rPr>
        <w:t xml:space="preserve">Теорія та практика менеджменту: матеріали </w:t>
      </w:r>
      <w:proofErr w:type="spellStart"/>
      <w:r w:rsidRPr="008A5B66">
        <w:rPr>
          <w:rFonts w:eastAsia="Calibri"/>
          <w:i/>
          <w:sz w:val="28"/>
          <w:szCs w:val="28"/>
        </w:rPr>
        <w:t>Міжнар</w:t>
      </w:r>
      <w:proofErr w:type="spellEnd"/>
      <w:r w:rsidRPr="008A5B66">
        <w:rPr>
          <w:rFonts w:eastAsia="Calibri"/>
          <w:i/>
          <w:sz w:val="28"/>
          <w:szCs w:val="28"/>
        </w:rPr>
        <w:t xml:space="preserve">. наук.- </w:t>
      </w:r>
      <w:proofErr w:type="spellStart"/>
      <w:r w:rsidRPr="008A5B66">
        <w:rPr>
          <w:rFonts w:eastAsia="Calibri"/>
          <w:i/>
          <w:sz w:val="28"/>
          <w:szCs w:val="28"/>
        </w:rPr>
        <w:t>практ</w:t>
      </w:r>
      <w:proofErr w:type="spellEnd"/>
      <w:r w:rsidRPr="008A5B66">
        <w:rPr>
          <w:rFonts w:eastAsia="Calibri"/>
          <w:i/>
          <w:sz w:val="28"/>
          <w:szCs w:val="28"/>
        </w:rPr>
        <w:t xml:space="preserve">. </w:t>
      </w:r>
      <w:proofErr w:type="spellStart"/>
      <w:r w:rsidRPr="008A5B66">
        <w:rPr>
          <w:rFonts w:eastAsia="Calibri"/>
          <w:i/>
          <w:sz w:val="28"/>
          <w:szCs w:val="28"/>
        </w:rPr>
        <w:t>конф</w:t>
      </w:r>
      <w:proofErr w:type="spellEnd"/>
      <w:r w:rsidRPr="008A5B66">
        <w:rPr>
          <w:rFonts w:eastAsia="Calibri"/>
          <w:i/>
          <w:sz w:val="28"/>
          <w:szCs w:val="28"/>
        </w:rPr>
        <w:t xml:space="preserve">. </w:t>
      </w:r>
      <w:r w:rsidRPr="008A5B66">
        <w:rPr>
          <w:rFonts w:eastAsia="Calibri"/>
          <w:sz w:val="28"/>
          <w:szCs w:val="28"/>
        </w:rPr>
        <w:t>(13 травня 2020 р.) / Відп. ред. проф. Л. Черчик.  Луцьк, 2020.  С. 310-312.</w:t>
      </w:r>
    </w:p>
    <w:p w14:paraId="6DC2F5F5" w14:textId="77777777" w:rsidR="008A5B66" w:rsidRPr="008A5B66" w:rsidRDefault="008A5B66" w:rsidP="008A5B66">
      <w:pPr>
        <w:widowControl/>
        <w:numPr>
          <w:ilvl w:val="0"/>
          <w:numId w:val="44"/>
        </w:numPr>
        <w:autoSpaceDE/>
        <w:autoSpaceDN/>
        <w:adjustRightInd w:val="0"/>
        <w:ind w:left="0" w:firstLine="709"/>
        <w:jc w:val="both"/>
        <w:rPr>
          <w:rFonts w:eastAsia="Calibri"/>
          <w:sz w:val="28"/>
          <w:szCs w:val="28"/>
          <w:lang w:eastAsia="uk-UA"/>
        </w:rPr>
      </w:pPr>
      <w:r w:rsidRPr="008A5B66">
        <w:rPr>
          <w:sz w:val="28"/>
          <w:szCs w:val="28"/>
          <w:lang w:eastAsia="uk-UA"/>
        </w:rPr>
        <w:t xml:space="preserve">Сергієнко Т.І. Формування індивідуального потенціалу </w:t>
      </w:r>
      <w:proofErr w:type="spellStart"/>
      <w:r w:rsidRPr="008A5B66">
        <w:rPr>
          <w:sz w:val="28"/>
          <w:szCs w:val="28"/>
          <w:lang w:eastAsia="uk-UA"/>
        </w:rPr>
        <w:t>самоменеджменту</w:t>
      </w:r>
      <w:proofErr w:type="spellEnd"/>
      <w:r w:rsidRPr="008A5B66">
        <w:rPr>
          <w:sz w:val="28"/>
          <w:szCs w:val="28"/>
          <w:lang w:eastAsia="uk-UA"/>
        </w:rPr>
        <w:t xml:space="preserve"> працівника. </w:t>
      </w:r>
      <w:r w:rsidRPr="008A5B66">
        <w:rPr>
          <w:rFonts w:eastAsia="Calibri"/>
          <w:i/>
          <w:sz w:val="28"/>
          <w:szCs w:val="28"/>
          <w:lang w:eastAsia="uk-UA"/>
        </w:rPr>
        <w:t>Збірник тез і статей  Всеукраїнської науково-практичної конференції 15.02.12р</w:t>
      </w:r>
      <w:r w:rsidRPr="008A5B66">
        <w:rPr>
          <w:rFonts w:eastAsia="Calibri"/>
          <w:sz w:val="28"/>
          <w:szCs w:val="28"/>
          <w:lang w:eastAsia="uk-UA"/>
        </w:rPr>
        <w:t>. Запоріжжя. Вид-во РВВ ЗДІА. 2012р.</w:t>
      </w:r>
    </w:p>
    <w:p w14:paraId="6B62B355" w14:textId="77777777" w:rsidR="008A5B66" w:rsidRPr="008A5B66" w:rsidRDefault="008A5B66" w:rsidP="008A5B66">
      <w:pPr>
        <w:widowControl/>
        <w:numPr>
          <w:ilvl w:val="0"/>
          <w:numId w:val="44"/>
        </w:numPr>
        <w:autoSpaceDE/>
        <w:autoSpaceDN/>
        <w:ind w:left="0" w:firstLine="709"/>
        <w:jc w:val="both"/>
        <w:rPr>
          <w:rFonts w:eastAsia="Calibri"/>
          <w:sz w:val="28"/>
          <w:szCs w:val="28"/>
        </w:rPr>
      </w:pPr>
      <w:r w:rsidRPr="008A5B66">
        <w:rPr>
          <w:rFonts w:eastAsia="Calibri"/>
          <w:sz w:val="28"/>
          <w:szCs w:val="28"/>
        </w:rPr>
        <w:lastRenderedPageBreak/>
        <w:t xml:space="preserve">Сергієнко Т.І. Формування професійної компетентності й особистості майбутніх фахівців з політології. </w:t>
      </w:r>
      <w:r w:rsidRPr="008A5B66">
        <w:rPr>
          <w:rFonts w:eastAsia="Calibri"/>
          <w:i/>
          <w:sz w:val="28"/>
          <w:szCs w:val="28"/>
        </w:rPr>
        <w:t>Інноваційні технології розвитку особистісно-професійної компетентності педагогів в умовах післядипломної освіти: збірник наукових статей у 3-х частинах</w:t>
      </w:r>
      <w:r w:rsidRPr="008A5B66">
        <w:rPr>
          <w:rFonts w:eastAsia="Calibri"/>
          <w:sz w:val="28"/>
          <w:szCs w:val="28"/>
        </w:rPr>
        <w:t xml:space="preserve"> / За </w:t>
      </w:r>
      <w:proofErr w:type="spellStart"/>
      <w:r w:rsidRPr="008A5B66">
        <w:rPr>
          <w:rFonts w:eastAsia="Calibri"/>
          <w:sz w:val="28"/>
          <w:szCs w:val="28"/>
        </w:rPr>
        <w:t>заг</w:t>
      </w:r>
      <w:proofErr w:type="spellEnd"/>
      <w:r w:rsidRPr="008A5B66">
        <w:rPr>
          <w:rFonts w:eastAsia="Calibri"/>
          <w:sz w:val="28"/>
          <w:szCs w:val="28"/>
        </w:rPr>
        <w:t>. ред. О.В. Зосименко, Г. Л. Єфремова. Суми, 2020. Ч. 3. С. 191-194.</w:t>
      </w:r>
    </w:p>
    <w:p w14:paraId="4486C37B" w14:textId="77777777" w:rsidR="008A5B66" w:rsidRPr="008A5B66" w:rsidRDefault="008A5B66" w:rsidP="008A5B66">
      <w:pPr>
        <w:widowControl/>
        <w:numPr>
          <w:ilvl w:val="0"/>
          <w:numId w:val="44"/>
        </w:numPr>
        <w:autoSpaceDE/>
        <w:autoSpaceDN/>
        <w:ind w:left="0" w:firstLine="709"/>
        <w:jc w:val="both"/>
        <w:rPr>
          <w:sz w:val="28"/>
          <w:szCs w:val="28"/>
          <w:lang w:eastAsia="uk-UA"/>
        </w:rPr>
      </w:pPr>
      <w:r w:rsidRPr="008A5B66">
        <w:rPr>
          <w:sz w:val="28"/>
          <w:szCs w:val="28"/>
        </w:rPr>
        <w:t xml:space="preserve">Сергієнко Т.І., Лобань С.І. </w:t>
      </w:r>
      <w:r w:rsidRPr="008A5B66">
        <w:rPr>
          <w:sz w:val="28"/>
          <w:szCs w:val="28"/>
          <w:lang w:eastAsia="uk-UA"/>
        </w:rPr>
        <w:t xml:space="preserve">Принципи SMART - освіти в суспільстві в XXI столітті. </w:t>
      </w:r>
      <w:hyperlink r:id="rId7" w:history="1">
        <w:r w:rsidRPr="008A5B66">
          <w:rPr>
            <w:i/>
            <w:sz w:val="28"/>
            <w:szCs w:val="28"/>
            <w:lang w:eastAsia="uk-UA"/>
          </w:rPr>
          <w:t>Матеріали Міжнародної науково-практичної конференції</w:t>
        </w:r>
      </w:hyperlink>
      <w:r w:rsidRPr="008A5B66">
        <w:rPr>
          <w:i/>
          <w:sz w:val="28"/>
          <w:szCs w:val="28"/>
          <w:lang w:eastAsia="uk-UA"/>
        </w:rPr>
        <w:t xml:space="preserve"> 23-24 квітня 2018 року «Теоретичні і практичні засади еволюції від інформаційного суспільства до «суспільства знань» і до </w:t>
      </w:r>
      <w:proofErr w:type="spellStart"/>
      <w:r w:rsidRPr="008A5B66">
        <w:rPr>
          <w:i/>
          <w:sz w:val="28"/>
          <w:szCs w:val="28"/>
          <w:lang w:eastAsia="uk-UA"/>
        </w:rPr>
        <w:t>smart</w:t>
      </w:r>
      <w:proofErr w:type="spellEnd"/>
      <w:r w:rsidRPr="008A5B66">
        <w:rPr>
          <w:i/>
          <w:sz w:val="28"/>
          <w:szCs w:val="28"/>
          <w:lang w:eastAsia="uk-UA"/>
        </w:rPr>
        <w:t>-суспільства: виклики і можливості четвертої промислової революції</w:t>
      </w:r>
      <w:r w:rsidRPr="008A5B66">
        <w:rPr>
          <w:sz w:val="28"/>
          <w:szCs w:val="28"/>
          <w:lang w:eastAsia="uk-UA"/>
        </w:rPr>
        <w:t xml:space="preserve">» / Ред.-упорядник: </w:t>
      </w:r>
      <w:proofErr w:type="spellStart"/>
      <w:r w:rsidRPr="008A5B66">
        <w:rPr>
          <w:sz w:val="28"/>
          <w:szCs w:val="28"/>
          <w:lang w:eastAsia="uk-UA"/>
        </w:rPr>
        <w:t>д.філософ.н</w:t>
      </w:r>
      <w:proofErr w:type="spellEnd"/>
      <w:r w:rsidRPr="008A5B66">
        <w:rPr>
          <w:sz w:val="28"/>
          <w:szCs w:val="28"/>
          <w:lang w:eastAsia="uk-UA"/>
        </w:rPr>
        <w:t xml:space="preserve">., проф. </w:t>
      </w:r>
      <w:proofErr w:type="spellStart"/>
      <w:r w:rsidRPr="008A5B66">
        <w:rPr>
          <w:sz w:val="28"/>
          <w:szCs w:val="28"/>
          <w:lang w:eastAsia="uk-UA"/>
        </w:rPr>
        <w:t>В.Г.Воронкова</w:t>
      </w:r>
      <w:proofErr w:type="spellEnd"/>
      <w:r w:rsidRPr="008A5B66">
        <w:rPr>
          <w:sz w:val="28"/>
          <w:szCs w:val="28"/>
          <w:lang w:eastAsia="uk-UA"/>
        </w:rPr>
        <w:t>.  Запоріжжя: Вид-во ЗДІА, 2018. С. 123-124.</w:t>
      </w:r>
    </w:p>
    <w:p w14:paraId="01062C6A" w14:textId="77777777" w:rsidR="008A5B66" w:rsidRPr="008A5B66" w:rsidRDefault="008A5B66" w:rsidP="008A5B66">
      <w:pPr>
        <w:widowControl/>
        <w:numPr>
          <w:ilvl w:val="0"/>
          <w:numId w:val="44"/>
        </w:numPr>
        <w:suppressAutoHyphens/>
        <w:autoSpaceDE/>
        <w:autoSpaceDN/>
        <w:ind w:left="0" w:firstLine="709"/>
        <w:contextualSpacing/>
        <w:jc w:val="both"/>
        <w:rPr>
          <w:bCs/>
          <w:sz w:val="28"/>
          <w:szCs w:val="28"/>
          <w:lang w:eastAsia="ru-RU"/>
        </w:rPr>
      </w:pPr>
      <w:r w:rsidRPr="008A5B66">
        <w:rPr>
          <w:bCs/>
          <w:sz w:val="28"/>
          <w:szCs w:val="28"/>
          <w:lang w:eastAsia="ru-RU"/>
        </w:rPr>
        <w:t xml:space="preserve">Сергієнко Т.І. Стійкість до конфліктів та стресів - важливий фактор особистої й професійної ефективності в управлінській і міжнародній діяльності. </w:t>
      </w:r>
      <w:r w:rsidRPr="008A5B66">
        <w:rPr>
          <w:bCs/>
          <w:i/>
          <w:sz w:val="28"/>
          <w:szCs w:val="28"/>
          <w:lang w:eastAsia="ru-RU"/>
        </w:rPr>
        <w:t>Матеріали Всеукраїнської науково-практичної конференції «Теоретичні та практичні засади розвитку економіки, обліку, фінансів, менеджменту та права»</w:t>
      </w:r>
      <w:r w:rsidRPr="008A5B66">
        <w:rPr>
          <w:bCs/>
          <w:sz w:val="28"/>
          <w:szCs w:val="28"/>
          <w:lang w:eastAsia="ru-RU"/>
        </w:rPr>
        <w:t xml:space="preserve"> / за ред. Макаренка А. П., </w:t>
      </w:r>
      <w:proofErr w:type="spellStart"/>
      <w:r w:rsidRPr="008A5B66">
        <w:rPr>
          <w:bCs/>
          <w:sz w:val="28"/>
          <w:szCs w:val="28"/>
          <w:lang w:eastAsia="ru-RU"/>
        </w:rPr>
        <w:t>Меліхової</w:t>
      </w:r>
      <w:proofErr w:type="spellEnd"/>
      <w:r w:rsidRPr="008A5B66">
        <w:rPr>
          <w:bCs/>
          <w:sz w:val="28"/>
          <w:szCs w:val="28"/>
          <w:lang w:eastAsia="ru-RU"/>
        </w:rPr>
        <w:t xml:space="preserve"> Т. О. Запорізький національний університет. Запоріжжя: ЗНУ, 2021. С. 57-59.</w:t>
      </w:r>
    </w:p>
    <w:p w14:paraId="64E2931B" w14:textId="77777777" w:rsidR="008A5B66" w:rsidRPr="008A5B66" w:rsidRDefault="008A5B66" w:rsidP="008A5B66">
      <w:pPr>
        <w:widowControl/>
        <w:numPr>
          <w:ilvl w:val="0"/>
          <w:numId w:val="44"/>
        </w:numPr>
        <w:autoSpaceDE/>
        <w:autoSpaceDN/>
        <w:ind w:left="0" w:firstLine="709"/>
        <w:jc w:val="both"/>
        <w:rPr>
          <w:rFonts w:eastAsia="Calibri"/>
          <w:sz w:val="28"/>
          <w:szCs w:val="28"/>
        </w:rPr>
      </w:pPr>
      <w:proofErr w:type="spellStart"/>
      <w:r w:rsidRPr="008A5B66">
        <w:rPr>
          <w:rFonts w:eastAsia="Calibri"/>
          <w:sz w:val="28"/>
          <w:szCs w:val="28"/>
        </w:rPr>
        <w:t>Сериенко</w:t>
      </w:r>
      <w:proofErr w:type="spellEnd"/>
      <w:r w:rsidRPr="008A5B66">
        <w:rPr>
          <w:rFonts w:eastAsia="Calibri"/>
          <w:sz w:val="28"/>
          <w:szCs w:val="28"/>
        </w:rPr>
        <w:t xml:space="preserve"> Т.И. Роль </w:t>
      </w:r>
      <w:proofErr w:type="spellStart"/>
      <w:r w:rsidRPr="008A5B66">
        <w:rPr>
          <w:rFonts w:eastAsia="Calibri"/>
          <w:sz w:val="28"/>
          <w:szCs w:val="28"/>
        </w:rPr>
        <w:t>высшего</w:t>
      </w:r>
      <w:proofErr w:type="spellEnd"/>
      <w:r w:rsidRPr="008A5B66">
        <w:rPr>
          <w:rFonts w:eastAsia="Calibri"/>
          <w:sz w:val="28"/>
          <w:szCs w:val="28"/>
        </w:rPr>
        <w:t xml:space="preserve"> </w:t>
      </w:r>
      <w:proofErr w:type="spellStart"/>
      <w:r w:rsidRPr="008A5B66">
        <w:rPr>
          <w:rFonts w:eastAsia="Calibri"/>
          <w:sz w:val="28"/>
          <w:szCs w:val="28"/>
        </w:rPr>
        <w:t>образования</w:t>
      </w:r>
      <w:proofErr w:type="spellEnd"/>
      <w:r w:rsidRPr="008A5B66">
        <w:rPr>
          <w:rFonts w:eastAsia="Calibri"/>
          <w:sz w:val="28"/>
          <w:szCs w:val="28"/>
        </w:rPr>
        <w:t xml:space="preserve"> в </w:t>
      </w:r>
      <w:proofErr w:type="spellStart"/>
      <w:r w:rsidRPr="008A5B66">
        <w:rPr>
          <w:rFonts w:eastAsia="Calibri"/>
          <w:sz w:val="28"/>
          <w:szCs w:val="28"/>
        </w:rPr>
        <w:t>информационном</w:t>
      </w:r>
      <w:proofErr w:type="spellEnd"/>
      <w:r w:rsidRPr="008A5B66">
        <w:rPr>
          <w:rFonts w:eastAsia="Calibri"/>
          <w:sz w:val="28"/>
          <w:szCs w:val="28"/>
        </w:rPr>
        <w:t xml:space="preserve"> </w:t>
      </w:r>
      <w:proofErr w:type="spellStart"/>
      <w:r w:rsidRPr="008A5B66">
        <w:rPr>
          <w:rFonts w:eastAsia="Calibri"/>
          <w:sz w:val="28"/>
          <w:szCs w:val="28"/>
        </w:rPr>
        <w:t>обществе</w:t>
      </w:r>
      <w:proofErr w:type="spellEnd"/>
      <w:r w:rsidRPr="008A5B66">
        <w:rPr>
          <w:rFonts w:eastAsia="Calibri"/>
          <w:sz w:val="28"/>
          <w:szCs w:val="28"/>
        </w:rPr>
        <w:t xml:space="preserve">. </w:t>
      </w:r>
      <w:proofErr w:type="spellStart"/>
      <w:r w:rsidRPr="008A5B66">
        <w:rPr>
          <w:rFonts w:eastAsia="Calibri"/>
          <w:i/>
          <w:sz w:val="28"/>
          <w:szCs w:val="28"/>
        </w:rPr>
        <w:t>International</w:t>
      </w:r>
      <w:proofErr w:type="spellEnd"/>
      <w:r w:rsidRPr="008A5B66">
        <w:rPr>
          <w:rFonts w:eastAsia="Calibri"/>
          <w:i/>
          <w:sz w:val="28"/>
          <w:szCs w:val="28"/>
        </w:rPr>
        <w:t xml:space="preserve"> </w:t>
      </w:r>
      <w:proofErr w:type="spellStart"/>
      <w:r w:rsidRPr="008A5B66">
        <w:rPr>
          <w:rFonts w:eastAsia="Calibri"/>
          <w:i/>
          <w:sz w:val="28"/>
          <w:szCs w:val="28"/>
        </w:rPr>
        <w:t>Scientific-Practical</w:t>
      </w:r>
      <w:proofErr w:type="spellEnd"/>
      <w:r w:rsidRPr="008A5B66">
        <w:rPr>
          <w:rFonts w:eastAsia="Calibri"/>
          <w:i/>
          <w:sz w:val="28"/>
          <w:szCs w:val="28"/>
        </w:rPr>
        <w:t xml:space="preserve"> </w:t>
      </w:r>
      <w:proofErr w:type="spellStart"/>
      <w:r w:rsidRPr="008A5B66">
        <w:rPr>
          <w:rFonts w:eastAsia="Calibri"/>
          <w:i/>
          <w:sz w:val="28"/>
          <w:szCs w:val="28"/>
        </w:rPr>
        <w:t>Conference</w:t>
      </w:r>
      <w:proofErr w:type="spellEnd"/>
      <w:r w:rsidRPr="008A5B66">
        <w:rPr>
          <w:rFonts w:eastAsia="Calibri"/>
          <w:i/>
          <w:sz w:val="28"/>
          <w:szCs w:val="28"/>
        </w:rPr>
        <w:t xml:space="preserve"> </w:t>
      </w:r>
      <w:proofErr w:type="spellStart"/>
      <w:r w:rsidRPr="008A5B66">
        <w:rPr>
          <w:rFonts w:eastAsia="Calibri"/>
          <w:i/>
          <w:sz w:val="28"/>
          <w:szCs w:val="28"/>
        </w:rPr>
        <w:t>Theory</w:t>
      </w:r>
      <w:proofErr w:type="spellEnd"/>
      <w:r w:rsidRPr="008A5B66">
        <w:rPr>
          <w:rFonts w:eastAsia="Calibri"/>
          <w:i/>
          <w:sz w:val="28"/>
          <w:szCs w:val="28"/>
        </w:rPr>
        <w:t xml:space="preserve"> </w:t>
      </w:r>
      <w:proofErr w:type="spellStart"/>
      <w:r w:rsidRPr="008A5B66">
        <w:rPr>
          <w:rFonts w:eastAsia="Calibri"/>
          <w:i/>
          <w:sz w:val="28"/>
          <w:szCs w:val="28"/>
        </w:rPr>
        <w:t>and</w:t>
      </w:r>
      <w:proofErr w:type="spellEnd"/>
      <w:r w:rsidRPr="008A5B66">
        <w:rPr>
          <w:rFonts w:eastAsia="Calibri"/>
          <w:i/>
          <w:sz w:val="28"/>
          <w:szCs w:val="28"/>
        </w:rPr>
        <w:t xml:space="preserve"> </w:t>
      </w:r>
      <w:proofErr w:type="spellStart"/>
      <w:r w:rsidRPr="008A5B66">
        <w:rPr>
          <w:rFonts w:eastAsia="Calibri"/>
          <w:i/>
          <w:sz w:val="28"/>
          <w:szCs w:val="28"/>
        </w:rPr>
        <w:t>Practice</w:t>
      </w:r>
      <w:proofErr w:type="spellEnd"/>
      <w:r w:rsidRPr="008A5B66">
        <w:rPr>
          <w:rFonts w:eastAsia="Calibri"/>
          <w:i/>
          <w:sz w:val="28"/>
          <w:szCs w:val="28"/>
        </w:rPr>
        <w:t xml:space="preserve">: </w:t>
      </w:r>
      <w:proofErr w:type="spellStart"/>
      <w:r w:rsidRPr="008A5B66">
        <w:rPr>
          <w:rFonts w:eastAsia="Calibri"/>
          <w:i/>
          <w:sz w:val="28"/>
          <w:szCs w:val="28"/>
        </w:rPr>
        <w:t>Problems</w:t>
      </w:r>
      <w:proofErr w:type="spellEnd"/>
      <w:r w:rsidRPr="008A5B66">
        <w:rPr>
          <w:rFonts w:eastAsia="Calibri"/>
          <w:i/>
          <w:sz w:val="28"/>
          <w:szCs w:val="28"/>
        </w:rPr>
        <w:t xml:space="preserve"> </w:t>
      </w:r>
      <w:proofErr w:type="spellStart"/>
      <w:r w:rsidRPr="008A5B66">
        <w:rPr>
          <w:rFonts w:eastAsia="Calibri"/>
          <w:i/>
          <w:sz w:val="28"/>
          <w:szCs w:val="28"/>
        </w:rPr>
        <w:t>and</w:t>
      </w:r>
      <w:proofErr w:type="spellEnd"/>
      <w:r w:rsidRPr="008A5B66">
        <w:rPr>
          <w:rFonts w:eastAsia="Calibri"/>
          <w:i/>
          <w:sz w:val="28"/>
          <w:szCs w:val="28"/>
        </w:rPr>
        <w:t xml:space="preserve"> </w:t>
      </w:r>
      <w:proofErr w:type="spellStart"/>
      <w:r w:rsidRPr="008A5B66">
        <w:rPr>
          <w:rFonts w:eastAsia="Calibri"/>
          <w:i/>
          <w:sz w:val="28"/>
          <w:szCs w:val="28"/>
        </w:rPr>
        <w:t>Prospects</w:t>
      </w:r>
      <w:proofErr w:type="spellEnd"/>
      <w:r w:rsidRPr="008A5B66">
        <w:rPr>
          <w:rFonts w:eastAsia="Calibri"/>
          <w:i/>
          <w:sz w:val="28"/>
          <w:szCs w:val="28"/>
        </w:rPr>
        <w:t xml:space="preserve"> </w:t>
      </w:r>
      <w:proofErr w:type="spellStart"/>
      <w:r w:rsidRPr="008A5B66">
        <w:rPr>
          <w:rFonts w:eastAsia="Calibri"/>
          <w:i/>
          <w:sz w:val="28"/>
          <w:szCs w:val="28"/>
        </w:rPr>
        <w:t>Book</w:t>
      </w:r>
      <w:proofErr w:type="spellEnd"/>
      <w:r w:rsidRPr="008A5B66">
        <w:rPr>
          <w:rFonts w:eastAsia="Calibri"/>
          <w:i/>
          <w:sz w:val="28"/>
          <w:szCs w:val="28"/>
        </w:rPr>
        <w:t xml:space="preserve"> </w:t>
      </w:r>
      <w:proofErr w:type="spellStart"/>
      <w:r w:rsidRPr="008A5B66">
        <w:rPr>
          <w:rFonts w:eastAsia="Calibri"/>
          <w:i/>
          <w:sz w:val="28"/>
          <w:szCs w:val="28"/>
        </w:rPr>
        <w:t>of</w:t>
      </w:r>
      <w:proofErr w:type="spellEnd"/>
      <w:r w:rsidRPr="008A5B66">
        <w:rPr>
          <w:rFonts w:eastAsia="Calibri"/>
          <w:i/>
          <w:sz w:val="28"/>
          <w:szCs w:val="28"/>
        </w:rPr>
        <w:t xml:space="preserve"> </w:t>
      </w:r>
      <w:proofErr w:type="spellStart"/>
      <w:r w:rsidRPr="008A5B66">
        <w:rPr>
          <w:rFonts w:eastAsia="Calibri"/>
          <w:i/>
          <w:sz w:val="28"/>
          <w:szCs w:val="28"/>
        </w:rPr>
        <w:t>Abstracts</w:t>
      </w:r>
      <w:proofErr w:type="spellEnd"/>
      <w:r w:rsidRPr="008A5B66">
        <w:rPr>
          <w:rFonts w:eastAsia="Calibri"/>
          <w:i/>
          <w:sz w:val="28"/>
          <w:szCs w:val="28"/>
        </w:rPr>
        <w:t xml:space="preserve"> 21st -22nd </w:t>
      </w:r>
      <w:proofErr w:type="spellStart"/>
      <w:r w:rsidRPr="008A5B66">
        <w:rPr>
          <w:rFonts w:eastAsia="Calibri"/>
          <w:i/>
          <w:sz w:val="28"/>
          <w:szCs w:val="28"/>
        </w:rPr>
        <w:t>of</w:t>
      </w:r>
      <w:proofErr w:type="spellEnd"/>
      <w:r w:rsidRPr="008A5B66">
        <w:rPr>
          <w:rFonts w:eastAsia="Calibri"/>
          <w:i/>
          <w:sz w:val="28"/>
          <w:szCs w:val="28"/>
        </w:rPr>
        <w:t xml:space="preserve"> </w:t>
      </w:r>
      <w:proofErr w:type="spellStart"/>
      <w:r w:rsidRPr="008A5B66">
        <w:rPr>
          <w:rFonts w:eastAsia="Calibri"/>
          <w:i/>
          <w:sz w:val="28"/>
          <w:szCs w:val="28"/>
        </w:rPr>
        <w:t>May</w:t>
      </w:r>
      <w:proofErr w:type="spellEnd"/>
      <w:r w:rsidRPr="008A5B66">
        <w:rPr>
          <w:rFonts w:eastAsia="Calibri"/>
          <w:sz w:val="28"/>
          <w:szCs w:val="28"/>
        </w:rPr>
        <w:t xml:space="preserve">, </w:t>
      </w:r>
      <w:proofErr w:type="spellStart"/>
      <w:r w:rsidRPr="008A5B66">
        <w:rPr>
          <w:rFonts w:eastAsia="Calibri"/>
          <w:sz w:val="28"/>
          <w:szCs w:val="28"/>
        </w:rPr>
        <w:t>Kaunas</w:t>
      </w:r>
      <w:proofErr w:type="spellEnd"/>
      <w:r w:rsidRPr="008A5B66">
        <w:rPr>
          <w:rFonts w:eastAsia="Calibri"/>
          <w:sz w:val="28"/>
          <w:szCs w:val="28"/>
        </w:rPr>
        <w:t>. 2020. С. 74.</w:t>
      </w:r>
    </w:p>
    <w:p w14:paraId="63326047" w14:textId="77777777" w:rsidR="008A5B66" w:rsidRPr="008A5B66" w:rsidRDefault="008A5B66" w:rsidP="008A5B66">
      <w:pPr>
        <w:ind w:firstLine="709"/>
        <w:outlineLvl w:val="0"/>
        <w:rPr>
          <w:b/>
          <w:bCs/>
          <w:sz w:val="28"/>
          <w:szCs w:val="28"/>
        </w:rPr>
      </w:pPr>
    </w:p>
    <w:p w14:paraId="1EA4778F" w14:textId="77777777" w:rsidR="003664F3" w:rsidRPr="00FC658C" w:rsidRDefault="00B2211C" w:rsidP="003042BF">
      <w:pPr>
        <w:pStyle w:val="1"/>
        <w:ind w:firstLine="567"/>
        <w:jc w:val="center"/>
      </w:pPr>
      <w:r w:rsidRPr="00FC658C">
        <w:t>Інші</w:t>
      </w:r>
      <w:r w:rsidRPr="00FC658C">
        <w:rPr>
          <w:spacing w:val="-1"/>
        </w:rPr>
        <w:t xml:space="preserve"> </w:t>
      </w:r>
      <w:r w:rsidRPr="00FC658C">
        <w:t>джерела:</w:t>
      </w:r>
    </w:p>
    <w:p w14:paraId="268B74C7" w14:textId="77777777" w:rsidR="008B1E66" w:rsidRPr="00FC658C" w:rsidRDefault="008B1E66" w:rsidP="00740079">
      <w:pPr>
        <w:pStyle w:val="a3"/>
        <w:numPr>
          <w:ilvl w:val="0"/>
          <w:numId w:val="5"/>
        </w:numPr>
        <w:ind w:left="0" w:firstLine="567"/>
        <w:jc w:val="both"/>
      </w:pPr>
      <w:r w:rsidRPr="00FC658C">
        <w:t xml:space="preserve">Національна бібліотека України імені </w:t>
      </w:r>
      <w:proofErr w:type="spellStart"/>
      <w:r w:rsidRPr="00FC658C">
        <w:t>В.І.Вернадського</w:t>
      </w:r>
      <w:proofErr w:type="spellEnd"/>
      <w:r w:rsidRPr="00FC658C">
        <w:t xml:space="preserve">, електронні фахові видання. URL: </w:t>
      </w:r>
      <w:r w:rsidR="00C77A75" w:rsidRPr="00FC658C">
        <w:rPr>
          <w:rStyle w:val="a7"/>
          <w:color w:val="auto"/>
          <w:u w:val="none"/>
        </w:rPr>
        <w:t>http://</w:t>
      </w:r>
      <w:hyperlink r:id="rId8" w:history="1">
        <w:r w:rsidRPr="00FC658C">
          <w:rPr>
            <w:rStyle w:val="a7"/>
            <w:color w:val="auto"/>
            <w:u w:val="none"/>
          </w:rPr>
          <w:t>www.nbuv.gov.ua</w:t>
        </w:r>
      </w:hyperlink>
      <w:r w:rsidR="00C77A75" w:rsidRPr="00FC658C">
        <w:rPr>
          <w:rStyle w:val="a7"/>
          <w:color w:val="auto"/>
          <w:u w:val="none"/>
        </w:rPr>
        <w:t>.</w:t>
      </w:r>
    </w:p>
    <w:p w14:paraId="4F0BC93D" w14:textId="77777777" w:rsidR="008B1E66" w:rsidRPr="00FC658C" w:rsidRDefault="008B1E66" w:rsidP="00740079">
      <w:pPr>
        <w:pStyle w:val="a3"/>
        <w:numPr>
          <w:ilvl w:val="0"/>
          <w:numId w:val="5"/>
        </w:numPr>
        <w:ind w:left="0" w:firstLine="567"/>
        <w:jc w:val="both"/>
      </w:pPr>
      <w:r w:rsidRPr="00FC658C">
        <w:t xml:space="preserve">Львівська національна наукова бібліотека імені </w:t>
      </w:r>
      <w:proofErr w:type="spellStart"/>
      <w:r w:rsidRPr="00FC658C">
        <w:t>В.Стефаника</w:t>
      </w:r>
      <w:proofErr w:type="spellEnd"/>
      <w:r w:rsidRPr="00FC658C">
        <w:t xml:space="preserve">. URL: </w:t>
      </w:r>
      <w:hyperlink r:id="rId9" w:history="1">
        <w:r w:rsidRPr="00FC658C">
          <w:rPr>
            <w:rStyle w:val="a7"/>
            <w:color w:val="auto"/>
            <w:u w:val="none"/>
          </w:rPr>
          <w:t>http://www.library.lviv.ua/</w:t>
        </w:r>
      </w:hyperlink>
      <w:r w:rsidR="00C77A75" w:rsidRPr="00FC658C">
        <w:rPr>
          <w:rStyle w:val="a7"/>
          <w:color w:val="auto"/>
          <w:u w:val="none"/>
        </w:rPr>
        <w:t>.</w:t>
      </w:r>
    </w:p>
    <w:p w14:paraId="123405ED" w14:textId="77777777" w:rsidR="008B1E66" w:rsidRPr="00FC658C" w:rsidRDefault="008B1E66" w:rsidP="00740079">
      <w:pPr>
        <w:pStyle w:val="a3"/>
        <w:numPr>
          <w:ilvl w:val="0"/>
          <w:numId w:val="5"/>
        </w:numPr>
        <w:ind w:left="0" w:firstLine="567"/>
        <w:jc w:val="both"/>
      </w:pPr>
      <w:r w:rsidRPr="00FC658C">
        <w:t xml:space="preserve">Національна історична бібліотека України. URL: </w:t>
      </w:r>
      <w:hyperlink r:id="rId10" w:history="1">
        <w:r w:rsidRPr="00FC658C">
          <w:rPr>
            <w:rStyle w:val="a7"/>
            <w:color w:val="auto"/>
            <w:u w:val="none"/>
          </w:rPr>
          <w:t>http://www.dibu.kiev.ua/</w:t>
        </w:r>
      </w:hyperlink>
      <w:r w:rsidR="00C77A75" w:rsidRPr="00FC658C">
        <w:rPr>
          <w:rStyle w:val="a7"/>
          <w:color w:val="auto"/>
          <w:u w:val="none"/>
        </w:rPr>
        <w:t>.</w:t>
      </w:r>
    </w:p>
    <w:p w14:paraId="70D403A0" w14:textId="77777777" w:rsidR="008B1E66" w:rsidRPr="00FC658C" w:rsidRDefault="008B1E66" w:rsidP="00740079">
      <w:pPr>
        <w:pStyle w:val="a3"/>
        <w:numPr>
          <w:ilvl w:val="0"/>
          <w:numId w:val="5"/>
        </w:numPr>
        <w:ind w:left="0" w:firstLine="567"/>
        <w:jc w:val="both"/>
      </w:pPr>
      <w:r w:rsidRPr="00FC658C">
        <w:t xml:space="preserve">Національна парламентська бібліотека України. URL: </w:t>
      </w:r>
      <w:hyperlink r:id="rId11" w:history="1">
        <w:r w:rsidRPr="00FC658C">
          <w:rPr>
            <w:rStyle w:val="a7"/>
            <w:color w:val="auto"/>
            <w:u w:val="none"/>
          </w:rPr>
          <w:t>http://www.nplu.org/</w:t>
        </w:r>
      </w:hyperlink>
      <w:r w:rsidR="00C77A75" w:rsidRPr="00FC658C">
        <w:rPr>
          <w:rStyle w:val="a7"/>
          <w:color w:val="auto"/>
          <w:u w:val="none"/>
        </w:rPr>
        <w:t>.</w:t>
      </w:r>
    </w:p>
    <w:p w14:paraId="109C099D" w14:textId="77777777" w:rsidR="008B1E66" w:rsidRPr="00FC658C" w:rsidRDefault="008B1E66" w:rsidP="00740079">
      <w:pPr>
        <w:pStyle w:val="a3"/>
        <w:numPr>
          <w:ilvl w:val="0"/>
          <w:numId w:val="5"/>
        </w:numPr>
        <w:ind w:left="0" w:firstLine="567"/>
        <w:jc w:val="both"/>
      </w:pPr>
      <w:r w:rsidRPr="00FC658C">
        <w:t xml:space="preserve">Харківська державна наукова </w:t>
      </w:r>
      <w:proofErr w:type="spellStart"/>
      <w:r w:rsidRPr="00FC658C">
        <w:t>бібіліотека</w:t>
      </w:r>
      <w:proofErr w:type="spellEnd"/>
      <w:r w:rsidRPr="00FC658C">
        <w:t xml:space="preserve"> України імені В. Короленка. URL: </w:t>
      </w:r>
      <w:hyperlink r:id="rId12" w:history="1">
        <w:r w:rsidRPr="00FC658C">
          <w:rPr>
            <w:rStyle w:val="a7"/>
            <w:color w:val="auto"/>
            <w:u w:val="none"/>
          </w:rPr>
          <w:t>http://korolenko.kharkov.com/</w:t>
        </w:r>
      </w:hyperlink>
      <w:r w:rsidR="00C77A75" w:rsidRPr="00FC658C">
        <w:rPr>
          <w:rStyle w:val="a7"/>
          <w:color w:val="auto"/>
          <w:u w:val="none"/>
        </w:rPr>
        <w:t>.</w:t>
      </w:r>
    </w:p>
    <w:p w14:paraId="4D298282" w14:textId="77777777" w:rsidR="008B1E66" w:rsidRPr="00FC658C" w:rsidRDefault="008B1E66" w:rsidP="00740079">
      <w:pPr>
        <w:pStyle w:val="a3"/>
        <w:numPr>
          <w:ilvl w:val="0"/>
          <w:numId w:val="5"/>
        </w:numPr>
        <w:ind w:left="0" w:firstLine="567"/>
        <w:jc w:val="both"/>
      </w:pPr>
      <w:r w:rsidRPr="00FC658C">
        <w:t xml:space="preserve">Наукова бібліотека </w:t>
      </w:r>
      <w:proofErr w:type="spellStart"/>
      <w:r w:rsidRPr="00FC658C">
        <w:t>ім.В</w:t>
      </w:r>
      <w:proofErr w:type="spellEnd"/>
      <w:r w:rsidRPr="00FC658C">
        <w:t xml:space="preserve">. Максимовича Київського національного університету імені Тараса Шевченка. URL: </w:t>
      </w:r>
      <w:hyperlink r:id="rId13" w:history="1">
        <w:r w:rsidRPr="00FC658C">
          <w:rPr>
            <w:rStyle w:val="a7"/>
            <w:color w:val="auto"/>
            <w:u w:val="none"/>
          </w:rPr>
          <w:t>http://lib-gw.univ.kiev.ua/</w:t>
        </w:r>
      </w:hyperlink>
      <w:r w:rsidR="00C77A75" w:rsidRPr="00FC658C">
        <w:rPr>
          <w:rStyle w:val="a7"/>
          <w:color w:val="auto"/>
          <w:u w:val="none"/>
        </w:rPr>
        <w:t>.</w:t>
      </w:r>
    </w:p>
    <w:p w14:paraId="4C809117" w14:textId="77777777" w:rsidR="008B1E66" w:rsidRPr="00FC658C" w:rsidRDefault="008B1E66" w:rsidP="00740079">
      <w:pPr>
        <w:pStyle w:val="a3"/>
        <w:numPr>
          <w:ilvl w:val="0"/>
          <w:numId w:val="5"/>
        </w:numPr>
        <w:ind w:left="0" w:firstLine="567"/>
        <w:jc w:val="both"/>
      </w:pPr>
      <w:r w:rsidRPr="00FC658C">
        <w:t xml:space="preserve">Наукова бібліотека Львівського національного університету імені Івана Франка. URL: </w:t>
      </w:r>
      <w:hyperlink r:id="rId14" w:history="1">
        <w:r w:rsidRPr="00FC658C">
          <w:rPr>
            <w:rStyle w:val="a7"/>
            <w:color w:val="auto"/>
            <w:u w:val="none"/>
          </w:rPr>
          <w:t>http://library.lnu.edu.ua/bibl/</w:t>
        </w:r>
      </w:hyperlink>
      <w:r w:rsidR="00C77A75" w:rsidRPr="00FC658C">
        <w:rPr>
          <w:rStyle w:val="a7"/>
          <w:color w:val="auto"/>
          <w:u w:val="none"/>
        </w:rPr>
        <w:t>.</w:t>
      </w:r>
    </w:p>
    <w:p w14:paraId="7B4AED5A" w14:textId="77777777" w:rsidR="008B1E66" w:rsidRPr="00FC658C" w:rsidRDefault="008B1E66" w:rsidP="00740079">
      <w:pPr>
        <w:pStyle w:val="a3"/>
        <w:numPr>
          <w:ilvl w:val="0"/>
          <w:numId w:val="5"/>
        </w:numPr>
        <w:ind w:left="0" w:firstLine="567"/>
        <w:jc w:val="both"/>
      </w:pPr>
      <w:r w:rsidRPr="00FC658C">
        <w:t xml:space="preserve">Книжкова палата України імені Івана Федорова. URL: </w:t>
      </w:r>
      <w:hyperlink r:id="rId15" w:history="1">
        <w:r w:rsidRPr="00FC658C">
          <w:rPr>
            <w:rStyle w:val="a7"/>
            <w:color w:val="auto"/>
            <w:u w:val="none"/>
          </w:rPr>
          <w:t>http://www.ukrbook.net/</w:t>
        </w:r>
      </w:hyperlink>
      <w:r w:rsidR="00C77A75" w:rsidRPr="00FC658C">
        <w:rPr>
          <w:rStyle w:val="a7"/>
          <w:color w:val="auto"/>
          <w:u w:val="none"/>
        </w:rPr>
        <w:t>.</w:t>
      </w:r>
    </w:p>
    <w:p w14:paraId="04809946" w14:textId="77777777" w:rsidR="003664F3" w:rsidRPr="00FC658C" w:rsidRDefault="003664F3" w:rsidP="003042BF">
      <w:pPr>
        <w:pStyle w:val="a3"/>
        <w:ind w:firstLine="567"/>
        <w:jc w:val="both"/>
      </w:pPr>
    </w:p>
    <w:p w14:paraId="5484C468" w14:textId="77777777" w:rsidR="003664F3" w:rsidRPr="00FC658C" w:rsidRDefault="005D620D" w:rsidP="003042BF">
      <w:pPr>
        <w:pStyle w:val="a3"/>
        <w:ind w:firstLine="567"/>
        <w:jc w:val="center"/>
        <w:rPr>
          <w:b/>
        </w:rPr>
      </w:pPr>
      <w:r w:rsidRPr="00FC658C">
        <w:rPr>
          <w:b/>
        </w:rPr>
        <w:t>Інтернет-ресурси</w:t>
      </w:r>
    </w:p>
    <w:p w14:paraId="046FA98B" w14:textId="77777777" w:rsidR="00530165" w:rsidRPr="00FC658C" w:rsidRDefault="00530165" w:rsidP="00740079">
      <w:pPr>
        <w:numPr>
          <w:ilvl w:val="0"/>
          <w:numId w:val="39"/>
        </w:numPr>
        <w:ind w:left="0" w:firstLine="567"/>
        <w:jc w:val="both"/>
        <w:outlineLvl w:val="0"/>
        <w:rPr>
          <w:rFonts w:eastAsia="Calibri"/>
          <w:sz w:val="28"/>
          <w:szCs w:val="28"/>
          <w:lang w:val="en-US" w:eastAsia="uk-UA"/>
        </w:rPr>
      </w:pPr>
      <w:r w:rsidRPr="00FC658C">
        <w:rPr>
          <w:rFonts w:eastAsia="Calibri"/>
          <w:sz w:val="28"/>
          <w:szCs w:val="28"/>
          <w:lang w:eastAsia="uk-UA"/>
        </w:rPr>
        <w:t xml:space="preserve">15 Методів управління часом: зробіть тайм-менеджмент своєю зброєю. </w:t>
      </w:r>
      <w:r w:rsidRPr="00FC658C">
        <w:rPr>
          <w:rFonts w:eastAsia="Calibri"/>
          <w:sz w:val="28"/>
          <w:szCs w:val="28"/>
          <w:lang w:val="en-US" w:eastAsia="uk-UA"/>
        </w:rPr>
        <w:t xml:space="preserve">URL: </w:t>
      </w:r>
      <w:hyperlink r:id="rId16" w:history="1">
        <w:r w:rsidRPr="00FC658C">
          <w:rPr>
            <w:rFonts w:eastAsia="Calibri"/>
            <w:sz w:val="28"/>
            <w:szCs w:val="28"/>
            <w:lang w:val="en-US" w:eastAsia="uk-UA"/>
          </w:rPr>
          <w:t>https://rozvytok.top/novini/dopisi/ru-15-metodov-upravlenyya-vremenem-sdelajte-tajm-menedzhment-svoym-oruzhyem/</w:t>
        </w:r>
      </w:hyperlink>
    </w:p>
    <w:p w14:paraId="4AC7F237" w14:textId="77777777" w:rsidR="00530165" w:rsidRPr="00FC658C" w:rsidRDefault="00530165" w:rsidP="00740079">
      <w:pPr>
        <w:numPr>
          <w:ilvl w:val="0"/>
          <w:numId w:val="38"/>
        </w:numPr>
        <w:shd w:val="clear" w:color="auto" w:fill="FFFFFF"/>
        <w:ind w:left="0" w:firstLine="567"/>
        <w:jc w:val="both"/>
        <w:outlineLvl w:val="2"/>
        <w:rPr>
          <w:bCs/>
          <w:sz w:val="28"/>
          <w:szCs w:val="28"/>
          <w:lang w:eastAsia="ru-RU"/>
        </w:rPr>
      </w:pPr>
      <w:r w:rsidRPr="00FC658C">
        <w:rPr>
          <w:bCs/>
          <w:sz w:val="28"/>
          <w:szCs w:val="28"/>
          <w:lang w:eastAsia="ru-RU"/>
        </w:rPr>
        <w:t xml:space="preserve">7 лайфхаків ефективного планування та роздруківка для планів на тиждень. </w:t>
      </w:r>
      <w:r w:rsidRPr="00FC658C">
        <w:rPr>
          <w:bCs/>
          <w:sz w:val="28"/>
          <w:szCs w:val="28"/>
          <w:lang w:val="en-US" w:eastAsia="ru-RU"/>
        </w:rPr>
        <w:t>URL</w:t>
      </w:r>
      <w:r w:rsidRPr="00FC658C">
        <w:rPr>
          <w:bCs/>
          <w:sz w:val="28"/>
          <w:szCs w:val="28"/>
          <w:lang w:eastAsia="ru-RU"/>
        </w:rPr>
        <w:t xml:space="preserve">: </w:t>
      </w:r>
      <w:hyperlink r:id="rId17" w:history="1">
        <w:r w:rsidRPr="00FC658C">
          <w:rPr>
            <w:bCs/>
            <w:sz w:val="28"/>
            <w:szCs w:val="28"/>
            <w:lang w:val="en-US" w:eastAsia="ru-RU"/>
          </w:rPr>
          <w:t>https</w:t>
        </w:r>
        <w:r w:rsidRPr="00FC658C">
          <w:rPr>
            <w:bCs/>
            <w:sz w:val="28"/>
            <w:szCs w:val="28"/>
            <w:lang w:eastAsia="ru-RU"/>
          </w:rPr>
          <w:t>://</w:t>
        </w:r>
        <w:proofErr w:type="spellStart"/>
        <w:r w:rsidRPr="00FC658C">
          <w:rPr>
            <w:bCs/>
            <w:sz w:val="28"/>
            <w:szCs w:val="28"/>
            <w:lang w:val="en-US" w:eastAsia="ru-RU"/>
          </w:rPr>
          <w:t>happymonday</w:t>
        </w:r>
        <w:proofErr w:type="spellEnd"/>
        <w:r w:rsidRPr="00FC658C">
          <w:rPr>
            <w:bCs/>
            <w:sz w:val="28"/>
            <w:szCs w:val="28"/>
            <w:lang w:eastAsia="ru-RU"/>
          </w:rPr>
          <w:t>.</w:t>
        </w:r>
        <w:proofErr w:type="spellStart"/>
        <w:r w:rsidRPr="00FC658C">
          <w:rPr>
            <w:bCs/>
            <w:sz w:val="28"/>
            <w:szCs w:val="28"/>
            <w:lang w:val="en-US" w:eastAsia="ru-RU"/>
          </w:rPr>
          <w:t>ua</w:t>
        </w:r>
        <w:proofErr w:type="spellEnd"/>
        <w:r w:rsidRPr="00FC658C">
          <w:rPr>
            <w:bCs/>
            <w:sz w:val="28"/>
            <w:szCs w:val="28"/>
            <w:lang w:eastAsia="ru-RU"/>
          </w:rPr>
          <w:t>/</w:t>
        </w:r>
        <w:proofErr w:type="spellStart"/>
        <w:r w:rsidRPr="00FC658C">
          <w:rPr>
            <w:bCs/>
            <w:sz w:val="28"/>
            <w:szCs w:val="28"/>
            <w:lang w:val="en-US" w:eastAsia="ru-RU"/>
          </w:rPr>
          <w:t>efektivne</w:t>
        </w:r>
        <w:proofErr w:type="spellEnd"/>
        <w:r w:rsidRPr="00FC658C">
          <w:rPr>
            <w:bCs/>
            <w:sz w:val="28"/>
            <w:szCs w:val="28"/>
            <w:lang w:eastAsia="ru-RU"/>
          </w:rPr>
          <w:t>-</w:t>
        </w:r>
        <w:proofErr w:type="spellStart"/>
        <w:r w:rsidRPr="00FC658C">
          <w:rPr>
            <w:bCs/>
            <w:sz w:val="28"/>
            <w:szCs w:val="28"/>
            <w:lang w:val="en-US" w:eastAsia="ru-RU"/>
          </w:rPr>
          <w:t>planuvannja</w:t>
        </w:r>
        <w:proofErr w:type="spellEnd"/>
        <w:r w:rsidRPr="00FC658C">
          <w:rPr>
            <w:bCs/>
            <w:sz w:val="28"/>
            <w:szCs w:val="28"/>
            <w:lang w:eastAsia="ru-RU"/>
          </w:rPr>
          <w:t>-</w:t>
        </w:r>
        <w:proofErr w:type="spellStart"/>
        <w:r w:rsidRPr="00FC658C">
          <w:rPr>
            <w:bCs/>
            <w:sz w:val="28"/>
            <w:szCs w:val="28"/>
            <w:lang w:val="en-US" w:eastAsia="ru-RU"/>
          </w:rPr>
          <w:t>lajfhaki</w:t>
        </w:r>
        <w:proofErr w:type="spellEnd"/>
        <w:r w:rsidRPr="00FC658C">
          <w:rPr>
            <w:bCs/>
            <w:sz w:val="28"/>
            <w:szCs w:val="28"/>
            <w:lang w:eastAsia="ru-RU"/>
          </w:rPr>
          <w:t>-</w:t>
        </w:r>
        <w:r w:rsidRPr="00FC658C">
          <w:rPr>
            <w:bCs/>
            <w:sz w:val="28"/>
            <w:szCs w:val="28"/>
            <w:lang w:val="en-US" w:eastAsia="ru-RU"/>
          </w:rPr>
          <w:t>ta</w:t>
        </w:r>
        <w:r w:rsidRPr="00FC658C">
          <w:rPr>
            <w:bCs/>
            <w:sz w:val="28"/>
            <w:szCs w:val="28"/>
            <w:lang w:eastAsia="ru-RU"/>
          </w:rPr>
          <w:t>-</w:t>
        </w:r>
        <w:proofErr w:type="spellStart"/>
        <w:r w:rsidRPr="00FC658C">
          <w:rPr>
            <w:bCs/>
            <w:sz w:val="28"/>
            <w:szCs w:val="28"/>
            <w:lang w:val="en-US" w:eastAsia="ru-RU"/>
          </w:rPr>
          <w:lastRenderedPageBreak/>
          <w:t>rozdrukivka</w:t>
        </w:r>
        <w:proofErr w:type="spellEnd"/>
      </w:hyperlink>
      <w:r w:rsidRPr="00FC658C">
        <w:rPr>
          <w:bCs/>
          <w:sz w:val="28"/>
          <w:szCs w:val="28"/>
          <w:lang w:eastAsia="ru-RU"/>
        </w:rPr>
        <w:t>.</w:t>
      </w:r>
    </w:p>
    <w:p w14:paraId="73A41513" w14:textId="77777777" w:rsidR="00530165" w:rsidRPr="00FC658C" w:rsidRDefault="00530165" w:rsidP="00740079">
      <w:pPr>
        <w:widowControl/>
        <w:numPr>
          <w:ilvl w:val="0"/>
          <w:numId w:val="37"/>
        </w:numPr>
        <w:shd w:val="clear" w:color="auto" w:fill="FFFFFF"/>
        <w:autoSpaceDE/>
        <w:autoSpaceDN/>
        <w:ind w:left="0" w:firstLine="567"/>
        <w:jc w:val="both"/>
        <w:outlineLvl w:val="0"/>
        <w:rPr>
          <w:sz w:val="28"/>
          <w:szCs w:val="28"/>
          <w:lang w:eastAsia="uk-UA"/>
        </w:rPr>
      </w:pPr>
      <w:proofErr w:type="spellStart"/>
      <w:r w:rsidRPr="00FC658C">
        <w:rPr>
          <w:kern w:val="36"/>
          <w:sz w:val="28"/>
          <w:szCs w:val="28"/>
          <w:lang w:val="ru-RU" w:eastAsia="ru-RU"/>
        </w:rPr>
        <w:t>Вірна</w:t>
      </w:r>
      <w:proofErr w:type="spellEnd"/>
      <w:r w:rsidRPr="00FC658C">
        <w:rPr>
          <w:kern w:val="36"/>
          <w:sz w:val="28"/>
          <w:szCs w:val="28"/>
          <w:lang w:val="ru-RU" w:eastAsia="ru-RU"/>
        </w:rPr>
        <w:t xml:space="preserve"> постановка </w:t>
      </w:r>
      <w:proofErr w:type="spellStart"/>
      <w:r w:rsidRPr="00FC658C">
        <w:rPr>
          <w:kern w:val="36"/>
          <w:sz w:val="28"/>
          <w:szCs w:val="28"/>
          <w:lang w:val="ru-RU" w:eastAsia="ru-RU"/>
        </w:rPr>
        <w:t>цілі</w:t>
      </w:r>
      <w:proofErr w:type="spellEnd"/>
      <w:r w:rsidRPr="00FC658C">
        <w:rPr>
          <w:kern w:val="36"/>
          <w:sz w:val="28"/>
          <w:szCs w:val="28"/>
          <w:lang w:val="ru-RU" w:eastAsia="ru-RU"/>
        </w:rPr>
        <w:t xml:space="preserve"> – перший крок до </w:t>
      </w:r>
      <w:proofErr w:type="spellStart"/>
      <w:r w:rsidRPr="00FC658C">
        <w:rPr>
          <w:kern w:val="36"/>
          <w:sz w:val="28"/>
          <w:szCs w:val="28"/>
          <w:lang w:val="ru-RU" w:eastAsia="ru-RU"/>
        </w:rPr>
        <w:t>її</w:t>
      </w:r>
      <w:proofErr w:type="spellEnd"/>
      <w:r w:rsidRPr="00FC658C">
        <w:rPr>
          <w:kern w:val="36"/>
          <w:sz w:val="28"/>
          <w:szCs w:val="28"/>
          <w:lang w:val="ru-RU" w:eastAsia="ru-RU"/>
        </w:rPr>
        <w:t xml:space="preserve"> </w:t>
      </w:r>
      <w:proofErr w:type="spellStart"/>
      <w:r w:rsidRPr="00FC658C">
        <w:rPr>
          <w:kern w:val="36"/>
          <w:sz w:val="28"/>
          <w:szCs w:val="28"/>
          <w:lang w:val="ru-RU" w:eastAsia="ru-RU"/>
        </w:rPr>
        <w:t>досягнення</w:t>
      </w:r>
      <w:proofErr w:type="spellEnd"/>
      <w:r w:rsidRPr="00FC658C">
        <w:rPr>
          <w:kern w:val="36"/>
          <w:sz w:val="28"/>
          <w:szCs w:val="28"/>
          <w:lang w:val="ru-RU" w:eastAsia="ru-RU"/>
        </w:rPr>
        <w:t>.</w:t>
      </w:r>
      <w:r w:rsidRPr="00FC658C">
        <w:rPr>
          <w:sz w:val="28"/>
          <w:szCs w:val="28"/>
          <w:lang w:val="ru-RU" w:eastAsia="uk-UA"/>
        </w:rPr>
        <w:t xml:space="preserve"> </w:t>
      </w:r>
      <w:r w:rsidRPr="00FC658C">
        <w:rPr>
          <w:sz w:val="28"/>
          <w:szCs w:val="28"/>
          <w:lang w:val="en-US" w:eastAsia="uk-UA"/>
        </w:rPr>
        <w:t>URL</w:t>
      </w:r>
      <w:r w:rsidRPr="00FC658C">
        <w:rPr>
          <w:sz w:val="28"/>
          <w:szCs w:val="28"/>
          <w:lang w:eastAsia="uk-UA"/>
        </w:rPr>
        <w:t xml:space="preserve">: </w:t>
      </w:r>
      <w:hyperlink r:id="rId18" w:history="1">
        <w:r w:rsidRPr="00FC658C">
          <w:rPr>
            <w:sz w:val="28"/>
            <w:szCs w:val="28"/>
            <w:lang w:eastAsia="uk-UA"/>
          </w:rPr>
          <w:t>https://www.radiosvoboda.org/a/937203.html</w:t>
        </w:r>
      </w:hyperlink>
      <w:r w:rsidRPr="00FC658C">
        <w:rPr>
          <w:sz w:val="28"/>
          <w:szCs w:val="28"/>
          <w:lang w:eastAsia="uk-UA"/>
        </w:rPr>
        <w:t>.</w:t>
      </w:r>
    </w:p>
    <w:p w14:paraId="78C965B9" w14:textId="77777777" w:rsidR="00530165" w:rsidRPr="00FC658C" w:rsidRDefault="00530165" w:rsidP="00740079">
      <w:pPr>
        <w:numPr>
          <w:ilvl w:val="0"/>
          <w:numId w:val="40"/>
        </w:numPr>
        <w:ind w:left="0" w:firstLine="567"/>
        <w:jc w:val="both"/>
        <w:rPr>
          <w:rFonts w:eastAsia="Calibri"/>
          <w:sz w:val="28"/>
          <w:szCs w:val="28"/>
        </w:rPr>
      </w:pPr>
      <w:r w:rsidRPr="00FC658C">
        <w:rPr>
          <w:rFonts w:eastAsia="Calibri"/>
          <w:sz w:val="28"/>
          <w:szCs w:val="28"/>
        </w:rPr>
        <w:t xml:space="preserve">Інформація і комунікація // Metodichki_3_kurs / </w:t>
      </w:r>
      <w:proofErr w:type="spellStart"/>
      <w:r w:rsidRPr="00FC658C">
        <w:rPr>
          <w:rFonts w:eastAsia="Calibri"/>
          <w:sz w:val="28"/>
          <w:szCs w:val="28"/>
        </w:rPr>
        <w:t>Самоменеджмент</w:t>
      </w:r>
      <w:proofErr w:type="spellEnd"/>
      <w:r w:rsidRPr="00FC658C">
        <w:rPr>
          <w:rFonts w:eastAsia="Calibri"/>
          <w:sz w:val="28"/>
          <w:szCs w:val="28"/>
        </w:rPr>
        <w:t xml:space="preserve"> Наочний навчальний посібник 2009.doc.URL: </w:t>
      </w:r>
      <w:hyperlink r:id="rId19" w:history="1">
        <w:r w:rsidRPr="00FC658C">
          <w:rPr>
            <w:rFonts w:eastAsia="Calibri"/>
            <w:sz w:val="28"/>
            <w:szCs w:val="28"/>
          </w:rPr>
          <w:t>https://studfile.net/preview/5704809/page:11/</w:t>
        </w:r>
      </w:hyperlink>
    </w:p>
    <w:p w14:paraId="615052BB" w14:textId="77777777" w:rsidR="00530165" w:rsidRPr="00FC658C" w:rsidRDefault="00530165" w:rsidP="00740079">
      <w:pPr>
        <w:numPr>
          <w:ilvl w:val="0"/>
          <w:numId w:val="38"/>
        </w:numPr>
        <w:shd w:val="clear" w:color="auto" w:fill="FFFFFF"/>
        <w:ind w:left="0" w:firstLine="567"/>
        <w:jc w:val="both"/>
        <w:outlineLvl w:val="2"/>
        <w:rPr>
          <w:bCs/>
          <w:sz w:val="28"/>
          <w:szCs w:val="28"/>
          <w:lang w:eastAsia="ru-RU"/>
        </w:rPr>
      </w:pPr>
      <w:r w:rsidRPr="00FC658C">
        <w:rPr>
          <w:sz w:val="28"/>
          <w:szCs w:val="28"/>
        </w:rPr>
        <w:t xml:space="preserve">Конспект лекцій з навчальної дисципліни особистий, корпоративний та публічний тайм-менеджмент. </w:t>
      </w:r>
      <w:r w:rsidRPr="00FC658C">
        <w:rPr>
          <w:sz w:val="28"/>
          <w:szCs w:val="28"/>
          <w:lang w:val="en-US"/>
        </w:rPr>
        <w:t>URL</w:t>
      </w:r>
      <w:r w:rsidRPr="00FC658C">
        <w:rPr>
          <w:sz w:val="28"/>
          <w:szCs w:val="28"/>
        </w:rPr>
        <w:t xml:space="preserve">: </w:t>
      </w:r>
      <w:r w:rsidRPr="00FC658C">
        <w:rPr>
          <w:sz w:val="28"/>
          <w:szCs w:val="28"/>
          <w:lang w:val="en-US"/>
        </w:rPr>
        <w:t>https</w:t>
      </w:r>
      <w:r w:rsidRPr="00FC658C">
        <w:rPr>
          <w:sz w:val="28"/>
          <w:szCs w:val="28"/>
        </w:rPr>
        <w:t>://</w:t>
      </w:r>
      <w:r w:rsidRPr="00FC658C">
        <w:rPr>
          <w:sz w:val="28"/>
          <w:szCs w:val="28"/>
          <w:lang w:val="en-US"/>
        </w:rPr>
        <w:t>financial</w:t>
      </w:r>
      <w:r w:rsidRPr="00FC658C">
        <w:rPr>
          <w:sz w:val="28"/>
          <w:szCs w:val="28"/>
        </w:rPr>
        <w:t>.</w:t>
      </w:r>
      <w:proofErr w:type="spellStart"/>
      <w:r w:rsidRPr="00FC658C">
        <w:rPr>
          <w:sz w:val="28"/>
          <w:szCs w:val="28"/>
          <w:lang w:val="en-US"/>
        </w:rPr>
        <w:t>lnu</w:t>
      </w:r>
      <w:proofErr w:type="spellEnd"/>
      <w:r w:rsidRPr="00FC658C">
        <w:rPr>
          <w:sz w:val="28"/>
          <w:szCs w:val="28"/>
        </w:rPr>
        <w:t>.</w:t>
      </w:r>
      <w:proofErr w:type="spellStart"/>
      <w:r w:rsidRPr="00FC658C">
        <w:rPr>
          <w:sz w:val="28"/>
          <w:szCs w:val="28"/>
          <w:lang w:val="en-US"/>
        </w:rPr>
        <w:t>edu</w:t>
      </w:r>
      <w:proofErr w:type="spellEnd"/>
      <w:r w:rsidRPr="00FC658C">
        <w:rPr>
          <w:sz w:val="28"/>
          <w:szCs w:val="28"/>
        </w:rPr>
        <w:t>.</w:t>
      </w:r>
      <w:proofErr w:type="spellStart"/>
      <w:r w:rsidRPr="00FC658C">
        <w:rPr>
          <w:sz w:val="28"/>
          <w:szCs w:val="28"/>
          <w:lang w:val="en-US"/>
        </w:rPr>
        <w:t>ua</w:t>
      </w:r>
      <w:proofErr w:type="spellEnd"/>
      <w:r w:rsidRPr="00FC658C">
        <w:rPr>
          <w:sz w:val="28"/>
          <w:szCs w:val="28"/>
        </w:rPr>
        <w:t>/</w:t>
      </w:r>
      <w:r w:rsidRPr="00FC658C">
        <w:rPr>
          <w:sz w:val="28"/>
          <w:szCs w:val="28"/>
          <w:lang w:val="en-US"/>
        </w:rPr>
        <w:t>wp</w:t>
      </w:r>
      <w:r w:rsidRPr="00FC658C">
        <w:rPr>
          <w:sz w:val="28"/>
          <w:szCs w:val="28"/>
        </w:rPr>
        <w:t>-</w:t>
      </w:r>
      <w:r w:rsidRPr="00FC658C">
        <w:rPr>
          <w:sz w:val="28"/>
          <w:szCs w:val="28"/>
          <w:lang w:val="en-US"/>
        </w:rPr>
        <w:t>content</w:t>
      </w:r>
      <w:r w:rsidRPr="00FC658C">
        <w:rPr>
          <w:sz w:val="28"/>
          <w:szCs w:val="28"/>
        </w:rPr>
        <w:t>/</w:t>
      </w:r>
      <w:r w:rsidRPr="00FC658C">
        <w:rPr>
          <w:sz w:val="28"/>
          <w:szCs w:val="28"/>
          <w:lang w:val="en-US"/>
        </w:rPr>
        <w:t>uploads</w:t>
      </w:r>
      <w:r w:rsidRPr="00FC658C">
        <w:rPr>
          <w:sz w:val="28"/>
          <w:szCs w:val="28"/>
        </w:rPr>
        <w:t>/2018/</w:t>
      </w:r>
    </w:p>
    <w:p w14:paraId="6182B8C2" w14:textId="77777777" w:rsidR="00530165" w:rsidRPr="00FC658C" w:rsidRDefault="00530165" w:rsidP="00740079">
      <w:pPr>
        <w:numPr>
          <w:ilvl w:val="0"/>
          <w:numId w:val="41"/>
        </w:numPr>
        <w:ind w:left="0" w:firstLine="567"/>
        <w:outlineLvl w:val="0"/>
        <w:rPr>
          <w:bCs/>
          <w:sz w:val="28"/>
          <w:szCs w:val="28"/>
        </w:rPr>
      </w:pPr>
      <w:r w:rsidRPr="00FC658C">
        <w:rPr>
          <w:bCs/>
          <w:sz w:val="28"/>
          <w:szCs w:val="28"/>
        </w:rPr>
        <w:t xml:space="preserve">Конспект лекцій ФОРМУВАННЯ ПРОЕКТНОЇ КОМАНДИ. </w:t>
      </w:r>
      <w:r w:rsidRPr="00FC658C">
        <w:rPr>
          <w:bCs/>
          <w:sz w:val="28"/>
          <w:szCs w:val="28"/>
          <w:lang w:val="en-US"/>
        </w:rPr>
        <w:t xml:space="preserve">URL: </w:t>
      </w:r>
      <w:hyperlink r:id="rId20" w:history="1">
        <w:r w:rsidRPr="00FC658C">
          <w:rPr>
            <w:bCs/>
            <w:sz w:val="28"/>
            <w:szCs w:val="28"/>
            <w:lang w:val="en-US"/>
          </w:rPr>
          <w:t>https://pe.nmu.org.ua/ua/studentam/bakalavr/281</w:t>
        </w:r>
      </w:hyperlink>
      <w:r w:rsidRPr="00FC658C">
        <w:rPr>
          <w:bCs/>
          <w:sz w:val="28"/>
          <w:szCs w:val="28"/>
        </w:rPr>
        <w:t>.</w:t>
      </w:r>
    </w:p>
    <w:p w14:paraId="6EF6C8BC" w14:textId="77777777" w:rsidR="00530165" w:rsidRPr="00FC658C" w:rsidRDefault="00530165" w:rsidP="00740079">
      <w:pPr>
        <w:numPr>
          <w:ilvl w:val="0"/>
          <w:numId w:val="38"/>
        </w:numPr>
        <w:ind w:left="0" w:firstLine="567"/>
        <w:jc w:val="both"/>
        <w:outlineLvl w:val="1"/>
        <w:rPr>
          <w:sz w:val="28"/>
          <w:szCs w:val="28"/>
          <w:lang w:val="en-US" w:eastAsia="ru-RU"/>
        </w:rPr>
      </w:pPr>
      <w:r w:rsidRPr="00FC658C">
        <w:rPr>
          <w:sz w:val="28"/>
          <w:szCs w:val="28"/>
          <w:lang w:eastAsia="ru-RU"/>
        </w:rPr>
        <w:t xml:space="preserve">Необхідність, сутність і еволюція </w:t>
      </w:r>
      <w:proofErr w:type="spellStart"/>
      <w:r w:rsidRPr="00FC658C">
        <w:rPr>
          <w:sz w:val="28"/>
          <w:szCs w:val="28"/>
          <w:lang w:eastAsia="ru-RU"/>
        </w:rPr>
        <w:t>самоменеджменту</w:t>
      </w:r>
      <w:proofErr w:type="spellEnd"/>
      <w:r w:rsidRPr="00FC658C">
        <w:rPr>
          <w:sz w:val="28"/>
          <w:szCs w:val="28"/>
          <w:lang w:eastAsia="ru-RU"/>
        </w:rPr>
        <w:t xml:space="preserve">. </w:t>
      </w:r>
      <w:r w:rsidRPr="00FC658C">
        <w:rPr>
          <w:sz w:val="28"/>
          <w:szCs w:val="28"/>
          <w:lang w:val="en-US" w:eastAsia="ru-RU"/>
        </w:rPr>
        <w:t>URL: https://stud.com.ua/19403/menedzhment/samomenedzhment_kerivnika.</w:t>
      </w:r>
    </w:p>
    <w:p w14:paraId="0C7FC179" w14:textId="77777777" w:rsidR="00530165" w:rsidRPr="00FC658C" w:rsidRDefault="00530165" w:rsidP="00740079">
      <w:pPr>
        <w:numPr>
          <w:ilvl w:val="0"/>
          <w:numId w:val="39"/>
        </w:numPr>
        <w:ind w:left="0" w:firstLine="567"/>
        <w:jc w:val="both"/>
        <w:outlineLvl w:val="0"/>
        <w:rPr>
          <w:rFonts w:eastAsia="Calibri"/>
          <w:sz w:val="28"/>
          <w:szCs w:val="28"/>
          <w:lang w:eastAsia="uk-UA"/>
        </w:rPr>
      </w:pPr>
      <w:r w:rsidRPr="00FC658C">
        <w:rPr>
          <w:rFonts w:eastAsia="Calibri"/>
          <w:sz w:val="28"/>
          <w:szCs w:val="28"/>
          <w:lang w:eastAsia="uk-UA"/>
        </w:rPr>
        <w:t xml:space="preserve">Планування дня: як управляти своїм часом? </w:t>
      </w:r>
      <w:proofErr w:type="spellStart"/>
      <w:r w:rsidRPr="00FC658C">
        <w:rPr>
          <w:rFonts w:eastAsia="Calibri"/>
          <w:sz w:val="28"/>
          <w:szCs w:val="28"/>
          <w:lang w:val="en-US" w:eastAsia="uk-UA"/>
        </w:rPr>
        <w:t>url</w:t>
      </w:r>
      <w:proofErr w:type="spellEnd"/>
      <w:r w:rsidRPr="00FC658C">
        <w:rPr>
          <w:rFonts w:eastAsia="Calibri"/>
          <w:sz w:val="28"/>
          <w:szCs w:val="28"/>
          <w:lang w:eastAsia="uk-UA"/>
        </w:rPr>
        <w:t xml:space="preserve">: </w:t>
      </w:r>
      <w:r w:rsidRPr="00FC658C">
        <w:rPr>
          <w:rFonts w:eastAsia="Calibri"/>
          <w:sz w:val="28"/>
          <w:szCs w:val="28"/>
          <w:lang w:val="en-US" w:eastAsia="uk-UA"/>
        </w:rPr>
        <w:t>https</w:t>
      </w:r>
      <w:r w:rsidRPr="00FC658C">
        <w:rPr>
          <w:rFonts w:eastAsia="Calibri"/>
          <w:sz w:val="28"/>
          <w:szCs w:val="28"/>
          <w:lang w:eastAsia="uk-UA"/>
        </w:rPr>
        <w:t>://</w:t>
      </w:r>
      <w:proofErr w:type="spellStart"/>
      <w:r w:rsidRPr="00FC658C">
        <w:rPr>
          <w:rFonts w:eastAsia="Calibri"/>
          <w:sz w:val="28"/>
          <w:szCs w:val="28"/>
          <w:lang w:val="en-US" w:eastAsia="uk-UA"/>
        </w:rPr>
        <w:t>gifty</w:t>
      </w:r>
      <w:proofErr w:type="spellEnd"/>
      <w:r w:rsidRPr="00FC658C">
        <w:rPr>
          <w:rFonts w:eastAsia="Calibri"/>
          <w:sz w:val="28"/>
          <w:szCs w:val="28"/>
          <w:lang w:eastAsia="uk-UA"/>
        </w:rPr>
        <w:t>.</w:t>
      </w:r>
      <w:r w:rsidRPr="00FC658C">
        <w:rPr>
          <w:rFonts w:eastAsia="Calibri"/>
          <w:sz w:val="28"/>
          <w:szCs w:val="28"/>
          <w:lang w:val="en-US" w:eastAsia="uk-UA"/>
        </w:rPr>
        <w:t>in</w:t>
      </w:r>
      <w:r w:rsidRPr="00FC658C">
        <w:rPr>
          <w:rFonts w:eastAsia="Calibri"/>
          <w:sz w:val="28"/>
          <w:szCs w:val="28"/>
          <w:lang w:eastAsia="uk-UA"/>
        </w:rPr>
        <w:t>.</w:t>
      </w:r>
      <w:proofErr w:type="spellStart"/>
      <w:r w:rsidRPr="00FC658C">
        <w:rPr>
          <w:rFonts w:eastAsia="Calibri"/>
          <w:sz w:val="28"/>
          <w:szCs w:val="28"/>
          <w:lang w:val="en-US" w:eastAsia="uk-UA"/>
        </w:rPr>
        <w:t>ua</w:t>
      </w:r>
      <w:proofErr w:type="spellEnd"/>
      <w:r w:rsidRPr="00FC658C">
        <w:rPr>
          <w:rFonts w:eastAsia="Calibri"/>
          <w:sz w:val="28"/>
          <w:szCs w:val="28"/>
          <w:lang w:eastAsia="uk-UA"/>
        </w:rPr>
        <w:t>/</w:t>
      </w:r>
      <w:r w:rsidRPr="00FC658C">
        <w:rPr>
          <w:rFonts w:eastAsia="Calibri"/>
          <w:sz w:val="28"/>
          <w:szCs w:val="28"/>
          <w:lang w:val="en-US" w:eastAsia="uk-UA"/>
        </w:rPr>
        <w:t>blog</w:t>
      </w:r>
      <w:r w:rsidRPr="00FC658C">
        <w:rPr>
          <w:rFonts w:eastAsia="Calibri"/>
          <w:sz w:val="28"/>
          <w:szCs w:val="28"/>
          <w:lang w:eastAsia="uk-UA"/>
        </w:rPr>
        <w:t>/</w:t>
      </w:r>
      <w:r w:rsidRPr="00FC658C">
        <w:rPr>
          <w:rFonts w:eastAsia="Calibri"/>
          <w:sz w:val="28"/>
          <w:szCs w:val="28"/>
          <w:lang w:val="en-US" w:eastAsia="uk-UA"/>
        </w:rPr>
        <w:t>read</w:t>
      </w:r>
      <w:r w:rsidRPr="00FC658C">
        <w:rPr>
          <w:rFonts w:eastAsia="Calibri"/>
          <w:sz w:val="28"/>
          <w:szCs w:val="28"/>
          <w:lang w:eastAsia="uk-UA"/>
        </w:rPr>
        <w:t>/</w:t>
      </w:r>
      <w:proofErr w:type="spellStart"/>
      <w:r w:rsidRPr="00FC658C">
        <w:rPr>
          <w:rFonts w:eastAsia="Calibri"/>
          <w:sz w:val="28"/>
          <w:szCs w:val="28"/>
          <w:lang w:val="en-US" w:eastAsia="uk-UA"/>
        </w:rPr>
        <w:t>planuvannya</w:t>
      </w:r>
      <w:proofErr w:type="spellEnd"/>
      <w:r w:rsidRPr="00FC658C">
        <w:rPr>
          <w:rFonts w:eastAsia="Calibri"/>
          <w:sz w:val="28"/>
          <w:szCs w:val="28"/>
          <w:lang w:eastAsia="uk-UA"/>
        </w:rPr>
        <w:t>-</w:t>
      </w:r>
      <w:proofErr w:type="spellStart"/>
      <w:r w:rsidRPr="00FC658C">
        <w:rPr>
          <w:rFonts w:eastAsia="Calibri"/>
          <w:sz w:val="28"/>
          <w:szCs w:val="28"/>
          <w:lang w:val="en-US" w:eastAsia="uk-UA"/>
        </w:rPr>
        <w:t>dnya</w:t>
      </w:r>
      <w:proofErr w:type="spellEnd"/>
      <w:r w:rsidRPr="00FC658C">
        <w:rPr>
          <w:rFonts w:eastAsia="Calibri"/>
          <w:sz w:val="28"/>
          <w:szCs w:val="28"/>
          <w:lang w:eastAsia="uk-UA"/>
        </w:rPr>
        <w:t>-</w:t>
      </w:r>
      <w:r w:rsidRPr="00FC658C">
        <w:rPr>
          <w:rFonts w:eastAsia="Calibri"/>
          <w:sz w:val="28"/>
          <w:szCs w:val="28"/>
          <w:lang w:val="en-US" w:eastAsia="uk-UA"/>
        </w:rPr>
        <w:t>yak</w:t>
      </w:r>
      <w:r w:rsidRPr="00FC658C">
        <w:rPr>
          <w:rFonts w:eastAsia="Calibri"/>
          <w:sz w:val="28"/>
          <w:szCs w:val="28"/>
          <w:lang w:eastAsia="uk-UA"/>
        </w:rPr>
        <w:t>-</w:t>
      </w:r>
      <w:proofErr w:type="spellStart"/>
      <w:r w:rsidRPr="00FC658C">
        <w:rPr>
          <w:rFonts w:eastAsia="Calibri"/>
          <w:sz w:val="28"/>
          <w:szCs w:val="28"/>
          <w:lang w:val="en-US" w:eastAsia="uk-UA"/>
        </w:rPr>
        <w:t>keruvati</w:t>
      </w:r>
      <w:proofErr w:type="spellEnd"/>
      <w:r w:rsidRPr="00FC658C">
        <w:rPr>
          <w:rFonts w:eastAsia="Calibri"/>
          <w:sz w:val="28"/>
          <w:szCs w:val="28"/>
          <w:lang w:eastAsia="uk-UA"/>
        </w:rPr>
        <w:t>-</w:t>
      </w:r>
      <w:proofErr w:type="spellStart"/>
      <w:r w:rsidRPr="00FC658C">
        <w:rPr>
          <w:rFonts w:eastAsia="Calibri"/>
          <w:sz w:val="28"/>
          <w:szCs w:val="28"/>
          <w:lang w:val="en-US" w:eastAsia="uk-UA"/>
        </w:rPr>
        <w:t>svoim</w:t>
      </w:r>
      <w:proofErr w:type="spellEnd"/>
      <w:r w:rsidRPr="00FC658C">
        <w:rPr>
          <w:rFonts w:eastAsia="Calibri"/>
          <w:sz w:val="28"/>
          <w:szCs w:val="28"/>
          <w:lang w:eastAsia="uk-UA"/>
        </w:rPr>
        <w:t>-</w:t>
      </w:r>
      <w:proofErr w:type="spellStart"/>
      <w:r w:rsidRPr="00FC658C">
        <w:rPr>
          <w:rFonts w:eastAsia="Calibri"/>
          <w:sz w:val="28"/>
          <w:szCs w:val="28"/>
          <w:lang w:val="en-US" w:eastAsia="uk-UA"/>
        </w:rPr>
        <w:t>chasom</w:t>
      </w:r>
      <w:proofErr w:type="spellEnd"/>
      <w:r w:rsidRPr="00FC658C">
        <w:rPr>
          <w:rFonts w:eastAsia="Calibri"/>
          <w:sz w:val="28"/>
          <w:szCs w:val="28"/>
          <w:lang w:eastAsia="uk-UA"/>
        </w:rPr>
        <w:t>.</w:t>
      </w:r>
    </w:p>
    <w:p w14:paraId="1C2DE519" w14:textId="77777777" w:rsidR="00530165" w:rsidRPr="00FC658C" w:rsidRDefault="00530165" w:rsidP="00740079">
      <w:pPr>
        <w:numPr>
          <w:ilvl w:val="0"/>
          <w:numId w:val="41"/>
        </w:numPr>
        <w:ind w:left="0" w:firstLine="567"/>
        <w:jc w:val="both"/>
        <w:outlineLvl w:val="0"/>
        <w:rPr>
          <w:bCs/>
          <w:sz w:val="28"/>
          <w:szCs w:val="28"/>
          <w:lang w:val="en-US"/>
        </w:rPr>
      </w:pPr>
      <w:r w:rsidRPr="00FC658C">
        <w:rPr>
          <w:bCs/>
          <w:sz w:val="28"/>
          <w:szCs w:val="28"/>
        </w:rPr>
        <w:t>Програма розвитку когнітивної сфери (пам’яті, уваги, мислення) для дітей молодшого шкільного віку. URL: https://vseosvita.ua/library/programa-rozvitku-kognitivnoi-sferi-pamati-uvagi-mislenna-dla-ditej-molodsogo-skilnogo-viku-95417.html</w:t>
      </w:r>
      <w:r w:rsidRPr="00FC658C">
        <w:rPr>
          <w:bCs/>
          <w:sz w:val="28"/>
          <w:szCs w:val="28"/>
          <w:lang w:val="en-US"/>
        </w:rPr>
        <w:t>.</w:t>
      </w:r>
    </w:p>
    <w:p w14:paraId="27BAB505" w14:textId="77777777" w:rsidR="00530165" w:rsidRPr="00FC658C" w:rsidRDefault="00530165" w:rsidP="00740079">
      <w:pPr>
        <w:numPr>
          <w:ilvl w:val="0"/>
          <w:numId w:val="38"/>
        </w:numPr>
        <w:shd w:val="clear" w:color="auto" w:fill="FFFFFF"/>
        <w:ind w:left="0" w:firstLine="567"/>
        <w:jc w:val="both"/>
        <w:outlineLvl w:val="0"/>
        <w:rPr>
          <w:kern w:val="36"/>
          <w:sz w:val="28"/>
          <w:szCs w:val="28"/>
          <w:lang w:eastAsia="ru-RU"/>
        </w:rPr>
      </w:pPr>
      <w:proofErr w:type="spellStart"/>
      <w:r w:rsidRPr="00FC658C">
        <w:rPr>
          <w:kern w:val="36"/>
          <w:sz w:val="28"/>
          <w:szCs w:val="28"/>
          <w:lang w:eastAsia="ru-RU"/>
        </w:rPr>
        <w:t>Самоменеджмент</w:t>
      </w:r>
      <w:proofErr w:type="spellEnd"/>
      <w:r w:rsidRPr="00FC658C">
        <w:rPr>
          <w:kern w:val="36"/>
          <w:sz w:val="28"/>
          <w:szCs w:val="28"/>
          <w:lang w:eastAsia="ru-RU"/>
        </w:rPr>
        <w:t xml:space="preserve"> як використання ефективних методів в роботі керівника. </w:t>
      </w:r>
      <w:r w:rsidRPr="00FC658C">
        <w:rPr>
          <w:kern w:val="36"/>
          <w:sz w:val="28"/>
          <w:szCs w:val="28"/>
          <w:lang w:val="en-US" w:eastAsia="ru-RU"/>
        </w:rPr>
        <w:t>URL</w:t>
      </w:r>
      <w:r w:rsidRPr="00FC658C">
        <w:rPr>
          <w:kern w:val="36"/>
          <w:sz w:val="28"/>
          <w:szCs w:val="28"/>
          <w:lang w:eastAsia="ru-RU"/>
        </w:rPr>
        <w:t xml:space="preserve">: </w:t>
      </w:r>
      <w:r w:rsidRPr="00FC658C">
        <w:rPr>
          <w:kern w:val="36"/>
          <w:sz w:val="28"/>
          <w:szCs w:val="28"/>
          <w:lang w:val="en-US" w:eastAsia="ru-RU"/>
        </w:rPr>
        <w:t>https</w:t>
      </w:r>
      <w:r w:rsidRPr="00FC658C">
        <w:rPr>
          <w:kern w:val="36"/>
          <w:sz w:val="28"/>
          <w:szCs w:val="28"/>
          <w:lang w:eastAsia="ru-RU"/>
        </w:rPr>
        <w:t>://</w:t>
      </w:r>
      <w:proofErr w:type="spellStart"/>
      <w:r w:rsidRPr="00FC658C">
        <w:rPr>
          <w:kern w:val="36"/>
          <w:sz w:val="28"/>
          <w:szCs w:val="28"/>
          <w:lang w:val="en-US" w:eastAsia="ru-RU"/>
        </w:rPr>
        <w:t>osvita</w:t>
      </w:r>
      <w:proofErr w:type="spellEnd"/>
      <w:r w:rsidRPr="00FC658C">
        <w:rPr>
          <w:kern w:val="36"/>
          <w:sz w:val="28"/>
          <w:szCs w:val="28"/>
          <w:lang w:eastAsia="ru-RU"/>
        </w:rPr>
        <w:t>.</w:t>
      </w:r>
      <w:proofErr w:type="spellStart"/>
      <w:r w:rsidRPr="00FC658C">
        <w:rPr>
          <w:kern w:val="36"/>
          <w:sz w:val="28"/>
          <w:szCs w:val="28"/>
          <w:lang w:val="en-US" w:eastAsia="ru-RU"/>
        </w:rPr>
        <w:t>ua</w:t>
      </w:r>
      <w:proofErr w:type="spellEnd"/>
      <w:r w:rsidRPr="00FC658C">
        <w:rPr>
          <w:kern w:val="36"/>
          <w:sz w:val="28"/>
          <w:szCs w:val="28"/>
          <w:lang w:eastAsia="ru-RU"/>
        </w:rPr>
        <w:t>/</w:t>
      </w:r>
      <w:proofErr w:type="spellStart"/>
      <w:r w:rsidRPr="00FC658C">
        <w:rPr>
          <w:kern w:val="36"/>
          <w:sz w:val="28"/>
          <w:szCs w:val="28"/>
          <w:lang w:val="en-US" w:eastAsia="ru-RU"/>
        </w:rPr>
        <w:t>vnz</w:t>
      </w:r>
      <w:proofErr w:type="spellEnd"/>
      <w:r w:rsidRPr="00FC658C">
        <w:rPr>
          <w:kern w:val="36"/>
          <w:sz w:val="28"/>
          <w:szCs w:val="28"/>
          <w:lang w:eastAsia="ru-RU"/>
        </w:rPr>
        <w:t>/</w:t>
      </w:r>
      <w:r w:rsidRPr="00FC658C">
        <w:rPr>
          <w:kern w:val="36"/>
          <w:sz w:val="28"/>
          <w:szCs w:val="28"/>
          <w:lang w:val="en-US" w:eastAsia="ru-RU"/>
        </w:rPr>
        <w:t>reports</w:t>
      </w:r>
      <w:r w:rsidRPr="00FC658C">
        <w:rPr>
          <w:kern w:val="36"/>
          <w:sz w:val="28"/>
          <w:szCs w:val="28"/>
          <w:lang w:eastAsia="ru-RU"/>
        </w:rPr>
        <w:t>/</w:t>
      </w:r>
      <w:r w:rsidRPr="00FC658C">
        <w:rPr>
          <w:kern w:val="36"/>
          <w:sz w:val="28"/>
          <w:szCs w:val="28"/>
          <w:lang w:val="en-US" w:eastAsia="ru-RU"/>
        </w:rPr>
        <w:t>management</w:t>
      </w:r>
      <w:r w:rsidRPr="00FC658C">
        <w:rPr>
          <w:kern w:val="36"/>
          <w:sz w:val="28"/>
          <w:szCs w:val="28"/>
          <w:lang w:eastAsia="ru-RU"/>
        </w:rPr>
        <w:t>/14670/</w:t>
      </w:r>
    </w:p>
    <w:p w14:paraId="40BF387D" w14:textId="77777777" w:rsidR="00530165" w:rsidRPr="00FC658C" w:rsidRDefault="00530165" w:rsidP="00740079">
      <w:pPr>
        <w:numPr>
          <w:ilvl w:val="0"/>
          <w:numId w:val="39"/>
        </w:numPr>
        <w:ind w:left="0" w:firstLine="567"/>
        <w:jc w:val="both"/>
        <w:outlineLvl w:val="0"/>
        <w:rPr>
          <w:rFonts w:eastAsia="Calibri"/>
          <w:sz w:val="28"/>
          <w:szCs w:val="28"/>
          <w:lang w:val="en-US" w:eastAsia="uk-UA"/>
        </w:rPr>
      </w:pPr>
      <w:r w:rsidRPr="00FC658C">
        <w:rPr>
          <w:rFonts w:eastAsia="Calibri"/>
          <w:sz w:val="28"/>
          <w:szCs w:val="28"/>
          <w:lang w:eastAsia="uk-UA"/>
        </w:rPr>
        <w:t xml:space="preserve">Тайм-менеджмент, або мистецтво управління часом. </w:t>
      </w:r>
      <w:r w:rsidRPr="00FC658C">
        <w:rPr>
          <w:rFonts w:eastAsia="Calibri"/>
          <w:sz w:val="28"/>
          <w:szCs w:val="28"/>
          <w:lang w:val="en-US" w:eastAsia="uk-UA"/>
        </w:rPr>
        <w:t>URL: https://vseosvita.ua/library/tajm-menedzment-abo-mistectvo-upravlinna-casom-42519.html.</w:t>
      </w:r>
    </w:p>
    <w:p w14:paraId="02E6EBAE" w14:textId="77777777" w:rsidR="00530165" w:rsidRPr="00FC658C" w:rsidRDefault="00530165" w:rsidP="00740079">
      <w:pPr>
        <w:numPr>
          <w:ilvl w:val="0"/>
          <w:numId w:val="38"/>
        </w:numPr>
        <w:ind w:left="0" w:firstLine="567"/>
        <w:jc w:val="both"/>
        <w:outlineLvl w:val="0"/>
        <w:rPr>
          <w:kern w:val="36"/>
          <w:sz w:val="28"/>
          <w:szCs w:val="28"/>
          <w:lang w:val="en-US" w:eastAsia="ru-RU"/>
        </w:rPr>
      </w:pPr>
      <w:r w:rsidRPr="00FC658C">
        <w:rPr>
          <w:kern w:val="36"/>
          <w:sz w:val="28"/>
          <w:szCs w:val="28"/>
          <w:lang w:eastAsia="ru-RU"/>
        </w:rPr>
        <w:t xml:space="preserve">Функції </w:t>
      </w:r>
      <w:proofErr w:type="spellStart"/>
      <w:r w:rsidRPr="00FC658C">
        <w:rPr>
          <w:kern w:val="36"/>
          <w:sz w:val="28"/>
          <w:szCs w:val="28"/>
          <w:lang w:eastAsia="ru-RU"/>
        </w:rPr>
        <w:t>самоменеджменту</w:t>
      </w:r>
      <w:proofErr w:type="spellEnd"/>
      <w:r w:rsidRPr="00FC658C">
        <w:rPr>
          <w:kern w:val="36"/>
          <w:sz w:val="28"/>
          <w:szCs w:val="28"/>
          <w:lang w:eastAsia="ru-RU"/>
        </w:rPr>
        <w:t xml:space="preserve">: постановка цілей, планування тощо. </w:t>
      </w:r>
      <w:r w:rsidRPr="00FC658C">
        <w:rPr>
          <w:kern w:val="36"/>
          <w:sz w:val="28"/>
          <w:szCs w:val="28"/>
          <w:lang w:val="en-US" w:eastAsia="ru-RU"/>
        </w:rPr>
        <w:t xml:space="preserve">URL: </w:t>
      </w:r>
      <w:hyperlink r:id="rId21" w:history="1">
        <w:r w:rsidRPr="00FC658C">
          <w:rPr>
            <w:kern w:val="36"/>
            <w:sz w:val="28"/>
            <w:szCs w:val="28"/>
            <w:lang w:val="en-US" w:eastAsia="ru-RU"/>
          </w:rPr>
          <w:t>https://studfile.net/preview/5473960/page:2/</w:t>
        </w:r>
      </w:hyperlink>
    </w:p>
    <w:p w14:paraId="6FEC24A3" w14:textId="77777777" w:rsidR="00530165" w:rsidRPr="00FC658C" w:rsidRDefault="00530165" w:rsidP="00740079">
      <w:pPr>
        <w:numPr>
          <w:ilvl w:val="0"/>
          <w:numId w:val="38"/>
        </w:numPr>
        <w:shd w:val="clear" w:color="auto" w:fill="FFFFFF"/>
        <w:ind w:left="0" w:firstLine="567"/>
        <w:jc w:val="both"/>
        <w:outlineLvl w:val="2"/>
        <w:rPr>
          <w:sz w:val="28"/>
          <w:szCs w:val="28"/>
          <w:lang w:eastAsia="uk-UA"/>
        </w:rPr>
      </w:pPr>
      <w:r w:rsidRPr="00FC658C">
        <w:rPr>
          <w:bCs/>
          <w:sz w:val="28"/>
          <w:szCs w:val="28"/>
          <w:lang w:eastAsia="ru-RU"/>
        </w:rPr>
        <w:t xml:space="preserve">Цілі SMART: 10 прикладів + </w:t>
      </w:r>
      <w:r w:rsidRPr="00FC658C">
        <w:rPr>
          <w:sz w:val="28"/>
          <w:szCs w:val="28"/>
          <w:lang w:eastAsia="uk-UA"/>
        </w:rPr>
        <w:t xml:space="preserve">інструкція від </w:t>
      </w:r>
      <w:proofErr w:type="spellStart"/>
      <w:r w:rsidRPr="00FC658C">
        <w:rPr>
          <w:sz w:val="28"/>
          <w:szCs w:val="28"/>
          <w:lang w:eastAsia="uk-UA"/>
        </w:rPr>
        <w:t>ТОП-менеджера</w:t>
      </w:r>
      <w:proofErr w:type="spellEnd"/>
      <w:r w:rsidRPr="00FC658C">
        <w:rPr>
          <w:sz w:val="28"/>
          <w:szCs w:val="28"/>
          <w:lang w:eastAsia="uk-UA"/>
        </w:rPr>
        <w:t>. URL: https://www.kozaky.org.ua/cili-smart-10-prikladiv-instrukciya-vid-top-menedzhera/</w:t>
      </w:r>
    </w:p>
    <w:p w14:paraId="5146646C" w14:textId="77777777" w:rsidR="00530165" w:rsidRPr="00FC658C" w:rsidRDefault="00530165" w:rsidP="00740079">
      <w:pPr>
        <w:numPr>
          <w:ilvl w:val="0"/>
          <w:numId w:val="38"/>
        </w:numPr>
        <w:shd w:val="clear" w:color="auto" w:fill="FFFFFF"/>
        <w:ind w:left="0" w:firstLine="567"/>
        <w:jc w:val="both"/>
        <w:outlineLvl w:val="2"/>
        <w:rPr>
          <w:sz w:val="28"/>
          <w:szCs w:val="28"/>
          <w:lang w:eastAsia="uk-UA"/>
        </w:rPr>
      </w:pPr>
      <w:r w:rsidRPr="00FC658C">
        <w:rPr>
          <w:sz w:val="28"/>
          <w:szCs w:val="28"/>
          <w:lang w:eastAsia="uk-UA"/>
        </w:rPr>
        <w:t xml:space="preserve">Цілі і їх досягнення. Постановка цілей і їх досягнення. URL: </w:t>
      </w:r>
      <w:hyperlink r:id="rId22" w:history="1">
        <w:r w:rsidRPr="00FC658C">
          <w:rPr>
            <w:sz w:val="28"/>
            <w:szCs w:val="28"/>
            <w:lang w:eastAsia="uk-UA"/>
          </w:rPr>
          <w:t>https://zohenko.ru/uk/celi-i-ih-dostizhenie-postanovka-celei-i-ih-dostizhenie.html</w:t>
        </w:r>
      </w:hyperlink>
      <w:r w:rsidRPr="00FC658C">
        <w:rPr>
          <w:sz w:val="28"/>
          <w:szCs w:val="28"/>
          <w:lang w:eastAsia="uk-UA"/>
        </w:rPr>
        <w:t>.</w:t>
      </w:r>
    </w:p>
    <w:p w14:paraId="148760AC" w14:textId="77777777" w:rsidR="0081427F" w:rsidRDefault="0081427F" w:rsidP="00BD3E5E">
      <w:pPr>
        <w:tabs>
          <w:tab w:val="left" w:pos="8428"/>
        </w:tabs>
        <w:ind w:firstLine="709"/>
        <w:jc w:val="both"/>
        <w:rPr>
          <w:sz w:val="28"/>
          <w:szCs w:val="28"/>
        </w:rPr>
      </w:pPr>
    </w:p>
    <w:p w14:paraId="28946D5E" w14:textId="77777777" w:rsidR="0081427F" w:rsidRDefault="0081427F" w:rsidP="00BD3E5E">
      <w:pPr>
        <w:tabs>
          <w:tab w:val="left" w:pos="8428"/>
        </w:tabs>
        <w:ind w:firstLine="709"/>
        <w:jc w:val="both"/>
        <w:rPr>
          <w:sz w:val="28"/>
          <w:szCs w:val="28"/>
        </w:rPr>
      </w:pPr>
    </w:p>
    <w:p w14:paraId="6134828B" w14:textId="77777777" w:rsidR="0081427F" w:rsidRDefault="0081427F" w:rsidP="00BD3E5E">
      <w:pPr>
        <w:tabs>
          <w:tab w:val="left" w:pos="8428"/>
        </w:tabs>
        <w:ind w:firstLine="709"/>
        <w:jc w:val="both"/>
        <w:rPr>
          <w:sz w:val="28"/>
          <w:szCs w:val="28"/>
        </w:rPr>
      </w:pPr>
    </w:p>
    <w:p w14:paraId="3680EEB4" w14:textId="77777777" w:rsidR="00BD3E5E" w:rsidRPr="00BD3E5E" w:rsidRDefault="00BD3E5E" w:rsidP="00BD3E5E">
      <w:pPr>
        <w:tabs>
          <w:tab w:val="left" w:pos="8428"/>
        </w:tabs>
        <w:ind w:firstLine="709"/>
        <w:jc w:val="both"/>
        <w:rPr>
          <w:sz w:val="28"/>
          <w:szCs w:val="28"/>
        </w:rPr>
      </w:pPr>
      <w:r w:rsidRPr="00BD3E5E">
        <w:rPr>
          <w:sz w:val="28"/>
          <w:szCs w:val="28"/>
        </w:rPr>
        <w:t>Розглянуто</w:t>
      </w:r>
      <w:r w:rsidRPr="00BD3E5E">
        <w:rPr>
          <w:spacing w:val="-3"/>
          <w:sz w:val="28"/>
          <w:szCs w:val="28"/>
        </w:rPr>
        <w:t xml:space="preserve"> </w:t>
      </w:r>
      <w:r w:rsidRPr="00BD3E5E">
        <w:rPr>
          <w:sz w:val="28"/>
          <w:szCs w:val="28"/>
        </w:rPr>
        <w:t>і</w:t>
      </w:r>
      <w:r w:rsidRPr="00BD3E5E">
        <w:rPr>
          <w:spacing w:val="-3"/>
          <w:sz w:val="28"/>
          <w:szCs w:val="28"/>
        </w:rPr>
        <w:t xml:space="preserve"> </w:t>
      </w:r>
      <w:r w:rsidRPr="00BD3E5E">
        <w:rPr>
          <w:sz w:val="28"/>
          <w:szCs w:val="28"/>
        </w:rPr>
        <w:t>схвалено</w:t>
      </w:r>
      <w:r w:rsidRPr="00BD3E5E">
        <w:rPr>
          <w:spacing w:val="-5"/>
          <w:sz w:val="28"/>
          <w:szCs w:val="28"/>
        </w:rPr>
        <w:t xml:space="preserve"> </w:t>
      </w:r>
      <w:r w:rsidRPr="00BD3E5E">
        <w:rPr>
          <w:sz w:val="28"/>
          <w:szCs w:val="28"/>
        </w:rPr>
        <w:t>на</w:t>
      </w:r>
      <w:r w:rsidRPr="00BD3E5E">
        <w:rPr>
          <w:spacing w:val="-3"/>
          <w:sz w:val="28"/>
          <w:szCs w:val="28"/>
        </w:rPr>
        <w:t xml:space="preserve"> </w:t>
      </w:r>
      <w:r w:rsidRPr="00BD3E5E">
        <w:rPr>
          <w:sz w:val="28"/>
          <w:szCs w:val="28"/>
        </w:rPr>
        <w:t>засіданні</w:t>
      </w:r>
      <w:r w:rsidRPr="00BD3E5E">
        <w:rPr>
          <w:spacing w:val="-2"/>
          <w:sz w:val="28"/>
          <w:szCs w:val="28"/>
        </w:rPr>
        <w:t xml:space="preserve"> </w:t>
      </w:r>
      <w:r w:rsidRPr="00BD3E5E">
        <w:rPr>
          <w:sz w:val="28"/>
          <w:szCs w:val="28"/>
        </w:rPr>
        <w:t xml:space="preserve">кафедри </w:t>
      </w:r>
      <w:hyperlink r:id="rId23" w:tooltip="кафедра міжнародних відносин та туризму" w:history="1">
        <w:r w:rsidRPr="00BD3E5E">
          <w:rPr>
            <w:bCs/>
            <w:sz w:val="28"/>
            <w:szCs w:val="28"/>
          </w:rPr>
          <w:t xml:space="preserve">міжнародних відносин та </w:t>
        </w:r>
      </w:hyperlink>
      <w:r w:rsidRPr="00BD3E5E">
        <w:rPr>
          <w:sz w:val="28"/>
          <w:szCs w:val="28"/>
        </w:rPr>
        <w:t>соціально-гуманітарних дисциплін протокол</w:t>
      </w:r>
      <w:r w:rsidRPr="00BD3E5E">
        <w:rPr>
          <w:spacing w:val="-3"/>
          <w:sz w:val="28"/>
          <w:szCs w:val="28"/>
        </w:rPr>
        <w:t xml:space="preserve"> </w:t>
      </w:r>
      <w:r w:rsidRPr="00BD3E5E">
        <w:rPr>
          <w:sz w:val="28"/>
          <w:szCs w:val="28"/>
          <w:highlight w:val="yellow"/>
        </w:rPr>
        <w:t>від «___» ________ 2023р., протокол № _.</w:t>
      </w:r>
    </w:p>
    <w:p w14:paraId="0B5251ED" w14:textId="77777777" w:rsidR="00BD3E5E" w:rsidRPr="00BD3E5E" w:rsidRDefault="00BD3E5E" w:rsidP="00BD3E5E">
      <w:pPr>
        <w:rPr>
          <w:sz w:val="30"/>
          <w:szCs w:val="28"/>
        </w:rPr>
      </w:pPr>
    </w:p>
    <w:p w14:paraId="701D9F1A" w14:textId="77777777" w:rsidR="00BD3E5E" w:rsidRPr="00BD3E5E" w:rsidRDefault="00BD3E5E" w:rsidP="00BD3E5E">
      <w:pPr>
        <w:spacing w:before="7"/>
        <w:rPr>
          <w:sz w:val="26"/>
          <w:szCs w:val="28"/>
        </w:rPr>
      </w:pPr>
    </w:p>
    <w:p w14:paraId="3B6D9684" w14:textId="77777777" w:rsidR="00BD3E5E" w:rsidRPr="00BD3E5E" w:rsidRDefault="00BD3E5E" w:rsidP="00BD3E5E">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BD3E5E">
        <w:rPr>
          <w:b/>
          <w:sz w:val="28"/>
          <w:szCs w:val="28"/>
          <w:lang w:eastAsia="ru-RU"/>
        </w:rPr>
        <w:t xml:space="preserve">Завідувач кафедри міжнародних відносин та </w:t>
      </w:r>
    </w:p>
    <w:p w14:paraId="76341958" w14:textId="77777777" w:rsidR="00BD3E5E" w:rsidRPr="00BD3E5E" w:rsidRDefault="00BD3E5E" w:rsidP="00BD3E5E">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autoSpaceDE/>
        <w:autoSpaceDN/>
        <w:jc w:val="both"/>
        <w:rPr>
          <w:b/>
          <w:sz w:val="28"/>
          <w:szCs w:val="28"/>
          <w:lang w:eastAsia="ru-RU"/>
        </w:rPr>
      </w:pPr>
      <w:r w:rsidRPr="00BD3E5E">
        <w:rPr>
          <w:b/>
          <w:sz w:val="28"/>
          <w:szCs w:val="28"/>
          <w:lang w:eastAsia="ru-RU"/>
        </w:rPr>
        <w:t>соціально-гуманітарних дисциплін</w:t>
      </w:r>
      <w:r w:rsidRPr="00BD3E5E">
        <w:rPr>
          <w:b/>
          <w:sz w:val="28"/>
          <w:szCs w:val="28"/>
          <w:lang w:eastAsia="ru-RU"/>
        </w:rPr>
        <w:tab/>
      </w:r>
      <w:r w:rsidRPr="00BD3E5E">
        <w:rPr>
          <w:b/>
          <w:sz w:val="28"/>
          <w:szCs w:val="28"/>
          <w:lang w:eastAsia="ru-RU"/>
        </w:rPr>
        <w:tab/>
      </w:r>
      <w:r w:rsidRPr="00BD3E5E">
        <w:rPr>
          <w:b/>
          <w:sz w:val="28"/>
          <w:szCs w:val="28"/>
          <w:lang w:eastAsia="ru-RU"/>
        </w:rPr>
        <w:tab/>
        <w:t>Олексій ХАЛАПСІС</w:t>
      </w:r>
    </w:p>
    <w:p w14:paraId="47BD4B8A" w14:textId="77777777" w:rsidR="00BD3E5E" w:rsidRPr="00BD3E5E" w:rsidRDefault="00BD3E5E" w:rsidP="00BD3E5E"/>
    <w:sectPr w:rsidR="00BD3E5E" w:rsidRPr="00BD3E5E" w:rsidSect="00084E5F">
      <w:pgSz w:w="11910" w:h="16840"/>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Bold">
    <w:altName w:val="MS Gothic"/>
    <w:panose1 w:val="00000000000000000000"/>
    <w:charset w:val="80"/>
    <w:family w:val="auto"/>
    <w:notTrueType/>
    <w:pitch w:val="default"/>
    <w:sig w:usb0="00000000" w:usb1="08070000" w:usb2="00000010" w:usb3="00000000" w:csb0="0002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8E0"/>
    <w:multiLevelType w:val="hybridMultilevel"/>
    <w:tmpl w:val="08946FD0"/>
    <w:lvl w:ilvl="0" w:tplc="8820CF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3F11B2"/>
    <w:multiLevelType w:val="hybridMultilevel"/>
    <w:tmpl w:val="81C02B12"/>
    <w:lvl w:ilvl="0" w:tplc="F1E818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4EE5476"/>
    <w:multiLevelType w:val="hybridMultilevel"/>
    <w:tmpl w:val="10ACFA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6CD0D53"/>
    <w:multiLevelType w:val="hybridMultilevel"/>
    <w:tmpl w:val="BDBA1704"/>
    <w:lvl w:ilvl="0" w:tplc="536EF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285710"/>
    <w:multiLevelType w:val="hybridMultilevel"/>
    <w:tmpl w:val="17DEEAFC"/>
    <w:lvl w:ilvl="0" w:tplc="84845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03E59C0"/>
    <w:multiLevelType w:val="hybridMultilevel"/>
    <w:tmpl w:val="730606BA"/>
    <w:lvl w:ilvl="0" w:tplc="649AF48E">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15:restartNumberingAfterBreak="0">
    <w:nsid w:val="12487D81"/>
    <w:multiLevelType w:val="hybridMultilevel"/>
    <w:tmpl w:val="3774A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0D64BF"/>
    <w:multiLevelType w:val="hybridMultilevel"/>
    <w:tmpl w:val="797AAC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5533FB3"/>
    <w:multiLevelType w:val="hybridMultilevel"/>
    <w:tmpl w:val="3572CAC4"/>
    <w:lvl w:ilvl="0" w:tplc="C0421E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7A30939"/>
    <w:multiLevelType w:val="hybridMultilevel"/>
    <w:tmpl w:val="0F7A0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6912ED"/>
    <w:multiLevelType w:val="hybridMultilevel"/>
    <w:tmpl w:val="16D07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050724"/>
    <w:multiLevelType w:val="hybridMultilevel"/>
    <w:tmpl w:val="3606D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723275"/>
    <w:multiLevelType w:val="hybridMultilevel"/>
    <w:tmpl w:val="701419C6"/>
    <w:lvl w:ilvl="0" w:tplc="FAA41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E892F52"/>
    <w:multiLevelType w:val="hybridMultilevel"/>
    <w:tmpl w:val="E5D48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1B134A"/>
    <w:multiLevelType w:val="hybridMultilevel"/>
    <w:tmpl w:val="BBCC2588"/>
    <w:lvl w:ilvl="0" w:tplc="3AA65E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3FD64CA"/>
    <w:multiLevelType w:val="hybridMultilevel"/>
    <w:tmpl w:val="DB34FE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4EA5FDF"/>
    <w:multiLevelType w:val="hybridMultilevel"/>
    <w:tmpl w:val="6AA22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E86893"/>
    <w:multiLevelType w:val="hybridMultilevel"/>
    <w:tmpl w:val="1C065A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6DC0C65"/>
    <w:multiLevelType w:val="hybridMultilevel"/>
    <w:tmpl w:val="6AAE1E5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27FC24DC"/>
    <w:multiLevelType w:val="hybridMultilevel"/>
    <w:tmpl w:val="7E424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7F3C2D"/>
    <w:multiLevelType w:val="hybridMultilevel"/>
    <w:tmpl w:val="BBCC2588"/>
    <w:lvl w:ilvl="0" w:tplc="3AA65E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A2D3A02"/>
    <w:multiLevelType w:val="hybridMultilevel"/>
    <w:tmpl w:val="4F7846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A45667F"/>
    <w:multiLevelType w:val="multilevel"/>
    <w:tmpl w:val="8922660C"/>
    <w:lvl w:ilvl="0">
      <w:start w:val="1"/>
      <w:numFmt w:val="decimal"/>
      <w:lvlText w:val="%1."/>
      <w:lvlJc w:val="left"/>
      <w:pPr>
        <w:ind w:left="720" w:hanging="360"/>
      </w:pPr>
      <w:rPr>
        <w:rFonts w:hint="default"/>
      </w:rPr>
    </w:lvl>
    <w:lvl w:ilvl="1">
      <w:start w:val="1"/>
      <w:numFmt w:val="decimal"/>
      <w:isLgl/>
      <w:lvlText w:val="%2."/>
      <w:lvlJc w:val="left"/>
      <w:pPr>
        <w:ind w:left="1455" w:hanging="375"/>
      </w:pPr>
      <w:rPr>
        <w:rFonts w:ascii="Times New Roman" w:eastAsia="TimesNewRoman,Bold" w:hAnsi="Times New Roman" w:cs="Times New Roman"/>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4" w15:restartNumberingAfterBreak="0">
    <w:nsid w:val="2ED37DE2"/>
    <w:multiLevelType w:val="hybridMultilevel"/>
    <w:tmpl w:val="4078CE4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0A555C4"/>
    <w:multiLevelType w:val="hybridMultilevel"/>
    <w:tmpl w:val="74CE65A8"/>
    <w:lvl w:ilvl="0" w:tplc="3820943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313E520B"/>
    <w:multiLevelType w:val="hybridMultilevel"/>
    <w:tmpl w:val="58122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1C17490"/>
    <w:multiLevelType w:val="hybridMultilevel"/>
    <w:tmpl w:val="34FE77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31DC0391"/>
    <w:multiLevelType w:val="hybridMultilevel"/>
    <w:tmpl w:val="4F304F64"/>
    <w:lvl w:ilvl="0" w:tplc="AB6858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3305008C"/>
    <w:multiLevelType w:val="hybridMultilevel"/>
    <w:tmpl w:val="2DEAE1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34F26712"/>
    <w:multiLevelType w:val="hybridMultilevel"/>
    <w:tmpl w:val="CEF66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1D1C0D"/>
    <w:multiLevelType w:val="hybridMultilevel"/>
    <w:tmpl w:val="5068335E"/>
    <w:lvl w:ilvl="0" w:tplc="201E70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3AAF026C"/>
    <w:multiLevelType w:val="hybridMultilevel"/>
    <w:tmpl w:val="16088D8A"/>
    <w:lvl w:ilvl="0" w:tplc="8544FB32">
      <w:start w:val="1"/>
      <w:numFmt w:val="decimal"/>
      <w:lvlText w:val="%1."/>
      <w:lvlJc w:val="left"/>
      <w:pPr>
        <w:ind w:left="464" w:hanging="243"/>
      </w:pPr>
      <w:rPr>
        <w:rFonts w:ascii="Times New Roman" w:eastAsia="Times New Roman" w:hAnsi="Times New Roman" w:cs="Times New Roman" w:hint="default"/>
        <w:w w:val="100"/>
        <w:sz w:val="24"/>
        <w:szCs w:val="24"/>
        <w:lang w:val="uk-UA" w:eastAsia="en-US" w:bidi="ar-SA"/>
      </w:rPr>
    </w:lvl>
    <w:lvl w:ilvl="1" w:tplc="43D478DC">
      <w:numFmt w:val="bullet"/>
      <w:lvlText w:val="•"/>
      <w:lvlJc w:val="left"/>
      <w:pPr>
        <w:ind w:left="1414" w:hanging="243"/>
      </w:pPr>
      <w:rPr>
        <w:rFonts w:hint="default"/>
        <w:lang w:val="uk-UA" w:eastAsia="en-US" w:bidi="ar-SA"/>
      </w:rPr>
    </w:lvl>
    <w:lvl w:ilvl="2" w:tplc="F1586094">
      <w:numFmt w:val="bullet"/>
      <w:lvlText w:val="•"/>
      <w:lvlJc w:val="left"/>
      <w:pPr>
        <w:ind w:left="2369" w:hanging="243"/>
      </w:pPr>
      <w:rPr>
        <w:rFonts w:hint="default"/>
        <w:lang w:val="uk-UA" w:eastAsia="en-US" w:bidi="ar-SA"/>
      </w:rPr>
    </w:lvl>
    <w:lvl w:ilvl="3" w:tplc="9A94AD06">
      <w:numFmt w:val="bullet"/>
      <w:lvlText w:val="•"/>
      <w:lvlJc w:val="left"/>
      <w:pPr>
        <w:ind w:left="3323" w:hanging="243"/>
      </w:pPr>
      <w:rPr>
        <w:rFonts w:hint="default"/>
        <w:lang w:val="uk-UA" w:eastAsia="en-US" w:bidi="ar-SA"/>
      </w:rPr>
    </w:lvl>
    <w:lvl w:ilvl="4" w:tplc="48263020">
      <w:numFmt w:val="bullet"/>
      <w:lvlText w:val="•"/>
      <w:lvlJc w:val="left"/>
      <w:pPr>
        <w:ind w:left="4278" w:hanging="243"/>
      </w:pPr>
      <w:rPr>
        <w:rFonts w:hint="default"/>
        <w:lang w:val="uk-UA" w:eastAsia="en-US" w:bidi="ar-SA"/>
      </w:rPr>
    </w:lvl>
    <w:lvl w:ilvl="5" w:tplc="8558F3D0">
      <w:numFmt w:val="bullet"/>
      <w:lvlText w:val="•"/>
      <w:lvlJc w:val="left"/>
      <w:pPr>
        <w:ind w:left="5233" w:hanging="243"/>
      </w:pPr>
      <w:rPr>
        <w:rFonts w:hint="default"/>
        <w:lang w:val="uk-UA" w:eastAsia="en-US" w:bidi="ar-SA"/>
      </w:rPr>
    </w:lvl>
    <w:lvl w:ilvl="6" w:tplc="F7121F30">
      <w:numFmt w:val="bullet"/>
      <w:lvlText w:val="•"/>
      <w:lvlJc w:val="left"/>
      <w:pPr>
        <w:ind w:left="6187" w:hanging="243"/>
      </w:pPr>
      <w:rPr>
        <w:rFonts w:hint="default"/>
        <w:lang w:val="uk-UA" w:eastAsia="en-US" w:bidi="ar-SA"/>
      </w:rPr>
    </w:lvl>
    <w:lvl w:ilvl="7" w:tplc="BD528CAC">
      <w:numFmt w:val="bullet"/>
      <w:lvlText w:val="•"/>
      <w:lvlJc w:val="left"/>
      <w:pPr>
        <w:ind w:left="7142" w:hanging="243"/>
      </w:pPr>
      <w:rPr>
        <w:rFonts w:hint="default"/>
        <w:lang w:val="uk-UA" w:eastAsia="en-US" w:bidi="ar-SA"/>
      </w:rPr>
    </w:lvl>
    <w:lvl w:ilvl="8" w:tplc="04BCEFE6">
      <w:numFmt w:val="bullet"/>
      <w:lvlText w:val="•"/>
      <w:lvlJc w:val="left"/>
      <w:pPr>
        <w:ind w:left="8097" w:hanging="243"/>
      </w:pPr>
      <w:rPr>
        <w:rFonts w:hint="default"/>
        <w:lang w:val="uk-UA" w:eastAsia="en-US" w:bidi="ar-SA"/>
      </w:rPr>
    </w:lvl>
  </w:abstractNum>
  <w:abstractNum w:abstractNumId="33" w15:restartNumberingAfterBreak="0">
    <w:nsid w:val="3DDC6E03"/>
    <w:multiLevelType w:val="hybridMultilevel"/>
    <w:tmpl w:val="9A42769E"/>
    <w:lvl w:ilvl="0" w:tplc="201E70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16923C2"/>
    <w:multiLevelType w:val="hybridMultilevel"/>
    <w:tmpl w:val="F15A9E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43640DCD"/>
    <w:multiLevelType w:val="hybridMultilevel"/>
    <w:tmpl w:val="57D273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44053907"/>
    <w:multiLevelType w:val="hybridMultilevel"/>
    <w:tmpl w:val="192ADC44"/>
    <w:lvl w:ilvl="0" w:tplc="C11A75F6">
      <w:start w:val="1"/>
      <w:numFmt w:val="decimal"/>
      <w:lvlText w:val="%1"/>
      <w:lvlJc w:val="left"/>
      <w:pPr>
        <w:ind w:left="107" w:hanging="207"/>
      </w:pPr>
      <w:rPr>
        <w:rFonts w:ascii="Times New Roman" w:eastAsia="Times New Roman" w:hAnsi="Times New Roman" w:cs="Times New Roman" w:hint="default"/>
        <w:b/>
        <w:bCs/>
        <w:w w:val="100"/>
        <w:sz w:val="24"/>
        <w:szCs w:val="24"/>
        <w:lang w:val="uk-UA" w:eastAsia="uk-UA" w:bidi="uk-UA"/>
      </w:rPr>
    </w:lvl>
    <w:lvl w:ilvl="1" w:tplc="C4C660FA">
      <w:numFmt w:val="bullet"/>
      <w:lvlText w:val="•"/>
      <w:lvlJc w:val="left"/>
      <w:pPr>
        <w:ind w:left="1111" w:hanging="207"/>
      </w:pPr>
      <w:rPr>
        <w:rFonts w:hint="default"/>
        <w:lang w:val="uk-UA" w:eastAsia="uk-UA" w:bidi="uk-UA"/>
      </w:rPr>
    </w:lvl>
    <w:lvl w:ilvl="2" w:tplc="EABA79D4">
      <w:numFmt w:val="bullet"/>
      <w:lvlText w:val="•"/>
      <w:lvlJc w:val="left"/>
      <w:pPr>
        <w:ind w:left="2123" w:hanging="207"/>
      </w:pPr>
      <w:rPr>
        <w:rFonts w:hint="default"/>
        <w:lang w:val="uk-UA" w:eastAsia="uk-UA" w:bidi="uk-UA"/>
      </w:rPr>
    </w:lvl>
    <w:lvl w:ilvl="3" w:tplc="50509340">
      <w:numFmt w:val="bullet"/>
      <w:lvlText w:val="•"/>
      <w:lvlJc w:val="left"/>
      <w:pPr>
        <w:ind w:left="3135" w:hanging="207"/>
      </w:pPr>
      <w:rPr>
        <w:rFonts w:hint="default"/>
        <w:lang w:val="uk-UA" w:eastAsia="uk-UA" w:bidi="uk-UA"/>
      </w:rPr>
    </w:lvl>
    <w:lvl w:ilvl="4" w:tplc="8B1C15EE">
      <w:numFmt w:val="bullet"/>
      <w:lvlText w:val="•"/>
      <w:lvlJc w:val="left"/>
      <w:pPr>
        <w:ind w:left="4146" w:hanging="207"/>
      </w:pPr>
      <w:rPr>
        <w:rFonts w:hint="default"/>
        <w:lang w:val="uk-UA" w:eastAsia="uk-UA" w:bidi="uk-UA"/>
      </w:rPr>
    </w:lvl>
    <w:lvl w:ilvl="5" w:tplc="B24C7D0E">
      <w:numFmt w:val="bullet"/>
      <w:lvlText w:val="•"/>
      <w:lvlJc w:val="left"/>
      <w:pPr>
        <w:ind w:left="5158" w:hanging="207"/>
      </w:pPr>
      <w:rPr>
        <w:rFonts w:hint="default"/>
        <w:lang w:val="uk-UA" w:eastAsia="uk-UA" w:bidi="uk-UA"/>
      </w:rPr>
    </w:lvl>
    <w:lvl w:ilvl="6" w:tplc="E3747F28">
      <w:numFmt w:val="bullet"/>
      <w:lvlText w:val="•"/>
      <w:lvlJc w:val="left"/>
      <w:pPr>
        <w:ind w:left="6170" w:hanging="207"/>
      </w:pPr>
      <w:rPr>
        <w:rFonts w:hint="default"/>
        <w:lang w:val="uk-UA" w:eastAsia="uk-UA" w:bidi="uk-UA"/>
      </w:rPr>
    </w:lvl>
    <w:lvl w:ilvl="7" w:tplc="BA12BEF4">
      <w:numFmt w:val="bullet"/>
      <w:lvlText w:val="•"/>
      <w:lvlJc w:val="left"/>
      <w:pPr>
        <w:ind w:left="7181" w:hanging="207"/>
      </w:pPr>
      <w:rPr>
        <w:rFonts w:hint="default"/>
        <w:lang w:val="uk-UA" w:eastAsia="uk-UA" w:bidi="uk-UA"/>
      </w:rPr>
    </w:lvl>
    <w:lvl w:ilvl="8" w:tplc="1C265500">
      <w:numFmt w:val="bullet"/>
      <w:lvlText w:val="•"/>
      <w:lvlJc w:val="left"/>
      <w:pPr>
        <w:ind w:left="8193" w:hanging="207"/>
      </w:pPr>
      <w:rPr>
        <w:rFonts w:hint="default"/>
        <w:lang w:val="uk-UA" w:eastAsia="uk-UA" w:bidi="uk-UA"/>
      </w:rPr>
    </w:lvl>
  </w:abstractNum>
  <w:abstractNum w:abstractNumId="37" w15:restartNumberingAfterBreak="0">
    <w:nsid w:val="46BA0086"/>
    <w:multiLevelType w:val="hybridMultilevel"/>
    <w:tmpl w:val="3606D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AEA399E"/>
    <w:multiLevelType w:val="hybridMultilevel"/>
    <w:tmpl w:val="6234FE30"/>
    <w:lvl w:ilvl="0" w:tplc="F7FC0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4B204501"/>
    <w:multiLevelType w:val="hybridMultilevel"/>
    <w:tmpl w:val="EBCCB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C370F8E"/>
    <w:multiLevelType w:val="hybridMultilevel"/>
    <w:tmpl w:val="3606D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E764CCB"/>
    <w:multiLevelType w:val="hybridMultilevel"/>
    <w:tmpl w:val="2E7A8AC4"/>
    <w:lvl w:ilvl="0" w:tplc="201E70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4F0F2741"/>
    <w:multiLevelType w:val="hybridMultilevel"/>
    <w:tmpl w:val="63A41840"/>
    <w:lvl w:ilvl="0" w:tplc="8D9CFA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516B33F9"/>
    <w:multiLevelType w:val="hybridMultilevel"/>
    <w:tmpl w:val="6AAE1E5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56BB1B5B"/>
    <w:multiLevelType w:val="hybridMultilevel"/>
    <w:tmpl w:val="3606D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D5301DF"/>
    <w:multiLevelType w:val="hybridMultilevel"/>
    <w:tmpl w:val="9454CF66"/>
    <w:lvl w:ilvl="0" w:tplc="B5DA02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5EEE2918"/>
    <w:multiLevelType w:val="hybridMultilevel"/>
    <w:tmpl w:val="5F8C18EC"/>
    <w:lvl w:ilvl="0" w:tplc="0419000F">
      <w:start w:val="1"/>
      <w:numFmt w:val="decimal"/>
      <w:lvlText w:val="%1."/>
      <w:lvlJc w:val="left"/>
      <w:pPr>
        <w:tabs>
          <w:tab w:val="num" w:pos="720"/>
        </w:tabs>
        <w:ind w:left="720" w:hanging="360"/>
      </w:pPr>
      <w:rPr>
        <w:rFonts w:cs="Times New Roman" w:hint="default"/>
      </w:rPr>
    </w:lvl>
    <w:lvl w:ilvl="1" w:tplc="D988DF3C">
      <w:start w:val="1"/>
      <w:numFmt w:val="decimal"/>
      <w:lvlText w:val="%2."/>
      <w:lvlJc w:val="left"/>
      <w:pPr>
        <w:tabs>
          <w:tab w:val="num" w:pos="1440"/>
        </w:tabs>
        <w:ind w:left="1440" w:hanging="360"/>
      </w:pPr>
      <w:rPr>
        <w:rFonts w:cs="Times New Roman" w:hint="default"/>
      </w:rPr>
    </w:lvl>
    <w:lvl w:ilvl="2" w:tplc="0419000F">
      <w:start w:val="1"/>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15:restartNumberingAfterBreak="0">
    <w:nsid w:val="669C344E"/>
    <w:multiLevelType w:val="hybridMultilevel"/>
    <w:tmpl w:val="63A41840"/>
    <w:lvl w:ilvl="0" w:tplc="8D9CFA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6A9F2D63"/>
    <w:multiLevelType w:val="hybridMultilevel"/>
    <w:tmpl w:val="54E4062E"/>
    <w:lvl w:ilvl="0" w:tplc="1CB23B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6C292256"/>
    <w:multiLevelType w:val="hybridMultilevel"/>
    <w:tmpl w:val="C59689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6DAD4838"/>
    <w:multiLevelType w:val="hybridMultilevel"/>
    <w:tmpl w:val="C472D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063160"/>
    <w:multiLevelType w:val="hybridMultilevel"/>
    <w:tmpl w:val="3606D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2D0563"/>
    <w:multiLevelType w:val="hybridMultilevel"/>
    <w:tmpl w:val="F3C2079C"/>
    <w:lvl w:ilvl="0" w:tplc="06009FC6">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53" w15:restartNumberingAfterBreak="0">
    <w:nsid w:val="74165240"/>
    <w:multiLevelType w:val="hybridMultilevel"/>
    <w:tmpl w:val="6024D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44C5DEA"/>
    <w:multiLevelType w:val="hybridMultilevel"/>
    <w:tmpl w:val="6D141E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7549386A"/>
    <w:multiLevelType w:val="hybridMultilevel"/>
    <w:tmpl w:val="28523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54D66B2"/>
    <w:multiLevelType w:val="hybridMultilevel"/>
    <w:tmpl w:val="F64C6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5713DEB"/>
    <w:multiLevelType w:val="hybridMultilevel"/>
    <w:tmpl w:val="A89859F4"/>
    <w:lvl w:ilvl="0" w:tplc="CC8CC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76F27F49"/>
    <w:multiLevelType w:val="hybridMultilevel"/>
    <w:tmpl w:val="F37A4492"/>
    <w:lvl w:ilvl="0" w:tplc="121AC788">
      <w:numFmt w:val="bullet"/>
      <w:lvlText w:val="-"/>
      <w:lvlJc w:val="left"/>
      <w:pPr>
        <w:ind w:left="1093" w:hanging="164"/>
      </w:pPr>
      <w:rPr>
        <w:rFonts w:ascii="Times New Roman" w:eastAsia="Times New Roman" w:hAnsi="Times New Roman" w:cs="Times New Roman" w:hint="default"/>
        <w:w w:val="100"/>
        <w:sz w:val="28"/>
        <w:szCs w:val="28"/>
        <w:lang w:val="uk-UA" w:eastAsia="en-US" w:bidi="ar-SA"/>
      </w:rPr>
    </w:lvl>
    <w:lvl w:ilvl="1" w:tplc="396A038E">
      <w:numFmt w:val="bullet"/>
      <w:lvlText w:val="•"/>
      <w:lvlJc w:val="left"/>
      <w:pPr>
        <w:ind w:left="1990" w:hanging="164"/>
      </w:pPr>
      <w:rPr>
        <w:rFonts w:hint="default"/>
        <w:lang w:val="uk-UA" w:eastAsia="en-US" w:bidi="ar-SA"/>
      </w:rPr>
    </w:lvl>
    <w:lvl w:ilvl="2" w:tplc="C8A623C4">
      <w:numFmt w:val="bullet"/>
      <w:lvlText w:val="•"/>
      <w:lvlJc w:val="left"/>
      <w:pPr>
        <w:ind w:left="2881" w:hanging="164"/>
      </w:pPr>
      <w:rPr>
        <w:rFonts w:hint="default"/>
        <w:lang w:val="uk-UA" w:eastAsia="en-US" w:bidi="ar-SA"/>
      </w:rPr>
    </w:lvl>
    <w:lvl w:ilvl="3" w:tplc="84E83A6C">
      <w:numFmt w:val="bullet"/>
      <w:lvlText w:val="•"/>
      <w:lvlJc w:val="left"/>
      <w:pPr>
        <w:ind w:left="3771" w:hanging="164"/>
      </w:pPr>
      <w:rPr>
        <w:rFonts w:hint="default"/>
        <w:lang w:val="uk-UA" w:eastAsia="en-US" w:bidi="ar-SA"/>
      </w:rPr>
    </w:lvl>
    <w:lvl w:ilvl="4" w:tplc="992E0EDE">
      <w:numFmt w:val="bullet"/>
      <w:lvlText w:val="•"/>
      <w:lvlJc w:val="left"/>
      <w:pPr>
        <w:ind w:left="4662" w:hanging="164"/>
      </w:pPr>
      <w:rPr>
        <w:rFonts w:hint="default"/>
        <w:lang w:val="uk-UA" w:eastAsia="en-US" w:bidi="ar-SA"/>
      </w:rPr>
    </w:lvl>
    <w:lvl w:ilvl="5" w:tplc="BDD67076">
      <w:numFmt w:val="bullet"/>
      <w:lvlText w:val="•"/>
      <w:lvlJc w:val="left"/>
      <w:pPr>
        <w:ind w:left="5553" w:hanging="164"/>
      </w:pPr>
      <w:rPr>
        <w:rFonts w:hint="default"/>
        <w:lang w:val="uk-UA" w:eastAsia="en-US" w:bidi="ar-SA"/>
      </w:rPr>
    </w:lvl>
    <w:lvl w:ilvl="6" w:tplc="D9DC4A56">
      <w:numFmt w:val="bullet"/>
      <w:lvlText w:val="•"/>
      <w:lvlJc w:val="left"/>
      <w:pPr>
        <w:ind w:left="6443" w:hanging="164"/>
      </w:pPr>
      <w:rPr>
        <w:rFonts w:hint="default"/>
        <w:lang w:val="uk-UA" w:eastAsia="en-US" w:bidi="ar-SA"/>
      </w:rPr>
    </w:lvl>
    <w:lvl w:ilvl="7" w:tplc="393E88E4">
      <w:numFmt w:val="bullet"/>
      <w:lvlText w:val="•"/>
      <w:lvlJc w:val="left"/>
      <w:pPr>
        <w:ind w:left="7334" w:hanging="164"/>
      </w:pPr>
      <w:rPr>
        <w:rFonts w:hint="default"/>
        <w:lang w:val="uk-UA" w:eastAsia="en-US" w:bidi="ar-SA"/>
      </w:rPr>
    </w:lvl>
    <w:lvl w:ilvl="8" w:tplc="103048F0">
      <w:numFmt w:val="bullet"/>
      <w:lvlText w:val="•"/>
      <w:lvlJc w:val="left"/>
      <w:pPr>
        <w:ind w:left="8225" w:hanging="164"/>
      </w:pPr>
      <w:rPr>
        <w:rFonts w:hint="default"/>
        <w:lang w:val="uk-UA" w:eastAsia="en-US" w:bidi="ar-SA"/>
      </w:rPr>
    </w:lvl>
  </w:abstractNum>
  <w:abstractNum w:abstractNumId="59" w15:restartNumberingAfterBreak="0">
    <w:nsid w:val="78726D8F"/>
    <w:multiLevelType w:val="hybridMultilevel"/>
    <w:tmpl w:val="0346D434"/>
    <w:lvl w:ilvl="0" w:tplc="FAA41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7891328A"/>
    <w:multiLevelType w:val="hybridMultilevel"/>
    <w:tmpl w:val="4BB001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7B78013B"/>
    <w:multiLevelType w:val="hybridMultilevel"/>
    <w:tmpl w:val="4CFCDED8"/>
    <w:lvl w:ilvl="0" w:tplc="97E6C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15:restartNumberingAfterBreak="0">
    <w:nsid w:val="7BD85F3B"/>
    <w:multiLevelType w:val="hybridMultilevel"/>
    <w:tmpl w:val="0346D434"/>
    <w:lvl w:ilvl="0" w:tplc="FAA41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15:restartNumberingAfterBreak="0">
    <w:nsid w:val="7E223F26"/>
    <w:multiLevelType w:val="hybridMultilevel"/>
    <w:tmpl w:val="3EB05B70"/>
    <w:lvl w:ilvl="0" w:tplc="476EA660">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8"/>
  </w:num>
  <w:num w:numId="2">
    <w:abstractNumId w:val="32"/>
  </w:num>
  <w:num w:numId="3">
    <w:abstractNumId w:val="36"/>
  </w:num>
  <w:num w:numId="4">
    <w:abstractNumId w:val="45"/>
  </w:num>
  <w:num w:numId="5">
    <w:abstractNumId w:val="52"/>
  </w:num>
  <w:num w:numId="6">
    <w:abstractNumId w:val="23"/>
  </w:num>
  <w:num w:numId="7">
    <w:abstractNumId w:val="24"/>
  </w:num>
  <w:num w:numId="8">
    <w:abstractNumId w:val="47"/>
  </w:num>
  <w:num w:numId="9">
    <w:abstractNumId w:val="21"/>
  </w:num>
  <w:num w:numId="10">
    <w:abstractNumId w:val="4"/>
  </w:num>
  <w:num w:numId="11">
    <w:abstractNumId w:val="59"/>
  </w:num>
  <w:num w:numId="12">
    <w:abstractNumId w:val="57"/>
  </w:num>
  <w:num w:numId="13">
    <w:abstractNumId w:val="55"/>
  </w:num>
  <w:num w:numId="14">
    <w:abstractNumId w:val="4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num>
  <w:num w:numId="18">
    <w:abstractNumId w:val="48"/>
  </w:num>
  <w:num w:numId="19">
    <w:abstractNumId w:val="28"/>
  </w:num>
  <w:num w:numId="20">
    <w:abstractNumId w:val="31"/>
  </w:num>
  <w:num w:numId="21">
    <w:abstractNumId w:val="14"/>
  </w:num>
  <w:num w:numId="22">
    <w:abstractNumId w:val="0"/>
  </w:num>
  <w:num w:numId="23">
    <w:abstractNumId w:val="3"/>
  </w:num>
  <w:num w:numId="24">
    <w:abstractNumId w:val="61"/>
  </w:num>
  <w:num w:numId="25">
    <w:abstractNumId w:val="29"/>
  </w:num>
  <w:num w:numId="26">
    <w:abstractNumId w:val="34"/>
  </w:num>
  <w:num w:numId="27">
    <w:abstractNumId w:val="30"/>
  </w:num>
  <w:num w:numId="28">
    <w:abstractNumId w:val="20"/>
  </w:num>
  <w:num w:numId="29">
    <w:abstractNumId w:val="50"/>
  </w:num>
  <w:num w:numId="30">
    <w:abstractNumId w:val="7"/>
  </w:num>
  <w:num w:numId="31">
    <w:abstractNumId w:val="6"/>
  </w:num>
  <w:num w:numId="32">
    <w:abstractNumId w:val="60"/>
  </w:num>
  <w:num w:numId="33">
    <w:abstractNumId w:val="56"/>
  </w:num>
  <w:num w:numId="34">
    <w:abstractNumId w:val="49"/>
  </w:num>
  <w:num w:numId="35">
    <w:abstractNumId w:val="9"/>
  </w:num>
  <w:num w:numId="36">
    <w:abstractNumId w:val="17"/>
  </w:num>
  <w:num w:numId="37">
    <w:abstractNumId w:val="44"/>
  </w:num>
  <w:num w:numId="38">
    <w:abstractNumId w:val="37"/>
  </w:num>
  <w:num w:numId="39">
    <w:abstractNumId w:val="51"/>
  </w:num>
  <w:num w:numId="40">
    <w:abstractNumId w:val="40"/>
  </w:num>
  <w:num w:numId="41">
    <w:abstractNumId w:val="12"/>
  </w:num>
  <w:num w:numId="42">
    <w:abstractNumId w:val="22"/>
  </w:num>
  <w:num w:numId="43">
    <w:abstractNumId w:val="54"/>
  </w:num>
  <w:num w:numId="44">
    <w:abstractNumId w:val="18"/>
  </w:num>
  <w:num w:numId="45">
    <w:abstractNumId w:val="39"/>
  </w:num>
  <w:num w:numId="46">
    <w:abstractNumId w:val="27"/>
  </w:num>
  <w:num w:numId="47">
    <w:abstractNumId w:val="38"/>
  </w:num>
  <w:num w:numId="48">
    <w:abstractNumId w:val="53"/>
  </w:num>
  <w:num w:numId="49">
    <w:abstractNumId w:val="33"/>
  </w:num>
  <w:num w:numId="50">
    <w:abstractNumId w:val="41"/>
  </w:num>
  <w:num w:numId="51">
    <w:abstractNumId w:val="5"/>
  </w:num>
  <w:num w:numId="52">
    <w:abstractNumId w:val="42"/>
  </w:num>
  <w:num w:numId="53">
    <w:abstractNumId w:val="15"/>
  </w:num>
  <w:num w:numId="54">
    <w:abstractNumId w:val="62"/>
  </w:num>
  <w:num w:numId="55">
    <w:abstractNumId w:val="13"/>
  </w:num>
  <w:num w:numId="56">
    <w:abstractNumId w:val="35"/>
  </w:num>
  <w:num w:numId="57">
    <w:abstractNumId w:val="43"/>
  </w:num>
  <w:num w:numId="58">
    <w:abstractNumId w:val="2"/>
  </w:num>
  <w:num w:numId="59">
    <w:abstractNumId w:val="16"/>
  </w:num>
  <w:num w:numId="60">
    <w:abstractNumId w:val="11"/>
  </w:num>
  <w:num w:numId="61">
    <w:abstractNumId w:val="10"/>
  </w:num>
  <w:num w:numId="62">
    <w:abstractNumId w:val="25"/>
  </w:num>
  <w:num w:numId="63">
    <w:abstractNumId w:val="63"/>
  </w:num>
  <w:num w:numId="64">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F3"/>
    <w:rsid w:val="00005926"/>
    <w:rsid w:val="0001284E"/>
    <w:rsid w:val="00023AF9"/>
    <w:rsid w:val="00025FCD"/>
    <w:rsid w:val="00040EE0"/>
    <w:rsid w:val="00043E8F"/>
    <w:rsid w:val="00045563"/>
    <w:rsid w:val="00053E1D"/>
    <w:rsid w:val="0006243D"/>
    <w:rsid w:val="00070EE9"/>
    <w:rsid w:val="00075B79"/>
    <w:rsid w:val="00084E5F"/>
    <w:rsid w:val="0008761D"/>
    <w:rsid w:val="00092D37"/>
    <w:rsid w:val="0009526F"/>
    <w:rsid w:val="00095BD4"/>
    <w:rsid w:val="00096D00"/>
    <w:rsid w:val="00097113"/>
    <w:rsid w:val="000A5936"/>
    <w:rsid w:val="000A5BD3"/>
    <w:rsid w:val="000A6AAC"/>
    <w:rsid w:val="000C106F"/>
    <w:rsid w:val="000D4859"/>
    <w:rsid w:val="000D6484"/>
    <w:rsid w:val="000F4043"/>
    <w:rsid w:val="000F534A"/>
    <w:rsid w:val="000F7B87"/>
    <w:rsid w:val="0010288C"/>
    <w:rsid w:val="00104CC6"/>
    <w:rsid w:val="001114CF"/>
    <w:rsid w:val="001341EA"/>
    <w:rsid w:val="00134D7D"/>
    <w:rsid w:val="00136376"/>
    <w:rsid w:val="001435E7"/>
    <w:rsid w:val="00156B7E"/>
    <w:rsid w:val="00164C21"/>
    <w:rsid w:val="0016737D"/>
    <w:rsid w:val="00173DF6"/>
    <w:rsid w:val="001760A8"/>
    <w:rsid w:val="0018220C"/>
    <w:rsid w:val="00182A7C"/>
    <w:rsid w:val="00183977"/>
    <w:rsid w:val="0019052D"/>
    <w:rsid w:val="00191BC1"/>
    <w:rsid w:val="0019271C"/>
    <w:rsid w:val="00194D26"/>
    <w:rsid w:val="001A4478"/>
    <w:rsid w:val="001A67BB"/>
    <w:rsid w:val="001B1C49"/>
    <w:rsid w:val="001B387A"/>
    <w:rsid w:val="001C7E93"/>
    <w:rsid w:val="001D33F1"/>
    <w:rsid w:val="001E3EDC"/>
    <w:rsid w:val="001E5B0C"/>
    <w:rsid w:val="001F2FE4"/>
    <w:rsid w:val="002032B0"/>
    <w:rsid w:val="0020772B"/>
    <w:rsid w:val="00214ED7"/>
    <w:rsid w:val="00232858"/>
    <w:rsid w:val="002467EA"/>
    <w:rsid w:val="00247DF2"/>
    <w:rsid w:val="002503C5"/>
    <w:rsid w:val="00254EA7"/>
    <w:rsid w:val="002568B9"/>
    <w:rsid w:val="0026685E"/>
    <w:rsid w:val="00290A39"/>
    <w:rsid w:val="002A1C81"/>
    <w:rsid w:val="002A58A7"/>
    <w:rsid w:val="002B65BB"/>
    <w:rsid w:val="002C0990"/>
    <w:rsid w:val="002D0FE2"/>
    <w:rsid w:val="002D32A3"/>
    <w:rsid w:val="002E308E"/>
    <w:rsid w:val="002E7D5B"/>
    <w:rsid w:val="002F3B7B"/>
    <w:rsid w:val="002F767E"/>
    <w:rsid w:val="002F7A7B"/>
    <w:rsid w:val="00303CED"/>
    <w:rsid w:val="003042BF"/>
    <w:rsid w:val="00311FFE"/>
    <w:rsid w:val="00315232"/>
    <w:rsid w:val="00316E6C"/>
    <w:rsid w:val="00317F7C"/>
    <w:rsid w:val="003400AF"/>
    <w:rsid w:val="00347290"/>
    <w:rsid w:val="00360AFE"/>
    <w:rsid w:val="00360FC1"/>
    <w:rsid w:val="00365CD2"/>
    <w:rsid w:val="003664F3"/>
    <w:rsid w:val="00367671"/>
    <w:rsid w:val="00375333"/>
    <w:rsid w:val="00384123"/>
    <w:rsid w:val="0038788B"/>
    <w:rsid w:val="00387EF8"/>
    <w:rsid w:val="003932BC"/>
    <w:rsid w:val="003933E0"/>
    <w:rsid w:val="003A5502"/>
    <w:rsid w:val="003A6902"/>
    <w:rsid w:val="003B0195"/>
    <w:rsid w:val="003B2FA3"/>
    <w:rsid w:val="003C5323"/>
    <w:rsid w:val="003E166A"/>
    <w:rsid w:val="003F21F6"/>
    <w:rsid w:val="004023F9"/>
    <w:rsid w:val="00402C00"/>
    <w:rsid w:val="00405633"/>
    <w:rsid w:val="00411C9B"/>
    <w:rsid w:val="00416E43"/>
    <w:rsid w:val="00421E27"/>
    <w:rsid w:val="00422DC1"/>
    <w:rsid w:val="00424FA8"/>
    <w:rsid w:val="004357E0"/>
    <w:rsid w:val="00441465"/>
    <w:rsid w:val="0044163A"/>
    <w:rsid w:val="00443062"/>
    <w:rsid w:val="00444A14"/>
    <w:rsid w:val="00454CD4"/>
    <w:rsid w:val="0046037E"/>
    <w:rsid w:val="00465DDA"/>
    <w:rsid w:val="00496E1A"/>
    <w:rsid w:val="004A0194"/>
    <w:rsid w:val="004A2574"/>
    <w:rsid w:val="004B14EB"/>
    <w:rsid w:val="004B6DB0"/>
    <w:rsid w:val="004C6E96"/>
    <w:rsid w:val="004C7F43"/>
    <w:rsid w:val="004D2BB5"/>
    <w:rsid w:val="004F4295"/>
    <w:rsid w:val="004F470B"/>
    <w:rsid w:val="00501322"/>
    <w:rsid w:val="00504E1A"/>
    <w:rsid w:val="00505244"/>
    <w:rsid w:val="0051136C"/>
    <w:rsid w:val="00530165"/>
    <w:rsid w:val="005368C4"/>
    <w:rsid w:val="00537D2C"/>
    <w:rsid w:val="00541109"/>
    <w:rsid w:val="00541918"/>
    <w:rsid w:val="00542536"/>
    <w:rsid w:val="00544F4D"/>
    <w:rsid w:val="005536A9"/>
    <w:rsid w:val="005555D4"/>
    <w:rsid w:val="005633AB"/>
    <w:rsid w:val="00565964"/>
    <w:rsid w:val="0056631E"/>
    <w:rsid w:val="005735BA"/>
    <w:rsid w:val="00574206"/>
    <w:rsid w:val="0058136E"/>
    <w:rsid w:val="0058253C"/>
    <w:rsid w:val="0058269C"/>
    <w:rsid w:val="005B14F0"/>
    <w:rsid w:val="005C3E99"/>
    <w:rsid w:val="005D3965"/>
    <w:rsid w:val="005D620D"/>
    <w:rsid w:val="005D683E"/>
    <w:rsid w:val="005E34DF"/>
    <w:rsid w:val="005E37F6"/>
    <w:rsid w:val="005E7B17"/>
    <w:rsid w:val="005F0451"/>
    <w:rsid w:val="005F047C"/>
    <w:rsid w:val="005F72B7"/>
    <w:rsid w:val="00602B8D"/>
    <w:rsid w:val="006074C6"/>
    <w:rsid w:val="0061446C"/>
    <w:rsid w:val="00615C51"/>
    <w:rsid w:val="00617845"/>
    <w:rsid w:val="00621839"/>
    <w:rsid w:val="00621F1A"/>
    <w:rsid w:val="00623641"/>
    <w:rsid w:val="00626141"/>
    <w:rsid w:val="006264CF"/>
    <w:rsid w:val="00632842"/>
    <w:rsid w:val="006360DC"/>
    <w:rsid w:val="0064441B"/>
    <w:rsid w:val="006471AA"/>
    <w:rsid w:val="00662BBB"/>
    <w:rsid w:val="00665865"/>
    <w:rsid w:val="006668D1"/>
    <w:rsid w:val="00672028"/>
    <w:rsid w:val="0067328B"/>
    <w:rsid w:val="00674062"/>
    <w:rsid w:val="0067736B"/>
    <w:rsid w:val="0067773E"/>
    <w:rsid w:val="00680F82"/>
    <w:rsid w:val="006811F7"/>
    <w:rsid w:val="00682AF6"/>
    <w:rsid w:val="00685836"/>
    <w:rsid w:val="0069447A"/>
    <w:rsid w:val="006964DF"/>
    <w:rsid w:val="00697A72"/>
    <w:rsid w:val="006A18E1"/>
    <w:rsid w:val="006B223F"/>
    <w:rsid w:val="006B6D55"/>
    <w:rsid w:val="006C2CEE"/>
    <w:rsid w:val="006C69EF"/>
    <w:rsid w:val="006D7F2A"/>
    <w:rsid w:val="006E01F8"/>
    <w:rsid w:val="006E3C09"/>
    <w:rsid w:val="006F0BC4"/>
    <w:rsid w:val="006F3B57"/>
    <w:rsid w:val="006F6F26"/>
    <w:rsid w:val="006F7A6A"/>
    <w:rsid w:val="007010E1"/>
    <w:rsid w:val="007012C5"/>
    <w:rsid w:val="00706700"/>
    <w:rsid w:val="00707665"/>
    <w:rsid w:val="00713386"/>
    <w:rsid w:val="00727B8C"/>
    <w:rsid w:val="00730BBB"/>
    <w:rsid w:val="00740079"/>
    <w:rsid w:val="007577A5"/>
    <w:rsid w:val="00761D9C"/>
    <w:rsid w:val="007652FA"/>
    <w:rsid w:val="007717C4"/>
    <w:rsid w:val="00791604"/>
    <w:rsid w:val="0079455F"/>
    <w:rsid w:val="007A3A11"/>
    <w:rsid w:val="007A3B4F"/>
    <w:rsid w:val="007A7E9F"/>
    <w:rsid w:val="007B7C1D"/>
    <w:rsid w:val="007C0E4D"/>
    <w:rsid w:val="007D27BD"/>
    <w:rsid w:val="007D339F"/>
    <w:rsid w:val="007D67F8"/>
    <w:rsid w:val="007E1117"/>
    <w:rsid w:val="007F7A3F"/>
    <w:rsid w:val="00800962"/>
    <w:rsid w:val="00806547"/>
    <w:rsid w:val="0081427F"/>
    <w:rsid w:val="00814DDB"/>
    <w:rsid w:val="008173C8"/>
    <w:rsid w:val="00820512"/>
    <w:rsid w:val="00821D89"/>
    <w:rsid w:val="00832E5D"/>
    <w:rsid w:val="008333F0"/>
    <w:rsid w:val="00844103"/>
    <w:rsid w:val="00845F08"/>
    <w:rsid w:val="00855922"/>
    <w:rsid w:val="00855B83"/>
    <w:rsid w:val="00871FDA"/>
    <w:rsid w:val="008830C5"/>
    <w:rsid w:val="00887F66"/>
    <w:rsid w:val="00892866"/>
    <w:rsid w:val="00893724"/>
    <w:rsid w:val="00897C2B"/>
    <w:rsid w:val="008A2840"/>
    <w:rsid w:val="008A5B66"/>
    <w:rsid w:val="008B1E66"/>
    <w:rsid w:val="008B4673"/>
    <w:rsid w:val="008B55AD"/>
    <w:rsid w:val="008D1E09"/>
    <w:rsid w:val="008E1CBA"/>
    <w:rsid w:val="008F4261"/>
    <w:rsid w:val="008F4B06"/>
    <w:rsid w:val="00905488"/>
    <w:rsid w:val="00905F85"/>
    <w:rsid w:val="00912216"/>
    <w:rsid w:val="009305FB"/>
    <w:rsid w:val="009308AC"/>
    <w:rsid w:val="009366E7"/>
    <w:rsid w:val="00936BCB"/>
    <w:rsid w:val="00941A4A"/>
    <w:rsid w:val="00955AD3"/>
    <w:rsid w:val="0096183A"/>
    <w:rsid w:val="0096556B"/>
    <w:rsid w:val="009679AF"/>
    <w:rsid w:val="00984330"/>
    <w:rsid w:val="00986809"/>
    <w:rsid w:val="00986AEC"/>
    <w:rsid w:val="009A1E27"/>
    <w:rsid w:val="009A4A40"/>
    <w:rsid w:val="009A70AD"/>
    <w:rsid w:val="009B062A"/>
    <w:rsid w:val="009B0CBC"/>
    <w:rsid w:val="009B6AE7"/>
    <w:rsid w:val="009B7B66"/>
    <w:rsid w:val="009C7623"/>
    <w:rsid w:val="009D194E"/>
    <w:rsid w:val="009D3002"/>
    <w:rsid w:val="009D77D7"/>
    <w:rsid w:val="009E5C01"/>
    <w:rsid w:val="009F073C"/>
    <w:rsid w:val="009F77B3"/>
    <w:rsid w:val="00A04667"/>
    <w:rsid w:val="00A140C0"/>
    <w:rsid w:val="00A23519"/>
    <w:rsid w:val="00A238D0"/>
    <w:rsid w:val="00A43EBF"/>
    <w:rsid w:val="00A60AD1"/>
    <w:rsid w:val="00A60DA0"/>
    <w:rsid w:val="00A6148A"/>
    <w:rsid w:val="00A65798"/>
    <w:rsid w:val="00A66056"/>
    <w:rsid w:val="00A7574B"/>
    <w:rsid w:val="00A7787A"/>
    <w:rsid w:val="00A843ED"/>
    <w:rsid w:val="00A855F8"/>
    <w:rsid w:val="00AB2A04"/>
    <w:rsid w:val="00AB62A8"/>
    <w:rsid w:val="00AB63F3"/>
    <w:rsid w:val="00AC02F3"/>
    <w:rsid w:val="00AC093E"/>
    <w:rsid w:val="00AC4685"/>
    <w:rsid w:val="00AC4F9D"/>
    <w:rsid w:val="00AC5151"/>
    <w:rsid w:val="00AC67CF"/>
    <w:rsid w:val="00AD05BF"/>
    <w:rsid w:val="00AD3A1D"/>
    <w:rsid w:val="00AD5C73"/>
    <w:rsid w:val="00AD6D49"/>
    <w:rsid w:val="00AD709F"/>
    <w:rsid w:val="00AF108B"/>
    <w:rsid w:val="00AF3019"/>
    <w:rsid w:val="00B015C5"/>
    <w:rsid w:val="00B06A02"/>
    <w:rsid w:val="00B11162"/>
    <w:rsid w:val="00B11A0C"/>
    <w:rsid w:val="00B2211C"/>
    <w:rsid w:val="00B31E9F"/>
    <w:rsid w:val="00B36876"/>
    <w:rsid w:val="00B42A4C"/>
    <w:rsid w:val="00B4521E"/>
    <w:rsid w:val="00B54468"/>
    <w:rsid w:val="00B615D4"/>
    <w:rsid w:val="00B71547"/>
    <w:rsid w:val="00B71E87"/>
    <w:rsid w:val="00B83533"/>
    <w:rsid w:val="00B859B3"/>
    <w:rsid w:val="00B85DD7"/>
    <w:rsid w:val="00B87FF7"/>
    <w:rsid w:val="00B9775E"/>
    <w:rsid w:val="00BA51FB"/>
    <w:rsid w:val="00BB15D1"/>
    <w:rsid w:val="00BB3322"/>
    <w:rsid w:val="00BB3B7B"/>
    <w:rsid w:val="00BB409E"/>
    <w:rsid w:val="00BC3435"/>
    <w:rsid w:val="00BC5F6C"/>
    <w:rsid w:val="00BC7622"/>
    <w:rsid w:val="00BD20D6"/>
    <w:rsid w:val="00BD3E5E"/>
    <w:rsid w:val="00BD4CC7"/>
    <w:rsid w:val="00BD50F4"/>
    <w:rsid w:val="00BD62E1"/>
    <w:rsid w:val="00BD6434"/>
    <w:rsid w:val="00BD7DB5"/>
    <w:rsid w:val="00BE6FAB"/>
    <w:rsid w:val="00C01DB7"/>
    <w:rsid w:val="00C04CEA"/>
    <w:rsid w:val="00C0586B"/>
    <w:rsid w:val="00C170EC"/>
    <w:rsid w:val="00C2560A"/>
    <w:rsid w:val="00C31BAB"/>
    <w:rsid w:val="00C33ADF"/>
    <w:rsid w:val="00C424C9"/>
    <w:rsid w:val="00C54EC0"/>
    <w:rsid w:val="00C61532"/>
    <w:rsid w:val="00C623C2"/>
    <w:rsid w:val="00C668DB"/>
    <w:rsid w:val="00C71671"/>
    <w:rsid w:val="00C7487A"/>
    <w:rsid w:val="00C77A75"/>
    <w:rsid w:val="00C8745C"/>
    <w:rsid w:val="00C94C27"/>
    <w:rsid w:val="00CC083A"/>
    <w:rsid w:val="00CD2AF5"/>
    <w:rsid w:val="00CD3346"/>
    <w:rsid w:val="00CD6E54"/>
    <w:rsid w:val="00D00F3C"/>
    <w:rsid w:val="00D01DC6"/>
    <w:rsid w:val="00D1006A"/>
    <w:rsid w:val="00D30A17"/>
    <w:rsid w:val="00D32C57"/>
    <w:rsid w:val="00D35208"/>
    <w:rsid w:val="00D36085"/>
    <w:rsid w:val="00D37081"/>
    <w:rsid w:val="00D45473"/>
    <w:rsid w:val="00D47714"/>
    <w:rsid w:val="00D477FE"/>
    <w:rsid w:val="00D523CF"/>
    <w:rsid w:val="00D56FA9"/>
    <w:rsid w:val="00D62609"/>
    <w:rsid w:val="00D6301A"/>
    <w:rsid w:val="00D639CD"/>
    <w:rsid w:val="00D7158D"/>
    <w:rsid w:val="00D75972"/>
    <w:rsid w:val="00D75D3A"/>
    <w:rsid w:val="00D7726C"/>
    <w:rsid w:val="00D81C2F"/>
    <w:rsid w:val="00D87016"/>
    <w:rsid w:val="00DA1EEA"/>
    <w:rsid w:val="00DA4EC6"/>
    <w:rsid w:val="00DA5A45"/>
    <w:rsid w:val="00DB3AEE"/>
    <w:rsid w:val="00DC13DC"/>
    <w:rsid w:val="00DC2602"/>
    <w:rsid w:val="00DC27FF"/>
    <w:rsid w:val="00DE2ABC"/>
    <w:rsid w:val="00DE3D7E"/>
    <w:rsid w:val="00DF74E4"/>
    <w:rsid w:val="00E13E20"/>
    <w:rsid w:val="00E25000"/>
    <w:rsid w:val="00E304EC"/>
    <w:rsid w:val="00E30BD1"/>
    <w:rsid w:val="00E32777"/>
    <w:rsid w:val="00E34932"/>
    <w:rsid w:val="00E605D4"/>
    <w:rsid w:val="00E612F7"/>
    <w:rsid w:val="00E62953"/>
    <w:rsid w:val="00E67D29"/>
    <w:rsid w:val="00E73CE7"/>
    <w:rsid w:val="00E742A8"/>
    <w:rsid w:val="00E76265"/>
    <w:rsid w:val="00E80AD3"/>
    <w:rsid w:val="00E83E11"/>
    <w:rsid w:val="00E937D7"/>
    <w:rsid w:val="00E94C8E"/>
    <w:rsid w:val="00E97B8E"/>
    <w:rsid w:val="00EA0DD1"/>
    <w:rsid w:val="00EA4C3D"/>
    <w:rsid w:val="00EA7CAF"/>
    <w:rsid w:val="00EB4B1B"/>
    <w:rsid w:val="00EB5FC3"/>
    <w:rsid w:val="00ED4F0A"/>
    <w:rsid w:val="00EF4812"/>
    <w:rsid w:val="00F03EFD"/>
    <w:rsid w:val="00F061D8"/>
    <w:rsid w:val="00F0623B"/>
    <w:rsid w:val="00F14552"/>
    <w:rsid w:val="00F21A85"/>
    <w:rsid w:val="00F27A4D"/>
    <w:rsid w:val="00F300CD"/>
    <w:rsid w:val="00F332FC"/>
    <w:rsid w:val="00F3566C"/>
    <w:rsid w:val="00F45C4C"/>
    <w:rsid w:val="00F60CBC"/>
    <w:rsid w:val="00F87B19"/>
    <w:rsid w:val="00F9133D"/>
    <w:rsid w:val="00F92A58"/>
    <w:rsid w:val="00F9303B"/>
    <w:rsid w:val="00F9316E"/>
    <w:rsid w:val="00F94AA5"/>
    <w:rsid w:val="00F951FA"/>
    <w:rsid w:val="00F95D9E"/>
    <w:rsid w:val="00FA179B"/>
    <w:rsid w:val="00FA59D9"/>
    <w:rsid w:val="00FA6FAF"/>
    <w:rsid w:val="00FB0EA7"/>
    <w:rsid w:val="00FB21B3"/>
    <w:rsid w:val="00FC0628"/>
    <w:rsid w:val="00FC398E"/>
    <w:rsid w:val="00FC658C"/>
    <w:rsid w:val="00FC6BFF"/>
    <w:rsid w:val="00FC7D79"/>
    <w:rsid w:val="00FD47AE"/>
    <w:rsid w:val="00FD7906"/>
    <w:rsid w:val="00FF2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8120"/>
  <w15:docId w15:val="{59AC758D-8F7C-4467-9903-1E7F7B4C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unhideWhenUsed/>
    <w:qFormat/>
    <w:rsid w:val="00F300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C67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C099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222" w:firstLine="599"/>
      <w:jc w:val="both"/>
    </w:pPr>
  </w:style>
  <w:style w:type="paragraph" w:customStyle="1" w:styleId="TableParagraph">
    <w:name w:val="Table Paragraph"/>
    <w:basedOn w:val="a"/>
    <w:uiPriority w:val="1"/>
    <w:qFormat/>
  </w:style>
  <w:style w:type="character" w:styleId="a6">
    <w:name w:val="Strong"/>
    <w:basedOn w:val="a0"/>
    <w:uiPriority w:val="22"/>
    <w:qFormat/>
    <w:rsid w:val="00F300CD"/>
    <w:rPr>
      <w:b/>
      <w:bCs/>
    </w:rPr>
  </w:style>
  <w:style w:type="character" w:customStyle="1" w:styleId="20">
    <w:name w:val="Заголовок 2 Знак"/>
    <w:basedOn w:val="a0"/>
    <w:link w:val="2"/>
    <w:uiPriority w:val="9"/>
    <w:rsid w:val="00F300CD"/>
    <w:rPr>
      <w:rFonts w:asciiTheme="majorHAnsi" w:eastAsiaTheme="majorEastAsia" w:hAnsiTheme="majorHAnsi" w:cstheme="majorBidi"/>
      <w:color w:val="365F91" w:themeColor="accent1" w:themeShade="BF"/>
      <w:sz w:val="26"/>
      <w:szCs w:val="26"/>
      <w:lang w:val="uk-UA"/>
    </w:rPr>
  </w:style>
  <w:style w:type="character" w:styleId="a7">
    <w:name w:val="Hyperlink"/>
    <w:basedOn w:val="a0"/>
    <w:uiPriority w:val="99"/>
    <w:unhideWhenUsed/>
    <w:rsid w:val="004357E0"/>
    <w:rPr>
      <w:color w:val="0000FF"/>
      <w:u w:val="single"/>
    </w:rPr>
  </w:style>
  <w:style w:type="character" w:styleId="a8">
    <w:name w:val="Emphasis"/>
    <w:basedOn w:val="a0"/>
    <w:uiPriority w:val="20"/>
    <w:qFormat/>
    <w:rsid w:val="001B1C49"/>
    <w:rPr>
      <w:i/>
      <w:iCs/>
    </w:rPr>
  </w:style>
  <w:style w:type="table" w:customStyle="1" w:styleId="TableNormal1">
    <w:name w:val="Table Normal1"/>
    <w:uiPriority w:val="2"/>
    <w:semiHidden/>
    <w:unhideWhenUsed/>
    <w:qFormat/>
    <w:rsid w:val="005F0451"/>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8136E"/>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2C0990"/>
    <w:rPr>
      <w:rFonts w:asciiTheme="majorHAnsi" w:eastAsiaTheme="majorEastAsia" w:hAnsiTheme="majorHAnsi" w:cstheme="majorBidi"/>
      <w:i/>
      <w:iCs/>
      <w:color w:val="365F91" w:themeColor="accent1" w:themeShade="BF"/>
      <w:lang w:val="uk-UA"/>
    </w:rPr>
  </w:style>
  <w:style w:type="paragraph" w:styleId="HTML">
    <w:name w:val="HTML Preformatted"/>
    <w:basedOn w:val="a"/>
    <w:link w:val="HTML0"/>
    <w:uiPriority w:val="99"/>
    <w:unhideWhenUsed/>
    <w:rsid w:val="00402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023F9"/>
    <w:rPr>
      <w:rFonts w:ascii="Courier New" w:eastAsia="Times New Roman" w:hAnsi="Courier New" w:cs="Courier New"/>
      <w:sz w:val="20"/>
      <w:szCs w:val="20"/>
      <w:lang w:val="ru-RU" w:eastAsia="ru-RU"/>
    </w:rPr>
  </w:style>
  <w:style w:type="paragraph" w:styleId="a9">
    <w:name w:val="No Spacing"/>
    <w:uiPriority w:val="1"/>
    <w:qFormat/>
    <w:rsid w:val="00814DDB"/>
    <w:rPr>
      <w:rFonts w:ascii="Times New Roman" w:eastAsia="Times New Roman" w:hAnsi="Times New Roman" w:cs="Times New Roman"/>
      <w:lang w:val="uk-UA"/>
    </w:rPr>
  </w:style>
  <w:style w:type="paragraph" w:styleId="aa">
    <w:name w:val="Normal (Web)"/>
    <w:basedOn w:val="a"/>
    <w:uiPriority w:val="99"/>
    <w:semiHidden/>
    <w:unhideWhenUsed/>
    <w:rsid w:val="00092D37"/>
    <w:pPr>
      <w:widowControl/>
      <w:autoSpaceDE/>
      <w:autoSpaceDN/>
      <w:spacing w:before="100" w:beforeAutospacing="1" w:after="100" w:afterAutospacing="1"/>
    </w:pPr>
    <w:rPr>
      <w:sz w:val="24"/>
      <w:szCs w:val="24"/>
      <w:lang w:val="ru-RU" w:eastAsia="ru-RU"/>
    </w:rPr>
  </w:style>
  <w:style w:type="paragraph" w:styleId="31">
    <w:name w:val="Body Text Indent 3"/>
    <w:basedOn w:val="a"/>
    <w:link w:val="32"/>
    <w:uiPriority w:val="99"/>
    <w:semiHidden/>
    <w:unhideWhenUsed/>
    <w:rsid w:val="00C424C9"/>
    <w:pPr>
      <w:spacing w:after="120"/>
      <w:ind w:left="283"/>
    </w:pPr>
    <w:rPr>
      <w:sz w:val="16"/>
      <w:szCs w:val="16"/>
    </w:rPr>
  </w:style>
  <w:style w:type="character" w:customStyle="1" w:styleId="32">
    <w:name w:val="Основной текст с отступом 3 Знак"/>
    <w:basedOn w:val="a0"/>
    <w:link w:val="31"/>
    <w:uiPriority w:val="99"/>
    <w:semiHidden/>
    <w:rsid w:val="00C424C9"/>
    <w:rPr>
      <w:rFonts w:ascii="Times New Roman" w:eastAsia="Times New Roman" w:hAnsi="Times New Roman" w:cs="Times New Roman"/>
      <w:sz w:val="16"/>
      <w:szCs w:val="16"/>
      <w:lang w:val="uk-UA"/>
    </w:rPr>
  </w:style>
  <w:style w:type="character" w:customStyle="1" w:styleId="30">
    <w:name w:val="Заголовок 3 Знак"/>
    <w:basedOn w:val="a0"/>
    <w:link w:val="3"/>
    <w:uiPriority w:val="9"/>
    <w:semiHidden/>
    <w:rsid w:val="00AC67CF"/>
    <w:rPr>
      <w:rFonts w:asciiTheme="majorHAnsi" w:eastAsiaTheme="majorEastAsia" w:hAnsiTheme="majorHAnsi" w:cstheme="majorBidi"/>
      <w:color w:val="243F60" w:themeColor="accent1" w:themeShade="7F"/>
      <w:sz w:val="24"/>
      <w:szCs w:val="24"/>
      <w:lang w:val="uk-UA"/>
    </w:rPr>
  </w:style>
  <w:style w:type="character" w:customStyle="1" w:styleId="a4">
    <w:name w:val="Основной текст Знак"/>
    <w:basedOn w:val="a0"/>
    <w:link w:val="a3"/>
    <w:uiPriority w:val="1"/>
    <w:rsid w:val="00887F66"/>
    <w:rPr>
      <w:rFonts w:ascii="Times New Roman" w:eastAsia="Times New Roman" w:hAnsi="Times New Roman" w:cs="Times New Roman"/>
      <w:sz w:val="28"/>
      <w:szCs w:val="28"/>
      <w:lang w:val="uk-UA"/>
    </w:rPr>
  </w:style>
  <w:style w:type="table" w:customStyle="1" w:styleId="TableNormal3">
    <w:name w:val="Table Normal3"/>
    <w:uiPriority w:val="2"/>
    <w:semiHidden/>
    <w:unhideWhenUsed/>
    <w:qFormat/>
    <w:rsid w:val="00DB3AEE"/>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B3AEE"/>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D45473"/>
  </w:style>
  <w:style w:type="character" w:customStyle="1" w:styleId="10">
    <w:name w:val="Заголовок 1 Знак"/>
    <w:basedOn w:val="a0"/>
    <w:link w:val="1"/>
    <w:uiPriority w:val="1"/>
    <w:rsid w:val="00D45473"/>
    <w:rPr>
      <w:rFonts w:ascii="Times New Roman" w:eastAsia="Times New Roman" w:hAnsi="Times New Roman" w:cs="Times New Roman"/>
      <w:b/>
      <w:bCs/>
      <w:sz w:val="28"/>
      <w:szCs w:val="28"/>
      <w:lang w:val="uk-UA"/>
    </w:rPr>
  </w:style>
  <w:style w:type="paragraph" w:customStyle="1" w:styleId="21">
    <w:name w:val="Заголовок 21"/>
    <w:basedOn w:val="a"/>
    <w:next w:val="a"/>
    <w:uiPriority w:val="9"/>
    <w:unhideWhenUsed/>
    <w:qFormat/>
    <w:rsid w:val="00D45473"/>
    <w:pPr>
      <w:keepNext/>
      <w:keepLines/>
      <w:spacing w:before="40"/>
      <w:outlineLvl w:val="1"/>
    </w:pPr>
    <w:rPr>
      <w:rFonts w:ascii="Cambria" w:hAnsi="Cambria"/>
      <w:color w:val="365F91"/>
      <w:sz w:val="26"/>
      <w:szCs w:val="26"/>
    </w:rPr>
  </w:style>
  <w:style w:type="paragraph" w:customStyle="1" w:styleId="310">
    <w:name w:val="Заголовок 31"/>
    <w:basedOn w:val="a"/>
    <w:next w:val="a"/>
    <w:uiPriority w:val="9"/>
    <w:semiHidden/>
    <w:unhideWhenUsed/>
    <w:qFormat/>
    <w:rsid w:val="00D45473"/>
    <w:pPr>
      <w:keepNext/>
      <w:keepLines/>
      <w:spacing w:before="40"/>
      <w:outlineLvl w:val="2"/>
    </w:pPr>
    <w:rPr>
      <w:rFonts w:ascii="Cambria" w:hAnsi="Cambria"/>
      <w:color w:val="243F60"/>
      <w:sz w:val="24"/>
      <w:szCs w:val="24"/>
    </w:rPr>
  </w:style>
  <w:style w:type="paragraph" w:customStyle="1" w:styleId="41">
    <w:name w:val="Заголовок 41"/>
    <w:basedOn w:val="a"/>
    <w:next w:val="a"/>
    <w:uiPriority w:val="9"/>
    <w:semiHidden/>
    <w:unhideWhenUsed/>
    <w:qFormat/>
    <w:rsid w:val="00D45473"/>
    <w:pPr>
      <w:keepNext/>
      <w:keepLines/>
      <w:spacing w:before="40"/>
      <w:outlineLvl w:val="3"/>
    </w:pPr>
    <w:rPr>
      <w:rFonts w:ascii="Cambria" w:hAnsi="Cambria"/>
      <w:i/>
      <w:iCs/>
      <w:color w:val="365F91"/>
    </w:rPr>
  </w:style>
  <w:style w:type="numbering" w:customStyle="1" w:styleId="110">
    <w:name w:val="Нет списка11"/>
    <w:next w:val="a2"/>
    <w:uiPriority w:val="99"/>
    <w:semiHidden/>
    <w:unhideWhenUsed/>
    <w:rsid w:val="00D45473"/>
  </w:style>
  <w:style w:type="character" w:customStyle="1" w:styleId="210">
    <w:name w:val="Заголовок 2 Знак1"/>
    <w:basedOn w:val="a0"/>
    <w:uiPriority w:val="9"/>
    <w:semiHidden/>
    <w:rsid w:val="00D45473"/>
    <w:rPr>
      <w:rFonts w:ascii="Calibri Light" w:eastAsia="Times New Roman" w:hAnsi="Calibri Light" w:cs="Times New Roman"/>
      <w:color w:val="2E74B5"/>
      <w:sz w:val="26"/>
      <w:szCs w:val="26"/>
    </w:rPr>
  </w:style>
  <w:style w:type="character" w:customStyle="1" w:styleId="410">
    <w:name w:val="Заголовок 4 Знак1"/>
    <w:basedOn w:val="a0"/>
    <w:uiPriority w:val="9"/>
    <w:semiHidden/>
    <w:rsid w:val="00D45473"/>
    <w:rPr>
      <w:rFonts w:ascii="Calibri Light" w:eastAsia="Times New Roman" w:hAnsi="Calibri Light" w:cs="Times New Roman"/>
      <w:i/>
      <w:iCs/>
      <w:color w:val="2E74B5"/>
    </w:rPr>
  </w:style>
  <w:style w:type="character" w:customStyle="1" w:styleId="311">
    <w:name w:val="Заголовок 3 Знак1"/>
    <w:basedOn w:val="a0"/>
    <w:uiPriority w:val="9"/>
    <w:semiHidden/>
    <w:rsid w:val="00D45473"/>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967">
      <w:bodyDiv w:val="1"/>
      <w:marLeft w:val="0"/>
      <w:marRight w:val="0"/>
      <w:marTop w:val="0"/>
      <w:marBottom w:val="0"/>
      <w:divBdr>
        <w:top w:val="none" w:sz="0" w:space="0" w:color="auto"/>
        <w:left w:val="none" w:sz="0" w:space="0" w:color="auto"/>
        <w:bottom w:val="none" w:sz="0" w:space="0" w:color="auto"/>
        <w:right w:val="none" w:sz="0" w:space="0" w:color="auto"/>
      </w:divBdr>
    </w:div>
    <w:div w:id="106894475">
      <w:bodyDiv w:val="1"/>
      <w:marLeft w:val="0"/>
      <w:marRight w:val="0"/>
      <w:marTop w:val="0"/>
      <w:marBottom w:val="0"/>
      <w:divBdr>
        <w:top w:val="none" w:sz="0" w:space="0" w:color="auto"/>
        <w:left w:val="none" w:sz="0" w:space="0" w:color="auto"/>
        <w:bottom w:val="none" w:sz="0" w:space="0" w:color="auto"/>
        <w:right w:val="none" w:sz="0" w:space="0" w:color="auto"/>
      </w:divBdr>
    </w:div>
    <w:div w:id="163278849">
      <w:bodyDiv w:val="1"/>
      <w:marLeft w:val="0"/>
      <w:marRight w:val="0"/>
      <w:marTop w:val="0"/>
      <w:marBottom w:val="0"/>
      <w:divBdr>
        <w:top w:val="none" w:sz="0" w:space="0" w:color="auto"/>
        <w:left w:val="none" w:sz="0" w:space="0" w:color="auto"/>
        <w:bottom w:val="none" w:sz="0" w:space="0" w:color="auto"/>
        <w:right w:val="none" w:sz="0" w:space="0" w:color="auto"/>
      </w:divBdr>
    </w:div>
    <w:div w:id="163669920">
      <w:bodyDiv w:val="1"/>
      <w:marLeft w:val="0"/>
      <w:marRight w:val="0"/>
      <w:marTop w:val="0"/>
      <w:marBottom w:val="0"/>
      <w:divBdr>
        <w:top w:val="none" w:sz="0" w:space="0" w:color="auto"/>
        <w:left w:val="none" w:sz="0" w:space="0" w:color="auto"/>
        <w:bottom w:val="none" w:sz="0" w:space="0" w:color="auto"/>
        <w:right w:val="none" w:sz="0" w:space="0" w:color="auto"/>
      </w:divBdr>
    </w:div>
    <w:div w:id="206988376">
      <w:bodyDiv w:val="1"/>
      <w:marLeft w:val="0"/>
      <w:marRight w:val="0"/>
      <w:marTop w:val="0"/>
      <w:marBottom w:val="0"/>
      <w:divBdr>
        <w:top w:val="none" w:sz="0" w:space="0" w:color="auto"/>
        <w:left w:val="none" w:sz="0" w:space="0" w:color="auto"/>
        <w:bottom w:val="none" w:sz="0" w:space="0" w:color="auto"/>
        <w:right w:val="none" w:sz="0" w:space="0" w:color="auto"/>
      </w:divBdr>
    </w:div>
    <w:div w:id="335116043">
      <w:bodyDiv w:val="1"/>
      <w:marLeft w:val="0"/>
      <w:marRight w:val="0"/>
      <w:marTop w:val="0"/>
      <w:marBottom w:val="0"/>
      <w:divBdr>
        <w:top w:val="none" w:sz="0" w:space="0" w:color="auto"/>
        <w:left w:val="none" w:sz="0" w:space="0" w:color="auto"/>
        <w:bottom w:val="none" w:sz="0" w:space="0" w:color="auto"/>
        <w:right w:val="none" w:sz="0" w:space="0" w:color="auto"/>
      </w:divBdr>
    </w:div>
    <w:div w:id="346298353">
      <w:bodyDiv w:val="1"/>
      <w:marLeft w:val="0"/>
      <w:marRight w:val="0"/>
      <w:marTop w:val="0"/>
      <w:marBottom w:val="0"/>
      <w:divBdr>
        <w:top w:val="none" w:sz="0" w:space="0" w:color="auto"/>
        <w:left w:val="none" w:sz="0" w:space="0" w:color="auto"/>
        <w:bottom w:val="none" w:sz="0" w:space="0" w:color="auto"/>
        <w:right w:val="none" w:sz="0" w:space="0" w:color="auto"/>
      </w:divBdr>
    </w:div>
    <w:div w:id="442656679">
      <w:bodyDiv w:val="1"/>
      <w:marLeft w:val="0"/>
      <w:marRight w:val="0"/>
      <w:marTop w:val="0"/>
      <w:marBottom w:val="0"/>
      <w:divBdr>
        <w:top w:val="none" w:sz="0" w:space="0" w:color="auto"/>
        <w:left w:val="none" w:sz="0" w:space="0" w:color="auto"/>
        <w:bottom w:val="none" w:sz="0" w:space="0" w:color="auto"/>
        <w:right w:val="none" w:sz="0" w:space="0" w:color="auto"/>
      </w:divBdr>
    </w:div>
    <w:div w:id="442918433">
      <w:bodyDiv w:val="1"/>
      <w:marLeft w:val="0"/>
      <w:marRight w:val="0"/>
      <w:marTop w:val="0"/>
      <w:marBottom w:val="0"/>
      <w:divBdr>
        <w:top w:val="none" w:sz="0" w:space="0" w:color="auto"/>
        <w:left w:val="none" w:sz="0" w:space="0" w:color="auto"/>
        <w:bottom w:val="none" w:sz="0" w:space="0" w:color="auto"/>
        <w:right w:val="none" w:sz="0" w:space="0" w:color="auto"/>
      </w:divBdr>
    </w:div>
    <w:div w:id="506941323">
      <w:bodyDiv w:val="1"/>
      <w:marLeft w:val="0"/>
      <w:marRight w:val="0"/>
      <w:marTop w:val="0"/>
      <w:marBottom w:val="0"/>
      <w:divBdr>
        <w:top w:val="none" w:sz="0" w:space="0" w:color="auto"/>
        <w:left w:val="none" w:sz="0" w:space="0" w:color="auto"/>
        <w:bottom w:val="none" w:sz="0" w:space="0" w:color="auto"/>
        <w:right w:val="none" w:sz="0" w:space="0" w:color="auto"/>
      </w:divBdr>
    </w:div>
    <w:div w:id="522788012">
      <w:bodyDiv w:val="1"/>
      <w:marLeft w:val="0"/>
      <w:marRight w:val="0"/>
      <w:marTop w:val="0"/>
      <w:marBottom w:val="0"/>
      <w:divBdr>
        <w:top w:val="none" w:sz="0" w:space="0" w:color="auto"/>
        <w:left w:val="none" w:sz="0" w:space="0" w:color="auto"/>
        <w:bottom w:val="none" w:sz="0" w:space="0" w:color="auto"/>
        <w:right w:val="none" w:sz="0" w:space="0" w:color="auto"/>
      </w:divBdr>
    </w:div>
    <w:div w:id="706566433">
      <w:bodyDiv w:val="1"/>
      <w:marLeft w:val="0"/>
      <w:marRight w:val="0"/>
      <w:marTop w:val="0"/>
      <w:marBottom w:val="0"/>
      <w:divBdr>
        <w:top w:val="none" w:sz="0" w:space="0" w:color="auto"/>
        <w:left w:val="none" w:sz="0" w:space="0" w:color="auto"/>
        <w:bottom w:val="none" w:sz="0" w:space="0" w:color="auto"/>
        <w:right w:val="none" w:sz="0" w:space="0" w:color="auto"/>
      </w:divBdr>
    </w:div>
    <w:div w:id="722754274">
      <w:bodyDiv w:val="1"/>
      <w:marLeft w:val="0"/>
      <w:marRight w:val="0"/>
      <w:marTop w:val="0"/>
      <w:marBottom w:val="0"/>
      <w:divBdr>
        <w:top w:val="none" w:sz="0" w:space="0" w:color="auto"/>
        <w:left w:val="none" w:sz="0" w:space="0" w:color="auto"/>
        <w:bottom w:val="none" w:sz="0" w:space="0" w:color="auto"/>
        <w:right w:val="none" w:sz="0" w:space="0" w:color="auto"/>
      </w:divBdr>
    </w:div>
    <w:div w:id="757796128">
      <w:bodyDiv w:val="1"/>
      <w:marLeft w:val="0"/>
      <w:marRight w:val="0"/>
      <w:marTop w:val="0"/>
      <w:marBottom w:val="0"/>
      <w:divBdr>
        <w:top w:val="none" w:sz="0" w:space="0" w:color="auto"/>
        <w:left w:val="none" w:sz="0" w:space="0" w:color="auto"/>
        <w:bottom w:val="none" w:sz="0" w:space="0" w:color="auto"/>
        <w:right w:val="none" w:sz="0" w:space="0" w:color="auto"/>
      </w:divBdr>
    </w:div>
    <w:div w:id="775831562">
      <w:bodyDiv w:val="1"/>
      <w:marLeft w:val="0"/>
      <w:marRight w:val="0"/>
      <w:marTop w:val="0"/>
      <w:marBottom w:val="0"/>
      <w:divBdr>
        <w:top w:val="none" w:sz="0" w:space="0" w:color="auto"/>
        <w:left w:val="none" w:sz="0" w:space="0" w:color="auto"/>
        <w:bottom w:val="none" w:sz="0" w:space="0" w:color="auto"/>
        <w:right w:val="none" w:sz="0" w:space="0" w:color="auto"/>
      </w:divBdr>
    </w:div>
    <w:div w:id="815143161">
      <w:bodyDiv w:val="1"/>
      <w:marLeft w:val="0"/>
      <w:marRight w:val="0"/>
      <w:marTop w:val="0"/>
      <w:marBottom w:val="0"/>
      <w:divBdr>
        <w:top w:val="none" w:sz="0" w:space="0" w:color="auto"/>
        <w:left w:val="none" w:sz="0" w:space="0" w:color="auto"/>
        <w:bottom w:val="none" w:sz="0" w:space="0" w:color="auto"/>
        <w:right w:val="none" w:sz="0" w:space="0" w:color="auto"/>
      </w:divBdr>
    </w:div>
    <w:div w:id="922178101">
      <w:bodyDiv w:val="1"/>
      <w:marLeft w:val="0"/>
      <w:marRight w:val="0"/>
      <w:marTop w:val="0"/>
      <w:marBottom w:val="0"/>
      <w:divBdr>
        <w:top w:val="none" w:sz="0" w:space="0" w:color="auto"/>
        <w:left w:val="none" w:sz="0" w:space="0" w:color="auto"/>
        <w:bottom w:val="none" w:sz="0" w:space="0" w:color="auto"/>
        <w:right w:val="none" w:sz="0" w:space="0" w:color="auto"/>
      </w:divBdr>
    </w:div>
    <w:div w:id="967513503">
      <w:bodyDiv w:val="1"/>
      <w:marLeft w:val="0"/>
      <w:marRight w:val="0"/>
      <w:marTop w:val="0"/>
      <w:marBottom w:val="0"/>
      <w:divBdr>
        <w:top w:val="none" w:sz="0" w:space="0" w:color="auto"/>
        <w:left w:val="none" w:sz="0" w:space="0" w:color="auto"/>
        <w:bottom w:val="none" w:sz="0" w:space="0" w:color="auto"/>
        <w:right w:val="none" w:sz="0" w:space="0" w:color="auto"/>
      </w:divBdr>
    </w:div>
    <w:div w:id="1012535722">
      <w:bodyDiv w:val="1"/>
      <w:marLeft w:val="0"/>
      <w:marRight w:val="0"/>
      <w:marTop w:val="0"/>
      <w:marBottom w:val="0"/>
      <w:divBdr>
        <w:top w:val="none" w:sz="0" w:space="0" w:color="auto"/>
        <w:left w:val="none" w:sz="0" w:space="0" w:color="auto"/>
        <w:bottom w:val="none" w:sz="0" w:space="0" w:color="auto"/>
        <w:right w:val="none" w:sz="0" w:space="0" w:color="auto"/>
      </w:divBdr>
    </w:div>
    <w:div w:id="1018388914">
      <w:bodyDiv w:val="1"/>
      <w:marLeft w:val="0"/>
      <w:marRight w:val="0"/>
      <w:marTop w:val="0"/>
      <w:marBottom w:val="0"/>
      <w:divBdr>
        <w:top w:val="none" w:sz="0" w:space="0" w:color="auto"/>
        <w:left w:val="none" w:sz="0" w:space="0" w:color="auto"/>
        <w:bottom w:val="none" w:sz="0" w:space="0" w:color="auto"/>
        <w:right w:val="none" w:sz="0" w:space="0" w:color="auto"/>
      </w:divBdr>
    </w:div>
    <w:div w:id="1090732476">
      <w:bodyDiv w:val="1"/>
      <w:marLeft w:val="0"/>
      <w:marRight w:val="0"/>
      <w:marTop w:val="0"/>
      <w:marBottom w:val="0"/>
      <w:divBdr>
        <w:top w:val="none" w:sz="0" w:space="0" w:color="auto"/>
        <w:left w:val="none" w:sz="0" w:space="0" w:color="auto"/>
        <w:bottom w:val="none" w:sz="0" w:space="0" w:color="auto"/>
        <w:right w:val="none" w:sz="0" w:space="0" w:color="auto"/>
      </w:divBdr>
    </w:div>
    <w:div w:id="1194540193">
      <w:bodyDiv w:val="1"/>
      <w:marLeft w:val="0"/>
      <w:marRight w:val="0"/>
      <w:marTop w:val="0"/>
      <w:marBottom w:val="0"/>
      <w:divBdr>
        <w:top w:val="none" w:sz="0" w:space="0" w:color="auto"/>
        <w:left w:val="none" w:sz="0" w:space="0" w:color="auto"/>
        <w:bottom w:val="none" w:sz="0" w:space="0" w:color="auto"/>
        <w:right w:val="none" w:sz="0" w:space="0" w:color="auto"/>
      </w:divBdr>
    </w:div>
    <w:div w:id="1196118589">
      <w:bodyDiv w:val="1"/>
      <w:marLeft w:val="0"/>
      <w:marRight w:val="0"/>
      <w:marTop w:val="0"/>
      <w:marBottom w:val="0"/>
      <w:divBdr>
        <w:top w:val="none" w:sz="0" w:space="0" w:color="auto"/>
        <w:left w:val="none" w:sz="0" w:space="0" w:color="auto"/>
        <w:bottom w:val="none" w:sz="0" w:space="0" w:color="auto"/>
        <w:right w:val="none" w:sz="0" w:space="0" w:color="auto"/>
      </w:divBdr>
    </w:div>
    <w:div w:id="1439792221">
      <w:bodyDiv w:val="1"/>
      <w:marLeft w:val="0"/>
      <w:marRight w:val="0"/>
      <w:marTop w:val="0"/>
      <w:marBottom w:val="0"/>
      <w:divBdr>
        <w:top w:val="none" w:sz="0" w:space="0" w:color="auto"/>
        <w:left w:val="none" w:sz="0" w:space="0" w:color="auto"/>
        <w:bottom w:val="none" w:sz="0" w:space="0" w:color="auto"/>
        <w:right w:val="none" w:sz="0" w:space="0" w:color="auto"/>
      </w:divBdr>
    </w:div>
    <w:div w:id="1452748527">
      <w:bodyDiv w:val="1"/>
      <w:marLeft w:val="0"/>
      <w:marRight w:val="0"/>
      <w:marTop w:val="0"/>
      <w:marBottom w:val="0"/>
      <w:divBdr>
        <w:top w:val="none" w:sz="0" w:space="0" w:color="auto"/>
        <w:left w:val="none" w:sz="0" w:space="0" w:color="auto"/>
        <w:bottom w:val="none" w:sz="0" w:space="0" w:color="auto"/>
        <w:right w:val="none" w:sz="0" w:space="0" w:color="auto"/>
      </w:divBdr>
    </w:div>
    <w:div w:id="1477213761">
      <w:bodyDiv w:val="1"/>
      <w:marLeft w:val="0"/>
      <w:marRight w:val="0"/>
      <w:marTop w:val="0"/>
      <w:marBottom w:val="0"/>
      <w:divBdr>
        <w:top w:val="none" w:sz="0" w:space="0" w:color="auto"/>
        <w:left w:val="none" w:sz="0" w:space="0" w:color="auto"/>
        <w:bottom w:val="none" w:sz="0" w:space="0" w:color="auto"/>
        <w:right w:val="none" w:sz="0" w:space="0" w:color="auto"/>
      </w:divBdr>
    </w:div>
    <w:div w:id="1481801103">
      <w:bodyDiv w:val="1"/>
      <w:marLeft w:val="0"/>
      <w:marRight w:val="0"/>
      <w:marTop w:val="0"/>
      <w:marBottom w:val="0"/>
      <w:divBdr>
        <w:top w:val="none" w:sz="0" w:space="0" w:color="auto"/>
        <w:left w:val="none" w:sz="0" w:space="0" w:color="auto"/>
        <w:bottom w:val="none" w:sz="0" w:space="0" w:color="auto"/>
        <w:right w:val="none" w:sz="0" w:space="0" w:color="auto"/>
      </w:divBdr>
    </w:div>
    <w:div w:id="1482768005">
      <w:bodyDiv w:val="1"/>
      <w:marLeft w:val="0"/>
      <w:marRight w:val="0"/>
      <w:marTop w:val="0"/>
      <w:marBottom w:val="0"/>
      <w:divBdr>
        <w:top w:val="none" w:sz="0" w:space="0" w:color="auto"/>
        <w:left w:val="none" w:sz="0" w:space="0" w:color="auto"/>
        <w:bottom w:val="none" w:sz="0" w:space="0" w:color="auto"/>
        <w:right w:val="none" w:sz="0" w:space="0" w:color="auto"/>
      </w:divBdr>
    </w:div>
    <w:div w:id="1512178886">
      <w:bodyDiv w:val="1"/>
      <w:marLeft w:val="0"/>
      <w:marRight w:val="0"/>
      <w:marTop w:val="0"/>
      <w:marBottom w:val="0"/>
      <w:divBdr>
        <w:top w:val="none" w:sz="0" w:space="0" w:color="auto"/>
        <w:left w:val="none" w:sz="0" w:space="0" w:color="auto"/>
        <w:bottom w:val="none" w:sz="0" w:space="0" w:color="auto"/>
        <w:right w:val="none" w:sz="0" w:space="0" w:color="auto"/>
      </w:divBdr>
    </w:div>
    <w:div w:id="1544559355">
      <w:bodyDiv w:val="1"/>
      <w:marLeft w:val="0"/>
      <w:marRight w:val="0"/>
      <w:marTop w:val="0"/>
      <w:marBottom w:val="0"/>
      <w:divBdr>
        <w:top w:val="none" w:sz="0" w:space="0" w:color="auto"/>
        <w:left w:val="none" w:sz="0" w:space="0" w:color="auto"/>
        <w:bottom w:val="none" w:sz="0" w:space="0" w:color="auto"/>
        <w:right w:val="none" w:sz="0" w:space="0" w:color="auto"/>
      </w:divBdr>
    </w:div>
    <w:div w:id="1554003916">
      <w:bodyDiv w:val="1"/>
      <w:marLeft w:val="0"/>
      <w:marRight w:val="0"/>
      <w:marTop w:val="0"/>
      <w:marBottom w:val="0"/>
      <w:divBdr>
        <w:top w:val="none" w:sz="0" w:space="0" w:color="auto"/>
        <w:left w:val="none" w:sz="0" w:space="0" w:color="auto"/>
        <w:bottom w:val="none" w:sz="0" w:space="0" w:color="auto"/>
        <w:right w:val="none" w:sz="0" w:space="0" w:color="auto"/>
      </w:divBdr>
    </w:div>
    <w:div w:id="1637836997">
      <w:bodyDiv w:val="1"/>
      <w:marLeft w:val="0"/>
      <w:marRight w:val="0"/>
      <w:marTop w:val="0"/>
      <w:marBottom w:val="0"/>
      <w:divBdr>
        <w:top w:val="none" w:sz="0" w:space="0" w:color="auto"/>
        <w:left w:val="none" w:sz="0" w:space="0" w:color="auto"/>
        <w:bottom w:val="none" w:sz="0" w:space="0" w:color="auto"/>
        <w:right w:val="none" w:sz="0" w:space="0" w:color="auto"/>
      </w:divBdr>
    </w:div>
    <w:div w:id="1659652767">
      <w:bodyDiv w:val="1"/>
      <w:marLeft w:val="0"/>
      <w:marRight w:val="0"/>
      <w:marTop w:val="0"/>
      <w:marBottom w:val="0"/>
      <w:divBdr>
        <w:top w:val="none" w:sz="0" w:space="0" w:color="auto"/>
        <w:left w:val="none" w:sz="0" w:space="0" w:color="auto"/>
        <w:bottom w:val="none" w:sz="0" w:space="0" w:color="auto"/>
        <w:right w:val="none" w:sz="0" w:space="0" w:color="auto"/>
      </w:divBdr>
    </w:div>
    <w:div w:id="1689411102">
      <w:bodyDiv w:val="1"/>
      <w:marLeft w:val="0"/>
      <w:marRight w:val="0"/>
      <w:marTop w:val="0"/>
      <w:marBottom w:val="0"/>
      <w:divBdr>
        <w:top w:val="none" w:sz="0" w:space="0" w:color="auto"/>
        <w:left w:val="none" w:sz="0" w:space="0" w:color="auto"/>
        <w:bottom w:val="none" w:sz="0" w:space="0" w:color="auto"/>
        <w:right w:val="none" w:sz="0" w:space="0" w:color="auto"/>
      </w:divBdr>
    </w:div>
    <w:div w:id="1726365765">
      <w:bodyDiv w:val="1"/>
      <w:marLeft w:val="0"/>
      <w:marRight w:val="0"/>
      <w:marTop w:val="0"/>
      <w:marBottom w:val="0"/>
      <w:divBdr>
        <w:top w:val="none" w:sz="0" w:space="0" w:color="auto"/>
        <w:left w:val="none" w:sz="0" w:space="0" w:color="auto"/>
        <w:bottom w:val="none" w:sz="0" w:space="0" w:color="auto"/>
        <w:right w:val="none" w:sz="0" w:space="0" w:color="auto"/>
      </w:divBdr>
    </w:div>
    <w:div w:id="1731730605">
      <w:bodyDiv w:val="1"/>
      <w:marLeft w:val="0"/>
      <w:marRight w:val="0"/>
      <w:marTop w:val="0"/>
      <w:marBottom w:val="0"/>
      <w:divBdr>
        <w:top w:val="none" w:sz="0" w:space="0" w:color="auto"/>
        <w:left w:val="none" w:sz="0" w:space="0" w:color="auto"/>
        <w:bottom w:val="none" w:sz="0" w:space="0" w:color="auto"/>
        <w:right w:val="none" w:sz="0" w:space="0" w:color="auto"/>
      </w:divBdr>
    </w:div>
    <w:div w:id="1803308721">
      <w:bodyDiv w:val="1"/>
      <w:marLeft w:val="0"/>
      <w:marRight w:val="0"/>
      <w:marTop w:val="0"/>
      <w:marBottom w:val="0"/>
      <w:divBdr>
        <w:top w:val="none" w:sz="0" w:space="0" w:color="auto"/>
        <w:left w:val="none" w:sz="0" w:space="0" w:color="auto"/>
        <w:bottom w:val="none" w:sz="0" w:space="0" w:color="auto"/>
        <w:right w:val="none" w:sz="0" w:space="0" w:color="auto"/>
      </w:divBdr>
    </w:div>
    <w:div w:id="1891646017">
      <w:bodyDiv w:val="1"/>
      <w:marLeft w:val="0"/>
      <w:marRight w:val="0"/>
      <w:marTop w:val="0"/>
      <w:marBottom w:val="0"/>
      <w:divBdr>
        <w:top w:val="none" w:sz="0" w:space="0" w:color="auto"/>
        <w:left w:val="none" w:sz="0" w:space="0" w:color="auto"/>
        <w:bottom w:val="none" w:sz="0" w:space="0" w:color="auto"/>
        <w:right w:val="none" w:sz="0" w:space="0" w:color="auto"/>
      </w:divBdr>
    </w:div>
    <w:div w:id="1905945912">
      <w:bodyDiv w:val="1"/>
      <w:marLeft w:val="0"/>
      <w:marRight w:val="0"/>
      <w:marTop w:val="0"/>
      <w:marBottom w:val="0"/>
      <w:divBdr>
        <w:top w:val="none" w:sz="0" w:space="0" w:color="auto"/>
        <w:left w:val="none" w:sz="0" w:space="0" w:color="auto"/>
        <w:bottom w:val="none" w:sz="0" w:space="0" w:color="auto"/>
        <w:right w:val="none" w:sz="0" w:space="0" w:color="auto"/>
      </w:divBdr>
    </w:div>
    <w:div w:id="1914463058">
      <w:bodyDiv w:val="1"/>
      <w:marLeft w:val="0"/>
      <w:marRight w:val="0"/>
      <w:marTop w:val="0"/>
      <w:marBottom w:val="0"/>
      <w:divBdr>
        <w:top w:val="none" w:sz="0" w:space="0" w:color="auto"/>
        <w:left w:val="none" w:sz="0" w:space="0" w:color="auto"/>
        <w:bottom w:val="none" w:sz="0" w:space="0" w:color="auto"/>
        <w:right w:val="none" w:sz="0" w:space="0" w:color="auto"/>
      </w:divBdr>
    </w:div>
    <w:div w:id="1939826444">
      <w:bodyDiv w:val="1"/>
      <w:marLeft w:val="0"/>
      <w:marRight w:val="0"/>
      <w:marTop w:val="0"/>
      <w:marBottom w:val="0"/>
      <w:divBdr>
        <w:top w:val="none" w:sz="0" w:space="0" w:color="auto"/>
        <w:left w:val="none" w:sz="0" w:space="0" w:color="auto"/>
        <w:bottom w:val="none" w:sz="0" w:space="0" w:color="auto"/>
        <w:right w:val="none" w:sz="0" w:space="0" w:color="auto"/>
      </w:divBdr>
    </w:div>
    <w:div w:id="2018269244">
      <w:bodyDiv w:val="1"/>
      <w:marLeft w:val="0"/>
      <w:marRight w:val="0"/>
      <w:marTop w:val="0"/>
      <w:marBottom w:val="0"/>
      <w:divBdr>
        <w:top w:val="none" w:sz="0" w:space="0" w:color="auto"/>
        <w:left w:val="none" w:sz="0" w:space="0" w:color="auto"/>
        <w:bottom w:val="none" w:sz="0" w:space="0" w:color="auto"/>
        <w:right w:val="none" w:sz="0" w:space="0" w:color="auto"/>
      </w:divBdr>
    </w:div>
    <w:div w:id="2122529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13" Type="http://schemas.openxmlformats.org/officeDocument/2006/relationships/hyperlink" Target="http://lib-gw.univ.kiev.ua/" TargetMode="External"/><Relationship Id="rId18" Type="http://schemas.openxmlformats.org/officeDocument/2006/relationships/hyperlink" Target="https://www.radiosvoboda.org/a/937203.html" TargetMode="External"/><Relationship Id="rId3" Type="http://schemas.openxmlformats.org/officeDocument/2006/relationships/settings" Target="settings.xml"/><Relationship Id="rId21" Type="http://schemas.openxmlformats.org/officeDocument/2006/relationships/hyperlink" Target="https://studfile.net/preview/5473960/page:2/" TargetMode="External"/><Relationship Id="rId7" Type="http://schemas.openxmlformats.org/officeDocument/2006/relationships/hyperlink" Target="http://www.zgia.zp.ua/index.php?page=1395&amp;lang=ua" TargetMode="External"/><Relationship Id="rId12" Type="http://schemas.openxmlformats.org/officeDocument/2006/relationships/hyperlink" Target="http://korolenko.kharkov.com/" TargetMode="External"/><Relationship Id="rId17" Type="http://schemas.openxmlformats.org/officeDocument/2006/relationships/hyperlink" Target="https://happymonday.ua/efektivne-planuvannja-lajfhaki-ta-rozdrukivk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ozvytok.top/novini/dopisi/ru-15-metodov-upravlenyya-vremenem-sdelajte-tajm-menedzhment-svoym-oruzhyem/" TargetMode="External"/><Relationship Id="rId20" Type="http://schemas.openxmlformats.org/officeDocument/2006/relationships/hyperlink" Target="https://pe.nmu.org.ua/ua/studentam/bakalavr/281" TargetMode="External"/><Relationship Id="rId1" Type="http://schemas.openxmlformats.org/officeDocument/2006/relationships/numbering" Target="numbering.xml"/><Relationship Id="rId6" Type="http://schemas.openxmlformats.org/officeDocument/2006/relationships/hyperlink" Target="https://zakon.rada.gov.ua/laws/show/5029-17" TargetMode="External"/><Relationship Id="rId11" Type="http://schemas.openxmlformats.org/officeDocument/2006/relationships/hyperlink" Target="http://www.nplu.org/" TargetMode="External"/><Relationship Id="rId24" Type="http://schemas.openxmlformats.org/officeDocument/2006/relationships/fontTable" Target="fontTable.xml"/><Relationship Id="rId5" Type="http://schemas.openxmlformats.org/officeDocument/2006/relationships/hyperlink" Target="https://dduvs.in.ua/struktura-universitetu/kafedri/kmvt/" TargetMode="External"/><Relationship Id="rId15" Type="http://schemas.openxmlformats.org/officeDocument/2006/relationships/hyperlink" Target="http://www.ukrbook.net/" TargetMode="External"/><Relationship Id="rId23" Type="http://schemas.openxmlformats.org/officeDocument/2006/relationships/hyperlink" Target="https://dduvs.in.ua/struktura-universitetu/kafedri/kmvt/" TargetMode="External"/><Relationship Id="rId10" Type="http://schemas.openxmlformats.org/officeDocument/2006/relationships/hyperlink" Target="http://www.dibu.kiev.ua/" TargetMode="External"/><Relationship Id="rId19" Type="http://schemas.openxmlformats.org/officeDocument/2006/relationships/hyperlink" Target="https://studfile.net/preview/5704809/page:11/" TargetMode="External"/><Relationship Id="rId4" Type="http://schemas.openxmlformats.org/officeDocument/2006/relationships/webSettings" Target="webSettings.xml"/><Relationship Id="rId9" Type="http://schemas.openxmlformats.org/officeDocument/2006/relationships/hyperlink" Target="http://www.library.lviv.ua/" TargetMode="External"/><Relationship Id="rId14" Type="http://schemas.openxmlformats.org/officeDocument/2006/relationships/hyperlink" Target="http://library.lnu.edu.ua/bibl/" TargetMode="External"/><Relationship Id="rId22" Type="http://schemas.openxmlformats.org/officeDocument/2006/relationships/hyperlink" Target="https://zohenko.ru/uk/celi-i-ih-dostizhenie-postanovka-celei-i-ih-dostizhen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1412</TotalTime>
  <Pages>25</Pages>
  <Words>32971</Words>
  <Characters>18795</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Гончарук</dc:creator>
  <cp:lastModifiedBy>Олексій Халапсіс</cp:lastModifiedBy>
  <cp:revision>596</cp:revision>
  <dcterms:created xsi:type="dcterms:W3CDTF">2021-08-05T13:06:00Z</dcterms:created>
  <dcterms:modified xsi:type="dcterms:W3CDTF">2023-11-06T16:54:00Z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2010</vt:lpwstr>
  </property>
  <property fmtid="{D5CDD505-2E9C-101B-9397-08002B2CF9AE}" pid="4" name="LastSaved">
    <vt:filetime>2021-08-05T00:00:00Z</vt:filetime>
  </property>
</Properties>
</file>