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BDE396" w14:textId="77777777" w:rsidR="00FE3C65" w:rsidRPr="00AC500F" w:rsidRDefault="003C479C" w:rsidP="00305EBD">
      <w:pPr>
        <w:pStyle w:val="a3"/>
        <w:spacing w:before="3"/>
        <w:jc w:val="center"/>
      </w:pPr>
      <w:r>
        <w:rPr>
          <w:noProof/>
          <w:lang w:val="ru-RU" w:eastAsia="ru-RU"/>
        </w:rPr>
        <w:drawing>
          <wp:inline distT="0" distB="0" distL="0" distR="0" wp14:anchorId="7EAC6572" wp14:editId="36BCBD07">
            <wp:extent cx="1447800" cy="1432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0D059" w14:textId="77777777" w:rsidR="00FE3C65" w:rsidRPr="00AC500F" w:rsidRDefault="00FE3C65" w:rsidP="00AC500F">
      <w:pPr>
        <w:tabs>
          <w:tab w:val="left" w:pos="9639"/>
        </w:tabs>
        <w:jc w:val="center"/>
        <w:rPr>
          <w:b/>
          <w:color w:val="000000"/>
          <w:sz w:val="24"/>
          <w:szCs w:val="24"/>
          <w:lang w:val="uk-UA"/>
        </w:rPr>
      </w:pPr>
      <w:r w:rsidRPr="00AC500F">
        <w:rPr>
          <w:position w:val="1"/>
          <w:sz w:val="24"/>
          <w:szCs w:val="24"/>
        </w:rPr>
        <w:tab/>
      </w:r>
      <w:bookmarkStart w:id="0" w:name="_gjdgxs" w:colFirst="0" w:colLast="0"/>
      <w:bookmarkEnd w:id="0"/>
      <w:r w:rsidRPr="00AC500F">
        <w:rPr>
          <w:b/>
          <w:color w:val="000000"/>
          <w:sz w:val="24"/>
          <w:szCs w:val="24"/>
          <w:lang w:val="uk-UA"/>
        </w:rPr>
        <w:t xml:space="preserve">ДНІПРОВСЬКИЙ </w:t>
      </w:r>
      <w:r w:rsidRPr="00AC500F">
        <w:rPr>
          <w:b/>
          <w:color w:val="000000"/>
          <w:spacing w:val="-10"/>
          <w:sz w:val="24"/>
          <w:szCs w:val="24"/>
          <w:lang w:val="uk-UA"/>
        </w:rPr>
        <w:t xml:space="preserve">ДЕРЖАВНИЙ УНІВЕРСИТЕТ </w:t>
      </w:r>
      <w:r w:rsidRPr="00AC500F">
        <w:rPr>
          <w:b/>
          <w:color w:val="000000"/>
          <w:sz w:val="24"/>
          <w:szCs w:val="24"/>
          <w:lang w:val="uk-UA"/>
        </w:rPr>
        <w:t>ВНУТРІШНІХ СПРАВ</w:t>
      </w:r>
    </w:p>
    <w:p w14:paraId="5BD5E509" w14:textId="77777777" w:rsidR="00FE3C65" w:rsidRDefault="00FE3C65" w:rsidP="00AC500F">
      <w:pPr>
        <w:pStyle w:val="a5"/>
        <w:spacing w:before="0"/>
        <w:rPr>
          <w:caps/>
          <w:color w:val="000000"/>
          <w:sz w:val="24"/>
          <w:szCs w:val="24"/>
          <w:lang w:val="uk-UA"/>
        </w:rPr>
      </w:pPr>
    </w:p>
    <w:p w14:paraId="37C06A1B" w14:textId="77777777" w:rsidR="00FE3C65" w:rsidRPr="00AC500F" w:rsidRDefault="00FE3C65" w:rsidP="008835A6">
      <w:pPr>
        <w:pStyle w:val="a5"/>
        <w:spacing w:before="0"/>
        <w:ind w:left="0" w:right="-38"/>
        <w:rPr>
          <w:caps/>
          <w:color w:val="000000"/>
          <w:sz w:val="24"/>
          <w:szCs w:val="24"/>
          <w:lang w:val="uk-UA"/>
        </w:rPr>
      </w:pPr>
      <w:r w:rsidRPr="00AC500F">
        <w:rPr>
          <w:caps/>
          <w:color w:val="000000"/>
          <w:sz w:val="24"/>
          <w:szCs w:val="24"/>
          <w:lang w:val="uk-UA"/>
        </w:rPr>
        <w:t>факультет ПІДГОТОВКИ ФАХІВЦІВ ДЛЯ органів досудового розслідування НАЦІОНАЛЬНОЇ ПОЛІЦІЇ УКРАЇНИ</w:t>
      </w:r>
    </w:p>
    <w:p w14:paraId="6BB34D7F" w14:textId="77777777" w:rsidR="00FE3C65" w:rsidRPr="00AC500F" w:rsidRDefault="00FE3C65" w:rsidP="00AC500F">
      <w:pPr>
        <w:pStyle w:val="a3"/>
        <w:jc w:val="both"/>
        <w:rPr>
          <w:bCs/>
          <w:lang w:val="uk-UA"/>
        </w:rPr>
      </w:pPr>
    </w:p>
    <w:p w14:paraId="58B0EA1C" w14:textId="77777777" w:rsidR="00FE3C65" w:rsidRPr="00AC500F" w:rsidRDefault="00FE3C65" w:rsidP="00AC500F">
      <w:pPr>
        <w:widowControl/>
        <w:adjustRightInd w:val="0"/>
        <w:ind w:left="709"/>
        <w:jc w:val="center"/>
        <w:rPr>
          <w:b/>
          <w:sz w:val="24"/>
          <w:szCs w:val="24"/>
          <w:lang w:val="uk-UA"/>
        </w:rPr>
      </w:pPr>
      <w:r w:rsidRPr="00AC500F">
        <w:rPr>
          <w:b/>
          <w:sz w:val="24"/>
          <w:szCs w:val="24"/>
          <w:lang w:val="uk-UA"/>
        </w:rPr>
        <w:t>Всеукраїнська науково-практична конференція</w:t>
      </w:r>
    </w:p>
    <w:p w14:paraId="16122072" w14:textId="77777777" w:rsidR="00FE3C65" w:rsidRPr="00AC500F" w:rsidRDefault="00FE3C65" w:rsidP="00AC500F">
      <w:pPr>
        <w:widowControl/>
        <w:adjustRightInd w:val="0"/>
        <w:ind w:left="709"/>
        <w:jc w:val="center"/>
        <w:rPr>
          <w:b/>
          <w:sz w:val="24"/>
          <w:szCs w:val="24"/>
          <w:lang w:val="uk-UA"/>
        </w:rPr>
      </w:pPr>
    </w:p>
    <w:p w14:paraId="50737AF2" w14:textId="77777777" w:rsidR="00FE3C65" w:rsidRPr="00AC500F" w:rsidRDefault="00FE3C65" w:rsidP="00AC500F">
      <w:pPr>
        <w:widowControl/>
        <w:adjustRightInd w:val="0"/>
        <w:ind w:left="709"/>
        <w:jc w:val="center"/>
        <w:rPr>
          <w:b/>
          <w:bCs/>
          <w:caps/>
          <w:sz w:val="24"/>
          <w:szCs w:val="24"/>
          <w:lang w:val="uk-UA"/>
        </w:rPr>
      </w:pPr>
      <w:r w:rsidRPr="00AC500F">
        <w:rPr>
          <w:b/>
          <w:sz w:val="24"/>
          <w:szCs w:val="24"/>
          <w:lang w:val="uk-UA"/>
        </w:rPr>
        <w:t>«АКТУАЛЬНІ ПРОБЛЕМИ ДОСУДОВОГО РОЗСЛІДУВАННЯ ТА ПРОТИДІЇ ЗЛОЧИННОСТІ У СУЧАСНИХ УМОВАХ»</w:t>
      </w:r>
    </w:p>
    <w:p w14:paraId="79408554" w14:textId="77777777" w:rsidR="00FE3C65" w:rsidRPr="00AC500F" w:rsidRDefault="00FE3C65" w:rsidP="00AC500F">
      <w:pPr>
        <w:widowControl/>
        <w:adjustRightInd w:val="0"/>
        <w:jc w:val="center"/>
        <w:rPr>
          <w:b/>
          <w:bCs/>
          <w:sz w:val="24"/>
          <w:szCs w:val="24"/>
          <w:lang w:val="uk-UA"/>
        </w:rPr>
      </w:pPr>
    </w:p>
    <w:p w14:paraId="3B47EB8A" w14:textId="77777777" w:rsidR="00FE3C65" w:rsidRPr="00AC500F" w:rsidRDefault="00233432" w:rsidP="00AC500F">
      <w:pPr>
        <w:pStyle w:val="1"/>
        <w:ind w:right="1157"/>
        <w:jc w:val="center"/>
        <w:rPr>
          <w:b w:val="0"/>
          <w:lang w:val="uk-UA"/>
        </w:rPr>
      </w:pPr>
      <w:r>
        <w:rPr>
          <w:b w:val="0"/>
          <w:lang w:val="uk-UA"/>
        </w:rPr>
        <w:t>30</w:t>
      </w:r>
      <w:r w:rsidR="00FE3C65">
        <w:rPr>
          <w:b w:val="0"/>
          <w:lang w:val="uk-UA"/>
        </w:rPr>
        <w:t xml:space="preserve"> жовтня 202</w:t>
      </w:r>
      <w:r>
        <w:rPr>
          <w:b w:val="0"/>
          <w:lang w:val="uk-UA"/>
        </w:rPr>
        <w:t>6</w:t>
      </w:r>
      <w:r w:rsidR="00FE3C65">
        <w:rPr>
          <w:b w:val="0"/>
          <w:lang w:val="uk-UA"/>
        </w:rPr>
        <w:t xml:space="preserve"> року</w:t>
      </w:r>
    </w:p>
    <w:p w14:paraId="5123E912" w14:textId="77777777" w:rsidR="00FE3C65" w:rsidRPr="00AC500F" w:rsidRDefault="00FE3C65" w:rsidP="00AC500F">
      <w:pPr>
        <w:pStyle w:val="a3"/>
        <w:rPr>
          <w:bCs/>
          <w:lang w:val="uk-UA"/>
        </w:rPr>
      </w:pPr>
    </w:p>
    <w:p w14:paraId="69B12C81" w14:textId="77777777" w:rsidR="00FE3C65" w:rsidRPr="00AC500F" w:rsidRDefault="00FE3C65" w:rsidP="00AC500F">
      <w:pPr>
        <w:jc w:val="right"/>
        <w:rPr>
          <w:color w:val="000000"/>
          <w:sz w:val="24"/>
          <w:szCs w:val="24"/>
          <w:lang w:val="uk-UA"/>
        </w:rPr>
      </w:pPr>
      <w:r w:rsidRPr="00AC500F">
        <w:rPr>
          <w:color w:val="000000"/>
          <w:sz w:val="24"/>
          <w:szCs w:val="24"/>
          <w:lang w:val="uk-UA"/>
        </w:rPr>
        <w:t>Реєстрація учасників – 9.00-09.50</w:t>
      </w:r>
    </w:p>
    <w:p w14:paraId="4D055051" w14:textId="77777777" w:rsidR="00FE3C65" w:rsidRPr="00AC500F" w:rsidRDefault="00FE3C65" w:rsidP="00AC500F">
      <w:pPr>
        <w:jc w:val="right"/>
        <w:rPr>
          <w:color w:val="000000"/>
          <w:sz w:val="24"/>
          <w:szCs w:val="24"/>
          <w:lang w:val="uk-UA"/>
        </w:rPr>
      </w:pPr>
      <w:r w:rsidRPr="00AC500F">
        <w:rPr>
          <w:color w:val="000000"/>
          <w:sz w:val="24"/>
          <w:szCs w:val="24"/>
          <w:lang w:val="uk-UA"/>
        </w:rPr>
        <w:t>Пленарне засідання – 10.00-13.00</w:t>
      </w:r>
    </w:p>
    <w:p w14:paraId="5FE70C24" w14:textId="77777777" w:rsidR="00FE3C65" w:rsidRPr="00AC500F" w:rsidRDefault="00FE3C65" w:rsidP="00AC500F">
      <w:pPr>
        <w:jc w:val="right"/>
        <w:rPr>
          <w:color w:val="000000"/>
          <w:sz w:val="24"/>
          <w:szCs w:val="24"/>
          <w:lang w:val="uk-UA"/>
        </w:rPr>
      </w:pPr>
      <w:r w:rsidRPr="00AC500F">
        <w:rPr>
          <w:color w:val="000000"/>
          <w:sz w:val="24"/>
          <w:szCs w:val="24"/>
          <w:lang w:val="uk-UA"/>
        </w:rPr>
        <w:t>Підведення підсумків – 13.00-13.30</w:t>
      </w:r>
    </w:p>
    <w:p w14:paraId="3DC99D51" w14:textId="77777777" w:rsidR="00FE3C65" w:rsidRPr="00AC500F" w:rsidRDefault="00FE3C65" w:rsidP="00AC500F">
      <w:pPr>
        <w:jc w:val="center"/>
        <w:rPr>
          <w:color w:val="000000"/>
          <w:sz w:val="24"/>
          <w:szCs w:val="24"/>
          <w:lang w:val="uk-UA"/>
        </w:rPr>
      </w:pPr>
    </w:p>
    <w:p w14:paraId="7AA4F6E7" w14:textId="77777777" w:rsidR="00FE3C65" w:rsidRDefault="00FE3C65" w:rsidP="00AC500F">
      <w:pPr>
        <w:jc w:val="center"/>
        <w:rPr>
          <w:b/>
          <w:color w:val="000000"/>
          <w:sz w:val="24"/>
          <w:szCs w:val="24"/>
          <w:lang w:val="uk-UA"/>
        </w:rPr>
      </w:pPr>
      <w:r w:rsidRPr="00AC500F">
        <w:rPr>
          <w:b/>
          <w:color w:val="000000"/>
          <w:sz w:val="24"/>
          <w:szCs w:val="24"/>
          <w:lang w:val="uk-UA"/>
        </w:rPr>
        <w:t>І панель</w:t>
      </w:r>
    </w:p>
    <w:p w14:paraId="25A0EAE4" w14:textId="77777777" w:rsidR="00FE3C65" w:rsidRPr="00AC500F" w:rsidRDefault="00FE3C65" w:rsidP="00AC500F">
      <w:pPr>
        <w:jc w:val="center"/>
        <w:rPr>
          <w:b/>
          <w:color w:val="000000"/>
          <w:sz w:val="24"/>
          <w:szCs w:val="24"/>
          <w:lang w:val="uk-UA"/>
        </w:rPr>
      </w:pPr>
    </w:p>
    <w:p w14:paraId="295FE0C1" w14:textId="77777777" w:rsidR="00FE3C65" w:rsidRPr="00AC500F" w:rsidRDefault="00FE3C65" w:rsidP="00AC500F">
      <w:pPr>
        <w:pStyle w:val="a7"/>
        <w:ind w:left="709"/>
        <w:jc w:val="center"/>
        <w:rPr>
          <w:b/>
          <w:color w:val="000000"/>
          <w:sz w:val="24"/>
          <w:szCs w:val="24"/>
          <w:lang w:val="uk-UA"/>
        </w:rPr>
      </w:pPr>
      <w:r w:rsidRPr="00AC500F">
        <w:rPr>
          <w:b/>
          <w:color w:val="000000"/>
          <w:sz w:val="24"/>
          <w:szCs w:val="24"/>
          <w:lang w:val="uk-UA"/>
        </w:rPr>
        <w:t>«Кримінально-правове законодавство в сучасних умовах»</w:t>
      </w:r>
    </w:p>
    <w:p w14:paraId="5E3E213B" w14:textId="77777777" w:rsidR="00FE3C65" w:rsidRPr="00AC500F" w:rsidRDefault="00FE3C65" w:rsidP="00AC500F">
      <w:pPr>
        <w:pStyle w:val="a7"/>
        <w:widowControl/>
        <w:numPr>
          <w:ilvl w:val="0"/>
          <w:numId w:val="5"/>
        </w:numPr>
        <w:autoSpaceDE/>
        <w:autoSpaceDN/>
        <w:ind w:left="426" w:right="0"/>
        <w:contextualSpacing/>
        <w:jc w:val="both"/>
        <w:rPr>
          <w:color w:val="000000"/>
          <w:sz w:val="24"/>
          <w:szCs w:val="24"/>
          <w:lang w:val="uk-UA"/>
        </w:rPr>
      </w:pPr>
      <w:r w:rsidRPr="00AC500F">
        <w:rPr>
          <w:color w:val="000000"/>
          <w:sz w:val="24"/>
          <w:szCs w:val="24"/>
          <w:lang w:val="uk-UA"/>
        </w:rPr>
        <w:t>Зміни до кримінального законодавства в умовах</w:t>
      </w:r>
      <w:r w:rsidR="00194EDB">
        <w:rPr>
          <w:color w:val="000000"/>
          <w:sz w:val="24"/>
          <w:szCs w:val="24"/>
          <w:lang w:val="uk-UA"/>
        </w:rPr>
        <w:t xml:space="preserve"> правового режиму</w:t>
      </w:r>
      <w:r w:rsidRPr="00AC500F">
        <w:rPr>
          <w:color w:val="000000"/>
          <w:sz w:val="24"/>
          <w:szCs w:val="24"/>
          <w:lang w:val="uk-UA"/>
        </w:rPr>
        <w:t xml:space="preserve"> воєнного стану.</w:t>
      </w:r>
    </w:p>
    <w:p w14:paraId="108DBB77" w14:textId="77777777" w:rsidR="00FE3C65" w:rsidRPr="00AC500F" w:rsidRDefault="00FE3C65" w:rsidP="00AC500F">
      <w:pPr>
        <w:pStyle w:val="a7"/>
        <w:widowControl/>
        <w:numPr>
          <w:ilvl w:val="0"/>
          <w:numId w:val="5"/>
        </w:numPr>
        <w:autoSpaceDE/>
        <w:autoSpaceDN/>
        <w:ind w:left="426" w:right="0"/>
        <w:contextualSpacing/>
        <w:jc w:val="both"/>
        <w:rPr>
          <w:color w:val="000000"/>
          <w:sz w:val="24"/>
          <w:szCs w:val="24"/>
          <w:lang w:val="uk-UA"/>
        </w:rPr>
      </w:pPr>
      <w:r w:rsidRPr="00AC500F">
        <w:rPr>
          <w:color w:val="000000"/>
          <w:sz w:val="24"/>
          <w:szCs w:val="24"/>
          <w:lang w:val="uk-UA"/>
        </w:rPr>
        <w:t>Роль кримінальног</w:t>
      </w:r>
      <w:r w:rsidR="00194EDB">
        <w:rPr>
          <w:color w:val="000000"/>
          <w:sz w:val="24"/>
          <w:szCs w:val="24"/>
          <w:lang w:val="uk-UA"/>
        </w:rPr>
        <w:t xml:space="preserve">о права у забезпеченні миру та </w:t>
      </w:r>
      <w:r w:rsidRPr="00AC500F">
        <w:rPr>
          <w:color w:val="000000"/>
          <w:sz w:val="24"/>
          <w:szCs w:val="24"/>
          <w:lang w:val="uk-UA"/>
        </w:rPr>
        <w:t xml:space="preserve">міжнародного правопорядку. </w:t>
      </w:r>
    </w:p>
    <w:p w14:paraId="235EDC98" w14:textId="77777777" w:rsidR="00FE3C65" w:rsidRDefault="00315383" w:rsidP="00AC500F">
      <w:pPr>
        <w:pStyle w:val="a7"/>
        <w:widowControl/>
        <w:numPr>
          <w:ilvl w:val="0"/>
          <w:numId w:val="5"/>
        </w:numPr>
        <w:autoSpaceDE/>
        <w:autoSpaceDN/>
        <w:ind w:left="426" w:right="0"/>
        <w:contextualSpacing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П</w:t>
      </w:r>
      <w:r w:rsidRPr="00AC500F">
        <w:rPr>
          <w:color w:val="000000"/>
          <w:sz w:val="24"/>
          <w:szCs w:val="24"/>
          <w:lang w:val="uk-UA"/>
        </w:rPr>
        <w:t xml:space="preserve">ротидія злочинності </w:t>
      </w:r>
      <w:r w:rsidR="00FE3C65" w:rsidRPr="00AC500F">
        <w:rPr>
          <w:color w:val="000000"/>
          <w:sz w:val="24"/>
          <w:szCs w:val="24"/>
          <w:lang w:val="uk-UA"/>
        </w:rPr>
        <w:t xml:space="preserve">в умовах </w:t>
      </w:r>
      <w:r>
        <w:rPr>
          <w:color w:val="000000"/>
          <w:sz w:val="24"/>
          <w:szCs w:val="24"/>
          <w:lang w:val="uk-UA"/>
        </w:rPr>
        <w:t xml:space="preserve">дії правового режиму </w:t>
      </w:r>
      <w:r w:rsidR="00FE3C65" w:rsidRPr="00AC500F">
        <w:rPr>
          <w:color w:val="000000"/>
          <w:sz w:val="24"/>
          <w:szCs w:val="24"/>
          <w:lang w:val="uk-UA"/>
        </w:rPr>
        <w:t xml:space="preserve">воєнного стану та у </w:t>
      </w:r>
      <w:r w:rsidR="00055274">
        <w:rPr>
          <w:color w:val="000000"/>
          <w:sz w:val="24"/>
          <w:szCs w:val="24"/>
          <w:lang w:val="uk-UA"/>
        </w:rPr>
        <w:t>післявоєнний період</w:t>
      </w:r>
      <w:r w:rsidR="00FE3C65" w:rsidRPr="00AC500F">
        <w:rPr>
          <w:color w:val="000000"/>
          <w:sz w:val="24"/>
          <w:szCs w:val="24"/>
          <w:lang w:val="uk-UA"/>
        </w:rPr>
        <w:t xml:space="preserve">. </w:t>
      </w:r>
    </w:p>
    <w:p w14:paraId="094176A8" w14:textId="77777777" w:rsidR="00055274" w:rsidRPr="00AC500F" w:rsidRDefault="00055274" w:rsidP="00AC500F">
      <w:pPr>
        <w:pStyle w:val="a7"/>
        <w:widowControl/>
        <w:numPr>
          <w:ilvl w:val="0"/>
          <w:numId w:val="5"/>
        </w:numPr>
        <w:autoSpaceDE/>
        <w:autoSpaceDN/>
        <w:ind w:left="426" w:right="0"/>
        <w:contextualSpacing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Протидія та запобігання корупції в умовах дії</w:t>
      </w:r>
      <w:r w:rsidR="00552F45">
        <w:rPr>
          <w:color w:val="000000"/>
          <w:sz w:val="24"/>
          <w:szCs w:val="24"/>
          <w:lang w:val="uk-UA"/>
        </w:rPr>
        <w:t xml:space="preserve"> правового режиму воєнного стану та післявоєнний період.</w:t>
      </w:r>
    </w:p>
    <w:p w14:paraId="2F71D0CA" w14:textId="77777777" w:rsidR="00FE3C65" w:rsidRPr="00AC500F" w:rsidRDefault="00FE3C65" w:rsidP="00AC500F">
      <w:pPr>
        <w:pStyle w:val="a7"/>
        <w:widowControl/>
        <w:numPr>
          <w:ilvl w:val="0"/>
          <w:numId w:val="5"/>
        </w:numPr>
        <w:autoSpaceDE/>
        <w:autoSpaceDN/>
        <w:ind w:left="426" w:right="0"/>
        <w:contextualSpacing/>
        <w:jc w:val="both"/>
        <w:rPr>
          <w:color w:val="000000"/>
          <w:sz w:val="24"/>
          <w:szCs w:val="24"/>
          <w:lang w:val="uk-UA"/>
        </w:rPr>
      </w:pPr>
      <w:r w:rsidRPr="00AC500F">
        <w:rPr>
          <w:color w:val="000000"/>
          <w:sz w:val="24"/>
          <w:szCs w:val="24"/>
          <w:lang w:val="uk-UA"/>
        </w:rPr>
        <w:t xml:space="preserve">Національні та міжнародні стандарти протидії </w:t>
      </w:r>
      <w:proofErr w:type="spellStart"/>
      <w:r w:rsidRPr="00AC500F">
        <w:rPr>
          <w:color w:val="000000"/>
          <w:sz w:val="24"/>
          <w:szCs w:val="24"/>
          <w:lang w:val="uk-UA"/>
        </w:rPr>
        <w:t>гендерно</w:t>
      </w:r>
      <w:proofErr w:type="spellEnd"/>
      <w:r w:rsidRPr="00AC500F">
        <w:rPr>
          <w:color w:val="000000"/>
          <w:sz w:val="24"/>
          <w:szCs w:val="24"/>
          <w:lang w:val="uk-UA"/>
        </w:rPr>
        <w:t xml:space="preserve"> зумовленому насильству.</w:t>
      </w:r>
    </w:p>
    <w:p w14:paraId="3C63B358" w14:textId="77777777" w:rsidR="00FE3C65" w:rsidRDefault="00FE3C65" w:rsidP="00AC500F">
      <w:pPr>
        <w:jc w:val="center"/>
        <w:rPr>
          <w:b/>
          <w:i/>
          <w:color w:val="000000"/>
          <w:sz w:val="24"/>
          <w:szCs w:val="24"/>
          <w:lang w:val="uk-UA"/>
        </w:rPr>
      </w:pPr>
    </w:p>
    <w:p w14:paraId="57E40844" w14:textId="77777777" w:rsidR="00FE3C65" w:rsidRPr="00AC500F" w:rsidRDefault="00FE3C65" w:rsidP="00AC500F">
      <w:pPr>
        <w:jc w:val="center"/>
        <w:rPr>
          <w:color w:val="000000"/>
          <w:sz w:val="24"/>
          <w:szCs w:val="24"/>
          <w:lang w:val="uk-UA"/>
        </w:rPr>
      </w:pPr>
      <w:r w:rsidRPr="00AC500F">
        <w:rPr>
          <w:b/>
          <w:i/>
          <w:color w:val="000000"/>
          <w:sz w:val="24"/>
          <w:szCs w:val="24"/>
          <w:lang w:val="uk-UA"/>
        </w:rPr>
        <w:t>Модератори</w:t>
      </w:r>
      <w:r w:rsidRPr="00AC500F">
        <w:rPr>
          <w:color w:val="000000"/>
          <w:sz w:val="24"/>
          <w:szCs w:val="24"/>
          <w:lang w:val="uk-UA"/>
        </w:rPr>
        <w:t xml:space="preserve"> –</w:t>
      </w:r>
      <w:r>
        <w:rPr>
          <w:color w:val="000000"/>
          <w:sz w:val="24"/>
          <w:szCs w:val="24"/>
          <w:lang w:val="uk-UA"/>
        </w:rPr>
        <w:t xml:space="preserve"> </w:t>
      </w:r>
      <w:proofErr w:type="spellStart"/>
      <w:r w:rsidRPr="00AC500F">
        <w:rPr>
          <w:color w:val="000000"/>
          <w:sz w:val="24"/>
          <w:szCs w:val="24"/>
          <w:lang w:val="uk-UA"/>
        </w:rPr>
        <w:t>д.ю.н</w:t>
      </w:r>
      <w:proofErr w:type="spellEnd"/>
      <w:r w:rsidRPr="00AC500F">
        <w:rPr>
          <w:color w:val="000000"/>
          <w:sz w:val="24"/>
          <w:szCs w:val="24"/>
          <w:lang w:val="uk-UA"/>
        </w:rPr>
        <w:t xml:space="preserve">., </w:t>
      </w:r>
      <w:proofErr w:type="spellStart"/>
      <w:r w:rsidRPr="00AC500F">
        <w:rPr>
          <w:color w:val="000000"/>
          <w:sz w:val="24"/>
          <w:szCs w:val="24"/>
          <w:lang w:val="uk-UA"/>
        </w:rPr>
        <w:t>с.н.с</w:t>
      </w:r>
      <w:proofErr w:type="spellEnd"/>
      <w:r w:rsidRPr="00AC500F">
        <w:rPr>
          <w:color w:val="000000"/>
          <w:sz w:val="24"/>
          <w:szCs w:val="24"/>
          <w:lang w:val="uk-UA"/>
        </w:rPr>
        <w:t xml:space="preserve">. Березняк В.С., </w:t>
      </w:r>
      <w:proofErr w:type="spellStart"/>
      <w:r w:rsidRPr="00AC500F">
        <w:rPr>
          <w:color w:val="000000"/>
          <w:sz w:val="24"/>
          <w:szCs w:val="24"/>
          <w:lang w:val="uk-UA"/>
        </w:rPr>
        <w:t>к.ю.н</w:t>
      </w:r>
      <w:proofErr w:type="spellEnd"/>
      <w:r w:rsidRPr="00AC500F">
        <w:rPr>
          <w:color w:val="000000"/>
          <w:sz w:val="24"/>
          <w:szCs w:val="24"/>
          <w:lang w:val="uk-UA"/>
        </w:rPr>
        <w:t>., доц. Бабанін С.В.</w:t>
      </w:r>
    </w:p>
    <w:p w14:paraId="621DF59D" w14:textId="77777777" w:rsidR="00FE3C65" w:rsidRPr="00AC500F" w:rsidRDefault="00FE3C65" w:rsidP="00AC500F">
      <w:pPr>
        <w:jc w:val="center"/>
        <w:rPr>
          <w:b/>
          <w:color w:val="000000"/>
          <w:sz w:val="24"/>
          <w:szCs w:val="24"/>
          <w:lang w:val="uk-UA"/>
        </w:rPr>
      </w:pPr>
    </w:p>
    <w:p w14:paraId="32646ADE" w14:textId="77777777" w:rsidR="00FE3C65" w:rsidRDefault="00FE3C65" w:rsidP="00AC500F">
      <w:pPr>
        <w:jc w:val="center"/>
        <w:rPr>
          <w:b/>
          <w:color w:val="000000"/>
          <w:sz w:val="24"/>
          <w:szCs w:val="24"/>
          <w:lang w:val="uk-UA"/>
        </w:rPr>
      </w:pPr>
      <w:r w:rsidRPr="00AC500F">
        <w:rPr>
          <w:b/>
          <w:color w:val="000000"/>
          <w:sz w:val="24"/>
          <w:szCs w:val="24"/>
          <w:lang w:val="uk-UA"/>
        </w:rPr>
        <w:t>ІІ панель</w:t>
      </w:r>
    </w:p>
    <w:p w14:paraId="51649087" w14:textId="77777777" w:rsidR="00FE3C65" w:rsidRPr="00AC500F" w:rsidRDefault="00FE3C65" w:rsidP="00AC500F">
      <w:pPr>
        <w:jc w:val="center"/>
        <w:rPr>
          <w:b/>
          <w:color w:val="000000"/>
          <w:sz w:val="24"/>
          <w:szCs w:val="24"/>
          <w:lang w:val="uk-UA"/>
        </w:rPr>
      </w:pPr>
    </w:p>
    <w:p w14:paraId="1A0968A2" w14:textId="77777777" w:rsidR="00FE3C65" w:rsidRPr="00AC500F" w:rsidRDefault="00FE3C65" w:rsidP="00AC500F">
      <w:pPr>
        <w:jc w:val="center"/>
        <w:rPr>
          <w:b/>
          <w:color w:val="000000"/>
          <w:sz w:val="24"/>
          <w:szCs w:val="24"/>
          <w:lang w:val="uk-UA"/>
        </w:rPr>
      </w:pPr>
      <w:r w:rsidRPr="00AC500F">
        <w:rPr>
          <w:b/>
          <w:color w:val="000000"/>
          <w:sz w:val="24"/>
          <w:szCs w:val="24"/>
          <w:lang w:val="uk-UA"/>
        </w:rPr>
        <w:t>«Кримінальне процесуальне законодавство в сучасних умовах»</w:t>
      </w:r>
    </w:p>
    <w:p w14:paraId="75FFBD4E" w14:textId="77777777" w:rsidR="00FE3C65" w:rsidRPr="00AC500F" w:rsidRDefault="00FE3C65" w:rsidP="00194EDB">
      <w:pPr>
        <w:pStyle w:val="a7"/>
        <w:widowControl/>
        <w:numPr>
          <w:ilvl w:val="0"/>
          <w:numId w:val="6"/>
        </w:numPr>
        <w:tabs>
          <w:tab w:val="left" w:pos="426"/>
        </w:tabs>
        <w:autoSpaceDE/>
        <w:autoSpaceDN/>
        <w:ind w:left="425" w:right="0" w:hanging="425"/>
        <w:contextualSpacing/>
        <w:jc w:val="both"/>
        <w:rPr>
          <w:color w:val="000000"/>
          <w:sz w:val="24"/>
          <w:szCs w:val="24"/>
          <w:lang w:val="uk-UA"/>
        </w:rPr>
      </w:pPr>
      <w:r w:rsidRPr="00AC500F">
        <w:rPr>
          <w:color w:val="000000"/>
          <w:sz w:val="24"/>
          <w:szCs w:val="24"/>
          <w:lang w:val="uk-UA"/>
        </w:rPr>
        <w:t xml:space="preserve">Кримінальне процесуальне законодавство в умовах </w:t>
      </w:r>
      <w:r w:rsidR="00194EDB">
        <w:rPr>
          <w:color w:val="000000"/>
          <w:sz w:val="24"/>
          <w:szCs w:val="24"/>
          <w:lang w:val="uk-UA"/>
        </w:rPr>
        <w:t xml:space="preserve">правового режиму </w:t>
      </w:r>
      <w:r w:rsidRPr="00AC500F">
        <w:rPr>
          <w:color w:val="000000"/>
          <w:sz w:val="24"/>
          <w:szCs w:val="24"/>
          <w:lang w:val="uk-UA"/>
        </w:rPr>
        <w:t>воєнного стану.</w:t>
      </w:r>
    </w:p>
    <w:p w14:paraId="6F0E4ADA" w14:textId="77777777" w:rsidR="00FE3C65" w:rsidRPr="00AC500F" w:rsidRDefault="00FE3C65" w:rsidP="00194EDB">
      <w:pPr>
        <w:pStyle w:val="a7"/>
        <w:widowControl/>
        <w:numPr>
          <w:ilvl w:val="0"/>
          <w:numId w:val="6"/>
        </w:numPr>
        <w:tabs>
          <w:tab w:val="left" w:pos="426"/>
        </w:tabs>
        <w:autoSpaceDE/>
        <w:autoSpaceDN/>
        <w:ind w:left="425" w:right="0" w:hanging="425"/>
        <w:contextualSpacing/>
        <w:jc w:val="both"/>
        <w:rPr>
          <w:color w:val="000000"/>
          <w:sz w:val="24"/>
          <w:szCs w:val="24"/>
          <w:lang w:val="uk-UA"/>
        </w:rPr>
      </w:pPr>
      <w:r w:rsidRPr="00AC500F">
        <w:rPr>
          <w:color w:val="000000"/>
          <w:sz w:val="24"/>
          <w:szCs w:val="24"/>
          <w:lang w:val="uk-UA"/>
        </w:rPr>
        <w:t>Забезпечення прав людини в кримінальному провадженні в умовах воєнного стану.</w:t>
      </w:r>
    </w:p>
    <w:p w14:paraId="125A6E3B" w14:textId="77777777" w:rsidR="00FE3C65" w:rsidRPr="00AC500F" w:rsidRDefault="00FE3C65" w:rsidP="00194EDB">
      <w:pPr>
        <w:pStyle w:val="a7"/>
        <w:widowControl/>
        <w:numPr>
          <w:ilvl w:val="0"/>
          <w:numId w:val="6"/>
        </w:numPr>
        <w:tabs>
          <w:tab w:val="left" w:pos="426"/>
        </w:tabs>
        <w:autoSpaceDE/>
        <w:autoSpaceDN/>
        <w:ind w:left="425" w:right="0" w:hanging="425"/>
        <w:contextualSpacing/>
        <w:jc w:val="both"/>
        <w:rPr>
          <w:color w:val="000000"/>
          <w:sz w:val="24"/>
          <w:szCs w:val="24"/>
          <w:lang w:val="uk-UA"/>
        </w:rPr>
      </w:pPr>
      <w:r w:rsidRPr="00AC500F">
        <w:rPr>
          <w:color w:val="000000"/>
          <w:sz w:val="24"/>
          <w:szCs w:val="24"/>
          <w:lang w:val="uk-UA"/>
        </w:rPr>
        <w:t>Проблеми процесуальної регламентації заходів забезпечення кримінального провадження та слідчих (розшукових) дій.</w:t>
      </w:r>
    </w:p>
    <w:p w14:paraId="3243899A" w14:textId="77777777" w:rsidR="00FE3C65" w:rsidRPr="00AC500F" w:rsidRDefault="00FE3C65" w:rsidP="00194EDB">
      <w:pPr>
        <w:pStyle w:val="a7"/>
        <w:widowControl/>
        <w:numPr>
          <w:ilvl w:val="0"/>
          <w:numId w:val="6"/>
        </w:numPr>
        <w:tabs>
          <w:tab w:val="left" w:pos="426"/>
        </w:tabs>
        <w:autoSpaceDE/>
        <w:autoSpaceDN/>
        <w:ind w:left="425" w:right="0" w:hanging="425"/>
        <w:contextualSpacing/>
        <w:jc w:val="both"/>
        <w:rPr>
          <w:color w:val="000000"/>
          <w:sz w:val="24"/>
          <w:szCs w:val="24"/>
          <w:lang w:val="uk-UA"/>
        </w:rPr>
      </w:pPr>
      <w:r w:rsidRPr="00AC500F">
        <w:rPr>
          <w:color w:val="000000"/>
          <w:sz w:val="24"/>
          <w:szCs w:val="24"/>
          <w:lang w:val="uk-UA"/>
        </w:rPr>
        <w:t>Збирання доказів у кримінальних провадженнях про злочини, пов’язані зі збройною агресією проти України.</w:t>
      </w:r>
    </w:p>
    <w:p w14:paraId="6402AD50" w14:textId="77777777" w:rsidR="00FE3C65" w:rsidRPr="00AC500F" w:rsidRDefault="00FE3C65" w:rsidP="00194EDB">
      <w:pPr>
        <w:pStyle w:val="a7"/>
        <w:widowControl/>
        <w:numPr>
          <w:ilvl w:val="0"/>
          <w:numId w:val="6"/>
        </w:numPr>
        <w:tabs>
          <w:tab w:val="left" w:pos="426"/>
        </w:tabs>
        <w:autoSpaceDE/>
        <w:autoSpaceDN/>
        <w:ind w:left="425" w:right="0" w:hanging="425"/>
        <w:contextualSpacing/>
        <w:jc w:val="both"/>
        <w:rPr>
          <w:color w:val="000000"/>
          <w:sz w:val="24"/>
          <w:szCs w:val="24"/>
          <w:lang w:val="uk-UA"/>
        </w:rPr>
      </w:pPr>
      <w:r w:rsidRPr="00AC500F">
        <w:rPr>
          <w:color w:val="000000"/>
          <w:sz w:val="24"/>
          <w:szCs w:val="24"/>
          <w:lang w:val="uk-UA"/>
        </w:rPr>
        <w:t xml:space="preserve">Взаємодія органів досудового розслідування з іншими органами та підрозділами під час розслідування кримінальних правопорушень в умовах </w:t>
      </w:r>
      <w:r w:rsidR="00194EDB">
        <w:rPr>
          <w:color w:val="000000"/>
          <w:sz w:val="24"/>
          <w:szCs w:val="24"/>
          <w:lang w:val="uk-UA"/>
        </w:rPr>
        <w:t xml:space="preserve">правового режиму </w:t>
      </w:r>
      <w:r w:rsidRPr="00AC500F">
        <w:rPr>
          <w:color w:val="000000"/>
          <w:sz w:val="24"/>
          <w:szCs w:val="24"/>
          <w:lang w:val="uk-UA"/>
        </w:rPr>
        <w:t>воєнного стану.</w:t>
      </w:r>
    </w:p>
    <w:p w14:paraId="55BFC422" w14:textId="77777777" w:rsidR="00FE3C65" w:rsidRDefault="00FE3C65" w:rsidP="00194EDB">
      <w:pPr>
        <w:pStyle w:val="a7"/>
        <w:widowControl/>
        <w:numPr>
          <w:ilvl w:val="0"/>
          <w:numId w:val="6"/>
        </w:numPr>
        <w:tabs>
          <w:tab w:val="left" w:pos="426"/>
        </w:tabs>
        <w:autoSpaceDE/>
        <w:autoSpaceDN/>
        <w:ind w:left="425" w:right="0" w:hanging="425"/>
        <w:contextualSpacing/>
        <w:jc w:val="both"/>
        <w:rPr>
          <w:color w:val="000000"/>
          <w:sz w:val="24"/>
          <w:szCs w:val="24"/>
          <w:lang w:val="uk-UA"/>
        </w:rPr>
      </w:pPr>
      <w:r w:rsidRPr="00AC500F">
        <w:rPr>
          <w:color w:val="000000"/>
          <w:sz w:val="24"/>
          <w:szCs w:val="24"/>
          <w:lang w:val="uk-UA"/>
        </w:rPr>
        <w:t xml:space="preserve">Правові аспекти міжнародного співробітництва у кримінальних провадженнях в умовах </w:t>
      </w:r>
      <w:r w:rsidR="00194EDB">
        <w:rPr>
          <w:color w:val="000000"/>
          <w:sz w:val="24"/>
          <w:szCs w:val="24"/>
          <w:lang w:val="uk-UA"/>
        </w:rPr>
        <w:t xml:space="preserve">правового режиму </w:t>
      </w:r>
      <w:r w:rsidRPr="00AC500F">
        <w:rPr>
          <w:color w:val="000000"/>
          <w:sz w:val="24"/>
          <w:szCs w:val="24"/>
          <w:lang w:val="uk-UA"/>
        </w:rPr>
        <w:t>воєнного стану.</w:t>
      </w:r>
    </w:p>
    <w:p w14:paraId="38D41FAC" w14:textId="77777777" w:rsidR="002622DF" w:rsidRDefault="002622DF" w:rsidP="00194EDB">
      <w:pPr>
        <w:pStyle w:val="a7"/>
        <w:widowControl/>
        <w:numPr>
          <w:ilvl w:val="0"/>
          <w:numId w:val="6"/>
        </w:numPr>
        <w:tabs>
          <w:tab w:val="left" w:pos="426"/>
        </w:tabs>
        <w:autoSpaceDE/>
        <w:autoSpaceDN/>
        <w:ind w:left="425" w:right="0" w:hanging="425"/>
        <w:contextualSpacing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lastRenderedPageBreak/>
        <w:t>Організація діяльності органів досудового розслідування в умовах дії правового режиму воєнного стану та у післявоєнний період.</w:t>
      </w:r>
    </w:p>
    <w:p w14:paraId="3CCFE2B9" w14:textId="77777777" w:rsidR="002622DF" w:rsidRDefault="002622DF" w:rsidP="00194EDB">
      <w:pPr>
        <w:pStyle w:val="a7"/>
        <w:widowControl/>
        <w:numPr>
          <w:ilvl w:val="0"/>
          <w:numId w:val="6"/>
        </w:numPr>
        <w:tabs>
          <w:tab w:val="left" w:pos="426"/>
        </w:tabs>
        <w:autoSpaceDE/>
        <w:autoSpaceDN/>
        <w:ind w:left="425" w:right="0" w:hanging="425"/>
        <w:contextualSpacing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Особливості здійснення досудового розслідування в умовах активних бойових дій.</w:t>
      </w:r>
    </w:p>
    <w:p w14:paraId="0E39B9DD" w14:textId="77777777" w:rsidR="002622DF" w:rsidRPr="00AC500F" w:rsidRDefault="002622DF" w:rsidP="00194EDB">
      <w:pPr>
        <w:pStyle w:val="a7"/>
        <w:widowControl/>
        <w:numPr>
          <w:ilvl w:val="0"/>
          <w:numId w:val="6"/>
        </w:numPr>
        <w:tabs>
          <w:tab w:val="left" w:pos="426"/>
        </w:tabs>
        <w:autoSpaceDE/>
        <w:autoSpaceDN/>
        <w:ind w:left="425" w:right="0" w:hanging="425"/>
        <w:contextualSpacing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Забезпечення методик процесуального інтерв’ю під час здійснення досудового розслідування в умовах дії правового режиму воєнного стану.</w:t>
      </w:r>
    </w:p>
    <w:p w14:paraId="579C00EA" w14:textId="77777777" w:rsidR="00FE3C65" w:rsidRDefault="00FE3C65" w:rsidP="00AC500F">
      <w:pPr>
        <w:jc w:val="center"/>
        <w:rPr>
          <w:b/>
          <w:i/>
          <w:color w:val="000000"/>
          <w:sz w:val="24"/>
          <w:szCs w:val="24"/>
          <w:lang w:val="uk-UA"/>
        </w:rPr>
      </w:pPr>
    </w:p>
    <w:p w14:paraId="16DC029A" w14:textId="77777777" w:rsidR="00FE3C65" w:rsidRPr="00AC500F" w:rsidRDefault="00FE3C65" w:rsidP="00AC500F">
      <w:pPr>
        <w:jc w:val="center"/>
        <w:rPr>
          <w:color w:val="000000"/>
          <w:sz w:val="24"/>
          <w:szCs w:val="24"/>
          <w:lang w:val="uk-UA"/>
        </w:rPr>
      </w:pPr>
      <w:r w:rsidRPr="00AC500F">
        <w:rPr>
          <w:b/>
          <w:i/>
          <w:color w:val="000000"/>
          <w:sz w:val="24"/>
          <w:szCs w:val="24"/>
          <w:lang w:val="uk-UA"/>
        </w:rPr>
        <w:t>Модератори</w:t>
      </w:r>
      <w:r w:rsidRPr="00AC500F">
        <w:rPr>
          <w:color w:val="000000"/>
          <w:sz w:val="24"/>
          <w:szCs w:val="24"/>
          <w:lang w:val="uk-UA"/>
        </w:rPr>
        <w:t xml:space="preserve"> – </w:t>
      </w:r>
      <w:proofErr w:type="spellStart"/>
      <w:r w:rsidRPr="00AC500F">
        <w:rPr>
          <w:color w:val="000000"/>
          <w:sz w:val="24"/>
          <w:szCs w:val="24"/>
          <w:lang w:val="uk-UA"/>
        </w:rPr>
        <w:t>к.ю.н</w:t>
      </w:r>
      <w:proofErr w:type="spellEnd"/>
      <w:r w:rsidRPr="00AC500F">
        <w:rPr>
          <w:color w:val="000000"/>
          <w:sz w:val="24"/>
          <w:szCs w:val="24"/>
          <w:lang w:val="uk-UA"/>
        </w:rPr>
        <w:t xml:space="preserve">., </w:t>
      </w:r>
      <w:r w:rsidR="00A840BA">
        <w:rPr>
          <w:color w:val="000000"/>
          <w:sz w:val="24"/>
          <w:szCs w:val="24"/>
          <w:lang w:val="uk-UA"/>
        </w:rPr>
        <w:t>доц</w:t>
      </w:r>
      <w:r w:rsidRPr="00AC500F">
        <w:rPr>
          <w:color w:val="000000"/>
          <w:sz w:val="24"/>
          <w:szCs w:val="24"/>
          <w:lang w:val="uk-UA"/>
        </w:rPr>
        <w:t xml:space="preserve">. </w:t>
      </w:r>
      <w:proofErr w:type="spellStart"/>
      <w:r w:rsidR="00A840BA">
        <w:rPr>
          <w:color w:val="000000"/>
          <w:sz w:val="24"/>
          <w:szCs w:val="24"/>
          <w:lang w:val="uk-UA"/>
        </w:rPr>
        <w:t>Санакоєв</w:t>
      </w:r>
      <w:proofErr w:type="spellEnd"/>
      <w:r w:rsidR="00A840BA">
        <w:rPr>
          <w:color w:val="000000"/>
          <w:sz w:val="24"/>
          <w:szCs w:val="24"/>
          <w:lang w:val="uk-UA"/>
        </w:rPr>
        <w:t xml:space="preserve"> Д.Б</w:t>
      </w:r>
      <w:r w:rsidRPr="00AC500F">
        <w:rPr>
          <w:color w:val="000000"/>
          <w:sz w:val="24"/>
          <w:szCs w:val="24"/>
          <w:lang w:val="uk-UA"/>
        </w:rPr>
        <w:t xml:space="preserve">., </w:t>
      </w:r>
      <w:proofErr w:type="spellStart"/>
      <w:r w:rsidRPr="00AC500F">
        <w:rPr>
          <w:color w:val="000000"/>
          <w:sz w:val="24"/>
          <w:szCs w:val="24"/>
          <w:lang w:val="uk-UA"/>
        </w:rPr>
        <w:t>к.ю.н</w:t>
      </w:r>
      <w:proofErr w:type="spellEnd"/>
      <w:r w:rsidRPr="00AC500F">
        <w:rPr>
          <w:color w:val="000000"/>
          <w:sz w:val="24"/>
          <w:szCs w:val="24"/>
          <w:lang w:val="uk-UA"/>
        </w:rPr>
        <w:t xml:space="preserve">., </w:t>
      </w:r>
      <w:r w:rsidR="00A840BA">
        <w:rPr>
          <w:color w:val="000000"/>
          <w:sz w:val="24"/>
          <w:szCs w:val="24"/>
          <w:lang w:val="uk-UA"/>
        </w:rPr>
        <w:t>проф</w:t>
      </w:r>
      <w:r w:rsidRPr="00AC500F">
        <w:rPr>
          <w:color w:val="000000"/>
          <w:sz w:val="24"/>
          <w:szCs w:val="24"/>
          <w:lang w:val="uk-UA"/>
        </w:rPr>
        <w:t xml:space="preserve">. </w:t>
      </w:r>
      <w:proofErr w:type="spellStart"/>
      <w:r w:rsidR="00A840BA">
        <w:rPr>
          <w:color w:val="000000"/>
          <w:sz w:val="24"/>
          <w:szCs w:val="24"/>
          <w:lang w:val="uk-UA"/>
        </w:rPr>
        <w:t>Солдатенко</w:t>
      </w:r>
      <w:proofErr w:type="spellEnd"/>
      <w:r w:rsidR="00A840BA">
        <w:rPr>
          <w:color w:val="000000"/>
          <w:sz w:val="24"/>
          <w:szCs w:val="24"/>
          <w:lang w:val="uk-UA"/>
        </w:rPr>
        <w:t xml:space="preserve"> О</w:t>
      </w:r>
      <w:r w:rsidRPr="00AC500F">
        <w:rPr>
          <w:color w:val="000000"/>
          <w:sz w:val="24"/>
          <w:szCs w:val="24"/>
          <w:lang w:val="uk-UA"/>
        </w:rPr>
        <w:t>.</w:t>
      </w:r>
      <w:r w:rsidR="00A840BA">
        <w:rPr>
          <w:color w:val="000000"/>
          <w:sz w:val="24"/>
          <w:szCs w:val="24"/>
          <w:lang w:val="uk-UA"/>
        </w:rPr>
        <w:t>А.</w:t>
      </w:r>
    </w:p>
    <w:p w14:paraId="115C8F83" w14:textId="77777777" w:rsidR="00FE3C65" w:rsidRPr="00AC500F" w:rsidRDefault="00FE3C65" w:rsidP="00AC500F">
      <w:pPr>
        <w:jc w:val="center"/>
        <w:rPr>
          <w:b/>
          <w:color w:val="000000"/>
          <w:sz w:val="24"/>
          <w:szCs w:val="24"/>
          <w:lang w:val="uk-UA"/>
        </w:rPr>
      </w:pPr>
      <w:r w:rsidRPr="00AC500F">
        <w:rPr>
          <w:b/>
          <w:color w:val="000000"/>
          <w:sz w:val="24"/>
          <w:szCs w:val="24"/>
          <w:lang w:val="uk-UA"/>
        </w:rPr>
        <w:t>ІІІ панель</w:t>
      </w:r>
    </w:p>
    <w:p w14:paraId="26FA4598" w14:textId="77777777" w:rsidR="00FE3C65" w:rsidRDefault="00FE3C65" w:rsidP="00AC500F">
      <w:pPr>
        <w:jc w:val="center"/>
        <w:rPr>
          <w:b/>
          <w:color w:val="000000"/>
          <w:sz w:val="24"/>
          <w:szCs w:val="24"/>
          <w:lang w:val="uk-UA"/>
        </w:rPr>
      </w:pPr>
    </w:p>
    <w:p w14:paraId="6A4CAA1D" w14:textId="77777777" w:rsidR="00FE3C65" w:rsidRPr="00AC500F" w:rsidRDefault="00FE3C65" w:rsidP="00AC500F">
      <w:pPr>
        <w:jc w:val="center"/>
        <w:rPr>
          <w:b/>
          <w:color w:val="000000"/>
          <w:sz w:val="24"/>
          <w:szCs w:val="24"/>
          <w:lang w:val="uk-UA"/>
        </w:rPr>
      </w:pPr>
      <w:r w:rsidRPr="00AC500F">
        <w:rPr>
          <w:b/>
          <w:color w:val="000000"/>
          <w:sz w:val="24"/>
          <w:szCs w:val="24"/>
          <w:lang w:val="uk-UA"/>
        </w:rPr>
        <w:t>«Використання спеціальних знань у кримінальному судочинстві</w:t>
      </w:r>
    </w:p>
    <w:p w14:paraId="1A2708D5" w14:textId="77777777" w:rsidR="00FE3C65" w:rsidRDefault="00FE3C65" w:rsidP="00AC500F">
      <w:pPr>
        <w:jc w:val="center"/>
        <w:rPr>
          <w:b/>
          <w:color w:val="000000"/>
          <w:sz w:val="24"/>
          <w:szCs w:val="24"/>
          <w:lang w:val="uk-UA"/>
        </w:rPr>
      </w:pPr>
      <w:r w:rsidRPr="00AC500F">
        <w:rPr>
          <w:b/>
          <w:color w:val="000000"/>
          <w:sz w:val="24"/>
          <w:szCs w:val="24"/>
          <w:lang w:val="uk-UA"/>
        </w:rPr>
        <w:t>в сучасних умовах»</w:t>
      </w:r>
    </w:p>
    <w:p w14:paraId="668A953D" w14:textId="77777777" w:rsidR="00FE3C65" w:rsidRPr="00AC500F" w:rsidRDefault="00FE3C65" w:rsidP="00AC500F">
      <w:pPr>
        <w:jc w:val="center"/>
        <w:rPr>
          <w:b/>
          <w:color w:val="000000"/>
          <w:sz w:val="24"/>
          <w:szCs w:val="24"/>
          <w:lang w:val="uk-UA"/>
        </w:rPr>
      </w:pPr>
    </w:p>
    <w:p w14:paraId="6D8C3866" w14:textId="77777777" w:rsidR="00FE3C65" w:rsidRPr="00552F45" w:rsidRDefault="00552F45" w:rsidP="006A0F4D">
      <w:pPr>
        <w:pStyle w:val="a7"/>
        <w:widowControl/>
        <w:numPr>
          <w:ilvl w:val="0"/>
          <w:numId w:val="7"/>
        </w:numPr>
        <w:autoSpaceDE/>
        <w:autoSpaceDN/>
        <w:ind w:left="426" w:right="0"/>
        <w:contextualSpacing/>
        <w:jc w:val="both"/>
        <w:rPr>
          <w:color w:val="000000"/>
          <w:sz w:val="24"/>
          <w:szCs w:val="24"/>
          <w:lang w:val="uk-UA"/>
        </w:rPr>
      </w:pPr>
      <w:r w:rsidRPr="00552F45">
        <w:rPr>
          <w:color w:val="000000"/>
          <w:sz w:val="24"/>
          <w:szCs w:val="24"/>
          <w:lang w:val="uk-UA"/>
        </w:rPr>
        <w:t>Експертне та</w:t>
      </w:r>
      <w:r>
        <w:rPr>
          <w:color w:val="000000"/>
          <w:sz w:val="24"/>
          <w:szCs w:val="24"/>
          <w:lang w:val="uk-UA"/>
        </w:rPr>
        <w:t xml:space="preserve"> к</w:t>
      </w:r>
      <w:r w:rsidR="00FE3C65" w:rsidRPr="00552F45">
        <w:rPr>
          <w:color w:val="000000"/>
          <w:sz w:val="24"/>
          <w:szCs w:val="24"/>
          <w:lang w:val="uk-UA"/>
        </w:rPr>
        <w:t xml:space="preserve">риміналістичне забезпечення </w:t>
      </w:r>
      <w:r>
        <w:rPr>
          <w:color w:val="000000"/>
          <w:sz w:val="24"/>
          <w:szCs w:val="24"/>
          <w:lang w:val="uk-UA"/>
        </w:rPr>
        <w:t>діяльності органів та підрозділів системи МВС в умовах дії правового режиму воєнного стану та післявоєнний період</w:t>
      </w:r>
      <w:r w:rsidR="00FE3C65" w:rsidRPr="00552F45">
        <w:rPr>
          <w:color w:val="000000"/>
          <w:sz w:val="24"/>
          <w:szCs w:val="24"/>
          <w:lang w:val="uk-UA"/>
        </w:rPr>
        <w:t>.</w:t>
      </w:r>
    </w:p>
    <w:p w14:paraId="375C88D5" w14:textId="77777777" w:rsidR="00FE3C65" w:rsidRDefault="00FE3C65" w:rsidP="00AC500F">
      <w:pPr>
        <w:pStyle w:val="a7"/>
        <w:widowControl/>
        <w:numPr>
          <w:ilvl w:val="0"/>
          <w:numId w:val="7"/>
        </w:numPr>
        <w:autoSpaceDE/>
        <w:autoSpaceDN/>
        <w:ind w:left="426" w:right="0"/>
        <w:contextualSpacing/>
        <w:jc w:val="both"/>
        <w:rPr>
          <w:color w:val="000000"/>
          <w:sz w:val="24"/>
          <w:szCs w:val="24"/>
          <w:lang w:val="uk-UA"/>
        </w:rPr>
      </w:pPr>
      <w:r w:rsidRPr="00AC500F">
        <w:rPr>
          <w:color w:val="000000"/>
          <w:sz w:val="24"/>
          <w:szCs w:val="24"/>
          <w:lang w:val="uk-UA"/>
        </w:rPr>
        <w:t>Використання спеціальних знань під час досудового розслідування.</w:t>
      </w:r>
    </w:p>
    <w:p w14:paraId="73FA1CE1" w14:textId="77777777" w:rsidR="00552F45" w:rsidRPr="00AC500F" w:rsidRDefault="00552F45" w:rsidP="00AC500F">
      <w:pPr>
        <w:pStyle w:val="a7"/>
        <w:widowControl/>
        <w:numPr>
          <w:ilvl w:val="0"/>
          <w:numId w:val="7"/>
        </w:numPr>
        <w:autoSpaceDE/>
        <w:autoSpaceDN/>
        <w:ind w:left="426" w:right="0"/>
        <w:contextualSpacing/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Використання новітніх криміналістичних методик забезпечення досудового розслідування в умовах дії правового режиму воєнного стану.</w:t>
      </w:r>
    </w:p>
    <w:p w14:paraId="5D32EB35" w14:textId="77777777" w:rsidR="00FE3C65" w:rsidRPr="00AC500F" w:rsidRDefault="00FE3C65" w:rsidP="00AC500F">
      <w:pPr>
        <w:pStyle w:val="a7"/>
        <w:widowControl/>
        <w:numPr>
          <w:ilvl w:val="0"/>
          <w:numId w:val="7"/>
        </w:numPr>
        <w:autoSpaceDE/>
        <w:autoSpaceDN/>
        <w:ind w:left="426" w:right="0"/>
        <w:contextualSpacing/>
        <w:jc w:val="both"/>
        <w:rPr>
          <w:color w:val="000000"/>
          <w:sz w:val="24"/>
          <w:szCs w:val="24"/>
          <w:lang w:val="uk-UA"/>
        </w:rPr>
      </w:pPr>
      <w:r w:rsidRPr="00AC500F">
        <w:rPr>
          <w:color w:val="000000"/>
          <w:sz w:val="24"/>
          <w:szCs w:val="24"/>
          <w:lang w:val="uk-UA"/>
        </w:rPr>
        <w:t>Напрями удосконалення домедичної підготовки працівників правоохоронних органів.</w:t>
      </w:r>
    </w:p>
    <w:p w14:paraId="057639AF" w14:textId="77777777" w:rsidR="00FE3C65" w:rsidRDefault="00FE3C65" w:rsidP="00AC500F">
      <w:pPr>
        <w:jc w:val="center"/>
        <w:rPr>
          <w:b/>
          <w:i/>
          <w:color w:val="000000"/>
          <w:sz w:val="24"/>
          <w:szCs w:val="24"/>
          <w:lang w:val="uk-UA"/>
        </w:rPr>
      </w:pPr>
    </w:p>
    <w:p w14:paraId="238F917E" w14:textId="31848649" w:rsidR="00FE3C65" w:rsidRPr="00AC500F" w:rsidRDefault="00FE3C65" w:rsidP="00AC500F">
      <w:pPr>
        <w:jc w:val="center"/>
        <w:rPr>
          <w:color w:val="000000"/>
          <w:sz w:val="24"/>
          <w:szCs w:val="24"/>
          <w:lang w:val="uk-UA"/>
        </w:rPr>
      </w:pPr>
      <w:r w:rsidRPr="00AC500F">
        <w:rPr>
          <w:b/>
          <w:i/>
          <w:color w:val="000000"/>
          <w:sz w:val="24"/>
          <w:szCs w:val="24"/>
          <w:lang w:val="uk-UA"/>
        </w:rPr>
        <w:t>Модератор</w:t>
      </w:r>
      <w:r w:rsidRPr="00AC500F">
        <w:rPr>
          <w:color w:val="000000"/>
          <w:sz w:val="24"/>
          <w:szCs w:val="24"/>
          <w:lang w:val="uk-UA"/>
        </w:rPr>
        <w:t xml:space="preserve"> – </w:t>
      </w:r>
      <w:proofErr w:type="spellStart"/>
      <w:r w:rsidR="00A840BA">
        <w:rPr>
          <w:color w:val="000000"/>
          <w:sz w:val="24"/>
          <w:szCs w:val="24"/>
          <w:lang w:val="uk-UA"/>
        </w:rPr>
        <w:t>докт</w:t>
      </w:r>
      <w:proofErr w:type="spellEnd"/>
      <w:r w:rsidR="00A840BA">
        <w:rPr>
          <w:color w:val="000000"/>
          <w:sz w:val="24"/>
          <w:szCs w:val="24"/>
          <w:lang w:val="uk-UA"/>
        </w:rPr>
        <w:t xml:space="preserve">. </w:t>
      </w:r>
      <w:proofErr w:type="spellStart"/>
      <w:r w:rsidR="00A840BA">
        <w:rPr>
          <w:color w:val="000000"/>
          <w:sz w:val="24"/>
          <w:szCs w:val="24"/>
          <w:lang w:val="uk-UA"/>
        </w:rPr>
        <w:t>філ</w:t>
      </w:r>
      <w:proofErr w:type="spellEnd"/>
      <w:r w:rsidRPr="00AC500F">
        <w:rPr>
          <w:color w:val="000000"/>
          <w:sz w:val="24"/>
          <w:szCs w:val="24"/>
          <w:lang w:val="uk-UA"/>
        </w:rPr>
        <w:t xml:space="preserve">., </w:t>
      </w:r>
      <w:r w:rsidR="00076D42">
        <w:rPr>
          <w:color w:val="000000"/>
          <w:sz w:val="24"/>
          <w:szCs w:val="24"/>
          <w:lang w:val="uk-UA"/>
        </w:rPr>
        <w:t>проф</w:t>
      </w:r>
      <w:bookmarkStart w:id="1" w:name="_GoBack"/>
      <w:bookmarkEnd w:id="1"/>
      <w:r w:rsidRPr="00AC500F">
        <w:rPr>
          <w:color w:val="000000"/>
          <w:sz w:val="24"/>
          <w:szCs w:val="24"/>
          <w:lang w:val="uk-UA"/>
        </w:rPr>
        <w:t>.</w:t>
      </w:r>
      <w:r w:rsidR="00A840BA">
        <w:rPr>
          <w:color w:val="000000"/>
          <w:sz w:val="24"/>
          <w:szCs w:val="24"/>
          <w:lang w:val="uk-UA"/>
        </w:rPr>
        <w:t xml:space="preserve"> </w:t>
      </w:r>
      <w:proofErr w:type="spellStart"/>
      <w:r w:rsidR="00A840BA">
        <w:rPr>
          <w:color w:val="000000"/>
          <w:sz w:val="24"/>
          <w:szCs w:val="24"/>
          <w:lang w:val="uk-UA"/>
        </w:rPr>
        <w:t>Кривопуск</w:t>
      </w:r>
      <w:proofErr w:type="spellEnd"/>
      <w:r w:rsidR="00A840BA">
        <w:rPr>
          <w:color w:val="000000"/>
          <w:sz w:val="24"/>
          <w:szCs w:val="24"/>
          <w:lang w:val="uk-UA"/>
        </w:rPr>
        <w:t xml:space="preserve"> О.</w:t>
      </w:r>
      <w:r w:rsidR="002B1306">
        <w:rPr>
          <w:color w:val="000000"/>
          <w:sz w:val="24"/>
          <w:szCs w:val="24"/>
          <w:lang w:val="uk-UA"/>
        </w:rPr>
        <w:t>Г</w:t>
      </w:r>
      <w:r w:rsidRPr="00AC500F">
        <w:rPr>
          <w:color w:val="000000"/>
          <w:sz w:val="24"/>
          <w:szCs w:val="24"/>
          <w:lang w:val="uk-UA"/>
        </w:rPr>
        <w:t xml:space="preserve">., </w:t>
      </w:r>
      <w:proofErr w:type="spellStart"/>
      <w:r w:rsidRPr="00AC500F">
        <w:rPr>
          <w:color w:val="000000"/>
          <w:sz w:val="24"/>
          <w:szCs w:val="24"/>
          <w:lang w:val="uk-UA"/>
        </w:rPr>
        <w:t>д.ю.н</w:t>
      </w:r>
      <w:proofErr w:type="spellEnd"/>
      <w:r w:rsidRPr="00AC500F">
        <w:rPr>
          <w:color w:val="000000"/>
          <w:sz w:val="24"/>
          <w:szCs w:val="24"/>
          <w:lang w:val="uk-UA"/>
        </w:rPr>
        <w:t>., проф. Пиріг І.В.</w:t>
      </w:r>
    </w:p>
    <w:p w14:paraId="55CD5AF9" w14:textId="77777777" w:rsidR="00FE3C65" w:rsidRPr="00AC500F" w:rsidRDefault="00FE3C65" w:rsidP="00AC500F">
      <w:pPr>
        <w:jc w:val="center"/>
        <w:rPr>
          <w:color w:val="000000"/>
          <w:sz w:val="24"/>
          <w:szCs w:val="24"/>
          <w:lang w:val="uk-UA"/>
        </w:rPr>
      </w:pPr>
    </w:p>
    <w:p w14:paraId="4227F83F" w14:textId="77777777" w:rsidR="00FE3C65" w:rsidRPr="00AC500F" w:rsidRDefault="00FE3C65" w:rsidP="00AC500F">
      <w:pPr>
        <w:jc w:val="center"/>
        <w:rPr>
          <w:color w:val="000000"/>
          <w:sz w:val="24"/>
          <w:szCs w:val="24"/>
          <w:lang w:val="uk-UA"/>
        </w:rPr>
      </w:pPr>
      <w:r w:rsidRPr="00AC500F">
        <w:rPr>
          <w:color w:val="000000"/>
          <w:sz w:val="24"/>
          <w:szCs w:val="24"/>
          <w:lang w:val="uk-UA"/>
        </w:rPr>
        <w:t>Робочі мови конференції: українська, англійська.</w:t>
      </w:r>
    </w:p>
    <w:p w14:paraId="126B510C" w14:textId="77777777" w:rsidR="00FE3C65" w:rsidRPr="00AC500F" w:rsidRDefault="00FE3C65" w:rsidP="00AC500F">
      <w:pPr>
        <w:ind w:firstLine="709"/>
        <w:jc w:val="both"/>
        <w:rPr>
          <w:sz w:val="24"/>
          <w:szCs w:val="24"/>
          <w:lang w:val="uk-UA"/>
        </w:rPr>
      </w:pPr>
    </w:p>
    <w:p w14:paraId="3A10E9C4" w14:textId="77777777" w:rsidR="00FE3C65" w:rsidRPr="00AC500F" w:rsidRDefault="00FE3C65" w:rsidP="00AC500F">
      <w:pPr>
        <w:ind w:firstLine="709"/>
        <w:jc w:val="both"/>
        <w:rPr>
          <w:color w:val="000000"/>
          <w:sz w:val="24"/>
          <w:szCs w:val="24"/>
          <w:lang w:val="ru-RU"/>
        </w:rPr>
      </w:pPr>
      <w:r w:rsidRPr="00AC500F">
        <w:rPr>
          <w:sz w:val="24"/>
          <w:szCs w:val="24"/>
          <w:lang w:val="uk-UA"/>
        </w:rPr>
        <w:t xml:space="preserve">Для участі у конференції необхідно в термін до </w:t>
      </w:r>
      <w:r w:rsidRPr="00AC500F">
        <w:rPr>
          <w:sz w:val="24"/>
          <w:szCs w:val="24"/>
          <w:lang w:val="ru-RU"/>
        </w:rPr>
        <w:t>12</w:t>
      </w:r>
      <w:r w:rsidRPr="00AC500F">
        <w:rPr>
          <w:sz w:val="24"/>
          <w:szCs w:val="24"/>
          <w:lang w:val="uk-UA"/>
        </w:rPr>
        <w:t xml:space="preserve"> жовтня 202</w:t>
      </w:r>
      <w:r w:rsidR="002B1306">
        <w:rPr>
          <w:sz w:val="24"/>
          <w:szCs w:val="24"/>
          <w:lang w:val="uk-UA"/>
        </w:rPr>
        <w:t>6</w:t>
      </w:r>
      <w:r w:rsidRPr="00AC500F">
        <w:rPr>
          <w:sz w:val="24"/>
          <w:szCs w:val="24"/>
          <w:lang w:val="uk-UA"/>
        </w:rPr>
        <w:t xml:space="preserve"> року включно надіслати на електронну адресу </w:t>
      </w:r>
      <w:r w:rsidR="00233432" w:rsidRPr="00233432">
        <w:rPr>
          <w:sz w:val="24"/>
          <w:szCs w:val="24"/>
          <w:lang w:val="uk-UA"/>
        </w:rPr>
        <w:t>serhii.babanin@dduvs.edu.ua</w:t>
      </w:r>
      <w:r>
        <w:rPr>
          <w:sz w:val="24"/>
          <w:szCs w:val="24"/>
          <w:lang w:val="uk-UA"/>
        </w:rPr>
        <w:t xml:space="preserve"> </w:t>
      </w:r>
      <w:r w:rsidRPr="00AC500F">
        <w:rPr>
          <w:sz w:val="24"/>
          <w:szCs w:val="24"/>
          <w:lang w:val="uk-UA"/>
        </w:rPr>
        <w:t xml:space="preserve">(з поміткою «На конференцію») заявку за встановленою формою та тези доповідей, </w:t>
      </w:r>
      <w:r w:rsidRPr="00AC500F">
        <w:rPr>
          <w:color w:val="000000"/>
          <w:sz w:val="24"/>
          <w:szCs w:val="24"/>
          <w:lang w:val="uk-UA"/>
        </w:rPr>
        <w:t>оформлені відповідно до вимог</w:t>
      </w:r>
      <w:r>
        <w:rPr>
          <w:color w:val="000000"/>
          <w:sz w:val="24"/>
          <w:szCs w:val="24"/>
          <w:lang w:val="uk-UA"/>
        </w:rPr>
        <w:t>.</w:t>
      </w:r>
      <w:r w:rsidRPr="00AC500F">
        <w:rPr>
          <w:color w:val="000000"/>
          <w:sz w:val="24"/>
          <w:szCs w:val="24"/>
          <w:lang w:val="uk-UA"/>
        </w:rPr>
        <w:t xml:space="preserve"> На тези доповідей здобувачів вищої освіти додатково </w:t>
      </w:r>
      <w:r>
        <w:rPr>
          <w:color w:val="000000"/>
          <w:sz w:val="24"/>
          <w:szCs w:val="24"/>
          <w:lang w:val="uk-UA"/>
        </w:rPr>
        <w:t xml:space="preserve">подається </w:t>
      </w:r>
      <w:r w:rsidRPr="00AC500F">
        <w:rPr>
          <w:color w:val="000000"/>
          <w:sz w:val="24"/>
          <w:szCs w:val="24"/>
          <w:lang w:val="uk-UA"/>
        </w:rPr>
        <w:t>рецензі</w:t>
      </w:r>
      <w:r>
        <w:rPr>
          <w:color w:val="000000"/>
          <w:sz w:val="24"/>
          <w:szCs w:val="24"/>
          <w:lang w:val="uk-UA"/>
        </w:rPr>
        <w:t>я</w:t>
      </w:r>
      <w:r w:rsidRPr="00AC500F">
        <w:rPr>
          <w:color w:val="000000"/>
          <w:sz w:val="24"/>
          <w:szCs w:val="24"/>
          <w:lang w:val="uk-UA"/>
        </w:rPr>
        <w:t xml:space="preserve"> наукового керівника.</w:t>
      </w:r>
    </w:p>
    <w:p w14:paraId="35E4C4B8" w14:textId="77777777" w:rsidR="00FE3C65" w:rsidRPr="00C70A15" w:rsidRDefault="00FE3C65" w:rsidP="00AC500F">
      <w:pPr>
        <w:ind w:firstLine="709"/>
        <w:jc w:val="both"/>
        <w:rPr>
          <w:color w:val="000000"/>
          <w:lang w:val="uk-UA"/>
        </w:rPr>
      </w:pPr>
      <w:r w:rsidRPr="00C70A15">
        <w:rPr>
          <w:color w:val="000000"/>
          <w:lang w:val="uk-UA"/>
        </w:rPr>
        <w:t xml:space="preserve">Посилання </w:t>
      </w:r>
      <w:r w:rsidRPr="00C70A15">
        <w:rPr>
          <w:color w:val="000000"/>
        </w:rPr>
        <w:t>ZOOM</w:t>
      </w:r>
      <w:r w:rsidRPr="00C70A15">
        <w:rPr>
          <w:color w:val="000000"/>
          <w:lang w:val="uk-UA"/>
        </w:rPr>
        <w:t xml:space="preserve"> для дистанційної участі у </w:t>
      </w:r>
      <w:r w:rsidRPr="00C70A15">
        <w:rPr>
          <w:lang w:val="uk-UA"/>
        </w:rPr>
        <w:t>конференції</w:t>
      </w:r>
      <w:r w:rsidRPr="00C70A15">
        <w:rPr>
          <w:color w:val="000000"/>
          <w:lang w:val="uk-UA"/>
        </w:rPr>
        <w:t>:</w:t>
      </w:r>
    </w:p>
    <w:p w14:paraId="53EAF99D" w14:textId="77777777" w:rsidR="001A0D28" w:rsidRPr="00C70A15" w:rsidRDefault="001A0D28" w:rsidP="001A0D28">
      <w:pPr>
        <w:ind w:firstLine="709"/>
        <w:jc w:val="both"/>
        <w:rPr>
          <w:color w:val="000000"/>
          <w:lang w:val="uk-UA"/>
        </w:rPr>
      </w:pPr>
      <w:r w:rsidRPr="00C70A15">
        <w:rPr>
          <w:color w:val="000000"/>
          <w:lang w:val="uk-UA"/>
        </w:rPr>
        <w:t>https://us02web.zoom.us/j/84392257585?pwd=Ru2pgJEuLB7Tov903a4Sk5iJjFS5D4.1</w:t>
      </w:r>
    </w:p>
    <w:p w14:paraId="023CC0F2" w14:textId="20FAEBCB" w:rsidR="001A0D28" w:rsidRPr="00C70A15" w:rsidRDefault="00C70A15" w:rsidP="001A0D28">
      <w:pPr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І</w:t>
      </w:r>
      <w:r w:rsidR="001A0D28" w:rsidRPr="00C70A15">
        <w:rPr>
          <w:color w:val="000000"/>
          <w:lang w:val="uk-UA"/>
        </w:rPr>
        <w:t>денти</w:t>
      </w:r>
      <w:r>
        <w:rPr>
          <w:color w:val="000000"/>
          <w:lang w:val="uk-UA"/>
        </w:rPr>
        <w:t>фі</w:t>
      </w:r>
      <w:r w:rsidR="001A0D28" w:rsidRPr="00C70A15">
        <w:rPr>
          <w:color w:val="000000"/>
          <w:lang w:val="uk-UA"/>
        </w:rPr>
        <w:t>катор конферен</w:t>
      </w:r>
      <w:r>
        <w:rPr>
          <w:color w:val="000000"/>
          <w:lang w:val="uk-UA"/>
        </w:rPr>
        <w:t>ції</w:t>
      </w:r>
      <w:r w:rsidR="001A0D28" w:rsidRPr="00C70A15">
        <w:rPr>
          <w:color w:val="000000"/>
          <w:lang w:val="uk-UA"/>
        </w:rPr>
        <w:t>: 843 9225 7585</w:t>
      </w:r>
    </w:p>
    <w:p w14:paraId="4407A7F5" w14:textId="2A786C75" w:rsidR="00FE3C65" w:rsidRPr="00C70A15" w:rsidRDefault="001A0D28" w:rsidP="001A0D28">
      <w:pPr>
        <w:ind w:firstLine="709"/>
        <w:jc w:val="both"/>
        <w:rPr>
          <w:color w:val="000000"/>
          <w:lang w:val="uk-UA"/>
        </w:rPr>
      </w:pPr>
      <w:r w:rsidRPr="00C70A15">
        <w:rPr>
          <w:color w:val="000000"/>
          <w:lang w:val="uk-UA"/>
        </w:rPr>
        <w:t>Код доступ</w:t>
      </w:r>
      <w:r w:rsidR="00C70A15">
        <w:rPr>
          <w:color w:val="000000"/>
          <w:lang w:val="uk-UA"/>
        </w:rPr>
        <w:t>у</w:t>
      </w:r>
      <w:r w:rsidRPr="00C70A15">
        <w:rPr>
          <w:color w:val="000000"/>
          <w:lang w:val="uk-UA"/>
        </w:rPr>
        <w:t>: 111111</w:t>
      </w:r>
    </w:p>
    <w:p w14:paraId="5E299FAB" w14:textId="77777777" w:rsidR="00C70A15" w:rsidRDefault="00C70A15" w:rsidP="00FA732F">
      <w:pPr>
        <w:ind w:firstLine="709"/>
        <w:jc w:val="both"/>
        <w:rPr>
          <w:color w:val="000000"/>
          <w:sz w:val="24"/>
          <w:szCs w:val="24"/>
          <w:lang w:val="uk-UA"/>
        </w:rPr>
      </w:pPr>
    </w:p>
    <w:p w14:paraId="74C342CF" w14:textId="66A189A0" w:rsidR="00FE3C65" w:rsidRPr="00AC500F" w:rsidRDefault="00FE3C65" w:rsidP="00FA732F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AC500F">
        <w:rPr>
          <w:color w:val="000000"/>
          <w:sz w:val="24"/>
          <w:szCs w:val="24"/>
          <w:lang w:val="uk-UA"/>
        </w:rPr>
        <w:t xml:space="preserve">Оргкомітет приймає тези доповідей обсягом до 5 сторінок, набрані в текстовому редакторі Microsoft Word, шрифт </w:t>
      </w:r>
      <w:proofErr w:type="spellStart"/>
      <w:r w:rsidRPr="00AC500F">
        <w:rPr>
          <w:color w:val="000000"/>
          <w:sz w:val="24"/>
          <w:szCs w:val="24"/>
          <w:lang w:val="uk-UA"/>
        </w:rPr>
        <w:t>Times</w:t>
      </w:r>
      <w:proofErr w:type="spellEnd"/>
      <w:r w:rsidRPr="00AC500F">
        <w:rPr>
          <w:color w:val="000000"/>
          <w:sz w:val="24"/>
          <w:szCs w:val="24"/>
          <w:lang w:val="uk-UA"/>
        </w:rPr>
        <w:t xml:space="preserve"> </w:t>
      </w:r>
      <w:proofErr w:type="spellStart"/>
      <w:r w:rsidRPr="00AC500F">
        <w:rPr>
          <w:color w:val="000000"/>
          <w:sz w:val="24"/>
          <w:szCs w:val="24"/>
          <w:lang w:val="uk-UA"/>
        </w:rPr>
        <w:t>New</w:t>
      </w:r>
      <w:proofErr w:type="spellEnd"/>
      <w:r w:rsidRPr="00AC500F">
        <w:rPr>
          <w:color w:val="000000"/>
          <w:sz w:val="24"/>
          <w:szCs w:val="24"/>
          <w:lang w:val="uk-UA"/>
        </w:rPr>
        <w:t xml:space="preserve"> </w:t>
      </w:r>
      <w:proofErr w:type="spellStart"/>
      <w:r w:rsidRPr="00AC500F">
        <w:rPr>
          <w:color w:val="000000"/>
          <w:sz w:val="24"/>
          <w:szCs w:val="24"/>
          <w:lang w:val="uk-UA"/>
        </w:rPr>
        <w:t>Roman</w:t>
      </w:r>
      <w:proofErr w:type="spellEnd"/>
      <w:r w:rsidRPr="00AC500F">
        <w:rPr>
          <w:color w:val="000000"/>
          <w:sz w:val="24"/>
          <w:szCs w:val="24"/>
          <w:lang w:val="uk-UA"/>
        </w:rPr>
        <w:t xml:space="preserve">, кегль 14, інтервал 1,5, усі поля – </w:t>
      </w:r>
      <w:smartTag w:uri="urn:schemas-microsoft-com:office:smarttags" w:element="metricconverter">
        <w:smartTagPr>
          <w:attr w:name="ProductID" w:val="20 мм"/>
        </w:smartTagPr>
        <w:r w:rsidRPr="00AC500F">
          <w:rPr>
            <w:color w:val="000000"/>
            <w:sz w:val="24"/>
            <w:szCs w:val="24"/>
            <w:lang w:val="uk-UA"/>
          </w:rPr>
          <w:t>20 мм</w:t>
        </w:r>
      </w:smartTag>
      <w:r w:rsidRPr="00AC500F">
        <w:rPr>
          <w:color w:val="000000"/>
          <w:sz w:val="24"/>
          <w:szCs w:val="24"/>
          <w:lang w:val="uk-UA"/>
        </w:rPr>
        <w:t xml:space="preserve">, абзац – </w:t>
      </w:r>
      <w:smartTag w:uri="urn:schemas-microsoft-com:office:smarttags" w:element="metricconverter">
        <w:smartTagPr>
          <w:attr w:name="ProductID" w:val="1,25 мм"/>
        </w:smartTagPr>
        <w:r w:rsidRPr="00AC500F">
          <w:rPr>
            <w:color w:val="000000"/>
            <w:sz w:val="24"/>
            <w:szCs w:val="24"/>
            <w:lang w:val="uk-UA"/>
          </w:rPr>
          <w:t>1,25 мм</w:t>
        </w:r>
      </w:smartTag>
      <w:r w:rsidRPr="00AC500F">
        <w:rPr>
          <w:color w:val="000000"/>
          <w:sz w:val="24"/>
          <w:szCs w:val="24"/>
          <w:lang w:val="uk-UA"/>
        </w:rPr>
        <w:t>.</w:t>
      </w:r>
    </w:p>
    <w:p w14:paraId="01E6F31E" w14:textId="77777777" w:rsidR="00FE3C65" w:rsidRPr="00AC500F" w:rsidRDefault="00FE3C65" w:rsidP="00FA732F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AC500F">
        <w:rPr>
          <w:color w:val="000000"/>
          <w:sz w:val="24"/>
          <w:szCs w:val="24"/>
          <w:lang w:val="uk-UA"/>
        </w:rPr>
        <w:t xml:space="preserve">Оргкомітет залишає за собою право відхиляти матеріали, що не відповідають тематиці, напрямам і науковому рівню </w:t>
      </w:r>
      <w:r w:rsidRPr="00AC500F">
        <w:rPr>
          <w:sz w:val="24"/>
          <w:szCs w:val="24"/>
          <w:lang w:val="uk-UA"/>
        </w:rPr>
        <w:t>конференції</w:t>
      </w:r>
      <w:r w:rsidRPr="00AC500F">
        <w:rPr>
          <w:color w:val="000000"/>
          <w:sz w:val="24"/>
          <w:szCs w:val="24"/>
          <w:lang w:val="uk-UA"/>
        </w:rPr>
        <w:t>, редакційно-технічним вимогам, а також направлені з порушенням терміну подання.</w:t>
      </w:r>
    </w:p>
    <w:p w14:paraId="14097961" w14:textId="77777777" w:rsidR="00FE3C65" w:rsidRPr="00AC500F" w:rsidRDefault="00FE3C65" w:rsidP="00FA732F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AC500F">
        <w:rPr>
          <w:color w:val="000000"/>
          <w:sz w:val="24"/>
          <w:szCs w:val="24"/>
          <w:lang w:val="uk-UA"/>
        </w:rPr>
        <w:t xml:space="preserve">За результатами </w:t>
      </w:r>
      <w:r w:rsidRPr="00AC500F">
        <w:rPr>
          <w:sz w:val="24"/>
          <w:szCs w:val="24"/>
          <w:lang w:val="uk-UA"/>
        </w:rPr>
        <w:t xml:space="preserve">конференції </w:t>
      </w:r>
      <w:r w:rsidRPr="00AC500F">
        <w:rPr>
          <w:color w:val="000000"/>
          <w:sz w:val="24"/>
          <w:szCs w:val="24"/>
          <w:lang w:val="uk-UA"/>
        </w:rPr>
        <w:t xml:space="preserve">планується підготовка збірника матеріалів у PDF-форматі, що буде розміщений у </w:t>
      </w:r>
      <w:proofErr w:type="spellStart"/>
      <w:r w:rsidRPr="00AC500F">
        <w:rPr>
          <w:color w:val="000000"/>
          <w:sz w:val="24"/>
          <w:szCs w:val="24"/>
          <w:lang w:val="uk-UA"/>
        </w:rPr>
        <w:t>репозитарії</w:t>
      </w:r>
      <w:proofErr w:type="spellEnd"/>
      <w:r w:rsidRPr="00AC500F">
        <w:rPr>
          <w:color w:val="000000"/>
          <w:sz w:val="24"/>
          <w:szCs w:val="24"/>
          <w:lang w:val="uk-UA"/>
        </w:rPr>
        <w:t xml:space="preserve"> Дніпровського державного університету внутрішніх справ.</w:t>
      </w:r>
    </w:p>
    <w:p w14:paraId="4A82298D" w14:textId="77777777" w:rsidR="00FE3C65" w:rsidRPr="00AC500F" w:rsidRDefault="00FE3C65" w:rsidP="00FA732F">
      <w:pPr>
        <w:ind w:firstLine="709"/>
        <w:jc w:val="both"/>
        <w:rPr>
          <w:color w:val="000000"/>
          <w:sz w:val="24"/>
          <w:szCs w:val="24"/>
          <w:lang w:val="uk-UA"/>
        </w:rPr>
      </w:pPr>
    </w:p>
    <w:p w14:paraId="7E80D040" w14:textId="77777777" w:rsidR="00FE3C65" w:rsidRDefault="00FE3C65" w:rsidP="00845D39">
      <w:pPr>
        <w:ind w:firstLine="709"/>
        <w:jc w:val="both"/>
        <w:rPr>
          <w:b/>
          <w:color w:val="000000"/>
          <w:sz w:val="24"/>
          <w:szCs w:val="24"/>
          <w:u w:val="single"/>
          <w:lang w:val="uk-UA"/>
        </w:rPr>
      </w:pPr>
      <w:r w:rsidRPr="00AC500F">
        <w:rPr>
          <w:b/>
          <w:color w:val="000000"/>
          <w:sz w:val="24"/>
          <w:szCs w:val="24"/>
          <w:u w:val="single"/>
          <w:lang w:val="uk-UA"/>
        </w:rPr>
        <w:t>Участь у конференції є безкоштовною.</w:t>
      </w:r>
    </w:p>
    <w:p w14:paraId="2EC212C6" w14:textId="77777777" w:rsidR="00FE3C65" w:rsidRPr="00AC500F" w:rsidRDefault="00FE3C65">
      <w:pPr>
        <w:rPr>
          <w:color w:val="000000"/>
          <w:sz w:val="24"/>
          <w:szCs w:val="24"/>
          <w:lang w:val="uk-UA"/>
        </w:rPr>
      </w:pPr>
    </w:p>
    <w:p w14:paraId="66570294" w14:textId="77777777" w:rsidR="00FE3C65" w:rsidRPr="00AC500F" w:rsidRDefault="00FE3C65" w:rsidP="0011474B">
      <w:pPr>
        <w:jc w:val="center"/>
        <w:rPr>
          <w:b/>
          <w:sz w:val="24"/>
          <w:szCs w:val="24"/>
          <w:lang w:val="uk-UA"/>
        </w:rPr>
      </w:pPr>
      <w:r w:rsidRPr="00AC500F">
        <w:rPr>
          <w:b/>
          <w:sz w:val="24"/>
          <w:szCs w:val="24"/>
          <w:lang w:val="uk-UA"/>
        </w:rPr>
        <w:t>Вимоги до структури тез:</w:t>
      </w:r>
    </w:p>
    <w:p w14:paraId="330AE100" w14:textId="77777777" w:rsidR="00FE3C65" w:rsidRPr="00AC500F" w:rsidRDefault="00FE3C65" w:rsidP="0011474B">
      <w:pPr>
        <w:widowControl/>
        <w:numPr>
          <w:ilvl w:val="0"/>
          <w:numId w:val="2"/>
        </w:numPr>
        <w:tabs>
          <w:tab w:val="left" w:pos="142"/>
          <w:tab w:val="left" w:pos="284"/>
        </w:tabs>
        <w:autoSpaceDE/>
        <w:autoSpaceDN/>
        <w:ind w:left="0" w:firstLine="426"/>
        <w:jc w:val="both"/>
        <w:rPr>
          <w:sz w:val="24"/>
          <w:szCs w:val="24"/>
          <w:lang w:val="uk-UA"/>
        </w:rPr>
      </w:pPr>
      <w:r w:rsidRPr="00AC500F">
        <w:rPr>
          <w:sz w:val="24"/>
          <w:szCs w:val="24"/>
          <w:lang w:val="uk-UA"/>
        </w:rPr>
        <w:t xml:space="preserve">Відомості про авторів: </w:t>
      </w:r>
    </w:p>
    <w:p w14:paraId="436692CB" w14:textId="77777777" w:rsidR="00FE3C65" w:rsidRPr="00AC500F" w:rsidRDefault="00FE3C65" w:rsidP="0011474B">
      <w:pPr>
        <w:tabs>
          <w:tab w:val="left" w:pos="142"/>
          <w:tab w:val="left" w:pos="284"/>
        </w:tabs>
        <w:ind w:firstLine="426"/>
        <w:jc w:val="both"/>
        <w:rPr>
          <w:sz w:val="24"/>
          <w:szCs w:val="24"/>
          <w:lang w:val="uk-UA"/>
        </w:rPr>
      </w:pPr>
      <w:r w:rsidRPr="00AC500F">
        <w:rPr>
          <w:sz w:val="24"/>
          <w:szCs w:val="24"/>
          <w:lang w:val="uk-UA"/>
        </w:rPr>
        <w:t xml:space="preserve">– прізвище, ім’я, по-батькові (повністю) – шрифт напівжирний; </w:t>
      </w:r>
    </w:p>
    <w:p w14:paraId="511A4EC3" w14:textId="77777777" w:rsidR="00FE3C65" w:rsidRPr="00AC500F" w:rsidRDefault="00FE3C65" w:rsidP="0011474B">
      <w:pPr>
        <w:tabs>
          <w:tab w:val="left" w:pos="142"/>
          <w:tab w:val="left" w:pos="284"/>
        </w:tabs>
        <w:ind w:firstLine="426"/>
        <w:jc w:val="both"/>
        <w:rPr>
          <w:sz w:val="24"/>
          <w:szCs w:val="24"/>
          <w:lang w:val="uk-UA"/>
        </w:rPr>
      </w:pPr>
      <w:r w:rsidRPr="00AC500F">
        <w:rPr>
          <w:sz w:val="24"/>
          <w:szCs w:val="24"/>
          <w:lang w:val="uk-UA"/>
        </w:rPr>
        <w:t xml:space="preserve">– назва установи, де працює (навчається) автор – шрифт </w:t>
      </w:r>
      <w:r w:rsidRPr="00AC500F">
        <w:rPr>
          <w:sz w:val="24"/>
          <w:szCs w:val="24"/>
        </w:rPr>
        <w:t>Normal</w:t>
      </w:r>
      <w:r w:rsidRPr="00AC500F">
        <w:rPr>
          <w:sz w:val="24"/>
          <w:szCs w:val="24"/>
          <w:lang w:val="uk-UA"/>
        </w:rPr>
        <w:t>;</w:t>
      </w:r>
    </w:p>
    <w:p w14:paraId="794C6095" w14:textId="77777777" w:rsidR="00FE3C65" w:rsidRPr="00AC500F" w:rsidRDefault="00FE3C65" w:rsidP="0011474B">
      <w:pPr>
        <w:tabs>
          <w:tab w:val="left" w:pos="142"/>
          <w:tab w:val="left" w:pos="284"/>
        </w:tabs>
        <w:ind w:firstLine="426"/>
        <w:jc w:val="both"/>
        <w:rPr>
          <w:sz w:val="24"/>
          <w:szCs w:val="24"/>
          <w:lang w:val="uk-UA"/>
        </w:rPr>
      </w:pPr>
      <w:r w:rsidRPr="00AC500F">
        <w:rPr>
          <w:sz w:val="24"/>
          <w:szCs w:val="24"/>
          <w:lang w:val="uk-UA"/>
        </w:rPr>
        <w:t>– відомості про наукового керівника (для здобувача вищої освіти).</w:t>
      </w:r>
    </w:p>
    <w:p w14:paraId="02223ADB" w14:textId="77777777" w:rsidR="00FE3C65" w:rsidRPr="00AC500F" w:rsidRDefault="00FE3C65" w:rsidP="0011474B">
      <w:pPr>
        <w:widowControl/>
        <w:numPr>
          <w:ilvl w:val="0"/>
          <w:numId w:val="3"/>
        </w:numPr>
        <w:tabs>
          <w:tab w:val="left" w:pos="142"/>
          <w:tab w:val="left" w:pos="284"/>
        </w:tabs>
        <w:autoSpaceDE/>
        <w:autoSpaceDN/>
        <w:ind w:left="0" w:firstLine="426"/>
        <w:jc w:val="both"/>
        <w:rPr>
          <w:sz w:val="24"/>
          <w:szCs w:val="24"/>
          <w:lang w:val="uk-UA"/>
        </w:rPr>
      </w:pPr>
      <w:r w:rsidRPr="00AC500F">
        <w:rPr>
          <w:sz w:val="24"/>
          <w:szCs w:val="24"/>
          <w:lang w:val="uk-UA"/>
        </w:rPr>
        <w:t xml:space="preserve">Назва доповіді – через інтервал, вирівнювання по центру, шрифт напівжирний, прописні літери. </w:t>
      </w:r>
    </w:p>
    <w:p w14:paraId="76388772" w14:textId="77777777" w:rsidR="00FE3C65" w:rsidRPr="00AC500F" w:rsidRDefault="00FE3C65" w:rsidP="00845D39">
      <w:pPr>
        <w:widowControl/>
        <w:numPr>
          <w:ilvl w:val="0"/>
          <w:numId w:val="3"/>
        </w:numPr>
        <w:tabs>
          <w:tab w:val="left" w:pos="142"/>
          <w:tab w:val="left" w:pos="284"/>
        </w:tabs>
        <w:autoSpaceDE/>
        <w:autoSpaceDN/>
        <w:ind w:left="0" w:firstLine="426"/>
        <w:jc w:val="both"/>
        <w:rPr>
          <w:sz w:val="24"/>
          <w:szCs w:val="24"/>
          <w:lang w:val="uk-UA"/>
        </w:rPr>
      </w:pPr>
      <w:r w:rsidRPr="00AC500F">
        <w:rPr>
          <w:sz w:val="24"/>
          <w:szCs w:val="24"/>
          <w:lang w:val="uk-UA"/>
        </w:rPr>
        <w:t>Текстова частина: вирівнювання по ширині (через інтервал після назви тез доповіді).</w:t>
      </w:r>
    </w:p>
    <w:p w14:paraId="71B120D7" w14:textId="77777777" w:rsidR="00FE3C65" w:rsidRPr="00AC500F" w:rsidRDefault="00FE3C65" w:rsidP="00845D39">
      <w:pPr>
        <w:widowControl/>
        <w:numPr>
          <w:ilvl w:val="0"/>
          <w:numId w:val="3"/>
        </w:numPr>
        <w:tabs>
          <w:tab w:val="left" w:pos="142"/>
          <w:tab w:val="left" w:pos="284"/>
        </w:tabs>
        <w:autoSpaceDE/>
        <w:autoSpaceDN/>
        <w:ind w:left="0" w:firstLine="426"/>
        <w:jc w:val="both"/>
        <w:rPr>
          <w:sz w:val="24"/>
          <w:szCs w:val="24"/>
          <w:lang w:val="uk-UA"/>
        </w:rPr>
      </w:pPr>
      <w:r w:rsidRPr="00AC500F">
        <w:rPr>
          <w:sz w:val="24"/>
          <w:szCs w:val="24"/>
          <w:lang w:val="uk-UA"/>
        </w:rPr>
        <w:lastRenderedPageBreak/>
        <w:t xml:space="preserve">Список використаних джерел подається в порядку посилання наприкінці тез під назвою </w:t>
      </w:r>
      <w:r w:rsidRPr="00AC500F">
        <w:rPr>
          <w:b/>
          <w:sz w:val="24"/>
          <w:szCs w:val="24"/>
          <w:lang w:val="uk-UA"/>
        </w:rPr>
        <w:t>«</w:t>
      </w:r>
      <w:r w:rsidRPr="00AC500F">
        <w:rPr>
          <w:b/>
          <w:bCs/>
          <w:color w:val="000000"/>
          <w:sz w:val="24"/>
          <w:szCs w:val="24"/>
          <w:lang w:val="uk-UA"/>
        </w:rPr>
        <w:t>Список використаних джерел:</w:t>
      </w:r>
      <w:r w:rsidRPr="00AC500F">
        <w:rPr>
          <w:b/>
          <w:sz w:val="24"/>
          <w:szCs w:val="24"/>
          <w:lang w:val="uk-UA"/>
        </w:rPr>
        <w:t>»</w:t>
      </w:r>
      <w:r w:rsidRPr="00AC500F">
        <w:rPr>
          <w:sz w:val="24"/>
          <w:szCs w:val="24"/>
          <w:lang w:val="uk-UA"/>
        </w:rPr>
        <w:t xml:space="preserve">. </w:t>
      </w:r>
      <w:r w:rsidRPr="00AC500F">
        <w:rPr>
          <w:color w:val="000000"/>
          <w:sz w:val="24"/>
          <w:szCs w:val="24"/>
          <w:lang w:val="uk-UA" w:eastAsia="ru-RU"/>
        </w:rPr>
        <w:t>Список використаних джерел оформлюється згідно з ДСТУ 8302:2015.Посилання в тексті оформлюються в квадратних дужках – [1,</w:t>
      </w:r>
      <w:r>
        <w:rPr>
          <w:color w:val="000000"/>
          <w:sz w:val="24"/>
          <w:szCs w:val="24"/>
          <w:lang w:val="uk-UA" w:eastAsia="ru-RU"/>
        </w:rPr>
        <w:t> </w:t>
      </w:r>
      <w:r w:rsidRPr="00AC500F">
        <w:rPr>
          <w:color w:val="000000"/>
          <w:sz w:val="24"/>
          <w:szCs w:val="24"/>
          <w:lang w:val="uk-UA" w:eastAsia="ru-RU"/>
        </w:rPr>
        <w:t>с. 10]. Список використаних джерел розміщується наприкінці тексту й повинен бути оформлений відповідно до існуючих стандартів бібліографічного опису.</w:t>
      </w:r>
    </w:p>
    <w:p w14:paraId="3345D5C3" w14:textId="77777777" w:rsidR="00FE3C65" w:rsidRPr="00AC500F" w:rsidRDefault="00FE3C65" w:rsidP="0011474B">
      <w:pPr>
        <w:widowControl/>
        <w:numPr>
          <w:ilvl w:val="0"/>
          <w:numId w:val="3"/>
        </w:numPr>
        <w:tabs>
          <w:tab w:val="left" w:pos="142"/>
          <w:tab w:val="left" w:pos="284"/>
        </w:tabs>
        <w:autoSpaceDE/>
        <w:autoSpaceDN/>
        <w:ind w:left="0" w:firstLine="426"/>
        <w:jc w:val="both"/>
        <w:rPr>
          <w:sz w:val="24"/>
          <w:szCs w:val="24"/>
          <w:lang w:val="uk-UA"/>
        </w:rPr>
      </w:pPr>
      <w:r w:rsidRPr="00AC500F">
        <w:rPr>
          <w:sz w:val="24"/>
          <w:szCs w:val="24"/>
          <w:lang w:val="uk-UA"/>
        </w:rPr>
        <w:t>У тексті посилання вказуються у квадратних дужках з порядковим номером джерела за списком, через кому – номер сторінки.</w:t>
      </w:r>
    </w:p>
    <w:p w14:paraId="192664D9" w14:textId="77777777" w:rsidR="00FE3C65" w:rsidRPr="00AC500F" w:rsidRDefault="00FE3C65" w:rsidP="0011474B">
      <w:pPr>
        <w:widowControl/>
        <w:numPr>
          <w:ilvl w:val="0"/>
          <w:numId w:val="3"/>
        </w:numPr>
        <w:tabs>
          <w:tab w:val="left" w:pos="142"/>
          <w:tab w:val="left" w:pos="284"/>
        </w:tabs>
        <w:autoSpaceDE/>
        <w:autoSpaceDN/>
        <w:ind w:left="0" w:firstLine="426"/>
        <w:jc w:val="both"/>
        <w:rPr>
          <w:sz w:val="24"/>
          <w:szCs w:val="24"/>
          <w:lang w:val="uk-UA"/>
        </w:rPr>
      </w:pPr>
      <w:r w:rsidRPr="00AC500F">
        <w:rPr>
          <w:sz w:val="24"/>
          <w:szCs w:val="24"/>
          <w:lang w:val="uk-UA"/>
        </w:rPr>
        <w:t xml:space="preserve">Файл повинен </w:t>
      </w:r>
      <w:r>
        <w:rPr>
          <w:sz w:val="24"/>
          <w:szCs w:val="24"/>
          <w:lang w:val="uk-UA"/>
        </w:rPr>
        <w:t>містити прізвище</w:t>
      </w:r>
      <w:r w:rsidRPr="00AC500F">
        <w:rPr>
          <w:sz w:val="24"/>
          <w:szCs w:val="24"/>
          <w:lang w:val="uk-UA"/>
        </w:rPr>
        <w:t xml:space="preserve"> учасника. Наприклад</w:t>
      </w:r>
      <w:r>
        <w:rPr>
          <w:sz w:val="24"/>
          <w:szCs w:val="24"/>
          <w:lang w:val="uk-UA"/>
        </w:rPr>
        <w:t>,</w:t>
      </w:r>
      <w:r w:rsidRPr="00AC500F">
        <w:rPr>
          <w:sz w:val="24"/>
          <w:szCs w:val="24"/>
          <w:lang w:val="uk-UA"/>
        </w:rPr>
        <w:t xml:space="preserve"> «</w:t>
      </w:r>
      <w:proofErr w:type="spellStart"/>
      <w:r w:rsidRPr="00AC500F">
        <w:rPr>
          <w:sz w:val="24"/>
          <w:szCs w:val="24"/>
          <w:lang w:val="uk-UA"/>
        </w:rPr>
        <w:t>Михайлова_тези</w:t>
      </w:r>
      <w:proofErr w:type="spellEnd"/>
      <w:r w:rsidRPr="00AC500F">
        <w:rPr>
          <w:sz w:val="24"/>
          <w:szCs w:val="24"/>
          <w:lang w:val="uk-UA"/>
        </w:rPr>
        <w:t>», «</w:t>
      </w:r>
      <w:proofErr w:type="spellStart"/>
      <w:r w:rsidRPr="00AC500F">
        <w:rPr>
          <w:sz w:val="24"/>
          <w:szCs w:val="24"/>
          <w:lang w:val="uk-UA"/>
        </w:rPr>
        <w:t>Михайлова_заявка</w:t>
      </w:r>
      <w:proofErr w:type="spellEnd"/>
      <w:r w:rsidRPr="00AC500F">
        <w:rPr>
          <w:sz w:val="24"/>
          <w:szCs w:val="24"/>
          <w:lang w:val="uk-UA"/>
        </w:rPr>
        <w:t>»</w:t>
      </w:r>
      <w:r>
        <w:rPr>
          <w:sz w:val="24"/>
          <w:szCs w:val="24"/>
          <w:lang w:val="uk-UA"/>
        </w:rPr>
        <w:t xml:space="preserve">, </w:t>
      </w:r>
      <w:r w:rsidRPr="00AC500F">
        <w:rPr>
          <w:sz w:val="24"/>
          <w:szCs w:val="24"/>
          <w:lang w:val="uk-UA"/>
        </w:rPr>
        <w:t>«</w:t>
      </w:r>
      <w:proofErr w:type="spellStart"/>
      <w:r w:rsidRPr="00AC500F">
        <w:rPr>
          <w:sz w:val="24"/>
          <w:szCs w:val="24"/>
          <w:lang w:val="uk-UA"/>
        </w:rPr>
        <w:t>Михайлова_</w:t>
      </w:r>
      <w:r>
        <w:rPr>
          <w:sz w:val="24"/>
          <w:szCs w:val="24"/>
          <w:lang w:val="uk-UA"/>
        </w:rPr>
        <w:t>рецензія</w:t>
      </w:r>
      <w:proofErr w:type="spellEnd"/>
      <w:r w:rsidRPr="00AC500F">
        <w:rPr>
          <w:sz w:val="24"/>
          <w:szCs w:val="24"/>
          <w:lang w:val="uk-UA"/>
        </w:rPr>
        <w:t>»</w:t>
      </w:r>
      <w:r>
        <w:rPr>
          <w:sz w:val="24"/>
          <w:szCs w:val="24"/>
          <w:lang w:val="uk-UA"/>
        </w:rPr>
        <w:t>.</w:t>
      </w:r>
    </w:p>
    <w:p w14:paraId="70F7857D" w14:textId="77777777" w:rsidR="00FE3C65" w:rsidRDefault="00FE3C65" w:rsidP="00BC726C">
      <w:pPr>
        <w:pStyle w:val="a7"/>
        <w:ind w:left="0" w:firstLine="0"/>
        <w:jc w:val="right"/>
        <w:rPr>
          <w:b/>
          <w:bCs/>
          <w:i/>
          <w:iCs/>
          <w:sz w:val="24"/>
          <w:szCs w:val="24"/>
          <w:u w:val="single"/>
          <w:lang w:val="uk-UA"/>
        </w:rPr>
      </w:pPr>
      <w:r w:rsidRPr="00AC500F">
        <w:rPr>
          <w:b/>
          <w:bCs/>
          <w:i/>
          <w:iCs/>
          <w:sz w:val="24"/>
          <w:szCs w:val="24"/>
          <w:u w:val="single"/>
          <w:lang w:val="uk-UA"/>
        </w:rPr>
        <w:t>Зразок</w:t>
      </w:r>
    </w:p>
    <w:p w14:paraId="62C8F023" w14:textId="77777777" w:rsidR="00FE3C65" w:rsidRPr="00AC500F" w:rsidRDefault="00FE3C65" w:rsidP="00BC726C">
      <w:pPr>
        <w:pStyle w:val="a7"/>
        <w:ind w:left="0" w:firstLine="0"/>
        <w:jc w:val="right"/>
        <w:rPr>
          <w:b/>
          <w:bCs/>
          <w:i/>
          <w:iCs/>
          <w:sz w:val="24"/>
          <w:szCs w:val="24"/>
          <w:u w:val="single"/>
          <w:lang w:val="uk-UA"/>
        </w:rPr>
      </w:pPr>
    </w:p>
    <w:p w14:paraId="51B165ED" w14:textId="77777777" w:rsidR="00FE3C65" w:rsidRPr="00AC500F" w:rsidRDefault="00FE3C65" w:rsidP="0011474B">
      <w:pPr>
        <w:ind w:left="5220"/>
        <w:rPr>
          <w:b/>
          <w:iCs/>
          <w:sz w:val="24"/>
          <w:szCs w:val="24"/>
          <w:lang w:val="uk-UA"/>
        </w:rPr>
      </w:pPr>
      <w:r w:rsidRPr="00AC500F">
        <w:rPr>
          <w:b/>
          <w:iCs/>
          <w:sz w:val="24"/>
          <w:szCs w:val="24"/>
          <w:lang w:val="uk-UA"/>
        </w:rPr>
        <w:t>Петренко Петро Петрович,</w:t>
      </w:r>
    </w:p>
    <w:p w14:paraId="1DA00E91" w14:textId="77777777" w:rsidR="00FE3C65" w:rsidRPr="00AC500F" w:rsidRDefault="00FE3C65" w:rsidP="0011474B">
      <w:pPr>
        <w:ind w:left="5220"/>
        <w:rPr>
          <w:iCs/>
          <w:sz w:val="24"/>
          <w:szCs w:val="24"/>
          <w:lang w:val="uk-UA"/>
        </w:rPr>
      </w:pPr>
      <w:r w:rsidRPr="00AC500F">
        <w:rPr>
          <w:iCs/>
          <w:sz w:val="24"/>
          <w:szCs w:val="24"/>
          <w:lang w:val="uk-UA"/>
        </w:rPr>
        <w:t>кандидат юридичних наук, доцент,</w:t>
      </w:r>
    </w:p>
    <w:p w14:paraId="205B7F82" w14:textId="77777777" w:rsidR="00FE3C65" w:rsidRPr="00AC500F" w:rsidRDefault="00FE3C65" w:rsidP="0011474B">
      <w:pPr>
        <w:ind w:left="5220"/>
        <w:rPr>
          <w:bCs/>
          <w:iCs/>
          <w:sz w:val="24"/>
          <w:szCs w:val="24"/>
          <w:lang w:val="uk-UA"/>
        </w:rPr>
      </w:pPr>
      <w:r w:rsidRPr="00AC500F">
        <w:rPr>
          <w:bCs/>
          <w:iCs/>
          <w:sz w:val="24"/>
          <w:szCs w:val="24"/>
          <w:lang w:val="uk-UA"/>
        </w:rPr>
        <w:t>доцент кафедри криміналістики та домедичної підготовки</w:t>
      </w:r>
    </w:p>
    <w:p w14:paraId="713765DB" w14:textId="77777777" w:rsidR="00FE3C65" w:rsidRPr="00AC500F" w:rsidRDefault="00FE3C65" w:rsidP="0011474B">
      <w:pPr>
        <w:pStyle w:val="ad"/>
        <w:ind w:left="5220"/>
        <w:rPr>
          <w:rFonts w:cs="Times New Roman"/>
          <w:bCs/>
          <w:sz w:val="24"/>
          <w:szCs w:val="24"/>
        </w:rPr>
      </w:pPr>
      <w:r w:rsidRPr="00AC500F">
        <w:rPr>
          <w:rFonts w:cs="Times New Roman"/>
          <w:bCs/>
          <w:sz w:val="24"/>
          <w:szCs w:val="24"/>
          <w:lang w:val="uk-UA"/>
        </w:rPr>
        <w:t>Дніпровського державного</w:t>
      </w:r>
    </w:p>
    <w:p w14:paraId="754B7545" w14:textId="77777777" w:rsidR="00FE3C65" w:rsidRPr="00AC500F" w:rsidRDefault="00FE3C65" w:rsidP="0011474B">
      <w:pPr>
        <w:pStyle w:val="ad"/>
        <w:ind w:left="5220"/>
        <w:rPr>
          <w:rFonts w:cs="Times New Roman"/>
          <w:bCs/>
          <w:sz w:val="24"/>
          <w:szCs w:val="24"/>
          <w:lang w:val="uk-UA"/>
        </w:rPr>
      </w:pPr>
      <w:r w:rsidRPr="00AC500F">
        <w:rPr>
          <w:rFonts w:cs="Times New Roman"/>
          <w:bCs/>
          <w:sz w:val="24"/>
          <w:szCs w:val="24"/>
          <w:lang w:val="uk-UA"/>
        </w:rPr>
        <w:t>університету внутрішніх справ</w:t>
      </w:r>
    </w:p>
    <w:p w14:paraId="6ADEDBDD" w14:textId="77777777" w:rsidR="00FE3C65" w:rsidRPr="00AC500F" w:rsidRDefault="00FE3C65" w:rsidP="0011474B">
      <w:pPr>
        <w:ind w:firstLine="4860"/>
        <w:rPr>
          <w:bCs/>
          <w:sz w:val="24"/>
          <w:szCs w:val="24"/>
          <w:lang w:val="uk-UA"/>
        </w:rPr>
      </w:pPr>
    </w:p>
    <w:p w14:paraId="02A59A9C" w14:textId="77777777" w:rsidR="00FE3C65" w:rsidRPr="00AC500F" w:rsidRDefault="00FE3C65" w:rsidP="0011474B">
      <w:pPr>
        <w:jc w:val="center"/>
        <w:rPr>
          <w:b/>
          <w:iCs/>
          <w:sz w:val="24"/>
          <w:szCs w:val="24"/>
          <w:lang w:val="uk-UA"/>
        </w:rPr>
      </w:pPr>
      <w:r w:rsidRPr="00AC500F">
        <w:rPr>
          <w:b/>
          <w:iCs/>
          <w:sz w:val="24"/>
          <w:szCs w:val="24"/>
          <w:lang w:val="uk-UA"/>
        </w:rPr>
        <w:t>ПРЕДМЕТ СУДОВОЇ ЕКСПЕРТОЛОГІЇ</w:t>
      </w:r>
    </w:p>
    <w:p w14:paraId="262906C0" w14:textId="77777777" w:rsidR="00FE3C65" w:rsidRPr="00AC500F" w:rsidRDefault="00FE3C65" w:rsidP="0011474B">
      <w:pPr>
        <w:ind w:firstLine="567"/>
        <w:jc w:val="center"/>
        <w:rPr>
          <w:b/>
          <w:iCs/>
          <w:sz w:val="24"/>
          <w:szCs w:val="24"/>
          <w:lang w:val="uk-UA"/>
        </w:rPr>
      </w:pPr>
    </w:p>
    <w:p w14:paraId="0EF4B073" w14:textId="77777777" w:rsidR="00FE3C65" w:rsidRPr="00AC500F" w:rsidRDefault="00FE3C65" w:rsidP="00053729">
      <w:pPr>
        <w:ind w:firstLine="709"/>
        <w:jc w:val="both"/>
        <w:rPr>
          <w:bCs/>
          <w:sz w:val="24"/>
          <w:szCs w:val="24"/>
          <w:lang w:val="uk-UA"/>
        </w:rPr>
      </w:pPr>
      <w:r w:rsidRPr="00AC500F">
        <w:rPr>
          <w:bCs/>
          <w:sz w:val="24"/>
          <w:szCs w:val="24"/>
          <w:lang w:val="uk-UA"/>
        </w:rPr>
        <w:t>Криміналістика є наукою про закономірності механізму злочину, виникнення інформації про злочин та його учасників</w:t>
      </w:r>
      <w:r>
        <w:rPr>
          <w:bCs/>
          <w:sz w:val="24"/>
          <w:szCs w:val="24"/>
          <w:lang w:val="uk-UA"/>
        </w:rPr>
        <w:t> </w:t>
      </w:r>
      <w:r w:rsidRPr="00AC500F">
        <w:rPr>
          <w:bCs/>
          <w:sz w:val="24"/>
          <w:szCs w:val="24"/>
          <w:lang w:val="uk-UA"/>
        </w:rPr>
        <w:t>[1, с. 164].</w:t>
      </w:r>
    </w:p>
    <w:p w14:paraId="5C21D4D6" w14:textId="77777777" w:rsidR="00FE3C65" w:rsidRPr="00AC500F" w:rsidRDefault="00FE3C65" w:rsidP="0011474B">
      <w:pPr>
        <w:tabs>
          <w:tab w:val="left" w:pos="0"/>
        </w:tabs>
        <w:adjustRightInd w:val="0"/>
        <w:jc w:val="center"/>
        <w:rPr>
          <w:bCs/>
          <w:color w:val="000000"/>
          <w:sz w:val="24"/>
          <w:szCs w:val="24"/>
          <w:lang w:val="uk-UA"/>
        </w:rPr>
      </w:pPr>
    </w:p>
    <w:p w14:paraId="18EF0444" w14:textId="77777777" w:rsidR="00FE3C65" w:rsidRPr="00AC500F" w:rsidRDefault="00FE3C65" w:rsidP="0011474B">
      <w:pPr>
        <w:tabs>
          <w:tab w:val="left" w:pos="0"/>
        </w:tabs>
        <w:adjustRightInd w:val="0"/>
        <w:jc w:val="center"/>
        <w:rPr>
          <w:b/>
          <w:bCs/>
          <w:color w:val="000000"/>
          <w:sz w:val="24"/>
          <w:szCs w:val="24"/>
          <w:lang w:val="uk-UA"/>
        </w:rPr>
      </w:pPr>
      <w:r w:rsidRPr="00AC500F">
        <w:rPr>
          <w:b/>
          <w:bCs/>
          <w:color w:val="000000"/>
          <w:sz w:val="24"/>
          <w:szCs w:val="24"/>
          <w:lang w:val="uk-UA"/>
        </w:rPr>
        <w:t>Список використаних джерел:</w:t>
      </w:r>
    </w:p>
    <w:p w14:paraId="2483551C" w14:textId="77777777" w:rsidR="00FE3C65" w:rsidRPr="00AC500F" w:rsidRDefault="00FE3C65" w:rsidP="00053729">
      <w:pPr>
        <w:tabs>
          <w:tab w:val="left" w:pos="1134"/>
        </w:tabs>
        <w:ind w:firstLine="709"/>
        <w:jc w:val="both"/>
        <w:rPr>
          <w:bCs/>
          <w:sz w:val="24"/>
          <w:szCs w:val="24"/>
          <w:lang w:val="uk-UA"/>
        </w:rPr>
      </w:pPr>
      <w:r w:rsidRPr="00AC500F">
        <w:rPr>
          <w:bCs/>
          <w:sz w:val="24"/>
          <w:szCs w:val="24"/>
          <w:lang w:val="uk-UA"/>
        </w:rPr>
        <w:t>1. </w:t>
      </w:r>
      <w:r w:rsidRPr="00AC500F">
        <w:rPr>
          <w:sz w:val="24"/>
          <w:szCs w:val="24"/>
          <w:lang w:val="uk-UA"/>
        </w:rPr>
        <w:t>Криміналістика</w:t>
      </w:r>
      <w:r>
        <w:rPr>
          <w:sz w:val="24"/>
          <w:szCs w:val="24"/>
          <w:lang w:val="uk-UA"/>
        </w:rPr>
        <w:t> </w:t>
      </w:r>
      <w:r w:rsidRPr="00AC500F">
        <w:rPr>
          <w:sz w:val="24"/>
          <w:szCs w:val="24"/>
          <w:lang w:val="uk-UA"/>
        </w:rPr>
        <w:t xml:space="preserve">: </w:t>
      </w:r>
      <w:proofErr w:type="spellStart"/>
      <w:r w:rsidRPr="00AC500F">
        <w:rPr>
          <w:sz w:val="24"/>
          <w:szCs w:val="24"/>
          <w:lang w:val="uk-UA"/>
        </w:rPr>
        <w:t>підруч</w:t>
      </w:r>
      <w:proofErr w:type="spellEnd"/>
      <w:r w:rsidRPr="00AC500F">
        <w:rPr>
          <w:sz w:val="24"/>
          <w:szCs w:val="24"/>
          <w:lang w:val="uk-UA"/>
        </w:rPr>
        <w:t xml:space="preserve">. для </w:t>
      </w:r>
      <w:proofErr w:type="spellStart"/>
      <w:r w:rsidRPr="00AC500F">
        <w:rPr>
          <w:sz w:val="24"/>
          <w:szCs w:val="24"/>
          <w:lang w:val="uk-UA"/>
        </w:rPr>
        <w:t>студ</w:t>
      </w:r>
      <w:proofErr w:type="spellEnd"/>
      <w:r w:rsidRPr="00AC500F">
        <w:rPr>
          <w:sz w:val="24"/>
          <w:szCs w:val="24"/>
          <w:lang w:val="uk-UA"/>
        </w:rPr>
        <w:t xml:space="preserve">. </w:t>
      </w:r>
      <w:proofErr w:type="spellStart"/>
      <w:r w:rsidRPr="00AC500F">
        <w:rPr>
          <w:sz w:val="24"/>
          <w:szCs w:val="24"/>
          <w:lang w:val="uk-UA"/>
        </w:rPr>
        <w:t>вищ</w:t>
      </w:r>
      <w:proofErr w:type="spellEnd"/>
      <w:r w:rsidRPr="00AC500F">
        <w:rPr>
          <w:sz w:val="24"/>
          <w:szCs w:val="24"/>
          <w:lang w:val="uk-UA"/>
        </w:rPr>
        <w:t xml:space="preserve">. </w:t>
      </w:r>
      <w:proofErr w:type="spellStart"/>
      <w:r w:rsidRPr="00AC500F">
        <w:rPr>
          <w:sz w:val="24"/>
          <w:szCs w:val="24"/>
          <w:lang w:val="uk-UA"/>
        </w:rPr>
        <w:t>навч</w:t>
      </w:r>
      <w:proofErr w:type="spellEnd"/>
      <w:r w:rsidRPr="00AC500F">
        <w:rPr>
          <w:sz w:val="24"/>
          <w:szCs w:val="24"/>
          <w:lang w:val="uk-UA"/>
        </w:rPr>
        <w:t xml:space="preserve">. </w:t>
      </w:r>
      <w:proofErr w:type="spellStart"/>
      <w:r w:rsidRPr="00AC500F">
        <w:rPr>
          <w:sz w:val="24"/>
          <w:szCs w:val="24"/>
          <w:lang w:val="uk-UA"/>
        </w:rPr>
        <w:t>закл</w:t>
      </w:r>
      <w:proofErr w:type="spellEnd"/>
      <w:r w:rsidRPr="00AC500F">
        <w:rPr>
          <w:sz w:val="24"/>
          <w:szCs w:val="24"/>
          <w:lang w:val="uk-UA"/>
        </w:rPr>
        <w:t>. / К.</w:t>
      </w:r>
      <w:r>
        <w:rPr>
          <w:sz w:val="24"/>
          <w:szCs w:val="24"/>
          <w:lang w:val="uk-UA"/>
        </w:rPr>
        <w:t> </w:t>
      </w:r>
      <w:r w:rsidRPr="00AC500F">
        <w:rPr>
          <w:sz w:val="24"/>
          <w:szCs w:val="24"/>
          <w:lang w:val="uk-UA"/>
        </w:rPr>
        <w:t>О.</w:t>
      </w:r>
      <w:r w:rsidRPr="00AC500F">
        <w:rPr>
          <w:sz w:val="24"/>
          <w:szCs w:val="24"/>
        </w:rPr>
        <w:t> </w:t>
      </w:r>
      <w:r w:rsidRPr="00AC500F">
        <w:rPr>
          <w:sz w:val="24"/>
          <w:szCs w:val="24"/>
          <w:lang w:val="uk-UA"/>
        </w:rPr>
        <w:t xml:space="preserve">Чаплинський та ін. </w:t>
      </w:r>
      <w:proofErr w:type="spellStart"/>
      <w:r w:rsidRPr="00AC500F">
        <w:rPr>
          <w:sz w:val="24"/>
          <w:szCs w:val="24"/>
          <w:lang w:val="ru-RU"/>
        </w:rPr>
        <w:t>Дніпропетровськ</w:t>
      </w:r>
      <w:proofErr w:type="spellEnd"/>
      <w:proofErr w:type="gramStart"/>
      <w:r>
        <w:rPr>
          <w:sz w:val="24"/>
          <w:szCs w:val="24"/>
          <w:lang w:val="ru-RU"/>
        </w:rPr>
        <w:t> </w:t>
      </w:r>
      <w:r w:rsidRPr="00AC500F">
        <w:rPr>
          <w:sz w:val="24"/>
          <w:szCs w:val="24"/>
          <w:lang w:val="ru-RU"/>
        </w:rPr>
        <w:t>:</w:t>
      </w:r>
      <w:proofErr w:type="gramEnd"/>
      <w:r w:rsidRPr="00AC500F">
        <w:rPr>
          <w:sz w:val="24"/>
          <w:szCs w:val="24"/>
          <w:lang w:val="ru-RU"/>
        </w:rPr>
        <w:t xml:space="preserve"> </w:t>
      </w:r>
      <w:proofErr w:type="spellStart"/>
      <w:r w:rsidRPr="00AC500F">
        <w:rPr>
          <w:sz w:val="24"/>
          <w:szCs w:val="24"/>
          <w:lang w:val="ru-RU"/>
        </w:rPr>
        <w:t>Дніпроп</w:t>
      </w:r>
      <w:proofErr w:type="spellEnd"/>
      <w:r w:rsidRPr="00AC500F">
        <w:rPr>
          <w:sz w:val="24"/>
          <w:szCs w:val="24"/>
          <w:lang w:val="ru-RU"/>
        </w:rPr>
        <w:t xml:space="preserve">. </w:t>
      </w:r>
      <w:proofErr w:type="spellStart"/>
      <w:r w:rsidRPr="00AC500F">
        <w:rPr>
          <w:sz w:val="24"/>
          <w:szCs w:val="24"/>
          <w:lang w:val="ru-RU"/>
        </w:rPr>
        <w:t>держ</w:t>
      </w:r>
      <w:proofErr w:type="spellEnd"/>
      <w:r w:rsidRPr="00AC500F">
        <w:rPr>
          <w:sz w:val="24"/>
          <w:szCs w:val="24"/>
          <w:lang w:val="ru-RU"/>
        </w:rPr>
        <w:t xml:space="preserve">. ун-т </w:t>
      </w:r>
      <w:proofErr w:type="spellStart"/>
      <w:r w:rsidRPr="00AC500F">
        <w:rPr>
          <w:sz w:val="24"/>
          <w:szCs w:val="24"/>
          <w:lang w:val="ru-RU"/>
        </w:rPr>
        <w:t>внутр</w:t>
      </w:r>
      <w:proofErr w:type="spellEnd"/>
      <w:r w:rsidRPr="00AC500F">
        <w:rPr>
          <w:sz w:val="24"/>
          <w:szCs w:val="24"/>
          <w:lang w:val="ru-RU"/>
        </w:rPr>
        <w:t xml:space="preserve">. </w:t>
      </w:r>
      <w:r w:rsidRPr="00AC500F">
        <w:rPr>
          <w:sz w:val="24"/>
          <w:szCs w:val="24"/>
          <w:lang w:val="uk-UA"/>
        </w:rPr>
        <w:t>с</w:t>
      </w:r>
      <w:r w:rsidRPr="00AC500F">
        <w:rPr>
          <w:sz w:val="24"/>
          <w:szCs w:val="24"/>
          <w:lang w:val="ru-RU"/>
        </w:rPr>
        <w:t>прав</w:t>
      </w:r>
      <w:r w:rsidRPr="00AC500F">
        <w:rPr>
          <w:sz w:val="24"/>
          <w:szCs w:val="24"/>
          <w:lang w:val="uk-UA"/>
        </w:rPr>
        <w:t>,</w:t>
      </w:r>
      <w:r w:rsidRPr="00AC500F">
        <w:rPr>
          <w:sz w:val="24"/>
          <w:szCs w:val="24"/>
          <w:lang w:val="ru-RU"/>
        </w:rPr>
        <w:t xml:space="preserve"> 201</w:t>
      </w:r>
      <w:r w:rsidRPr="00AC500F">
        <w:rPr>
          <w:sz w:val="24"/>
          <w:szCs w:val="24"/>
          <w:lang w:val="uk-UA"/>
        </w:rPr>
        <w:t>6</w:t>
      </w:r>
      <w:r w:rsidRPr="00AC500F">
        <w:rPr>
          <w:sz w:val="24"/>
          <w:szCs w:val="24"/>
          <w:lang w:val="ru-RU"/>
        </w:rPr>
        <w:t>. 380</w:t>
      </w:r>
      <w:r w:rsidRPr="00AC500F">
        <w:rPr>
          <w:sz w:val="24"/>
          <w:szCs w:val="24"/>
        </w:rPr>
        <w:t> </w:t>
      </w:r>
      <w:r w:rsidRPr="00AC500F">
        <w:rPr>
          <w:sz w:val="24"/>
          <w:szCs w:val="24"/>
          <w:lang w:val="ru-RU"/>
        </w:rPr>
        <w:t>с.</w:t>
      </w:r>
    </w:p>
    <w:p w14:paraId="5D64D3AF" w14:textId="77777777" w:rsidR="00FE3C65" w:rsidRPr="00AC500F" w:rsidRDefault="00FE3C65" w:rsidP="0011474B">
      <w:pPr>
        <w:jc w:val="both"/>
        <w:rPr>
          <w:bCs/>
          <w:sz w:val="24"/>
          <w:szCs w:val="24"/>
          <w:lang w:val="uk-UA"/>
        </w:rPr>
      </w:pPr>
    </w:p>
    <w:p w14:paraId="0019C97A" w14:textId="77777777" w:rsidR="00FE3C65" w:rsidRPr="00AC500F" w:rsidRDefault="00FE3C65" w:rsidP="005A351B">
      <w:pPr>
        <w:spacing w:line="360" w:lineRule="auto"/>
        <w:ind w:firstLine="708"/>
        <w:jc w:val="right"/>
        <w:rPr>
          <w:i/>
          <w:color w:val="000000"/>
          <w:sz w:val="24"/>
          <w:szCs w:val="24"/>
          <w:lang w:val="ru-RU"/>
        </w:rPr>
      </w:pPr>
      <w:r w:rsidRPr="00AC500F">
        <w:rPr>
          <w:i/>
          <w:color w:val="000000"/>
          <w:sz w:val="24"/>
          <w:szCs w:val="24"/>
          <w:lang w:val="uk-UA"/>
        </w:rPr>
        <w:t>Зразок оформлення заявки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FE3C65" w:rsidRPr="00AC500F" w14:paraId="2499B637" w14:textId="77777777" w:rsidTr="00C67D22">
        <w:trPr>
          <w:trHeight w:val="20"/>
        </w:trPr>
        <w:tc>
          <w:tcPr>
            <w:tcW w:w="4785" w:type="dxa"/>
            <w:vAlign w:val="center"/>
          </w:tcPr>
          <w:p w14:paraId="78530C2F" w14:textId="77777777" w:rsidR="00FE3C65" w:rsidRPr="00AC500F" w:rsidRDefault="00FE3C65" w:rsidP="00C67D2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uk-UA"/>
              </w:rPr>
            </w:pPr>
            <w:r w:rsidRPr="00AC500F">
              <w:rPr>
                <w:color w:val="000000"/>
                <w:sz w:val="24"/>
                <w:szCs w:val="24"/>
                <w:lang w:val="uk-UA"/>
              </w:rPr>
              <w:t>Прізвище</w:t>
            </w:r>
          </w:p>
        </w:tc>
        <w:tc>
          <w:tcPr>
            <w:tcW w:w="4786" w:type="dxa"/>
            <w:vAlign w:val="center"/>
          </w:tcPr>
          <w:p w14:paraId="25075021" w14:textId="77777777" w:rsidR="00FE3C65" w:rsidRPr="00AC500F" w:rsidRDefault="00FE3C65" w:rsidP="00C67D2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AC500F">
              <w:rPr>
                <w:color w:val="000000"/>
                <w:sz w:val="24"/>
                <w:szCs w:val="24"/>
                <w:lang w:val="uk-UA"/>
              </w:rPr>
              <w:t>Петренко</w:t>
            </w:r>
          </w:p>
        </w:tc>
      </w:tr>
      <w:tr w:rsidR="00FE3C65" w:rsidRPr="00AC500F" w14:paraId="6902E0F3" w14:textId="77777777" w:rsidTr="00C67D22">
        <w:trPr>
          <w:trHeight w:val="20"/>
        </w:trPr>
        <w:tc>
          <w:tcPr>
            <w:tcW w:w="4785" w:type="dxa"/>
            <w:vAlign w:val="center"/>
          </w:tcPr>
          <w:p w14:paraId="37F0269C" w14:textId="77777777" w:rsidR="00FE3C65" w:rsidRPr="00AC500F" w:rsidRDefault="00FE3C65" w:rsidP="00C67D2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uk-UA"/>
              </w:rPr>
            </w:pPr>
            <w:r w:rsidRPr="00AC500F">
              <w:rPr>
                <w:color w:val="000000"/>
                <w:sz w:val="24"/>
                <w:szCs w:val="24"/>
                <w:lang w:val="uk-UA"/>
              </w:rPr>
              <w:t>Ім’я</w:t>
            </w:r>
          </w:p>
        </w:tc>
        <w:tc>
          <w:tcPr>
            <w:tcW w:w="4786" w:type="dxa"/>
            <w:vAlign w:val="center"/>
          </w:tcPr>
          <w:p w14:paraId="13060538" w14:textId="77777777" w:rsidR="00FE3C65" w:rsidRPr="00AC500F" w:rsidRDefault="00FE3C65" w:rsidP="00C67D2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AC500F">
              <w:rPr>
                <w:color w:val="000000"/>
                <w:sz w:val="24"/>
                <w:szCs w:val="24"/>
                <w:lang w:val="uk-UA"/>
              </w:rPr>
              <w:t>Петро</w:t>
            </w:r>
          </w:p>
        </w:tc>
      </w:tr>
      <w:tr w:rsidR="00FE3C65" w:rsidRPr="00AC500F" w14:paraId="0BE8F26A" w14:textId="77777777" w:rsidTr="00C67D22">
        <w:trPr>
          <w:trHeight w:val="20"/>
        </w:trPr>
        <w:tc>
          <w:tcPr>
            <w:tcW w:w="4785" w:type="dxa"/>
            <w:vAlign w:val="center"/>
          </w:tcPr>
          <w:p w14:paraId="2E7CBF8B" w14:textId="77777777" w:rsidR="00FE3C65" w:rsidRPr="00AC500F" w:rsidRDefault="00FE3C65" w:rsidP="00C67D2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uk-UA"/>
              </w:rPr>
            </w:pPr>
            <w:r w:rsidRPr="00AC500F">
              <w:rPr>
                <w:color w:val="000000"/>
                <w:sz w:val="24"/>
                <w:szCs w:val="24"/>
                <w:lang w:val="uk-UA"/>
              </w:rPr>
              <w:t>По батькові</w:t>
            </w:r>
          </w:p>
        </w:tc>
        <w:tc>
          <w:tcPr>
            <w:tcW w:w="4786" w:type="dxa"/>
            <w:vAlign w:val="center"/>
          </w:tcPr>
          <w:p w14:paraId="02CCF53E" w14:textId="77777777" w:rsidR="00FE3C65" w:rsidRPr="00AC500F" w:rsidRDefault="00FE3C65" w:rsidP="00C67D2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AC500F">
              <w:rPr>
                <w:color w:val="000000"/>
                <w:sz w:val="24"/>
                <w:szCs w:val="24"/>
                <w:lang w:val="uk-UA"/>
              </w:rPr>
              <w:t>Петрович</w:t>
            </w:r>
          </w:p>
        </w:tc>
      </w:tr>
      <w:tr w:rsidR="00FE3C65" w:rsidRPr="00076D42" w14:paraId="1F4FB0DA" w14:textId="77777777" w:rsidTr="00C67D22">
        <w:trPr>
          <w:trHeight w:val="20"/>
        </w:trPr>
        <w:tc>
          <w:tcPr>
            <w:tcW w:w="4785" w:type="dxa"/>
            <w:vAlign w:val="center"/>
          </w:tcPr>
          <w:p w14:paraId="02A88A68" w14:textId="77777777" w:rsidR="00FE3C65" w:rsidRPr="00AC500F" w:rsidRDefault="00FE3C65" w:rsidP="00C67D2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uk-UA"/>
              </w:rPr>
            </w:pPr>
            <w:r w:rsidRPr="00AC500F">
              <w:rPr>
                <w:color w:val="000000"/>
                <w:sz w:val="24"/>
                <w:szCs w:val="24"/>
                <w:lang w:val="uk-UA"/>
              </w:rPr>
              <w:t>Місце роботи</w:t>
            </w:r>
          </w:p>
        </w:tc>
        <w:tc>
          <w:tcPr>
            <w:tcW w:w="4786" w:type="dxa"/>
            <w:vAlign w:val="center"/>
          </w:tcPr>
          <w:p w14:paraId="16D25D3D" w14:textId="77777777" w:rsidR="00FE3C65" w:rsidRPr="00AC500F" w:rsidRDefault="00FE3C65" w:rsidP="00C67D2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AC500F">
              <w:rPr>
                <w:bCs/>
                <w:iCs/>
                <w:sz w:val="24"/>
                <w:szCs w:val="24"/>
                <w:lang w:val="uk-UA"/>
              </w:rPr>
              <w:t>кафедри криміналістики та домедичної підготовки</w:t>
            </w:r>
            <w:r w:rsidRPr="00AC500F">
              <w:rPr>
                <w:color w:val="000000"/>
                <w:sz w:val="24"/>
                <w:szCs w:val="24"/>
                <w:lang w:val="uk-UA"/>
              </w:rPr>
              <w:t xml:space="preserve"> Дніпровського державного університету внутрішніх справ</w:t>
            </w:r>
          </w:p>
        </w:tc>
      </w:tr>
      <w:tr w:rsidR="00FE3C65" w:rsidRPr="00AC500F" w14:paraId="1CDCE7D3" w14:textId="77777777" w:rsidTr="00C67D22">
        <w:trPr>
          <w:trHeight w:val="20"/>
        </w:trPr>
        <w:tc>
          <w:tcPr>
            <w:tcW w:w="4785" w:type="dxa"/>
            <w:vAlign w:val="center"/>
          </w:tcPr>
          <w:p w14:paraId="4F406DE6" w14:textId="77777777" w:rsidR="00FE3C65" w:rsidRPr="00AC500F" w:rsidRDefault="00FE3C65" w:rsidP="00C67D2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uk-UA"/>
              </w:rPr>
            </w:pPr>
            <w:r w:rsidRPr="00AC500F">
              <w:rPr>
                <w:color w:val="000000"/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4786" w:type="dxa"/>
            <w:vAlign w:val="center"/>
          </w:tcPr>
          <w:p w14:paraId="75C4E047" w14:textId="77777777" w:rsidR="00FE3C65" w:rsidRPr="00AC500F" w:rsidRDefault="00FE3C65" w:rsidP="00C67D2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AC500F">
              <w:rPr>
                <w:color w:val="000000"/>
                <w:sz w:val="24"/>
                <w:szCs w:val="24"/>
                <w:lang w:val="uk-UA"/>
              </w:rPr>
              <w:t>доцент</w:t>
            </w:r>
          </w:p>
        </w:tc>
      </w:tr>
      <w:tr w:rsidR="00FE3C65" w:rsidRPr="00AC500F" w14:paraId="66FB253B" w14:textId="77777777" w:rsidTr="00C67D22">
        <w:trPr>
          <w:trHeight w:val="20"/>
        </w:trPr>
        <w:tc>
          <w:tcPr>
            <w:tcW w:w="4785" w:type="dxa"/>
            <w:vAlign w:val="center"/>
          </w:tcPr>
          <w:p w14:paraId="61B65002" w14:textId="77777777" w:rsidR="00FE3C65" w:rsidRPr="00AC500F" w:rsidRDefault="00FE3C65" w:rsidP="00C67D2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uk-UA"/>
              </w:rPr>
            </w:pPr>
            <w:r w:rsidRPr="00AC500F">
              <w:rPr>
                <w:color w:val="000000"/>
                <w:sz w:val="24"/>
                <w:szCs w:val="24"/>
                <w:lang w:val="uk-UA"/>
              </w:rPr>
              <w:t>Науковий ступінь</w:t>
            </w:r>
          </w:p>
        </w:tc>
        <w:tc>
          <w:tcPr>
            <w:tcW w:w="4786" w:type="dxa"/>
            <w:vAlign w:val="center"/>
          </w:tcPr>
          <w:p w14:paraId="2A284C12" w14:textId="77777777" w:rsidR="00FE3C65" w:rsidRPr="00AC500F" w:rsidRDefault="00FE3C65" w:rsidP="00C67D2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AC500F">
              <w:rPr>
                <w:iCs/>
                <w:sz w:val="24"/>
                <w:szCs w:val="24"/>
                <w:lang w:val="uk-UA"/>
              </w:rPr>
              <w:t>кандидат юридичних наук</w:t>
            </w:r>
          </w:p>
        </w:tc>
      </w:tr>
      <w:tr w:rsidR="00FE3C65" w:rsidRPr="00AC500F" w14:paraId="5A0EA4FA" w14:textId="77777777" w:rsidTr="00C67D22">
        <w:trPr>
          <w:trHeight w:val="20"/>
        </w:trPr>
        <w:tc>
          <w:tcPr>
            <w:tcW w:w="4785" w:type="dxa"/>
            <w:vAlign w:val="center"/>
          </w:tcPr>
          <w:p w14:paraId="4BD02857" w14:textId="77777777" w:rsidR="00FE3C65" w:rsidRPr="00AC500F" w:rsidRDefault="00FE3C65" w:rsidP="00C67D2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AC500F">
              <w:rPr>
                <w:color w:val="000000"/>
                <w:sz w:val="24"/>
                <w:szCs w:val="24"/>
              </w:rPr>
              <w:t>Вчене</w:t>
            </w:r>
            <w:proofErr w:type="spellEnd"/>
            <w:r w:rsidRPr="00AC500F">
              <w:rPr>
                <w:color w:val="000000"/>
                <w:sz w:val="24"/>
                <w:szCs w:val="24"/>
              </w:rPr>
              <w:t xml:space="preserve"> </w:t>
            </w:r>
            <w:r w:rsidRPr="00AC500F">
              <w:rPr>
                <w:color w:val="000000"/>
                <w:sz w:val="24"/>
                <w:szCs w:val="24"/>
                <w:lang w:val="uk-UA"/>
              </w:rPr>
              <w:t>звання</w:t>
            </w:r>
          </w:p>
        </w:tc>
        <w:tc>
          <w:tcPr>
            <w:tcW w:w="4786" w:type="dxa"/>
            <w:vAlign w:val="center"/>
          </w:tcPr>
          <w:p w14:paraId="0BA87EA1" w14:textId="77777777" w:rsidR="00FE3C65" w:rsidRPr="00AC500F" w:rsidRDefault="00FE3C65" w:rsidP="00C67D2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AC500F">
              <w:rPr>
                <w:color w:val="000000"/>
                <w:sz w:val="24"/>
                <w:szCs w:val="24"/>
                <w:lang w:val="uk-UA"/>
              </w:rPr>
              <w:t>доцент</w:t>
            </w:r>
          </w:p>
        </w:tc>
      </w:tr>
      <w:tr w:rsidR="00FE3C65" w:rsidRPr="00AC500F" w14:paraId="6026433B" w14:textId="77777777" w:rsidTr="00C67D22">
        <w:trPr>
          <w:trHeight w:val="20"/>
        </w:trPr>
        <w:tc>
          <w:tcPr>
            <w:tcW w:w="4785" w:type="dxa"/>
            <w:vAlign w:val="center"/>
          </w:tcPr>
          <w:p w14:paraId="7EDBF763" w14:textId="77777777" w:rsidR="00FE3C65" w:rsidRPr="00AC500F" w:rsidRDefault="00FE3C65" w:rsidP="00C67D2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uk-UA"/>
              </w:rPr>
            </w:pPr>
            <w:r w:rsidRPr="00AC500F">
              <w:rPr>
                <w:color w:val="000000"/>
                <w:sz w:val="24"/>
                <w:szCs w:val="24"/>
                <w:lang w:val="uk-UA"/>
              </w:rPr>
              <w:t>Контактний телефон</w:t>
            </w:r>
          </w:p>
        </w:tc>
        <w:tc>
          <w:tcPr>
            <w:tcW w:w="4786" w:type="dxa"/>
            <w:vAlign w:val="center"/>
          </w:tcPr>
          <w:p w14:paraId="57AE98BC" w14:textId="77777777" w:rsidR="00FE3C65" w:rsidRPr="00AC500F" w:rsidRDefault="00FE3C65" w:rsidP="00C67D2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AC500F">
              <w:rPr>
                <w:color w:val="000000"/>
                <w:sz w:val="24"/>
                <w:szCs w:val="24"/>
                <w:lang w:val="uk-UA"/>
              </w:rPr>
              <w:t>050 0000000</w:t>
            </w:r>
          </w:p>
        </w:tc>
      </w:tr>
      <w:tr w:rsidR="00FE3C65" w:rsidRPr="00AC500F" w14:paraId="52961812" w14:textId="77777777" w:rsidTr="00C67D22">
        <w:trPr>
          <w:trHeight w:val="20"/>
        </w:trPr>
        <w:tc>
          <w:tcPr>
            <w:tcW w:w="4785" w:type="dxa"/>
            <w:vAlign w:val="center"/>
          </w:tcPr>
          <w:p w14:paraId="36EE0D98" w14:textId="77777777" w:rsidR="00FE3C65" w:rsidRPr="00AC500F" w:rsidRDefault="00FE3C65" w:rsidP="00C67D22">
            <w:pPr>
              <w:widowControl/>
              <w:autoSpaceDE/>
              <w:autoSpaceDN/>
              <w:adjustRightInd w:val="0"/>
              <w:rPr>
                <w:color w:val="000000"/>
                <w:sz w:val="24"/>
                <w:szCs w:val="24"/>
                <w:lang w:val="uk-UA"/>
              </w:rPr>
            </w:pPr>
            <w:r w:rsidRPr="00AC500F">
              <w:rPr>
                <w:color w:val="000000"/>
                <w:sz w:val="24"/>
                <w:szCs w:val="24"/>
                <w:lang w:val="uk-UA"/>
              </w:rPr>
              <w:t>E-</w:t>
            </w:r>
            <w:proofErr w:type="spellStart"/>
            <w:r w:rsidRPr="00AC500F">
              <w:rPr>
                <w:color w:val="000000"/>
                <w:sz w:val="24"/>
                <w:szCs w:val="24"/>
                <w:lang w:val="uk-UA"/>
              </w:rPr>
              <w:t>mail</w:t>
            </w:r>
            <w:proofErr w:type="spellEnd"/>
          </w:p>
        </w:tc>
        <w:tc>
          <w:tcPr>
            <w:tcW w:w="4786" w:type="dxa"/>
            <w:vAlign w:val="center"/>
          </w:tcPr>
          <w:p w14:paraId="658C4DEB" w14:textId="77777777" w:rsidR="00FE3C65" w:rsidRPr="00AC500F" w:rsidRDefault="00FE3C65" w:rsidP="00C67D2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AC500F">
              <w:rPr>
                <w:color w:val="000000"/>
                <w:sz w:val="24"/>
                <w:szCs w:val="24"/>
              </w:rPr>
              <w:t>aaaaaaaaaaaa</w:t>
            </w:r>
            <w:proofErr w:type="spellEnd"/>
          </w:p>
        </w:tc>
      </w:tr>
      <w:tr w:rsidR="00FE3C65" w:rsidRPr="00233432" w14:paraId="7FBD942A" w14:textId="77777777" w:rsidTr="00C67D22">
        <w:trPr>
          <w:trHeight w:val="20"/>
        </w:trPr>
        <w:tc>
          <w:tcPr>
            <w:tcW w:w="4785" w:type="dxa"/>
            <w:vAlign w:val="center"/>
          </w:tcPr>
          <w:p w14:paraId="6326535D" w14:textId="77777777" w:rsidR="00FE3C65" w:rsidRPr="00AC500F" w:rsidRDefault="00FE3C65" w:rsidP="00C67D22">
            <w:pPr>
              <w:widowControl/>
              <w:autoSpaceDE/>
              <w:autoSpaceDN/>
              <w:adjustRightInd w:val="0"/>
              <w:rPr>
                <w:color w:val="000000"/>
                <w:sz w:val="24"/>
                <w:szCs w:val="24"/>
                <w:lang w:val="uk-UA"/>
              </w:rPr>
            </w:pPr>
            <w:r w:rsidRPr="00AC500F">
              <w:rPr>
                <w:color w:val="000000"/>
                <w:sz w:val="24"/>
                <w:szCs w:val="24"/>
                <w:lang w:val="uk-UA"/>
              </w:rPr>
              <w:t xml:space="preserve">Тема тез </w:t>
            </w:r>
            <w:r w:rsidRPr="00AC500F">
              <w:rPr>
                <w:b/>
                <w:sz w:val="24"/>
                <w:szCs w:val="24"/>
                <w:lang w:val="uk-UA"/>
              </w:rPr>
              <w:t>конференції</w:t>
            </w:r>
          </w:p>
        </w:tc>
        <w:tc>
          <w:tcPr>
            <w:tcW w:w="4786" w:type="dxa"/>
            <w:vAlign w:val="center"/>
          </w:tcPr>
          <w:p w14:paraId="5058F50B" w14:textId="77777777" w:rsidR="00FE3C65" w:rsidRPr="00AC500F" w:rsidRDefault="00A840BA" w:rsidP="00C67D2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Предмет судової </w:t>
            </w:r>
            <w:proofErr w:type="spellStart"/>
            <w:r>
              <w:rPr>
                <w:color w:val="000000"/>
                <w:sz w:val="24"/>
                <w:szCs w:val="24"/>
                <w:lang w:val="uk-UA"/>
              </w:rPr>
              <w:t>експертології</w:t>
            </w:r>
            <w:proofErr w:type="spellEnd"/>
          </w:p>
        </w:tc>
      </w:tr>
      <w:tr w:rsidR="00FE3C65" w:rsidRPr="00AC500F" w14:paraId="6CD2C417" w14:textId="77777777" w:rsidTr="00C67D22">
        <w:trPr>
          <w:trHeight w:val="20"/>
        </w:trPr>
        <w:tc>
          <w:tcPr>
            <w:tcW w:w="4785" w:type="dxa"/>
            <w:vAlign w:val="center"/>
          </w:tcPr>
          <w:p w14:paraId="26EA020D" w14:textId="77777777" w:rsidR="00FE3C65" w:rsidRPr="00AC500F" w:rsidRDefault="00FE3C65" w:rsidP="00C67D22">
            <w:pPr>
              <w:widowControl/>
              <w:autoSpaceDE/>
              <w:autoSpaceDN/>
              <w:adjustRightInd w:val="0"/>
              <w:rPr>
                <w:color w:val="000000"/>
                <w:sz w:val="24"/>
                <w:szCs w:val="24"/>
                <w:lang w:val="uk-UA"/>
              </w:rPr>
            </w:pPr>
            <w:r w:rsidRPr="00AC500F">
              <w:rPr>
                <w:color w:val="000000"/>
                <w:sz w:val="24"/>
                <w:szCs w:val="24"/>
                <w:lang w:val="uk-UA"/>
              </w:rPr>
              <w:t>Планую виступ з доповіддю (так/ні)</w:t>
            </w:r>
          </w:p>
        </w:tc>
        <w:tc>
          <w:tcPr>
            <w:tcW w:w="4786" w:type="dxa"/>
            <w:vAlign w:val="center"/>
          </w:tcPr>
          <w:p w14:paraId="7A5D6AAF" w14:textId="77777777" w:rsidR="00FE3C65" w:rsidRPr="00AC500F" w:rsidRDefault="00FE3C65" w:rsidP="00C67D2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AC500F">
              <w:rPr>
                <w:color w:val="000000"/>
                <w:sz w:val="24"/>
                <w:szCs w:val="24"/>
                <w:lang w:val="ru-RU"/>
              </w:rPr>
              <w:t>Ні</w:t>
            </w:r>
            <w:proofErr w:type="spellEnd"/>
          </w:p>
        </w:tc>
      </w:tr>
      <w:tr w:rsidR="00FE3C65" w:rsidRPr="00AC500F" w14:paraId="7CA9D8B8" w14:textId="77777777" w:rsidTr="00C67D22">
        <w:trPr>
          <w:trHeight w:val="20"/>
        </w:trPr>
        <w:tc>
          <w:tcPr>
            <w:tcW w:w="4785" w:type="dxa"/>
            <w:vAlign w:val="center"/>
          </w:tcPr>
          <w:p w14:paraId="6CB9A4C2" w14:textId="77777777" w:rsidR="00FE3C65" w:rsidRPr="00AC500F" w:rsidRDefault="00FE3C65" w:rsidP="00C67D22">
            <w:pPr>
              <w:widowControl/>
              <w:autoSpaceDE/>
              <w:autoSpaceDN/>
              <w:adjustRightInd w:val="0"/>
              <w:rPr>
                <w:color w:val="000000"/>
                <w:sz w:val="24"/>
                <w:szCs w:val="24"/>
                <w:lang w:val="uk-UA"/>
              </w:rPr>
            </w:pPr>
            <w:r w:rsidRPr="00AC500F">
              <w:rPr>
                <w:color w:val="000000"/>
                <w:sz w:val="24"/>
                <w:szCs w:val="24"/>
                <w:lang w:val="uk-UA"/>
              </w:rPr>
              <w:t>Планую участь в обговоренні (так/ні)</w:t>
            </w:r>
          </w:p>
        </w:tc>
        <w:tc>
          <w:tcPr>
            <w:tcW w:w="4786" w:type="dxa"/>
            <w:vAlign w:val="center"/>
          </w:tcPr>
          <w:p w14:paraId="28F290CD" w14:textId="77777777" w:rsidR="00FE3C65" w:rsidRPr="00AC500F" w:rsidRDefault="00FE3C65" w:rsidP="00C67D2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AC500F">
              <w:rPr>
                <w:color w:val="000000"/>
                <w:sz w:val="24"/>
                <w:szCs w:val="24"/>
                <w:lang w:val="ru-RU"/>
              </w:rPr>
              <w:t>Так</w:t>
            </w:r>
          </w:p>
        </w:tc>
      </w:tr>
    </w:tbl>
    <w:p w14:paraId="1AEBF94A" w14:textId="77777777" w:rsidR="00FE3C65" w:rsidRDefault="00FE3C65" w:rsidP="005A351B">
      <w:pPr>
        <w:ind w:firstLine="708"/>
        <w:jc w:val="center"/>
        <w:rPr>
          <w:b/>
          <w:color w:val="000000"/>
          <w:sz w:val="24"/>
          <w:szCs w:val="24"/>
          <w:lang w:val="uk-UA"/>
        </w:rPr>
      </w:pPr>
    </w:p>
    <w:p w14:paraId="69C75BD4" w14:textId="77777777" w:rsidR="00FE3C65" w:rsidRPr="00AC500F" w:rsidRDefault="00FE3C65" w:rsidP="005A351B">
      <w:pPr>
        <w:ind w:firstLine="708"/>
        <w:jc w:val="center"/>
        <w:rPr>
          <w:b/>
          <w:color w:val="000000"/>
          <w:sz w:val="24"/>
          <w:szCs w:val="24"/>
          <w:lang w:val="uk-UA"/>
        </w:rPr>
      </w:pPr>
    </w:p>
    <w:p w14:paraId="201ACCF4" w14:textId="77777777" w:rsidR="00FE3C65" w:rsidRPr="00AC500F" w:rsidRDefault="00FE3C65" w:rsidP="005A351B">
      <w:pPr>
        <w:ind w:firstLine="708"/>
        <w:jc w:val="center"/>
        <w:rPr>
          <w:b/>
          <w:color w:val="000000"/>
          <w:sz w:val="24"/>
          <w:szCs w:val="24"/>
          <w:lang w:val="ru-RU"/>
        </w:rPr>
      </w:pPr>
      <w:r w:rsidRPr="00AC500F">
        <w:rPr>
          <w:b/>
          <w:color w:val="000000"/>
          <w:sz w:val="24"/>
          <w:szCs w:val="24"/>
          <w:lang w:val="uk-UA"/>
        </w:rPr>
        <w:t>Відповідальн</w:t>
      </w:r>
      <w:r>
        <w:rPr>
          <w:b/>
          <w:color w:val="000000"/>
          <w:sz w:val="24"/>
          <w:szCs w:val="24"/>
          <w:lang w:val="uk-UA"/>
        </w:rPr>
        <w:t>а</w:t>
      </w:r>
      <w:r w:rsidRPr="00AC500F">
        <w:rPr>
          <w:b/>
          <w:color w:val="000000"/>
          <w:sz w:val="24"/>
          <w:szCs w:val="24"/>
          <w:lang w:val="uk-UA"/>
        </w:rPr>
        <w:t xml:space="preserve"> особ</w:t>
      </w:r>
      <w:r>
        <w:rPr>
          <w:b/>
          <w:color w:val="000000"/>
          <w:sz w:val="24"/>
          <w:szCs w:val="24"/>
          <w:lang w:val="uk-UA"/>
        </w:rPr>
        <w:t>а</w:t>
      </w:r>
      <w:r w:rsidRPr="00AC500F">
        <w:rPr>
          <w:b/>
          <w:color w:val="000000"/>
          <w:sz w:val="24"/>
          <w:szCs w:val="24"/>
          <w:lang w:val="ru-RU"/>
        </w:rPr>
        <w:t>:</w:t>
      </w:r>
    </w:p>
    <w:p w14:paraId="3F356690" w14:textId="77777777" w:rsidR="00FE3C65" w:rsidRPr="00AC500F" w:rsidRDefault="00FE3C65" w:rsidP="00D94FFD">
      <w:pPr>
        <w:jc w:val="both"/>
        <w:rPr>
          <w:bCs/>
          <w:color w:val="000000"/>
          <w:sz w:val="24"/>
          <w:szCs w:val="24"/>
          <w:lang w:val="uk-UA"/>
        </w:rPr>
      </w:pPr>
      <w:r w:rsidRPr="00AC500F">
        <w:rPr>
          <w:bCs/>
          <w:color w:val="000000"/>
          <w:sz w:val="24"/>
          <w:szCs w:val="24"/>
          <w:lang w:val="uk-UA"/>
        </w:rPr>
        <w:t>1. </w:t>
      </w:r>
      <w:r w:rsidR="00A840BA">
        <w:rPr>
          <w:bCs/>
          <w:color w:val="000000"/>
          <w:sz w:val="24"/>
          <w:szCs w:val="24"/>
          <w:lang w:val="uk-UA"/>
        </w:rPr>
        <w:t>Бабанін Сергій Володимирович</w:t>
      </w:r>
      <w:r w:rsidRPr="00AC500F">
        <w:rPr>
          <w:bCs/>
          <w:color w:val="000000"/>
          <w:sz w:val="24"/>
          <w:szCs w:val="24"/>
          <w:lang w:val="uk-UA"/>
        </w:rPr>
        <w:t>,</w:t>
      </w:r>
      <w:r w:rsidRPr="00AC500F">
        <w:rPr>
          <w:bCs/>
          <w:sz w:val="24"/>
          <w:szCs w:val="24"/>
          <w:lang w:val="uk-UA" w:eastAsia="uk-UA"/>
        </w:rPr>
        <w:t xml:space="preserve"> </w:t>
      </w:r>
      <w:r w:rsidR="00A840BA">
        <w:rPr>
          <w:bCs/>
          <w:sz w:val="24"/>
          <w:szCs w:val="24"/>
          <w:lang w:val="uk-UA" w:eastAsia="uk-UA"/>
        </w:rPr>
        <w:t>доцент</w:t>
      </w:r>
      <w:r w:rsidRPr="00AC500F">
        <w:rPr>
          <w:bCs/>
          <w:sz w:val="24"/>
          <w:szCs w:val="24"/>
          <w:lang w:val="uk-UA" w:eastAsia="uk-UA"/>
        </w:rPr>
        <w:t xml:space="preserve"> кафедри кримінал</w:t>
      </w:r>
      <w:r w:rsidR="00A840BA">
        <w:rPr>
          <w:bCs/>
          <w:sz w:val="24"/>
          <w:szCs w:val="24"/>
          <w:lang w:val="uk-UA" w:eastAsia="uk-UA"/>
        </w:rPr>
        <w:t>ьного права</w:t>
      </w:r>
      <w:r w:rsidRPr="00AC500F">
        <w:rPr>
          <w:bCs/>
          <w:sz w:val="24"/>
          <w:szCs w:val="24"/>
          <w:lang w:val="uk-UA" w:eastAsia="uk-UA"/>
        </w:rPr>
        <w:t xml:space="preserve"> та </w:t>
      </w:r>
      <w:r w:rsidR="00A840BA">
        <w:rPr>
          <w:bCs/>
          <w:sz w:val="24"/>
          <w:szCs w:val="24"/>
          <w:lang w:val="uk-UA" w:eastAsia="uk-UA"/>
        </w:rPr>
        <w:t>кримінології</w:t>
      </w:r>
      <w:r w:rsidRPr="00AC500F">
        <w:rPr>
          <w:bCs/>
          <w:sz w:val="24"/>
          <w:szCs w:val="24"/>
          <w:lang w:val="uk-UA" w:eastAsia="uk-UA"/>
        </w:rPr>
        <w:t xml:space="preserve"> </w:t>
      </w:r>
      <w:r w:rsidRPr="00AC500F">
        <w:rPr>
          <w:sz w:val="24"/>
          <w:szCs w:val="24"/>
          <w:lang w:val="uk-UA"/>
        </w:rPr>
        <w:t>факультету підготовки фахівців для органів досудового розслідування Національної поліції України</w:t>
      </w:r>
      <w:r w:rsidRPr="00AC500F">
        <w:rPr>
          <w:bCs/>
          <w:color w:val="000000"/>
          <w:sz w:val="24"/>
          <w:szCs w:val="24"/>
          <w:lang w:val="uk-UA"/>
        </w:rPr>
        <w:t xml:space="preserve"> </w:t>
      </w:r>
      <w:r w:rsidRPr="00AC500F">
        <w:rPr>
          <w:sz w:val="24"/>
          <w:szCs w:val="24"/>
          <w:lang w:val="uk-UA"/>
        </w:rPr>
        <w:t>Дніпровського державного університету внутрішніх справ</w:t>
      </w:r>
      <w:r w:rsidRPr="00AC500F">
        <w:rPr>
          <w:bCs/>
          <w:color w:val="000000"/>
          <w:sz w:val="24"/>
          <w:szCs w:val="24"/>
          <w:lang w:val="uk-UA"/>
        </w:rPr>
        <w:t xml:space="preserve">, </w:t>
      </w:r>
      <w:r w:rsidR="00A840BA">
        <w:rPr>
          <w:bCs/>
          <w:color w:val="000000"/>
          <w:sz w:val="24"/>
          <w:szCs w:val="24"/>
          <w:lang w:val="uk-UA"/>
        </w:rPr>
        <w:t>кандидат</w:t>
      </w:r>
      <w:r w:rsidRPr="00AC500F">
        <w:rPr>
          <w:bCs/>
          <w:color w:val="000000"/>
          <w:sz w:val="24"/>
          <w:szCs w:val="24"/>
          <w:lang w:val="uk-UA"/>
        </w:rPr>
        <w:t xml:space="preserve"> </w:t>
      </w:r>
      <w:r w:rsidRPr="00AC500F">
        <w:rPr>
          <w:iCs/>
          <w:sz w:val="24"/>
          <w:szCs w:val="24"/>
          <w:lang w:val="uk-UA"/>
        </w:rPr>
        <w:t>юридичних наук</w:t>
      </w:r>
      <w:r w:rsidRPr="00AC500F">
        <w:rPr>
          <w:bCs/>
          <w:color w:val="000000"/>
          <w:sz w:val="24"/>
          <w:szCs w:val="24"/>
          <w:lang w:val="uk-UA"/>
        </w:rPr>
        <w:t xml:space="preserve">, </w:t>
      </w:r>
      <w:r w:rsidR="00A840BA">
        <w:rPr>
          <w:bCs/>
          <w:color w:val="000000"/>
          <w:sz w:val="24"/>
          <w:szCs w:val="24"/>
          <w:lang w:val="uk-UA"/>
        </w:rPr>
        <w:t>доцент</w:t>
      </w:r>
      <w:r w:rsidRPr="00AC500F">
        <w:rPr>
          <w:bCs/>
          <w:color w:val="000000"/>
          <w:sz w:val="24"/>
          <w:szCs w:val="24"/>
          <w:lang w:val="uk-UA"/>
        </w:rPr>
        <w:t xml:space="preserve">, </w:t>
      </w:r>
      <w:r w:rsidR="00A840BA" w:rsidRPr="00A840BA">
        <w:rPr>
          <w:sz w:val="24"/>
          <w:szCs w:val="24"/>
          <w:lang w:val="uk-UA"/>
        </w:rPr>
        <w:t>serhii.babanin@dduvs.edu.ua</w:t>
      </w:r>
      <w:r>
        <w:rPr>
          <w:sz w:val="24"/>
          <w:szCs w:val="24"/>
          <w:lang w:val="uk-UA"/>
        </w:rPr>
        <w:t>.</w:t>
      </w:r>
    </w:p>
    <w:sectPr w:rsidR="00FE3C65" w:rsidRPr="00AC500F" w:rsidSect="00845D39">
      <w:pgSz w:w="11910" w:h="16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D6E08"/>
    <w:multiLevelType w:val="hybridMultilevel"/>
    <w:tmpl w:val="E8A81B0C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6E101C7"/>
    <w:multiLevelType w:val="multilevel"/>
    <w:tmpl w:val="CAEE9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6D32AD"/>
    <w:multiLevelType w:val="hybridMultilevel"/>
    <w:tmpl w:val="95CAE4F8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B9581E1A">
      <w:start w:val="3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5EF2A6D"/>
    <w:multiLevelType w:val="hybridMultilevel"/>
    <w:tmpl w:val="9AA06BA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89473D4"/>
    <w:multiLevelType w:val="hybridMultilevel"/>
    <w:tmpl w:val="006A23E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636304"/>
    <w:multiLevelType w:val="hybridMultilevel"/>
    <w:tmpl w:val="A2AE5AD0"/>
    <w:lvl w:ilvl="0" w:tplc="042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E7D63C0"/>
    <w:multiLevelType w:val="hybridMultilevel"/>
    <w:tmpl w:val="2592BB8C"/>
    <w:lvl w:ilvl="0" w:tplc="67161A40">
      <w:start w:val="1"/>
      <w:numFmt w:val="decimal"/>
      <w:lvlText w:val="%1."/>
      <w:lvlJc w:val="left"/>
      <w:pPr>
        <w:ind w:left="7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34A408C">
      <w:numFmt w:val="bullet"/>
      <w:lvlText w:val="•"/>
      <w:lvlJc w:val="left"/>
      <w:pPr>
        <w:ind w:left="1738" w:hanging="240"/>
      </w:pPr>
      <w:rPr>
        <w:rFonts w:hint="default"/>
      </w:rPr>
    </w:lvl>
    <w:lvl w:ilvl="2" w:tplc="AC70B8B8">
      <w:numFmt w:val="bullet"/>
      <w:lvlText w:val="•"/>
      <w:lvlJc w:val="left"/>
      <w:pPr>
        <w:ind w:left="2697" w:hanging="240"/>
      </w:pPr>
      <w:rPr>
        <w:rFonts w:hint="default"/>
      </w:rPr>
    </w:lvl>
    <w:lvl w:ilvl="3" w:tplc="11822A56">
      <w:numFmt w:val="bullet"/>
      <w:lvlText w:val="•"/>
      <w:lvlJc w:val="left"/>
      <w:pPr>
        <w:ind w:left="3655" w:hanging="240"/>
      </w:pPr>
      <w:rPr>
        <w:rFonts w:hint="default"/>
      </w:rPr>
    </w:lvl>
    <w:lvl w:ilvl="4" w:tplc="95D69F94">
      <w:numFmt w:val="bullet"/>
      <w:lvlText w:val="•"/>
      <w:lvlJc w:val="left"/>
      <w:pPr>
        <w:ind w:left="4614" w:hanging="240"/>
      </w:pPr>
      <w:rPr>
        <w:rFonts w:hint="default"/>
      </w:rPr>
    </w:lvl>
    <w:lvl w:ilvl="5" w:tplc="A1F6D52A">
      <w:numFmt w:val="bullet"/>
      <w:lvlText w:val="•"/>
      <w:lvlJc w:val="left"/>
      <w:pPr>
        <w:ind w:left="5573" w:hanging="240"/>
      </w:pPr>
      <w:rPr>
        <w:rFonts w:hint="default"/>
      </w:rPr>
    </w:lvl>
    <w:lvl w:ilvl="6" w:tplc="6B505D5C">
      <w:numFmt w:val="bullet"/>
      <w:lvlText w:val="•"/>
      <w:lvlJc w:val="left"/>
      <w:pPr>
        <w:ind w:left="6531" w:hanging="240"/>
      </w:pPr>
      <w:rPr>
        <w:rFonts w:hint="default"/>
      </w:rPr>
    </w:lvl>
    <w:lvl w:ilvl="7" w:tplc="ECD64DF4">
      <w:numFmt w:val="bullet"/>
      <w:lvlText w:val="•"/>
      <w:lvlJc w:val="left"/>
      <w:pPr>
        <w:ind w:left="7490" w:hanging="240"/>
      </w:pPr>
      <w:rPr>
        <w:rFonts w:hint="default"/>
      </w:rPr>
    </w:lvl>
    <w:lvl w:ilvl="8" w:tplc="E796128A">
      <w:numFmt w:val="bullet"/>
      <w:lvlText w:val="•"/>
      <w:lvlJc w:val="left"/>
      <w:pPr>
        <w:ind w:left="8449" w:hanging="24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D7D"/>
    <w:rsid w:val="00053729"/>
    <w:rsid w:val="00055274"/>
    <w:rsid w:val="00062AF7"/>
    <w:rsid w:val="00076D42"/>
    <w:rsid w:val="00114373"/>
    <w:rsid w:val="0011474B"/>
    <w:rsid w:val="001277EC"/>
    <w:rsid w:val="00187661"/>
    <w:rsid w:val="00194EDB"/>
    <w:rsid w:val="0019682E"/>
    <w:rsid w:val="001A0D28"/>
    <w:rsid w:val="001C669C"/>
    <w:rsid w:val="001D675E"/>
    <w:rsid w:val="001F4E57"/>
    <w:rsid w:val="00233432"/>
    <w:rsid w:val="00241D7D"/>
    <w:rsid w:val="002430E3"/>
    <w:rsid w:val="00251817"/>
    <w:rsid w:val="002622DF"/>
    <w:rsid w:val="0026582B"/>
    <w:rsid w:val="00266D18"/>
    <w:rsid w:val="00290AC1"/>
    <w:rsid w:val="002B1306"/>
    <w:rsid w:val="002C577A"/>
    <w:rsid w:val="002D7B91"/>
    <w:rsid w:val="00305EBD"/>
    <w:rsid w:val="00315383"/>
    <w:rsid w:val="00315D26"/>
    <w:rsid w:val="003268AE"/>
    <w:rsid w:val="00345CC1"/>
    <w:rsid w:val="0035252C"/>
    <w:rsid w:val="003C479C"/>
    <w:rsid w:val="003E035C"/>
    <w:rsid w:val="003F3A13"/>
    <w:rsid w:val="004676AB"/>
    <w:rsid w:val="004A368F"/>
    <w:rsid w:val="004C5086"/>
    <w:rsid w:val="00542359"/>
    <w:rsid w:val="00544C82"/>
    <w:rsid w:val="00552F45"/>
    <w:rsid w:val="00553213"/>
    <w:rsid w:val="005A351B"/>
    <w:rsid w:val="005A3550"/>
    <w:rsid w:val="005E7857"/>
    <w:rsid w:val="00615D7B"/>
    <w:rsid w:val="0062240C"/>
    <w:rsid w:val="0066140C"/>
    <w:rsid w:val="00683E4F"/>
    <w:rsid w:val="006A58B8"/>
    <w:rsid w:val="006A7822"/>
    <w:rsid w:val="006F62A9"/>
    <w:rsid w:val="00706158"/>
    <w:rsid w:val="00713BA0"/>
    <w:rsid w:val="00727419"/>
    <w:rsid w:val="00740E93"/>
    <w:rsid w:val="00784329"/>
    <w:rsid w:val="007B17E2"/>
    <w:rsid w:val="007E3128"/>
    <w:rsid w:val="008039C7"/>
    <w:rsid w:val="00825D9C"/>
    <w:rsid w:val="00845D39"/>
    <w:rsid w:val="008835A6"/>
    <w:rsid w:val="008964CB"/>
    <w:rsid w:val="008D356C"/>
    <w:rsid w:val="008E0C93"/>
    <w:rsid w:val="008F33C0"/>
    <w:rsid w:val="008F4F98"/>
    <w:rsid w:val="0091099F"/>
    <w:rsid w:val="00917107"/>
    <w:rsid w:val="0092296F"/>
    <w:rsid w:val="009279F5"/>
    <w:rsid w:val="009502ED"/>
    <w:rsid w:val="009A3234"/>
    <w:rsid w:val="00A7475C"/>
    <w:rsid w:val="00A840BA"/>
    <w:rsid w:val="00A85E5A"/>
    <w:rsid w:val="00A92454"/>
    <w:rsid w:val="00AB1C8D"/>
    <w:rsid w:val="00AC500F"/>
    <w:rsid w:val="00AE5761"/>
    <w:rsid w:val="00B01A48"/>
    <w:rsid w:val="00B0552D"/>
    <w:rsid w:val="00B379E1"/>
    <w:rsid w:val="00B70D77"/>
    <w:rsid w:val="00BC726C"/>
    <w:rsid w:val="00BE1CC7"/>
    <w:rsid w:val="00BE53AA"/>
    <w:rsid w:val="00BF1511"/>
    <w:rsid w:val="00C13155"/>
    <w:rsid w:val="00C270DA"/>
    <w:rsid w:val="00C41BFB"/>
    <w:rsid w:val="00C62DBA"/>
    <w:rsid w:val="00C67D22"/>
    <w:rsid w:val="00C70A15"/>
    <w:rsid w:val="00C91152"/>
    <w:rsid w:val="00CB14AC"/>
    <w:rsid w:val="00CD2917"/>
    <w:rsid w:val="00CF1651"/>
    <w:rsid w:val="00D11620"/>
    <w:rsid w:val="00D46D39"/>
    <w:rsid w:val="00D82417"/>
    <w:rsid w:val="00D94FFD"/>
    <w:rsid w:val="00DA3438"/>
    <w:rsid w:val="00DE5852"/>
    <w:rsid w:val="00DF0DB0"/>
    <w:rsid w:val="00E03539"/>
    <w:rsid w:val="00E15A23"/>
    <w:rsid w:val="00E22823"/>
    <w:rsid w:val="00E32858"/>
    <w:rsid w:val="00E54B7D"/>
    <w:rsid w:val="00E56626"/>
    <w:rsid w:val="00E8447C"/>
    <w:rsid w:val="00E93FB5"/>
    <w:rsid w:val="00EE165A"/>
    <w:rsid w:val="00EE2EE1"/>
    <w:rsid w:val="00F01547"/>
    <w:rsid w:val="00F21395"/>
    <w:rsid w:val="00F2612D"/>
    <w:rsid w:val="00F44160"/>
    <w:rsid w:val="00F94516"/>
    <w:rsid w:val="00FA732F"/>
    <w:rsid w:val="00FB1E42"/>
    <w:rsid w:val="00FD52F8"/>
    <w:rsid w:val="00FE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FCBF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158"/>
    <w:pPr>
      <w:widowControl w:val="0"/>
      <w:autoSpaceDE w:val="0"/>
      <w:autoSpaceDN w:val="0"/>
    </w:pPr>
    <w:rPr>
      <w:rFonts w:ascii="Times New Roman" w:eastAsia="Times New Roman" w:hAnsi="Times New Roman"/>
      <w:lang w:val="en-US" w:eastAsia="en-US"/>
    </w:rPr>
  </w:style>
  <w:style w:type="paragraph" w:styleId="1">
    <w:name w:val="heading 1"/>
    <w:basedOn w:val="a"/>
    <w:link w:val="10"/>
    <w:uiPriority w:val="99"/>
    <w:qFormat/>
    <w:rsid w:val="00706158"/>
    <w:pPr>
      <w:ind w:left="1708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8F33C0"/>
    <w:pPr>
      <w:keepNext/>
      <w:keepLines/>
      <w:spacing w:before="40"/>
      <w:outlineLvl w:val="2"/>
    </w:pPr>
    <w:rPr>
      <w:rFonts w:ascii="Cambria" w:hAnsi="Cambria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1950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F33C0"/>
    <w:rPr>
      <w:rFonts w:ascii="Cambria" w:hAnsi="Cambria" w:cs="Times New Roman"/>
      <w:color w:val="243F60"/>
      <w:sz w:val="24"/>
      <w:szCs w:val="24"/>
    </w:rPr>
  </w:style>
  <w:style w:type="table" w:customStyle="1" w:styleId="TableNormal1">
    <w:name w:val="Table Normal1"/>
    <w:uiPriority w:val="99"/>
    <w:semiHidden/>
    <w:rsid w:val="00706158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70615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421950"/>
    <w:rPr>
      <w:rFonts w:ascii="Times New Roman" w:eastAsia="Times New Roman" w:hAnsi="Times New Roman"/>
      <w:lang w:val="en-US" w:eastAsia="en-US"/>
    </w:rPr>
  </w:style>
  <w:style w:type="paragraph" w:styleId="a5">
    <w:name w:val="Title"/>
    <w:basedOn w:val="a"/>
    <w:link w:val="a6"/>
    <w:uiPriority w:val="99"/>
    <w:qFormat/>
    <w:rsid w:val="00706158"/>
    <w:pPr>
      <w:spacing w:before="164"/>
      <w:ind w:left="1509" w:right="958" w:hanging="4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99"/>
    <w:locked/>
    <w:rsid w:val="00845D39"/>
    <w:rPr>
      <w:rFonts w:ascii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99"/>
    <w:qFormat/>
    <w:rsid w:val="00706158"/>
    <w:pPr>
      <w:ind w:left="782" w:right="491" w:firstLine="707"/>
    </w:pPr>
  </w:style>
  <w:style w:type="paragraph" w:customStyle="1" w:styleId="TableParagraph">
    <w:name w:val="Table Paragraph"/>
    <w:basedOn w:val="a"/>
    <w:uiPriority w:val="99"/>
    <w:rsid w:val="00706158"/>
    <w:pPr>
      <w:spacing w:line="256" w:lineRule="exact"/>
      <w:ind w:left="107"/>
    </w:pPr>
  </w:style>
  <w:style w:type="table" w:styleId="a8">
    <w:name w:val="Table Grid"/>
    <w:basedOn w:val="a1"/>
    <w:uiPriority w:val="99"/>
    <w:rsid w:val="005A351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rsid w:val="005A351B"/>
    <w:rPr>
      <w:rFonts w:cs="Times New Roman"/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rsid w:val="00E93FB5"/>
    <w:rPr>
      <w:rFonts w:cs="Times New Roman"/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rsid w:val="0091099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91099F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rsid w:val="00A7475C"/>
    <w:rPr>
      <w:rFonts w:cs="Times New Roman"/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rsid w:val="00A7475C"/>
    <w:rPr>
      <w:rFonts w:cs="Times New Roman"/>
      <w:color w:val="800080"/>
      <w:u w:val="single"/>
    </w:rPr>
  </w:style>
  <w:style w:type="paragraph" w:styleId="ad">
    <w:name w:val="No Spacing"/>
    <w:uiPriority w:val="99"/>
    <w:qFormat/>
    <w:rsid w:val="0011474B"/>
    <w:rPr>
      <w:rFonts w:ascii="Times New Roman" w:hAnsi="Times New Roman" w:cs="Calibri"/>
      <w:sz w:val="28"/>
      <w:szCs w:val="28"/>
      <w:lang w:eastAsia="en-US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"/>
    <w:basedOn w:val="a"/>
    <w:uiPriority w:val="99"/>
    <w:rsid w:val="0011474B"/>
    <w:pPr>
      <w:widowControl/>
      <w:autoSpaceDE/>
      <w:autoSpaceDN/>
      <w:spacing w:after="160" w:line="240" w:lineRule="exact"/>
      <w:jc w:val="both"/>
    </w:pPr>
    <w:rPr>
      <w:rFonts w:ascii="Verdana" w:hAnsi="Verdana" w:cs="Verdan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158"/>
    <w:pPr>
      <w:widowControl w:val="0"/>
      <w:autoSpaceDE w:val="0"/>
      <w:autoSpaceDN w:val="0"/>
    </w:pPr>
    <w:rPr>
      <w:rFonts w:ascii="Times New Roman" w:eastAsia="Times New Roman" w:hAnsi="Times New Roman"/>
      <w:lang w:val="en-US" w:eastAsia="en-US"/>
    </w:rPr>
  </w:style>
  <w:style w:type="paragraph" w:styleId="1">
    <w:name w:val="heading 1"/>
    <w:basedOn w:val="a"/>
    <w:link w:val="10"/>
    <w:uiPriority w:val="99"/>
    <w:qFormat/>
    <w:rsid w:val="00706158"/>
    <w:pPr>
      <w:ind w:left="1708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8F33C0"/>
    <w:pPr>
      <w:keepNext/>
      <w:keepLines/>
      <w:spacing w:before="40"/>
      <w:outlineLvl w:val="2"/>
    </w:pPr>
    <w:rPr>
      <w:rFonts w:ascii="Cambria" w:hAnsi="Cambria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1950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F33C0"/>
    <w:rPr>
      <w:rFonts w:ascii="Cambria" w:hAnsi="Cambria" w:cs="Times New Roman"/>
      <w:color w:val="243F60"/>
      <w:sz w:val="24"/>
      <w:szCs w:val="24"/>
    </w:rPr>
  </w:style>
  <w:style w:type="table" w:customStyle="1" w:styleId="TableNormal1">
    <w:name w:val="Table Normal1"/>
    <w:uiPriority w:val="99"/>
    <w:semiHidden/>
    <w:rsid w:val="00706158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70615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421950"/>
    <w:rPr>
      <w:rFonts w:ascii="Times New Roman" w:eastAsia="Times New Roman" w:hAnsi="Times New Roman"/>
      <w:lang w:val="en-US" w:eastAsia="en-US"/>
    </w:rPr>
  </w:style>
  <w:style w:type="paragraph" w:styleId="a5">
    <w:name w:val="Title"/>
    <w:basedOn w:val="a"/>
    <w:link w:val="a6"/>
    <w:uiPriority w:val="99"/>
    <w:qFormat/>
    <w:rsid w:val="00706158"/>
    <w:pPr>
      <w:spacing w:before="164"/>
      <w:ind w:left="1509" w:right="958" w:hanging="4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99"/>
    <w:locked/>
    <w:rsid w:val="00845D39"/>
    <w:rPr>
      <w:rFonts w:ascii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99"/>
    <w:qFormat/>
    <w:rsid w:val="00706158"/>
    <w:pPr>
      <w:ind w:left="782" w:right="491" w:firstLine="707"/>
    </w:pPr>
  </w:style>
  <w:style w:type="paragraph" w:customStyle="1" w:styleId="TableParagraph">
    <w:name w:val="Table Paragraph"/>
    <w:basedOn w:val="a"/>
    <w:uiPriority w:val="99"/>
    <w:rsid w:val="00706158"/>
    <w:pPr>
      <w:spacing w:line="256" w:lineRule="exact"/>
      <w:ind w:left="107"/>
    </w:pPr>
  </w:style>
  <w:style w:type="table" w:styleId="a8">
    <w:name w:val="Table Grid"/>
    <w:basedOn w:val="a1"/>
    <w:uiPriority w:val="99"/>
    <w:rsid w:val="005A351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rsid w:val="005A351B"/>
    <w:rPr>
      <w:rFonts w:cs="Times New Roman"/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rsid w:val="00E93FB5"/>
    <w:rPr>
      <w:rFonts w:cs="Times New Roman"/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rsid w:val="0091099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91099F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rsid w:val="00A7475C"/>
    <w:rPr>
      <w:rFonts w:cs="Times New Roman"/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rsid w:val="00A7475C"/>
    <w:rPr>
      <w:rFonts w:cs="Times New Roman"/>
      <w:color w:val="800080"/>
      <w:u w:val="single"/>
    </w:rPr>
  </w:style>
  <w:style w:type="paragraph" w:styleId="ad">
    <w:name w:val="No Spacing"/>
    <w:uiPriority w:val="99"/>
    <w:qFormat/>
    <w:rsid w:val="0011474B"/>
    <w:rPr>
      <w:rFonts w:ascii="Times New Roman" w:hAnsi="Times New Roman" w:cs="Calibri"/>
      <w:sz w:val="28"/>
      <w:szCs w:val="28"/>
      <w:lang w:eastAsia="en-US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"/>
    <w:basedOn w:val="a"/>
    <w:uiPriority w:val="99"/>
    <w:rsid w:val="0011474B"/>
    <w:pPr>
      <w:widowControl/>
      <w:autoSpaceDE/>
      <w:autoSpaceDN/>
      <w:spacing w:after="160" w:line="240" w:lineRule="exact"/>
      <w:jc w:val="both"/>
    </w:pPr>
    <w:rPr>
      <w:rFonts w:ascii="Verdana" w:hAnsi="Verdana" w:cs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02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C113B-DBD9-479C-AA12-11B2B90C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User</cp:lastModifiedBy>
  <cp:revision>2</cp:revision>
  <cp:lastPrinted>2026-08-12T09:16:00Z</cp:lastPrinted>
  <dcterms:created xsi:type="dcterms:W3CDTF">2026-09-02T12:01:00Z</dcterms:created>
  <dcterms:modified xsi:type="dcterms:W3CDTF">2026-09-02T12:01:00Z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