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50" w:rsidRPr="00940DE6" w:rsidRDefault="00B14050" w:rsidP="00B140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0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02BBFC7" wp14:editId="596926A9">
            <wp:simplePos x="0" y="0"/>
            <wp:positionH relativeFrom="margin">
              <wp:posOffset>67945</wp:posOffset>
            </wp:positionH>
            <wp:positionV relativeFrom="paragraph">
              <wp:posOffset>41910</wp:posOffset>
            </wp:positionV>
            <wp:extent cx="2127885" cy="1828800"/>
            <wp:effectExtent l="0" t="0" r="5715" b="0"/>
            <wp:wrapThrough wrapText="bothSides">
              <wp:wrapPolygon edited="0">
                <wp:start x="0" y="0"/>
                <wp:lineTo x="0" y="21375"/>
                <wp:lineTo x="21465" y="21375"/>
                <wp:lineTo x="2146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050" w:rsidRPr="00940DE6" w:rsidRDefault="00B14050" w:rsidP="00B14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4050" w:rsidRPr="00940DE6" w:rsidRDefault="00B14050" w:rsidP="00B14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4050" w:rsidRPr="00940DE6" w:rsidRDefault="00B14050" w:rsidP="00B1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DE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B14050" w:rsidRPr="00940DE6" w:rsidRDefault="00B14050" w:rsidP="00B14050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940DE6">
        <w:rPr>
          <w:rFonts w:ascii="Times New Roman" w:hAnsi="Times New Roman" w:cs="Times New Roman"/>
          <w:lang w:val="uk-UA"/>
        </w:rPr>
        <w:t>навчальної дисципліни</w:t>
      </w:r>
    </w:p>
    <w:p w:rsidR="00B14050" w:rsidRPr="00940DE6" w:rsidRDefault="00B14050" w:rsidP="00B14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DE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40DE6">
        <w:rPr>
          <w:rFonts w:ascii="Times New Roman" w:hAnsi="Times New Roman" w:cs="Times New Roman"/>
          <w:b/>
          <w:sz w:val="28"/>
          <w:szCs w:val="28"/>
          <w:lang w:val="uk-UA"/>
        </w:rPr>
        <w:t>Ділове мовлення правника</w:t>
      </w:r>
      <w:r w:rsidRPr="00940DE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14050" w:rsidRPr="00940DE6" w:rsidRDefault="00B14050" w:rsidP="00B14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4050" w:rsidRPr="00940DE6" w:rsidRDefault="00B14050" w:rsidP="00B14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4050" w:rsidRPr="00940DE6" w:rsidRDefault="00B14050" w:rsidP="00B14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4050" w:rsidRPr="00940DE6" w:rsidRDefault="00B14050" w:rsidP="0094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DE6">
        <w:rPr>
          <w:rFonts w:ascii="Times New Roman" w:hAnsi="Times New Roman" w:cs="Times New Roman"/>
          <w:b/>
          <w:sz w:val="28"/>
          <w:szCs w:val="28"/>
          <w:lang w:val="uk-UA"/>
        </w:rPr>
        <w:t>Кафедра мовної підготовки</w:t>
      </w:r>
    </w:p>
    <w:p w:rsidR="00940DE6" w:rsidRPr="00940DE6" w:rsidRDefault="00940DE6" w:rsidP="00B1405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Вид навчальної дисципліни </w:t>
      </w:r>
      <w:r w:rsidRPr="00940DE6">
        <w:rPr>
          <w:rFonts w:ascii="Times New Roman" w:hAnsi="Times New Roman" w:cs="Times New Roman"/>
          <w:b/>
          <w:lang w:val="uk-UA"/>
        </w:rPr>
        <w:t>вибіркова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940DE6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940DE6">
        <w:rPr>
          <w:rFonts w:ascii="Times New Roman" w:hAnsi="Times New Roman" w:cs="Times New Roman"/>
          <w:b/>
          <w:lang w:val="uk-UA"/>
        </w:rPr>
        <w:t>бакалавр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Форма здобуття вищої освіти </w:t>
      </w:r>
      <w:r w:rsidRPr="00940DE6">
        <w:rPr>
          <w:rFonts w:ascii="Times New Roman" w:hAnsi="Times New Roman" w:cs="Times New Roman"/>
          <w:b/>
          <w:lang w:val="uk-UA"/>
        </w:rPr>
        <w:t>денна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Мова викладання </w:t>
      </w:r>
      <w:r w:rsidRPr="00940DE6">
        <w:rPr>
          <w:rFonts w:ascii="Times New Roman" w:hAnsi="Times New Roman" w:cs="Times New Roman"/>
          <w:b/>
          <w:lang w:val="uk-UA"/>
        </w:rPr>
        <w:t>українська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Рік навчання </w:t>
      </w:r>
      <w:r w:rsidRPr="00940DE6">
        <w:rPr>
          <w:rFonts w:ascii="Times New Roman" w:hAnsi="Times New Roman" w:cs="Times New Roman"/>
          <w:b/>
          <w:lang w:val="uk-UA"/>
        </w:rPr>
        <w:t>перший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940DE6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940DE6">
        <w:rPr>
          <w:rFonts w:ascii="Times New Roman" w:hAnsi="Times New Roman" w:cs="Times New Roman"/>
          <w:b/>
          <w:lang w:val="uk-UA"/>
        </w:rPr>
        <w:t>залік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B14050" w:rsidRDefault="00B14050" w:rsidP="00940DE6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940DE6">
        <w:rPr>
          <w:rFonts w:ascii="Times New Roman" w:hAnsi="Times New Roman" w:cs="Times New Roman"/>
          <w:lang w:val="uk-UA"/>
        </w:rPr>
        <w:t>Сти</w:t>
      </w:r>
      <w:r w:rsidR="00940DE6" w:rsidRPr="00940DE6">
        <w:rPr>
          <w:rFonts w:ascii="Times New Roman" w:hAnsi="Times New Roman" w:cs="Times New Roman"/>
          <w:lang w:val="uk-UA"/>
        </w:rPr>
        <w:t xml:space="preserve">слий опис навчальної дисципліни: </w:t>
      </w:r>
      <w:r w:rsidR="00DB4378" w:rsidRPr="00940DE6">
        <w:rPr>
          <w:rFonts w:ascii="Times New Roman" w:hAnsi="Times New Roman" w:cs="Times New Roman"/>
          <w:lang w:val="uk-UA"/>
        </w:rPr>
        <w:t>В умовах розбудови демократичної правової держави, реформування правової системи істотного значення набуває сист</w:t>
      </w:r>
      <w:r w:rsidR="00DB2791" w:rsidRPr="00940DE6">
        <w:rPr>
          <w:rFonts w:ascii="Times New Roman" w:hAnsi="Times New Roman" w:cs="Times New Roman"/>
          <w:lang w:val="uk-UA"/>
        </w:rPr>
        <w:t>ема мовної підготовки правників. У процесі вивчення курсу передбачено здобуття певних фахових компетенцій у діловому мовленні,</w:t>
      </w:r>
      <w:r w:rsidR="004D3791" w:rsidRPr="00940DE6">
        <w:rPr>
          <w:rFonts w:ascii="Times New Roman" w:hAnsi="Times New Roman" w:cs="Times New Roman"/>
          <w:lang w:val="uk-UA"/>
        </w:rPr>
        <w:t xml:space="preserve"> </w:t>
      </w:r>
      <w:r w:rsidR="00DB4378" w:rsidRPr="00940DE6">
        <w:rPr>
          <w:rFonts w:ascii="Times New Roman" w:hAnsi="Times New Roman" w:cs="Times New Roman"/>
          <w:lang w:val="uk-UA"/>
        </w:rPr>
        <w:t>зокрема вивчення проблем української наукової мови та украї</w:t>
      </w:r>
      <w:r w:rsidR="00DB2791" w:rsidRPr="00940DE6">
        <w:rPr>
          <w:rFonts w:ascii="Times New Roman" w:hAnsi="Times New Roman" w:cs="Times New Roman"/>
          <w:lang w:val="uk-UA"/>
        </w:rPr>
        <w:t>нської правничої термінології, а</w:t>
      </w:r>
      <w:r w:rsidR="00DB4378" w:rsidRPr="00940DE6">
        <w:rPr>
          <w:rFonts w:ascii="Times New Roman" w:hAnsi="Times New Roman" w:cs="Times New Roman"/>
          <w:lang w:val="uk-UA"/>
        </w:rPr>
        <w:t>дже їхня професійна діяльність пов’язана з необхідністю термінологічно-</w:t>
      </w:r>
      <w:proofErr w:type="spellStart"/>
      <w:r w:rsidR="00DB4378" w:rsidRPr="00940DE6">
        <w:rPr>
          <w:rFonts w:ascii="Times New Roman" w:hAnsi="Times New Roman" w:cs="Times New Roman"/>
          <w:lang w:val="uk-UA"/>
        </w:rPr>
        <w:t>мовного</w:t>
      </w:r>
      <w:proofErr w:type="spellEnd"/>
      <w:r w:rsidR="00DB4378" w:rsidRPr="00940DE6">
        <w:rPr>
          <w:rFonts w:ascii="Times New Roman" w:hAnsi="Times New Roman" w:cs="Times New Roman"/>
          <w:lang w:val="uk-UA"/>
        </w:rPr>
        <w:t xml:space="preserve"> опрацювання наукових фахових текстів, проблемами вибору і правильного розуміння правничих термінів, точних </w:t>
      </w:r>
      <w:proofErr w:type="spellStart"/>
      <w:r w:rsidR="00DB4378" w:rsidRPr="00940DE6">
        <w:rPr>
          <w:rFonts w:ascii="Times New Roman" w:hAnsi="Times New Roman" w:cs="Times New Roman"/>
          <w:lang w:val="uk-UA"/>
        </w:rPr>
        <w:t>мовних</w:t>
      </w:r>
      <w:proofErr w:type="spellEnd"/>
      <w:r w:rsidR="00DB4378" w:rsidRPr="00940DE6">
        <w:rPr>
          <w:rFonts w:ascii="Times New Roman" w:hAnsi="Times New Roman" w:cs="Times New Roman"/>
          <w:lang w:val="uk-UA"/>
        </w:rPr>
        <w:t xml:space="preserve"> засобів для формулювання і застосування правових норм. </w:t>
      </w:r>
      <w:r w:rsidR="00DB2791" w:rsidRPr="00940DE6">
        <w:rPr>
          <w:rFonts w:ascii="Times New Roman" w:hAnsi="Times New Roman" w:cs="Times New Roman"/>
          <w:lang w:val="uk-UA"/>
        </w:rPr>
        <w:t xml:space="preserve">Практична діяльність юриста, незалежно від сфери, пов’язана з інтенсивним усним і писемним спілкуванням, з підготовкою й оформленням великої кількості процесуальних документів, а також з передачею й отриманням інформації в усній і письмовій формі. </w:t>
      </w:r>
      <w:proofErr w:type="spellStart"/>
      <w:r w:rsidR="00DB2791" w:rsidRPr="00940DE6">
        <w:rPr>
          <w:rFonts w:ascii="Times New Roman" w:hAnsi="Times New Roman" w:cs="Times New Roman"/>
        </w:rPr>
        <w:t>Це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вимагає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належного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знання</w:t>
      </w:r>
      <w:proofErr w:type="spellEnd"/>
      <w:r w:rsidR="00DB2791" w:rsidRPr="00940DE6">
        <w:rPr>
          <w:rFonts w:ascii="Times New Roman" w:hAnsi="Times New Roman" w:cs="Times New Roman"/>
        </w:rPr>
        <w:t xml:space="preserve"> норм і правил </w:t>
      </w:r>
      <w:proofErr w:type="spellStart"/>
      <w:r w:rsidR="00DB2791" w:rsidRPr="00940DE6">
        <w:rPr>
          <w:rFonts w:ascii="Times New Roman" w:hAnsi="Times New Roman" w:cs="Times New Roman"/>
        </w:rPr>
        <w:t>усного</w:t>
      </w:r>
      <w:proofErr w:type="spellEnd"/>
      <w:r w:rsidR="00DB2791" w:rsidRPr="00940DE6">
        <w:rPr>
          <w:rFonts w:ascii="Times New Roman" w:hAnsi="Times New Roman" w:cs="Times New Roman"/>
        </w:rPr>
        <w:t xml:space="preserve"> та </w:t>
      </w:r>
      <w:proofErr w:type="spellStart"/>
      <w:r w:rsidR="00DB2791" w:rsidRPr="00940DE6">
        <w:rPr>
          <w:rFonts w:ascii="Times New Roman" w:hAnsi="Times New Roman" w:cs="Times New Roman"/>
        </w:rPr>
        <w:t>писемного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мовлення</w:t>
      </w:r>
      <w:proofErr w:type="spellEnd"/>
      <w:r w:rsidR="00DB2791" w:rsidRPr="00940DE6">
        <w:rPr>
          <w:rFonts w:ascii="Times New Roman" w:hAnsi="Times New Roman" w:cs="Times New Roman"/>
        </w:rPr>
        <w:t xml:space="preserve">, </w:t>
      </w:r>
      <w:proofErr w:type="spellStart"/>
      <w:r w:rsidR="00DB2791" w:rsidRPr="00940DE6">
        <w:rPr>
          <w:rFonts w:ascii="Times New Roman" w:hAnsi="Times New Roman" w:cs="Times New Roman"/>
        </w:rPr>
        <w:t>особливостей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його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застосування</w:t>
      </w:r>
      <w:proofErr w:type="spellEnd"/>
      <w:r w:rsidR="00DB2791" w:rsidRPr="00940DE6">
        <w:rPr>
          <w:rFonts w:ascii="Times New Roman" w:hAnsi="Times New Roman" w:cs="Times New Roman"/>
        </w:rPr>
        <w:t xml:space="preserve"> в </w:t>
      </w:r>
      <w:proofErr w:type="spellStart"/>
      <w:r w:rsidR="00DB2791" w:rsidRPr="00940DE6">
        <w:rPr>
          <w:rFonts w:ascii="Times New Roman" w:hAnsi="Times New Roman" w:cs="Times New Roman"/>
        </w:rPr>
        <w:t>офіційно-діловій</w:t>
      </w:r>
      <w:proofErr w:type="spellEnd"/>
      <w:r w:rsidR="00DB2791" w:rsidRPr="00940DE6">
        <w:rPr>
          <w:rFonts w:ascii="Times New Roman" w:hAnsi="Times New Roman" w:cs="Times New Roman"/>
        </w:rPr>
        <w:t xml:space="preserve"> </w:t>
      </w:r>
      <w:proofErr w:type="spellStart"/>
      <w:r w:rsidR="00DB2791" w:rsidRPr="00940DE6">
        <w:rPr>
          <w:rFonts w:ascii="Times New Roman" w:hAnsi="Times New Roman" w:cs="Times New Roman"/>
        </w:rPr>
        <w:t>сфері</w:t>
      </w:r>
      <w:proofErr w:type="spellEnd"/>
      <w:r w:rsidR="00DB2791" w:rsidRPr="00940DE6">
        <w:rPr>
          <w:rFonts w:ascii="Times New Roman" w:hAnsi="Times New Roman" w:cs="Times New Roman"/>
        </w:rPr>
        <w:t>.</w:t>
      </w:r>
      <w:r w:rsidR="00DB2791" w:rsidRPr="00940DE6">
        <w:rPr>
          <w:rFonts w:ascii="Times New Roman" w:hAnsi="Times New Roman" w:cs="Times New Roman"/>
          <w:lang w:val="uk-UA"/>
        </w:rPr>
        <w:t xml:space="preserve"> Практичні навички та вміння, які здобувачі отримають у процесі вивчення курсу,</w:t>
      </w:r>
      <w:r w:rsidR="004D3791" w:rsidRPr="00940DE6">
        <w:rPr>
          <w:rFonts w:ascii="Times New Roman" w:hAnsi="Times New Roman" w:cs="Times New Roman"/>
          <w:lang w:val="uk-UA"/>
        </w:rPr>
        <w:t xml:space="preserve"> </w:t>
      </w:r>
      <w:r w:rsidR="00DB2791" w:rsidRPr="00940DE6">
        <w:rPr>
          <w:rFonts w:ascii="Times New Roman" w:hAnsi="Times New Roman" w:cs="Times New Roman"/>
          <w:lang w:val="uk-UA"/>
        </w:rPr>
        <w:t xml:space="preserve">дадуть змогу на високому професійному рівні </w:t>
      </w:r>
      <w:r w:rsidR="004D3791" w:rsidRPr="00940DE6">
        <w:rPr>
          <w:rFonts w:ascii="Times New Roman" w:hAnsi="Times New Roman" w:cs="Times New Roman"/>
          <w:lang w:val="uk-UA"/>
        </w:rPr>
        <w:t>опанувати технології</w:t>
      </w:r>
      <w:r w:rsidR="00982FF8" w:rsidRPr="00940DE6">
        <w:rPr>
          <w:rFonts w:ascii="Times New Roman" w:hAnsi="Times New Roman" w:cs="Times New Roman"/>
          <w:lang w:val="uk-UA"/>
        </w:rPr>
        <w:t xml:space="preserve"> професійно-ділової комунікації - </w:t>
      </w:r>
      <w:r w:rsidR="004D3791" w:rsidRPr="00940DE6">
        <w:rPr>
          <w:rFonts w:ascii="Times New Roman" w:hAnsi="Times New Roman" w:cs="Times New Roman"/>
          <w:lang w:val="uk-UA"/>
        </w:rPr>
        <w:t>безумовне свідчення комунікативної компетентності спеціаліста, його професійної зрілості.</w:t>
      </w:r>
    </w:p>
    <w:p w:rsidR="00940DE6" w:rsidRPr="00940DE6" w:rsidRDefault="00940DE6" w:rsidP="00940DE6">
      <w:pPr>
        <w:pStyle w:val="1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Здобувачі </w:t>
      </w:r>
      <w:r w:rsidRPr="00940DE6">
        <w:rPr>
          <w:rFonts w:ascii="Times New Roman" w:hAnsi="Times New Roman" w:cs="Times New Roman"/>
          <w:lang w:val="uk-UA"/>
        </w:rPr>
        <w:t>ознайомляться з низкою документів:</w:t>
      </w:r>
      <w:r>
        <w:rPr>
          <w:rFonts w:ascii="Times New Roman" w:hAnsi="Times New Roman" w:cs="Times New Roman"/>
          <w:lang w:val="uk-UA"/>
        </w:rPr>
        <w:t xml:space="preserve"> </w:t>
      </w:r>
      <w:r w:rsidRPr="00940DE6">
        <w:rPr>
          <w:rFonts w:ascii="Times New Roman" w:hAnsi="Times New Roman" w:cs="Times New Roman"/>
          <w:lang w:val="uk-UA"/>
        </w:rPr>
        <w:t>Український правопис (Постанова № 437 від 22 травня 2019 р.)</w:t>
      </w:r>
      <w:r>
        <w:rPr>
          <w:rFonts w:ascii="Times New Roman" w:hAnsi="Times New Roman" w:cs="Times New Roman"/>
          <w:lang w:val="uk-UA"/>
        </w:rPr>
        <w:t xml:space="preserve">; </w:t>
      </w:r>
      <w:r w:rsidRPr="00940DE6">
        <w:rPr>
          <w:rFonts w:ascii="Times New Roman" w:hAnsi="Times New Roman" w:cs="Times New Roman"/>
          <w:iCs/>
          <w:color w:val="000000"/>
          <w:lang w:val="uk-UA"/>
        </w:rPr>
        <w:t>ДСТУ 8302:2015 «Інформація та документація. Бібліографічне посилання. Загальні положення та правила складання»</w:t>
      </w:r>
      <w:r>
        <w:rPr>
          <w:rFonts w:ascii="Times New Roman" w:hAnsi="Times New Roman" w:cs="Times New Roman"/>
          <w:iCs/>
          <w:color w:val="000000"/>
          <w:lang w:val="uk-UA"/>
        </w:rPr>
        <w:t xml:space="preserve">; </w:t>
      </w:r>
      <w:r w:rsidRPr="00940DE6">
        <w:rPr>
          <w:rFonts w:ascii="Times New Roman" w:hAnsi="Times New Roman" w:cs="Times New Roman"/>
        </w:rPr>
        <w:t>ДСТУ</w:t>
      </w:r>
      <w:r>
        <w:rPr>
          <w:rFonts w:ascii="Times New Roman" w:hAnsi="Times New Roman" w:cs="Times New Roman"/>
          <w:lang w:val="uk-UA"/>
        </w:rPr>
        <w:t xml:space="preserve"> </w:t>
      </w:r>
      <w:r w:rsidRPr="00940DE6">
        <w:rPr>
          <w:rFonts w:ascii="Times New Roman" w:hAnsi="Times New Roman" w:cs="Times New Roman"/>
        </w:rPr>
        <w:t>4163:2020 «</w:t>
      </w:r>
      <w:proofErr w:type="spellStart"/>
      <w:r w:rsidRPr="00940DE6">
        <w:rPr>
          <w:rFonts w:ascii="Times New Roman" w:hAnsi="Times New Roman" w:cs="Times New Roman"/>
        </w:rPr>
        <w:t>Уніфікована</w:t>
      </w:r>
      <w:proofErr w:type="spellEnd"/>
      <w:r w:rsidRPr="00940DE6">
        <w:rPr>
          <w:rFonts w:ascii="Times New Roman" w:hAnsi="Times New Roman" w:cs="Times New Roman"/>
        </w:rPr>
        <w:t xml:space="preserve"> система </w:t>
      </w:r>
      <w:proofErr w:type="spellStart"/>
      <w:r w:rsidRPr="00940DE6">
        <w:rPr>
          <w:rFonts w:ascii="Times New Roman" w:hAnsi="Times New Roman" w:cs="Times New Roman"/>
        </w:rPr>
        <w:t>організаційно-розпорядчої</w:t>
      </w:r>
      <w:proofErr w:type="spellEnd"/>
      <w:r w:rsidRPr="00940DE6">
        <w:rPr>
          <w:rFonts w:ascii="Times New Roman" w:hAnsi="Times New Roman" w:cs="Times New Roman"/>
        </w:rPr>
        <w:t xml:space="preserve"> </w:t>
      </w:r>
      <w:proofErr w:type="spellStart"/>
      <w:r w:rsidRPr="00940DE6">
        <w:rPr>
          <w:rFonts w:ascii="Times New Roman" w:hAnsi="Times New Roman" w:cs="Times New Roman"/>
        </w:rPr>
        <w:t>документації</w:t>
      </w:r>
      <w:proofErr w:type="spellEnd"/>
      <w:r w:rsidRPr="00940DE6">
        <w:rPr>
          <w:rFonts w:ascii="Times New Roman" w:hAnsi="Times New Roman" w:cs="Times New Roman"/>
        </w:rPr>
        <w:t xml:space="preserve">. </w:t>
      </w:r>
      <w:proofErr w:type="spellStart"/>
      <w:r w:rsidRPr="00940DE6">
        <w:rPr>
          <w:rFonts w:ascii="Times New Roman" w:hAnsi="Times New Roman" w:cs="Times New Roman"/>
        </w:rPr>
        <w:t>Вимоги</w:t>
      </w:r>
      <w:proofErr w:type="spellEnd"/>
      <w:r w:rsidRPr="00940DE6">
        <w:rPr>
          <w:rFonts w:ascii="Times New Roman" w:hAnsi="Times New Roman" w:cs="Times New Roman"/>
        </w:rPr>
        <w:t xml:space="preserve"> до </w:t>
      </w:r>
      <w:proofErr w:type="spellStart"/>
      <w:r w:rsidRPr="00940DE6">
        <w:rPr>
          <w:rFonts w:ascii="Times New Roman" w:hAnsi="Times New Roman" w:cs="Times New Roman"/>
        </w:rPr>
        <w:t>оформлення</w:t>
      </w:r>
      <w:proofErr w:type="spellEnd"/>
      <w:r w:rsidRPr="00940DE6">
        <w:rPr>
          <w:rFonts w:ascii="Times New Roman" w:hAnsi="Times New Roman" w:cs="Times New Roman"/>
        </w:rPr>
        <w:t xml:space="preserve"> </w:t>
      </w:r>
      <w:proofErr w:type="spellStart"/>
      <w:r w:rsidRPr="00940DE6">
        <w:rPr>
          <w:rFonts w:ascii="Times New Roman" w:hAnsi="Times New Roman" w:cs="Times New Roman"/>
        </w:rPr>
        <w:t>документів</w:t>
      </w:r>
      <w:proofErr w:type="spellEnd"/>
      <w:r w:rsidRPr="00940DE6">
        <w:rPr>
          <w:rFonts w:ascii="Times New Roman" w:hAnsi="Times New Roman" w:cs="Times New Roman"/>
        </w:rPr>
        <w:t>»</w:t>
      </w:r>
      <w:r w:rsidRPr="00940DE6">
        <w:rPr>
          <w:rFonts w:ascii="Times New Roman" w:hAnsi="Times New Roman" w:cs="Times New Roman"/>
          <w:lang w:val="uk-UA"/>
        </w:rPr>
        <w:t xml:space="preserve">. </w:t>
      </w:r>
      <w:proofErr w:type="gramStart"/>
      <w:r w:rsidRPr="00940DE6"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  <w:lang w:val="uk-UA"/>
        </w:rPr>
        <w:t xml:space="preserve"> </w:t>
      </w:r>
      <w:r w:rsidRPr="00940DE6">
        <w:rPr>
          <w:rFonts w:ascii="Times New Roman" w:hAnsi="Times New Roman" w:cs="Times New Roman"/>
          <w:lang w:val="uk-UA"/>
        </w:rPr>
        <w:t>:</w:t>
      </w:r>
      <w:proofErr w:type="gramEnd"/>
      <w:r w:rsidRPr="00940DE6">
        <w:rPr>
          <w:rFonts w:ascii="Times New Roman" w:hAnsi="Times New Roman" w:cs="Times New Roman"/>
          <w:lang w:val="uk-UA"/>
        </w:rPr>
        <w:t xml:space="preserve"> </w:t>
      </w:r>
      <w:hyperlink r:id="rId8" w:history="1">
        <w:r w:rsidRPr="00940DE6">
          <w:rPr>
            <w:rFonts w:ascii="Times New Roman" w:hAnsi="Times New Roman" w:cs="Times New Roman"/>
            <w:color w:val="0000FF"/>
            <w:u w:val="single"/>
          </w:rPr>
          <w:t>http://www.kdu.edu.ua/Documents/DSTU41632020v1.pdf</w:t>
        </w:r>
      </w:hyperlink>
      <w:r>
        <w:rPr>
          <w:rFonts w:ascii="Times New Roman" w:hAnsi="Times New Roman" w:cs="Times New Roman"/>
          <w:color w:val="0000FF"/>
          <w:u w:val="single"/>
          <w:lang w:val="uk-UA"/>
        </w:rPr>
        <w:t xml:space="preserve">; </w:t>
      </w:r>
      <w:r w:rsidRPr="00940DE6">
        <w:rPr>
          <w:rFonts w:ascii="Times New Roman" w:eastAsia="Calibri" w:hAnsi="Times New Roman" w:cs="Times New Roman"/>
          <w:lang w:val="uk-UA"/>
        </w:rPr>
        <w:t>Конституція України від 28 червня 1996 року. URL: https://zakon.rada.gov.ua/laws/show/254к/96-вр</w:t>
      </w:r>
    </w:p>
    <w:p w:rsidR="00566AEE" w:rsidRDefault="00566AEE" w:rsidP="00697E85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697E85" w:rsidRPr="00697E85" w:rsidRDefault="00697E85" w:rsidP="00697E85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Форми (методи) навчання: </w:t>
      </w:r>
      <w:r w:rsidRPr="00940DE6">
        <w:rPr>
          <w:rFonts w:ascii="Times New Roman" w:eastAsia="Times New Roman" w:hAnsi="Times New Roman" w:cs="Times New Roman"/>
          <w:color w:val="353535"/>
          <w:lang w:val="uk-UA" w:eastAsia="ru-RU"/>
        </w:rPr>
        <w:t xml:space="preserve">інноваційні, </w:t>
      </w:r>
      <w:proofErr w:type="spellStart"/>
      <w:r w:rsidRPr="00940DE6">
        <w:rPr>
          <w:rFonts w:ascii="Times New Roman" w:eastAsia="Times New Roman" w:hAnsi="Times New Roman" w:cs="Times New Roman"/>
          <w:color w:val="353535"/>
          <w:lang w:val="uk-UA" w:eastAsia="ru-RU"/>
        </w:rPr>
        <w:t>компетентнісний</w:t>
      </w:r>
      <w:proofErr w:type="spellEnd"/>
      <w:r w:rsidRPr="00940DE6">
        <w:rPr>
          <w:rFonts w:ascii="Times New Roman" w:eastAsia="Times New Roman" w:hAnsi="Times New Roman" w:cs="Times New Roman"/>
          <w:color w:val="353535"/>
          <w:lang w:val="uk-UA" w:eastAsia="ru-RU"/>
        </w:rPr>
        <w:t xml:space="preserve"> метод – навчання, спрямоване на розвиток навичок, умінь і якостей, які знадобляться в роботі фахівця, різноманітні інтегровані методи навчання, що включають особливі принципи побудови занять: заняття-ділова зустріч, заняття-навчальна конференція, заняття-інсценування, заняття-експеримент. </w:t>
      </w:r>
      <w:proofErr w:type="spellStart"/>
      <w:r w:rsidRPr="00940DE6">
        <w:rPr>
          <w:rFonts w:ascii="Times New Roman" w:eastAsia="Times New Roman" w:hAnsi="Times New Roman" w:cs="Times New Roman"/>
          <w:color w:val="353535"/>
          <w:lang w:val="uk-UA" w:eastAsia="ru-RU"/>
        </w:rPr>
        <w:t>Проєктно</w:t>
      </w:r>
      <w:proofErr w:type="spellEnd"/>
      <w:r w:rsidRPr="00940DE6">
        <w:rPr>
          <w:rFonts w:ascii="Times New Roman" w:eastAsia="Times New Roman" w:hAnsi="Times New Roman" w:cs="Times New Roman"/>
          <w:color w:val="353535"/>
          <w:lang w:val="uk-UA" w:eastAsia="ru-RU"/>
        </w:rPr>
        <w:t>-дослідницький метод на основі інформаційно-комунікаційних технологій, що включає роботу з додатками, комп’ютерними програмами, віртуальними словниками, інтерактивними картами та іншими ресурсами.</w:t>
      </w:r>
      <w:r>
        <w:rPr>
          <w:rFonts w:ascii="Times New Roman" w:eastAsia="Times New Roman" w:hAnsi="Times New Roman" w:cs="Times New Roman"/>
          <w:color w:val="353535"/>
          <w:lang w:val="uk-UA" w:eastAsia="ru-RU"/>
        </w:rPr>
        <w:t xml:space="preserve"> </w:t>
      </w:r>
      <w:bookmarkStart w:id="0" w:name="_GoBack"/>
      <w:bookmarkEnd w:id="0"/>
      <w:r w:rsidRPr="00940DE6">
        <w:rPr>
          <w:rFonts w:ascii="Times New Roman" w:eastAsia="Times New Roman" w:hAnsi="Times New Roman" w:cs="Times New Roman"/>
          <w:color w:val="353535"/>
          <w:lang w:val="uk-UA" w:eastAsia="ru-RU"/>
        </w:rPr>
        <w:t xml:space="preserve">Наочний метод </w:t>
      </w:r>
      <w:r w:rsidRPr="00697E85">
        <w:rPr>
          <w:rFonts w:ascii="Times New Roman" w:eastAsia="Times New Roman" w:hAnsi="Times New Roman" w:cs="Times New Roman"/>
          <w:color w:val="353535"/>
          <w:lang w:val="uk-UA" w:eastAsia="ru-RU"/>
        </w:rPr>
        <w:t>навчання</w:t>
      </w:r>
    </w:p>
    <w:p w:rsidR="00B14050" w:rsidRPr="00940DE6" w:rsidRDefault="00B14050" w:rsidP="00B1405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4D607B" w:rsidRPr="00697E85" w:rsidRDefault="00B14050" w:rsidP="00697E85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940DE6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дисципліни: Любов МІРОШНІЧЕНКО</w:t>
      </w:r>
    </w:p>
    <w:sectPr w:rsidR="004D607B" w:rsidRPr="00697E85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45" w:rsidRDefault="00F84245">
      <w:pPr>
        <w:spacing w:after="0" w:line="240" w:lineRule="auto"/>
      </w:pPr>
      <w:r>
        <w:separator/>
      </w:r>
    </w:p>
  </w:endnote>
  <w:endnote w:type="continuationSeparator" w:id="0">
    <w:p w:rsidR="00F84245" w:rsidRDefault="00F8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45" w:rsidRDefault="00F84245">
      <w:pPr>
        <w:spacing w:after="0" w:line="240" w:lineRule="auto"/>
      </w:pPr>
      <w:r>
        <w:separator/>
      </w:r>
    </w:p>
  </w:footnote>
  <w:footnote w:type="continuationSeparator" w:id="0">
    <w:p w:rsidR="00F84245" w:rsidRDefault="00F8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364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85">
          <w:rPr>
            <w:noProof/>
          </w:rPr>
          <w:t>2</w:t>
        </w:r>
        <w:r>
          <w:fldChar w:fldCharType="end"/>
        </w:r>
      </w:p>
    </w:sdtContent>
  </w:sdt>
  <w:p w:rsidR="00F54CEB" w:rsidRDefault="00F842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4DDD"/>
    <w:multiLevelType w:val="multilevel"/>
    <w:tmpl w:val="C05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7E"/>
    <w:rsid w:val="000F3C23"/>
    <w:rsid w:val="001F4D63"/>
    <w:rsid w:val="00321EFA"/>
    <w:rsid w:val="003640B2"/>
    <w:rsid w:val="004D3791"/>
    <w:rsid w:val="004D607B"/>
    <w:rsid w:val="00566AEE"/>
    <w:rsid w:val="00697E85"/>
    <w:rsid w:val="00932A50"/>
    <w:rsid w:val="00940DE6"/>
    <w:rsid w:val="00982FF8"/>
    <w:rsid w:val="00B14050"/>
    <w:rsid w:val="00CA4066"/>
    <w:rsid w:val="00CB017E"/>
    <w:rsid w:val="00D35B3E"/>
    <w:rsid w:val="00DB2791"/>
    <w:rsid w:val="00DB4378"/>
    <w:rsid w:val="00E71714"/>
    <w:rsid w:val="00F84245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7FEB-3D64-497B-B2EF-6657C18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5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64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4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B14050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B140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14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B1405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B14050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u.edu.ua/Documents/DSTU41632020v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dcterms:created xsi:type="dcterms:W3CDTF">2024-11-04T20:23:00Z</dcterms:created>
  <dcterms:modified xsi:type="dcterms:W3CDTF">2024-11-06T13:30:00Z</dcterms:modified>
</cp:coreProperties>
</file>