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8C6E9" w14:textId="77777777" w:rsidR="009E514D" w:rsidRPr="001A2623" w:rsidRDefault="009E514D" w:rsidP="009E514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A262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4772AA2" wp14:editId="24FB0373">
            <wp:simplePos x="0" y="0"/>
            <wp:positionH relativeFrom="margin">
              <wp:posOffset>66675</wp:posOffset>
            </wp:positionH>
            <wp:positionV relativeFrom="paragraph">
              <wp:posOffset>41910</wp:posOffset>
            </wp:positionV>
            <wp:extent cx="2188210" cy="1976755"/>
            <wp:effectExtent l="0" t="0" r="2540" b="4445"/>
            <wp:wrapThrough wrapText="bothSides">
              <wp:wrapPolygon edited="0">
                <wp:start x="0" y="0"/>
                <wp:lineTo x="0" y="21440"/>
                <wp:lineTo x="21437" y="21440"/>
                <wp:lineTo x="2143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3ABBD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40214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065C6" w14:textId="77777777" w:rsidR="009E514D" w:rsidRPr="001A2623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23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14:paraId="4C6D32B9" w14:textId="77777777" w:rsidR="009E514D" w:rsidRPr="001A2623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1A2623">
        <w:rPr>
          <w:rFonts w:ascii="Times New Roman" w:hAnsi="Times New Roman" w:cs="Times New Roman"/>
        </w:rPr>
        <w:t>навчальної дисципліни</w:t>
      </w:r>
    </w:p>
    <w:p w14:paraId="143FBC3A" w14:textId="0F053442" w:rsidR="009E514D" w:rsidRPr="00077253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53">
        <w:rPr>
          <w:rFonts w:ascii="Times New Roman" w:hAnsi="Times New Roman" w:cs="Times New Roman"/>
          <w:b/>
          <w:sz w:val="28"/>
          <w:szCs w:val="28"/>
        </w:rPr>
        <w:t>«</w:t>
      </w:r>
      <w:r w:rsidR="00840BEF" w:rsidRPr="00077253">
        <w:rPr>
          <w:rFonts w:ascii="Times New Roman" w:hAnsi="Times New Roman" w:cs="Times New Roman"/>
          <w:b/>
          <w:sz w:val="28"/>
          <w:szCs w:val="28"/>
        </w:rPr>
        <w:t>Спеціальні методи розслідування кримінальних правопорушень</w:t>
      </w:r>
      <w:r w:rsidRPr="00077253">
        <w:rPr>
          <w:rFonts w:ascii="Times New Roman" w:hAnsi="Times New Roman" w:cs="Times New Roman"/>
          <w:b/>
          <w:sz w:val="28"/>
          <w:szCs w:val="28"/>
        </w:rPr>
        <w:t>»</w:t>
      </w:r>
    </w:p>
    <w:p w14:paraId="6C24A874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55F4A7F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43B9DAC1" w14:textId="77777777" w:rsidR="009E514D" w:rsidRPr="001A2623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9BB5A8F" w14:textId="77777777" w:rsidR="009E514D" w:rsidRPr="001A2623" w:rsidRDefault="009E514D" w:rsidP="0095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23">
        <w:rPr>
          <w:rFonts w:ascii="Times New Roman" w:hAnsi="Times New Roman" w:cs="Times New Roman"/>
          <w:b/>
          <w:sz w:val="28"/>
          <w:szCs w:val="28"/>
        </w:rPr>
        <w:t>Кафедра криміналістики та домедичної підготовки</w:t>
      </w:r>
    </w:p>
    <w:p w14:paraId="538E094C" w14:textId="77777777" w:rsidR="009E514D" w:rsidRPr="001A2623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7914A" w14:textId="0BC4CB93" w:rsidR="009E514D" w:rsidRPr="001A2623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1A2623">
        <w:rPr>
          <w:rFonts w:ascii="Times New Roman" w:hAnsi="Times New Roman" w:cs="Times New Roman"/>
        </w:rPr>
        <w:t>Вид навчальної дисципліни</w:t>
      </w:r>
      <w:r w:rsidR="00077253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077253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14:paraId="71C28EEB" w14:textId="77777777" w:rsidR="00077253" w:rsidRDefault="00077253" w:rsidP="00E25F92">
      <w:pPr>
        <w:pStyle w:val="1"/>
        <w:ind w:firstLine="0"/>
        <w:jc w:val="both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077253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14:paraId="610BA7FE" w14:textId="36E8AE3F" w:rsidR="009E514D" w:rsidRPr="001A2623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1A2623">
        <w:rPr>
          <w:rFonts w:ascii="Times New Roman" w:hAnsi="Times New Roman" w:cs="Times New Roman"/>
        </w:rPr>
        <w:t xml:space="preserve">Ступінь вищої </w:t>
      </w:r>
      <w:r w:rsidR="00077253">
        <w:rPr>
          <w:rFonts w:ascii="Times New Roman" w:hAnsi="Times New Roman" w:cs="Times New Roman"/>
        </w:rPr>
        <w:t xml:space="preserve">освіти </w:t>
      </w:r>
      <w:r w:rsidRPr="00077253">
        <w:rPr>
          <w:rFonts w:ascii="Times New Roman" w:hAnsi="Times New Roman" w:cs="Times New Roman"/>
          <w:b/>
        </w:rPr>
        <w:t>бакалавр</w:t>
      </w:r>
    </w:p>
    <w:p w14:paraId="1738A6A6" w14:textId="773C1E8F" w:rsidR="009E514D" w:rsidRPr="001A2623" w:rsidRDefault="00077253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077253">
        <w:rPr>
          <w:rFonts w:ascii="Times New Roman" w:hAnsi="Times New Roman" w:cs="Times New Roman"/>
          <w:b/>
        </w:rPr>
        <w:t>денна</w:t>
      </w:r>
    </w:p>
    <w:p w14:paraId="735DECF1" w14:textId="758FCA7F" w:rsidR="009E514D" w:rsidRPr="001A2623" w:rsidRDefault="00077253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077253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14:paraId="7557D40E" w14:textId="5FCCA1C4" w:rsidR="009E514D" w:rsidRPr="001A2623" w:rsidRDefault="00077253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4D747C" w:rsidRPr="00077253">
        <w:rPr>
          <w:rFonts w:ascii="Times New Roman" w:hAnsi="Times New Roman" w:cs="Times New Roman"/>
          <w:b/>
        </w:rPr>
        <w:t>треті</w:t>
      </w:r>
      <w:r w:rsidR="001A2623" w:rsidRPr="00077253">
        <w:rPr>
          <w:rFonts w:ascii="Times New Roman" w:hAnsi="Times New Roman" w:cs="Times New Roman"/>
          <w:b/>
        </w:rPr>
        <w:t>й</w:t>
      </w:r>
    </w:p>
    <w:p w14:paraId="456F1CB0" w14:textId="2A79121B" w:rsidR="009E514D" w:rsidRPr="001A2623" w:rsidRDefault="00077253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077253">
        <w:rPr>
          <w:rFonts w:ascii="Times New Roman" w:hAnsi="Times New Roman" w:cs="Times New Roman"/>
          <w:b/>
        </w:rPr>
        <w:t>залік</w:t>
      </w:r>
    </w:p>
    <w:p w14:paraId="01B85A72" w14:textId="77777777" w:rsidR="00077253" w:rsidRDefault="00077253" w:rsidP="00714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7BEB9" w14:textId="4437A218" w:rsidR="007149E1" w:rsidRPr="007149E1" w:rsidRDefault="009E514D" w:rsidP="00077253">
      <w:pPr>
        <w:spacing w:after="0"/>
        <w:jc w:val="both"/>
        <w:rPr>
          <w:rFonts w:ascii="Times New Roman" w:hAnsi="Times New Roman" w:cs="Times New Roman"/>
        </w:rPr>
      </w:pPr>
      <w:r w:rsidRPr="001A2623">
        <w:rPr>
          <w:rFonts w:ascii="Times New Roman" w:hAnsi="Times New Roman" w:cs="Times New Roman"/>
          <w:sz w:val="28"/>
          <w:szCs w:val="28"/>
        </w:rPr>
        <w:t>Стислий опис навчальної дисципліни</w:t>
      </w:r>
      <w:r w:rsidR="00077253">
        <w:rPr>
          <w:rFonts w:ascii="Times New Roman" w:hAnsi="Times New Roman" w:cs="Times New Roman"/>
          <w:sz w:val="28"/>
          <w:szCs w:val="28"/>
        </w:rPr>
        <w:t>:</w:t>
      </w:r>
      <w:r w:rsidR="00E25F92" w:rsidRPr="001A2623">
        <w:rPr>
          <w:rFonts w:ascii="Times New Roman" w:hAnsi="Times New Roman" w:cs="Times New Roman"/>
          <w:sz w:val="28"/>
          <w:szCs w:val="28"/>
        </w:rPr>
        <w:t xml:space="preserve"> кожна тема дисципліни направлена на </w:t>
      </w:r>
      <w:r w:rsidR="00840BEF" w:rsidRPr="00840BEF">
        <w:rPr>
          <w:rFonts w:ascii="Times New Roman" w:hAnsi="Times New Roman" w:cs="Times New Roman"/>
          <w:sz w:val="28"/>
          <w:szCs w:val="28"/>
        </w:rPr>
        <w:t>розширення та систематизаці</w:t>
      </w:r>
      <w:r w:rsidR="00840BEF">
        <w:rPr>
          <w:rFonts w:ascii="Times New Roman" w:hAnsi="Times New Roman" w:cs="Times New Roman"/>
          <w:sz w:val="28"/>
          <w:szCs w:val="28"/>
        </w:rPr>
        <w:t>ю</w:t>
      </w:r>
      <w:r w:rsidR="00840BEF" w:rsidRPr="00840BEF">
        <w:rPr>
          <w:rFonts w:ascii="Times New Roman" w:hAnsi="Times New Roman" w:cs="Times New Roman"/>
          <w:sz w:val="28"/>
          <w:szCs w:val="28"/>
        </w:rPr>
        <w:t xml:space="preserve"> здобувачами вищої освіти раніше здобутих знань щодо застосування в доказуванні у кримінальному провадженні </w:t>
      </w:r>
      <w:r w:rsidR="00840BEF">
        <w:rPr>
          <w:rFonts w:ascii="Times New Roman" w:hAnsi="Times New Roman" w:cs="Times New Roman"/>
          <w:sz w:val="28"/>
          <w:szCs w:val="28"/>
        </w:rPr>
        <w:t xml:space="preserve">спеціальних </w:t>
      </w:r>
      <w:r w:rsidR="00840BEF" w:rsidRPr="00840BEF">
        <w:rPr>
          <w:rFonts w:ascii="Times New Roman" w:hAnsi="Times New Roman" w:cs="Times New Roman"/>
          <w:sz w:val="28"/>
          <w:szCs w:val="28"/>
        </w:rPr>
        <w:t>метод</w:t>
      </w:r>
      <w:r w:rsidR="00840BEF">
        <w:rPr>
          <w:rFonts w:ascii="Times New Roman" w:hAnsi="Times New Roman" w:cs="Times New Roman"/>
          <w:sz w:val="28"/>
          <w:szCs w:val="28"/>
        </w:rPr>
        <w:t>ів</w:t>
      </w:r>
      <w:r w:rsidR="00840BEF" w:rsidRPr="00840BEF">
        <w:rPr>
          <w:rFonts w:ascii="Times New Roman" w:hAnsi="Times New Roman" w:cs="Times New Roman"/>
          <w:sz w:val="28"/>
          <w:szCs w:val="28"/>
        </w:rPr>
        <w:t xml:space="preserve"> розслідування кримінальних правопорушень</w:t>
      </w:r>
      <w:r w:rsidR="00840BEF">
        <w:rPr>
          <w:rFonts w:ascii="Times New Roman" w:hAnsi="Times New Roman" w:cs="Times New Roman"/>
          <w:sz w:val="28"/>
          <w:szCs w:val="28"/>
        </w:rPr>
        <w:t xml:space="preserve"> </w:t>
      </w:r>
      <w:r w:rsidR="00840BEF" w:rsidRPr="00840BEF">
        <w:rPr>
          <w:rFonts w:ascii="Times New Roman" w:hAnsi="Times New Roman" w:cs="Times New Roman"/>
          <w:sz w:val="28"/>
          <w:szCs w:val="28"/>
        </w:rPr>
        <w:t xml:space="preserve">та формуванні у них навичок їх застосування у різних ситуаціях, що можуть виникати під час досудового розслідування кримінальних </w:t>
      </w:r>
      <w:r w:rsidR="00840BEF" w:rsidRPr="00077253">
        <w:rPr>
          <w:rFonts w:ascii="Times New Roman" w:hAnsi="Times New Roman" w:cs="Times New Roman"/>
          <w:sz w:val="28"/>
          <w:szCs w:val="28"/>
        </w:rPr>
        <w:t>правопорушень.</w:t>
      </w:r>
      <w:r w:rsidR="00AA4624" w:rsidRPr="00077253">
        <w:rPr>
          <w:rFonts w:ascii="Times New Roman" w:hAnsi="Times New Roman" w:cs="Times New Roman"/>
          <w:sz w:val="28"/>
          <w:szCs w:val="28"/>
        </w:rPr>
        <w:t xml:space="preserve"> </w:t>
      </w:r>
      <w:r w:rsidR="007149E1" w:rsidRPr="00077253">
        <w:rPr>
          <w:rFonts w:ascii="Times New Roman" w:hAnsi="Times New Roman" w:cs="Times New Roman"/>
          <w:sz w:val="28"/>
          <w:szCs w:val="28"/>
        </w:rPr>
        <w:t>Змістовний</w:t>
      </w:r>
      <w:r w:rsidR="007149E1" w:rsidRPr="007149E1">
        <w:rPr>
          <w:rFonts w:ascii="Times New Roman" w:hAnsi="Times New Roman" w:cs="Times New Roman"/>
          <w:sz w:val="28"/>
          <w:szCs w:val="28"/>
        </w:rPr>
        <w:t xml:space="preserve"> компонент навчальної дисципліни «</w:t>
      </w:r>
      <w:r w:rsidR="00840BEF" w:rsidRPr="003342BA">
        <w:rPr>
          <w:rFonts w:ascii="Times New Roman" w:hAnsi="Times New Roman" w:cs="Times New Roman"/>
          <w:sz w:val="28"/>
          <w:szCs w:val="28"/>
        </w:rPr>
        <w:t>Спеціальні методи розслідування кримінальних правопорушень</w:t>
      </w:r>
      <w:r w:rsidR="007149E1" w:rsidRPr="007149E1">
        <w:rPr>
          <w:rFonts w:ascii="Times New Roman" w:hAnsi="Times New Roman" w:cs="Times New Roman"/>
          <w:sz w:val="28"/>
          <w:szCs w:val="28"/>
        </w:rPr>
        <w:t xml:space="preserve">» передбачає комплекс інтелектуальних, вольових дій, спрямованих на оволодіння теоретичними знаннями основного понятійно-категоріального апарату </w:t>
      </w:r>
      <w:r w:rsidR="00840BEF">
        <w:rPr>
          <w:rFonts w:ascii="Times New Roman" w:hAnsi="Times New Roman" w:cs="Times New Roman"/>
          <w:sz w:val="28"/>
          <w:szCs w:val="28"/>
        </w:rPr>
        <w:t>дисципліни</w:t>
      </w:r>
      <w:r w:rsidR="00405F79">
        <w:rPr>
          <w:rFonts w:ascii="Times New Roman" w:hAnsi="Times New Roman" w:cs="Times New Roman"/>
          <w:sz w:val="28"/>
          <w:szCs w:val="28"/>
        </w:rPr>
        <w:t xml:space="preserve">, зокрема, </w:t>
      </w:r>
      <w:r w:rsidR="008D40AF">
        <w:rPr>
          <w:rFonts w:ascii="Times New Roman" w:hAnsi="Times New Roman" w:cs="Times New Roman"/>
          <w:sz w:val="28"/>
          <w:szCs w:val="28"/>
        </w:rPr>
        <w:t>к</w:t>
      </w:r>
      <w:r w:rsidR="008D40AF" w:rsidRPr="008D40AF">
        <w:rPr>
          <w:rFonts w:ascii="Times New Roman" w:hAnsi="Times New Roman" w:cs="Times New Roman"/>
          <w:sz w:val="28"/>
          <w:szCs w:val="28"/>
        </w:rPr>
        <w:t>ласифікаці</w:t>
      </w:r>
      <w:r w:rsidR="008D40AF">
        <w:rPr>
          <w:rFonts w:ascii="Times New Roman" w:hAnsi="Times New Roman" w:cs="Times New Roman"/>
          <w:sz w:val="28"/>
          <w:szCs w:val="28"/>
        </w:rPr>
        <w:t>ю</w:t>
      </w:r>
      <w:r w:rsidR="008D40AF" w:rsidRPr="008D40AF">
        <w:rPr>
          <w:rFonts w:ascii="Times New Roman" w:hAnsi="Times New Roman" w:cs="Times New Roman"/>
          <w:sz w:val="28"/>
          <w:szCs w:val="28"/>
        </w:rPr>
        <w:t xml:space="preserve"> і загальн</w:t>
      </w:r>
      <w:r w:rsidR="008D40AF">
        <w:rPr>
          <w:rFonts w:ascii="Times New Roman" w:hAnsi="Times New Roman" w:cs="Times New Roman"/>
          <w:sz w:val="28"/>
          <w:szCs w:val="28"/>
        </w:rPr>
        <w:t>у</w:t>
      </w:r>
      <w:r w:rsidR="008D40AF" w:rsidRPr="008D40A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8D40AF">
        <w:rPr>
          <w:rFonts w:ascii="Times New Roman" w:hAnsi="Times New Roman" w:cs="Times New Roman"/>
          <w:sz w:val="28"/>
          <w:szCs w:val="28"/>
        </w:rPr>
        <w:t>у</w:t>
      </w:r>
      <w:r w:rsidR="008D40AF" w:rsidRPr="008D40AF">
        <w:rPr>
          <w:rFonts w:ascii="Times New Roman" w:hAnsi="Times New Roman" w:cs="Times New Roman"/>
          <w:sz w:val="28"/>
          <w:szCs w:val="28"/>
        </w:rPr>
        <w:t xml:space="preserve"> тактичних прийомів, рекомендацій, операцій та слідчих (розшукових) дій</w:t>
      </w:r>
      <w:r w:rsidR="00405F79">
        <w:rPr>
          <w:rFonts w:ascii="Times New Roman" w:hAnsi="Times New Roman" w:cs="Times New Roman"/>
          <w:sz w:val="28"/>
          <w:szCs w:val="28"/>
        </w:rPr>
        <w:t>; п</w:t>
      </w:r>
      <w:r w:rsidR="00405F79" w:rsidRPr="00405F79">
        <w:rPr>
          <w:rFonts w:ascii="Times New Roman" w:hAnsi="Times New Roman" w:cs="Times New Roman"/>
          <w:sz w:val="28"/>
          <w:szCs w:val="28"/>
        </w:rPr>
        <w:t>ріоритетні напрямки подальшого розвитку наукових досліджень з метою рішучої протидії різноманітним злочинним проява</w:t>
      </w:r>
      <w:r w:rsidR="00405F79">
        <w:rPr>
          <w:rFonts w:ascii="Times New Roman" w:hAnsi="Times New Roman" w:cs="Times New Roman"/>
          <w:sz w:val="28"/>
          <w:szCs w:val="28"/>
        </w:rPr>
        <w:t>м; н</w:t>
      </w:r>
      <w:r w:rsidR="00405F79" w:rsidRPr="00405F79">
        <w:rPr>
          <w:rFonts w:ascii="Times New Roman" w:hAnsi="Times New Roman" w:cs="Times New Roman"/>
          <w:sz w:val="28"/>
          <w:szCs w:val="28"/>
        </w:rPr>
        <w:t xml:space="preserve">етрадиційні криміналістичні знання і методи як такі, що не дістали достатнього визнання в теорії криміналістики та впровадження в практику, але є перспективними для застосування та використання в практиці розслідування окремих видів </w:t>
      </w:r>
      <w:r w:rsidR="00405F79">
        <w:rPr>
          <w:rFonts w:ascii="Times New Roman" w:hAnsi="Times New Roman" w:cs="Times New Roman"/>
          <w:sz w:val="28"/>
          <w:szCs w:val="28"/>
        </w:rPr>
        <w:t>кримінальних правопорушень тощо.</w:t>
      </w:r>
    </w:p>
    <w:p w14:paraId="3C5B974E" w14:textId="77777777" w:rsidR="00077253" w:rsidRDefault="00077253" w:rsidP="007149E1">
      <w:pPr>
        <w:pStyle w:val="1"/>
        <w:ind w:firstLine="0"/>
        <w:jc w:val="both"/>
        <w:rPr>
          <w:rFonts w:ascii="Times New Roman" w:hAnsi="Times New Roman" w:cs="Times New Roman"/>
        </w:rPr>
      </w:pPr>
    </w:p>
    <w:p w14:paraId="074226EE" w14:textId="3406C5A7" w:rsidR="00522DAF" w:rsidRDefault="00522DAF" w:rsidP="00522DAF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 (методи) навчання: традиційні </w:t>
      </w:r>
      <w:r w:rsidR="009503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</w:t>
      </w:r>
      <w:r w:rsidR="009503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14:paraId="3A4DC588" w14:textId="77777777" w:rsidR="00077253" w:rsidRDefault="00077253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9935E" w14:textId="42F98F77" w:rsidR="00EA2CCB" w:rsidRPr="009E514D" w:rsidRDefault="009E514D" w:rsidP="009E514D">
      <w:pPr>
        <w:spacing w:after="0" w:line="240" w:lineRule="auto"/>
        <w:jc w:val="both"/>
        <w:rPr>
          <w:sz w:val="28"/>
          <w:szCs w:val="28"/>
        </w:rPr>
      </w:pPr>
      <w:r w:rsidRPr="001A2623">
        <w:rPr>
          <w:rFonts w:ascii="Times New Roman" w:hAnsi="Times New Roman" w:cs="Times New Roman"/>
          <w:sz w:val="28"/>
          <w:szCs w:val="28"/>
        </w:rPr>
        <w:t xml:space="preserve">Науково-педагогічні працівники, які забезпечують викладання навчальної дисципліни: Ганна </w:t>
      </w:r>
      <w:r w:rsidR="00077253" w:rsidRPr="001A2623">
        <w:rPr>
          <w:rFonts w:ascii="Times New Roman" w:hAnsi="Times New Roman" w:cs="Times New Roman"/>
          <w:sz w:val="28"/>
          <w:szCs w:val="28"/>
        </w:rPr>
        <w:t>БІДНЯК</w:t>
      </w:r>
      <w:r w:rsidRPr="001A2623">
        <w:rPr>
          <w:rFonts w:ascii="Times New Roman" w:hAnsi="Times New Roman" w:cs="Times New Roman"/>
          <w:sz w:val="28"/>
          <w:szCs w:val="28"/>
        </w:rPr>
        <w:t xml:space="preserve">; </w:t>
      </w:r>
      <w:r w:rsidR="00077253" w:rsidRPr="001A2623">
        <w:rPr>
          <w:rFonts w:ascii="Times New Roman" w:hAnsi="Times New Roman" w:cs="Times New Roman"/>
          <w:sz w:val="28"/>
          <w:szCs w:val="28"/>
        </w:rPr>
        <w:t>Віктор ПЛЕТЕНЕЦЬ</w:t>
      </w:r>
      <w:r w:rsidRPr="001A2623">
        <w:rPr>
          <w:rFonts w:ascii="Times New Roman" w:hAnsi="Times New Roman" w:cs="Times New Roman"/>
          <w:sz w:val="28"/>
          <w:szCs w:val="28"/>
        </w:rPr>
        <w:t xml:space="preserve">; Ігор </w:t>
      </w:r>
      <w:r w:rsidR="00077253" w:rsidRPr="001A2623">
        <w:rPr>
          <w:rFonts w:ascii="Times New Roman" w:hAnsi="Times New Roman" w:cs="Times New Roman"/>
          <w:sz w:val="28"/>
          <w:szCs w:val="28"/>
        </w:rPr>
        <w:t>ПИРІГ</w:t>
      </w:r>
      <w:r w:rsidRPr="001A2623">
        <w:rPr>
          <w:rFonts w:ascii="Times New Roman" w:hAnsi="Times New Roman" w:cs="Times New Roman"/>
          <w:sz w:val="28"/>
          <w:szCs w:val="28"/>
        </w:rPr>
        <w:t xml:space="preserve">; </w:t>
      </w:r>
      <w:r w:rsidR="00077253" w:rsidRPr="001A2623">
        <w:rPr>
          <w:rFonts w:ascii="Times New Roman" w:hAnsi="Times New Roman" w:cs="Times New Roman"/>
          <w:sz w:val="28"/>
          <w:szCs w:val="28"/>
        </w:rPr>
        <w:t xml:space="preserve">Микола </w:t>
      </w:r>
      <w:r w:rsidR="00077253" w:rsidRPr="00077253">
        <w:rPr>
          <w:rFonts w:ascii="Times New Roman" w:hAnsi="Times New Roman" w:cs="Times New Roman"/>
          <w:sz w:val="28"/>
          <w:szCs w:val="28"/>
        </w:rPr>
        <w:t>ЄФІМОВ</w:t>
      </w:r>
      <w:r w:rsidRPr="001A2623">
        <w:rPr>
          <w:rFonts w:ascii="Times New Roman" w:hAnsi="Times New Roman" w:cs="Times New Roman"/>
          <w:sz w:val="28"/>
          <w:szCs w:val="28"/>
        </w:rPr>
        <w:t xml:space="preserve">; Наталя </w:t>
      </w:r>
      <w:r w:rsidR="00077253" w:rsidRPr="001A2623">
        <w:rPr>
          <w:rFonts w:ascii="Times New Roman" w:hAnsi="Times New Roman" w:cs="Times New Roman"/>
          <w:sz w:val="28"/>
          <w:szCs w:val="28"/>
        </w:rPr>
        <w:t>ПАВЛОВА</w:t>
      </w:r>
      <w:r w:rsidRPr="001A2623">
        <w:rPr>
          <w:rFonts w:ascii="Times New Roman" w:hAnsi="Times New Roman" w:cs="Times New Roman"/>
          <w:sz w:val="28"/>
          <w:szCs w:val="28"/>
        </w:rPr>
        <w:t>; Олександр</w:t>
      </w:r>
      <w:r w:rsidR="00077253" w:rsidRPr="00077253">
        <w:rPr>
          <w:rFonts w:ascii="Times New Roman" w:hAnsi="Times New Roman" w:cs="Times New Roman"/>
          <w:sz w:val="28"/>
          <w:szCs w:val="28"/>
        </w:rPr>
        <w:t xml:space="preserve"> </w:t>
      </w:r>
      <w:r w:rsidR="00077253" w:rsidRPr="001A2623">
        <w:rPr>
          <w:rFonts w:ascii="Times New Roman" w:hAnsi="Times New Roman" w:cs="Times New Roman"/>
          <w:sz w:val="28"/>
          <w:szCs w:val="28"/>
        </w:rPr>
        <w:t>КРИВОПУСК</w:t>
      </w:r>
      <w:bookmarkStart w:id="0" w:name="_GoBack"/>
      <w:bookmarkEnd w:id="0"/>
    </w:p>
    <w:sectPr w:rsidR="00EA2CCB" w:rsidRPr="009E514D" w:rsidSect="009503D3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077253"/>
    <w:rsid w:val="00086225"/>
    <w:rsid w:val="001A2623"/>
    <w:rsid w:val="003742D5"/>
    <w:rsid w:val="00405F79"/>
    <w:rsid w:val="004D01FB"/>
    <w:rsid w:val="004D747C"/>
    <w:rsid w:val="00522DAF"/>
    <w:rsid w:val="007149E1"/>
    <w:rsid w:val="007D5512"/>
    <w:rsid w:val="00840BEF"/>
    <w:rsid w:val="008D40AF"/>
    <w:rsid w:val="009503D3"/>
    <w:rsid w:val="00986D75"/>
    <w:rsid w:val="009E514D"/>
    <w:rsid w:val="00AA4624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13CE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  <w:style w:type="character" w:customStyle="1" w:styleId="a6">
    <w:name w:val="Обычный (веб) Знак"/>
    <w:link w:val="a7"/>
    <w:uiPriority w:val="99"/>
    <w:locked/>
    <w:rsid w:val="001A2623"/>
    <w:rPr>
      <w:rFonts w:ascii="Verdana" w:hAnsi="Verdana"/>
      <w:color w:val="260751"/>
    </w:rPr>
  </w:style>
  <w:style w:type="paragraph" w:styleId="a7">
    <w:name w:val="Normal (Web)"/>
    <w:basedOn w:val="a"/>
    <w:link w:val="a6"/>
    <w:uiPriority w:val="99"/>
    <w:rsid w:val="001A2623"/>
    <w:pPr>
      <w:spacing w:before="100" w:beforeAutospacing="1" w:after="100" w:afterAutospacing="1" w:line="240" w:lineRule="auto"/>
      <w:ind w:left="-85" w:right="-85"/>
      <w:jc w:val="both"/>
    </w:pPr>
    <w:rPr>
      <w:rFonts w:ascii="Verdana" w:hAnsi="Verdana"/>
      <w:color w:val="2607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22</cp:revision>
  <dcterms:created xsi:type="dcterms:W3CDTF">2024-08-25T08:06:00Z</dcterms:created>
  <dcterms:modified xsi:type="dcterms:W3CDTF">2024-09-10T05:59:00Z</dcterms:modified>
</cp:coreProperties>
</file>