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8C6E9" w14:textId="77777777" w:rsidR="009E514D" w:rsidRPr="001A2623" w:rsidRDefault="009E514D" w:rsidP="009E514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A2623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4772AA2" wp14:editId="6D4FED56">
            <wp:simplePos x="0" y="0"/>
            <wp:positionH relativeFrom="margin">
              <wp:posOffset>66675</wp:posOffset>
            </wp:positionH>
            <wp:positionV relativeFrom="paragraph">
              <wp:posOffset>41910</wp:posOffset>
            </wp:positionV>
            <wp:extent cx="2120900" cy="2006600"/>
            <wp:effectExtent l="0" t="0" r="0" b="0"/>
            <wp:wrapThrough wrapText="bothSides">
              <wp:wrapPolygon edited="0">
                <wp:start x="0" y="0"/>
                <wp:lineTo x="0" y="21327"/>
                <wp:lineTo x="21341" y="21327"/>
                <wp:lineTo x="21341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F05C5C" w14:textId="77777777" w:rsidR="009E514D" w:rsidRPr="001A2623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140214" w14:textId="77777777" w:rsidR="009E514D" w:rsidRPr="001A2623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A065C6" w14:textId="77777777" w:rsidR="009E514D" w:rsidRPr="001A2623" w:rsidRDefault="009E514D" w:rsidP="009E5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623">
        <w:rPr>
          <w:rFonts w:ascii="Times New Roman" w:hAnsi="Times New Roman" w:cs="Times New Roman"/>
          <w:b/>
          <w:sz w:val="28"/>
          <w:szCs w:val="28"/>
        </w:rPr>
        <w:t>АНОТАЦІЯ</w:t>
      </w:r>
    </w:p>
    <w:p w14:paraId="4C6D32B9" w14:textId="77777777" w:rsidR="009E514D" w:rsidRPr="001A2623" w:rsidRDefault="009E514D" w:rsidP="009E514D">
      <w:pPr>
        <w:pStyle w:val="1"/>
        <w:ind w:firstLine="0"/>
        <w:jc w:val="center"/>
        <w:rPr>
          <w:rFonts w:ascii="Times New Roman" w:hAnsi="Times New Roman" w:cs="Times New Roman"/>
        </w:rPr>
      </w:pPr>
      <w:r w:rsidRPr="001A2623">
        <w:rPr>
          <w:rFonts w:ascii="Times New Roman" w:hAnsi="Times New Roman" w:cs="Times New Roman"/>
        </w:rPr>
        <w:t>навчальної дисципліни</w:t>
      </w:r>
    </w:p>
    <w:p w14:paraId="143FBC3A" w14:textId="406E4588" w:rsidR="009E514D" w:rsidRPr="00D41215" w:rsidRDefault="009E514D" w:rsidP="009E5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215">
        <w:rPr>
          <w:rFonts w:ascii="Times New Roman" w:hAnsi="Times New Roman" w:cs="Times New Roman"/>
          <w:b/>
          <w:sz w:val="28"/>
          <w:szCs w:val="28"/>
        </w:rPr>
        <w:t>«</w:t>
      </w:r>
      <w:r w:rsidR="00F918E7" w:rsidRPr="00D41215">
        <w:rPr>
          <w:rFonts w:ascii="Times New Roman" w:hAnsi="Times New Roman" w:cs="Times New Roman"/>
          <w:b/>
          <w:sz w:val="28"/>
          <w:szCs w:val="28"/>
        </w:rPr>
        <w:t>Кримінальне провадження за участі неповнолітніх</w:t>
      </w:r>
      <w:r w:rsidRPr="00D41215">
        <w:rPr>
          <w:rFonts w:ascii="Times New Roman" w:hAnsi="Times New Roman" w:cs="Times New Roman"/>
          <w:b/>
          <w:sz w:val="28"/>
          <w:szCs w:val="28"/>
        </w:rPr>
        <w:t>»</w:t>
      </w:r>
    </w:p>
    <w:p w14:paraId="6C24A874" w14:textId="77777777" w:rsidR="009E514D" w:rsidRPr="001A2623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555F4A7F" w14:textId="77777777" w:rsidR="009E514D" w:rsidRPr="001A2623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43B9DAC1" w14:textId="77777777" w:rsidR="009E514D" w:rsidRPr="001A2623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69BB5A8F" w14:textId="77777777" w:rsidR="009E514D" w:rsidRPr="001A2623" w:rsidRDefault="009E514D" w:rsidP="00AC50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623">
        <w:rPr>
          <w:rFonts w:ascii="Times New Roman" w:hAnsi="Times New Roman" w:cs="Times New Roman"/>
          <w:b/>
          <w:sz w:val="28"/>
          <w:szCs w:val="28"/>
        </w:rPr>
        <w:t>Кафедра криміналістики та домедичної підготовки</w:t>
      </w:r>
    </w:p>
    <w:p w14:paraId="538E094C" w14:textId="77777777" w:rsidR="009E514D" w:rsidRPr="001A2623" w:rsidRDefault="009E514D" w:rsidP="00AC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07914A" w14:textId="01C72750" w:rsidR="009E514D" w:rsidRDefault="009E514D" w:rsidP="00E25F92">
      <w:pPr>
        <w:pStyle w:val="1"/>
        <w:ind w:firstLine="0"/>
        <w:jc w:val="both"/>
        <w:rPr>
          <w:rFonts w:ascii="Times New Roman" w:eastAsia="Times New Roman" w:hAnsi="Times New Roman" w:cs="Times New Roman"/>
          <w:lang w:eastAsia="uk-UA"/>
        </w:rPr>
      </w:pPr>
      <w:r w:rsidRPr="001A2623">
        <w:rPr>
          <w:rFonts w:ascii="Times New Roman" w:hAnsi="Times New Roman" w:cs="Times New Roman"/>
        </w:rPr>
        <w:t>Вид навчальної дисципліни</w:t>
      </w:r>
      <w:r w:rsidR="00D41215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D41215">
        <w:rPr>
          <w:rFonts w:ascii="Times New Roman" w:eastAsia="Times New Roman" w:hAnsi="Times New Roman" w:cs="Times New Roman"/>
          <w:b/>
          <w:lang w:eastAsia="uk-UA"/>
        </w:rPr>
        <w:t>вибіркова</w:t>
      </w:r>
    </w:p>
    <w:p w14:paraId="20E16B8F" w14:textId="241A0688" w:rsidR="00D41215" w:rsidRPr="001A2623" w:rsidRDefault="00D41215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Рівень вищої освіти </w:t>
      </w:r>
      <w:r w:rsidRPr="00D41215">
        <w:rPr>
          <w:rFonts w:ascii="Times New Roman" w:eastAsia="Times New Roman" w:hAnsi="Times New Roman" w:cs="Times New Roman"/>
          <w:b/>
          <w:lang w:eastAsia="uk-UA"/>
        </w:rPr>
        <w:t>перший (бакалаврський)</w:t>
      </w:r>
    </w:p>
    <w:p w14:paraId="610BA7FE" w14:textId="6C20DA91" w:rsidR="009E514D" w:rsidRPr="001A2623" w:rsidRDefault="00D41215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Ступінь вищої освіти </w:t>
      </w:r>
      <w:r w:rsidR="009E514D" w:rsidRPr="00D41215">
        <w:rPr>
          <w:rFonts w:ascii="Times New Roman" w:hAnsi="Times New Roman" w:cs="Times New Roman"/>
          <w:b/>
        </w:rPr>
        <w:t>бакалавр</w:t>
      </w:r>
    </w:p>
    <w:p w14:paraId="1738A6A6" w14:textId="69E0742C" w:rsidR="009E514D" w:rsidRPr="001A2623" w:rsidRDefault="00D41215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здобуття вищої освіти </w:t>
      </w:r>
      <w:r w:rsidR="009E514D" w:rsidRPr="00D41215">
        <w:rPr>
          <w:rFonts w:ascii="Times New Roman" w:hAnsi="Times New Roman" w:cs="Times New Roman"/>
          <w:b/>
        </w:rPr>
        <w:t>денна</w:t>
      </w:r>
    </w:p>
    <w:p w14:paraId="735DECF1" w14:textId="39B310DD" w:rsidR="009E514D" w:rsidRPr="001A2623" w:rsidRDefault="00D41215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Мова викладання </w:t>
      </w:r>
      <w:r w:rsidR="009E514D" w:rsidRPr="00D41215">
        <w:rPr>
          <w:rFonts w:ascii="Times New Roman" w:eastAsia="Times New Roman" w:hAnsi="Times New Roman" w:cs="Times New Roman"/>
          <w:b/>
          <w:lang w:eastAsia="uk-UA"/>
        </w:rPr>
        <w:t>українська</w:t>
      </w:r>
    </w:p>
    <w:p w14:paraId="7557D40E" w14:textId="3E21A39E" w:rsidR="009E514D" w:rsidRPr="001A2623" w:rsidRDefault="00D41215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Рік навчання </w:t>
      </w:r>
      <w:r w:rsidR="00F918E7" w:rsidRPr="00D41215">
        <w:rPr>
          <w:rFonts w:ascii="Times New Roman" w:hAnsi="Times New Roman" w:cs="Times New Roman"/>
          <w:b/>
        </w:rPr>
        <w:t>четвертий</w:t>
      </w:r>
    </w:p>
    <w:p w14:paraId="456F1CB0" w14:textId="1BCC36DD" w:rsidR="009E514D" w:rsidRDefault="00D41215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підсумкового контролю </w:t>
      </w:r>
      <w:r w:rsidR="009E514D" w:rsidRPr="00D41215">
        <w:rPr>
          <w:rFonts w:ascii="Times New Roman" w:hAnsi="Times New Roman" w:cs="Times New Roman"/>
          <w:b/>
        </w:rPr>
        <w:t>залік</w:t>
      </w:r>
    </w:p>
    <w:p w14:paraId="046180A0" w14:textId="77777777" w:rsidR="00D41215" w:rsidRPr="001A2623" w:rsidRDefault="00D41215" w:rsidP="00E25F92">
      <w:pPr>
        <w:pStyle w:val="1"/>
        <w:ind w:firstLine="0"/>
        <w:jc w:val="both"/>
        <w:rPr>
          <w:rFonts w:ascii="Times New Roman" w:hAnsi="Times New Roman" w:cs="Times New Roman"/>
        </w:rPr>
      </w:pPr>
    </w:p>
    <w:p w14:paraId="648362E8" w14:textId="359D10AB" w:rsidR="00F918E7" w:rsidRDefault="00F918E7" w:rsidP="00F918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75C">
        <w:rPr>
          <w:rFonts w:ascii="Times New Roman" w:hAnsi="Times New Roman" w:cs="Times New Roman"/>
          <w:sz w:val="28"/>
          <w:szCs w:val="28"/>
        </w:rPr>
        <w:t>Стислий опис навчальної дисципліни</w:t>
      </w:r>
      <w:r w:rsidR="00D41215">
        <w:rPr>
          <w:rFonts w:ascii="Times New Roman" w:hAnsi="Times New Roman" w:cs="Times New Roman"/>
          <w:sz w:val="28"/>
          <w:szCs w:val="28"/>
        </w:rPr>
        <w:t>:</w:t>
      </w:r>
      <w:r w:rsidRPr="00F8075C">
        <w:rPr>
          <w:rFonts w:ascii="Times New Roman" w:hAnsi="Times New Roman" w:cs="Times New Roman"/>
          <w:sz w:val="28"/>
          <w:szCs w:val="28"/>
        </w:rPr>
        <w:t xml:space="preserve"> кожна тема дисципліни направлена на висвітлення теоретичних положень і розгляд практичних вправ (алгоритмів дій) щодо організації та планування кримінального </w:t>
      </w:r>
      <w:r w:rsidRPr="0031618D">
        <w:rPr>
          <w:rFonts w:ascii="Times New Roman" w:hAnsi="Times New Roman" w:cs="Times New Roman"/>
          <w:sz w:val="28"/>
          <w:szCs w:val="28"/>
        </w:rPr>
        <w:t xml:space="preserve">провадження, </w:t>
      </w:r>
      <w:r>
        <w:rPr>
          <w:rFonts w:ascii="Times New Roman" w:hAnsi="Times New Roman" w:cs="Times New Roman"/>
          <w:sz w:val="28"/>
          <w:szCs w:val="28"/>
        </w:rPr>
        <w:t>за участі неповнолітніх осіб</w:t>
      </w:r>
      <w:r w:rsidRPr="0031618D">
        <w:rPr>
          <w:rFonts w:ascii="Times New Roman" w:hAnsi="Times New Roman" w:cs="Times New Roman"/>
          <w:sz w:val="28"/>
          <w:szCs w:val="28"/>
        </w:rPr>
        <w:t xml:space="preserve">, висвітлено тактику та процесуальні особливості проведення слідчих (розшукових) дій у таких провадженнях. Кожна тема розкриває важливі аспекти, </w:t>
      </w:r>
      <w:r w:rsidRPr="003D71E6">
        <w:rPr>
          <w:rFonts w:ascii="Times New Roman" w:hAnsi="Times New Roman" w:cs="Times New Roman"/>
          <w:sz w:val="28"/>
          <w:szCs w:val="28"/>
        </w:rPr>
        <w:t xml:space="preserve">необхідні у підготовці фахівців для </w:t>
      </w:r>
      <w:r w:rsidR="00EF0A51" w:rsidRPr="00EF0A51">
        <w:rPr>
          <w:rFonts w:ascii="Times New Roman" w:hAnsi="Times New Roman" w:cs="Times New Roman"/>
          <w:sz w:val="28"/>
          <w:szCs w:val="28"/>
        </w:rPr>
        <w:t>правоохоронців</w:t>
      </w:r>
      <w:r w:rsidRPr="003D71E6">
        <w:rPr>
          <w:rFonts w:ascii="Times New Roman" w:hAnsi="Times New Roman" w:cs="Times New Roman"/>
          <w:sz w:val="28"/>
          <w:szCs w:val="28"/>
        </w:rPr>
        <w:t>, зокрема: з</w:t>
      </w:r>
      <w:r w:rsidRPr="003D71E6">
        <w:rPr>
          <w:rFonts w:ascii="Times New Roman" w:hAnsi="Times New Roman"/>
          <w:sz w:val="28"/>
          <w:szCs w:val="28"/>
        </w:rPr>
        <w:t xml:space="preserve">міст та сутність кримінального провадження, </w:t>
      </w:r>
      <w:r>
        <w:rPr>
          <w:rFonts w:ascii="Times New Roman" w:hAnsi="Times New Roman"/>
          <w:sz w:val="28"/>
          <w:szCs w:val="28"/>
        </w:rPr>
        <w:t>за участі неповнолітніх</w:t>
      </w:r>
      <w:r w:rsidRPr="003D71E6">
        <w:rPr>
          <w:rFonts w:ascii="Times New Roman" w:hAnsi="Times New Roman"/>
          <w:sz w:val="28"/>
          <w:szCs w:val="28"/>
        </w:rPr>
        <w:t xml:space="preserve">; особливості збирання доказів у таких провадженнях; особливості формування доказів в результаті проведення слідчих (розшукових) дій у провадженнях </w:t>
      </w:r>
      <w:r>
        <w:rPr>
          <w:rFonts w:ascii="Times New Roman" w:hAnsi="Times New Roman"/>
          <w:sz w:val="28"/>
          <w:szCs w:val="28"/>
        </w:rPr>
        <w:t>вказаної категорії</w:t>
      </w:r>
      <w:r w:rsidRPr="003D71E6">
        <w:rPr>
          <w:rFonts w:ascii="Times New Roman" w:hAnsi="Times New Roman" w:cs="Times New Roman"/>
          <w:sz w:val="28"/>
          <w:szCs w:val="28"/>
        </w:rPr>
        <w:t>; п</w:t>
      </w:r>
      <w:r w:rsidRPr="003D71E6">
        <w:rPr>
          <w:rFonts w:ascii="Times New Roman" w:hAnsi="Times New Roman"/>
          <w:sz w:val="28"/>
          <w:szCs w:val="28"/>
        </w:rPr>
        <w:t xml:space="preserve">роцесуальну форму кримінального провадження, </w:t>
      </w:r>
      <w:r>
        <w:rPr>
          <w:rFonts w:ascii="Times New Roman" w:hAnsi="Times New Roman"/>
          <w:sz w:val="28"/>
          <w:szCs w:val="28"/>
        </w:rPr>
        <w:t>за участі неповнолітніх</w:t>
      </w:r>
      <w:r w:rsidRPr="003D71E6">
        <w:rPr>
          <w:rFonts w:ascii="Times New Roman" w:hAnsi="Times New Roman" w:cs="Times New Roman"/>
          <w:sz w:val="28"/>
          <w:szCs w:val="28"/>
        </w:rPr>
        <w:t>; п</w:t>
      </w:r>
      <w:r w:rsidRPr="003D71E6">
        <w:rPr>
          <w:rFonts w:ascii="Times New Roman" w:hAnsi="Times New Roman"/>
          <w:sz w:val="28"/>
          <w:szCs w:val="28"/>
          <w:lang w:eastAsia="ru-RU"/>
        </w:rPr>
        <w:t xml:space="preserve">ідстави та процесуальний порядок використання результатів слідчих (розшукових) дій у кримінальному провадженні, </w:t>
      </w:r>
      <w:r>
        <w:rPr>
          <w:rFonts w:ascii="Times New Roman" w:hAnsi="Times New Roman"/>
          <w:sz w:val="28"/>
          <w:szCs w:val="28"/>
          <w:lang w:eastAsia="ru-RU"/>
        </w:rPr>
        <w:t>за участі неповнолітніх</w:t>
      </w:r>
      <w:bookmarkStart w:id="0" w:name="_GoBack"/>
      <w:bookmarkEnd w:id="0"/>
    </w:p>
    <w:p w14:paraId="5D154BEB" w14:textId="77777777" w:rsidR="00D41215" w:rsidRPr="003D71E6" w:rsidRDefault="00D41215" w:rsidP="00F91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D778F8" w14:textId="77777777" w:rsidR="00EF0A51" w:rsidRDefault="00EF0A51" w:rsidP="00EF0A51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 (методи) навчання: при викладанні дисципліни передбачаються традиційні форми навчання: лекції; семінарські та практичні заняття; самостійна робота здобувачів, ситуаційні завдання, рольові та ділові ігри, використання елементів поліцейського квесту, а також консультації. Серед методів використовуються: методи навчально-пізнавальної діяльності; дослідницького навчання; методи евристичних питань, стимулювання творчої активності тощо</w:t>
      </w:r>
    </w:p>
    <w:p w14:paraId="150E6E7C" w14:textId="77777777" w:rsidR="00D41215" w:rsidRPr="0009584F" w:rsidRDefault="00D41215" w:rsidP="00F918E7">
      <w:pPr>
        <w:pStyle w:val="1"/>
        <w:ind w:firstLine="0"/>
        <w:jc w:val="both"/>
        <w:rPr>
          <w:rFonts w:ascii="Times New Roman" w:hAnsi="Times New Roman" w:cs="Times New Roman"/>
        </w:rPr>
      </w:pPr>
    </w:p>
    <w:p w14:paraId="1159935E" w14:textId="4532D703" w:rsidR="00EA2CCB" w:rsidRPr="009E514D" w:rsidRDefault="00F918E7" w:rsidP="00C745D6">
      <w:pPr>
        <w:spacing w:after="0" w:line="240" w:lineRule="auto"/>
        <w:jc w:val="both"/>
        <w:rPr>
          <w:sz w:val="28"/>
          <w:szCs w:val="28"/>
        </w:rPr>
      </w:pPr>
      <w:r w:rsidRPr="009E514D">
        <w:rPr>
          <w:rFonts w:ascii="Times New Roman" w:hAnsi="Times New Roman" w:cs="Times New Roman"/>
          <w:sz w:val="28"/>
          <w:szCs w:val="28"/>
        </w:rPr>
        <w:t>Науково-педагогічні працівники, які забезпечують викладання навчальної дисципліни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E514D">
        <w:rPr>
          <w:rFonts w:ascii="Times New Roman" w:hAnsi="Times New Roman" w:cs="Times New Roman"/>
          <w:sz w:val="28"/>
          <w:szCs w:val="28"/>
        </w:rPr>
        <w:t xml:space="preserve">Ганна </w:t>
      </w:r>
      <w:r w:rsidR="00D41215" w:rsidRPr="009E514D">
        <w:rPr>
          <w:rFonts w:ascii="Times New Roman" w:hAnsi="Times New Roman" w:cs="Times New Roman"/>
          <w:sz w:val="28"/>
          <w:szCs w:val="28"/>
        </w:rPr>
        <w:t>БІДНЯК</w:t>
      </w:r>
      <w:r w:rsidRPr="009E514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14D">
        <w:rPr>
          <w:rFonts w:ascii="Times New Roman" w:hAnsi="Times New Roman" w:cs="Times New Roman"/>
          <w:sz w:val="28"/>
          <w:szCs w:val="28"/>
        </w:rPr>
        <w:t xml:space="preserve">Віктор </w:t>
      </w:r>
      <w:r w:rsidR="00D41215" w:rsidRPr="009E514D">
        <w:rPr>
          <w:rFonts w:ascii="Times New Roman" w:hAnsi="Times New Roman" w:cs="Times New Roman"/>
          <w:sz w:val="28"/>
          <w:szCs w:val="28"/>
        </w:rPr>
        <w:t>ПЛЕТЕНЕЦЬ</w:t>
      </w:r>
      <w:r w:rsidRPr="009E514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14D">
        <w:rPr>
          <w:rFonts w:ascii="Times New Roman" w:hAnsi="Times New Roman" w:cs="Times New Roman"/>
          <w:sz w:val="28"/>
          <w:szCs w:val="28"/>
        </w:rPr>
        <w:t xml:space="preserve">Ігор </w:t>
      </w:r>
      <w:r w:rsidR="00D41215" w:rsidRPr="009E514D">
        <w:rPr>
          <w:rFonts w:ascii="Times New Roman" w:hAnsi="Times New Roman" w:cs="Times New Roman"/>
          <w:sz w:val="28"/>
          <w:szCs w:val="28"/>
        </w:rPr>
        <w:t>ПИРІГ</w:t>
      </w:r>
      <w:r w:rsidRPr="009E514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14D">
        <w:rPr>
          <w:rFonts w:ascii="Times New Roman" w:hAnsi="Times New Roman" w:cs="Times New Roman"/>
          <w:sz w:val="28"/>
          <w:szCs w:val="28"/>
        </w:rPr>
        <w:t xml:space="preserve">Микола </w:t>
      </w:r>
      <w:r w:rsidR="00D41215" w:rsidRPr="009E514D">
        <w:rPr>
          <w:rFonts w:ascii="Times New Roman" w:hAnsi="Times New Roman" w:cs="Times New Roman"/>
          <w:sz w:val="28"/>
          <w:szCs w:val="28"/>
        </w:rPr>
        <w:t>ЄФІМОВ</w:t>
      </w:r>
      <w:r w:rsidRPr="009E514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14D">
        <w:rPr>
          <w:rFonts w:ascii="Times New Roman" w:hAnsi="Times New Roman" w:cs="Times New Roman"/>
          <w:sz w:val="28"/>
          <w:szCs w:val="28"/>
        </w:rPr>
        <w:t xml:space="preserve">Наталя </w:t>
      </w:r>
      <w:r w:rsidR="00D41215" w:rsidRPr="009E514D">
        <w:rPr>
          <w:rFonts w:ascii="Times New Roman" w:hAnsi="Times New Roman" w:cs="Times New Roman"/>
          <w:sz w:val="28"/>
          <w:szCs w:val="28"/>
        </w:rPr>
        <w:t>ПАВЛОВА</w:t>
      </w:r>
      <w:r w:rsidRPr="009E514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14D">
        <w:rPr>
          <w:rFonts w:ascii="Times New Roman" w:hAnsi="Times New Roman" w:cs="Times New Roman"/>
          <w:sz w:val="28"/>
          <w:szCs w:val="28"/>
        </w:rPr>
        <w:t>Олександр</w:t>
      </w:r>
      <w:r w:rsidR="00D41215" w:rsidRPr="00D41215">
        <w:rPr>
          <w:rFonts w:ascii="Times New Roman" w:hAnsi="Times New Roman" w:cs="Times New Roman"/>
          <w:sz w:val="28"/>
          <w:szCs w:val="28"/>
        </w:rPr>
        <w:t xml:space="preserve"> </w:t>
      </w:r>
      <w:r w:rsidR="00D41215" w:rsidRPr="009E514D">
        <w:rPr>
          <w:rFonts w:ascii="Times New Roman" w:hAnsi="Times New Roman" w:cs="Times New Roman"/>
          <w:sz w:val="28"/>
          <w:szCs w:val="28"/>
        </w:rPr>
        <w:t>КРИВОПУСК</w:t>
      </w:r>
    </w:p>
    <w:sectPr w:rsidR="00EA2CCB" w:rsidRPr="009E514D" w:rsidSect="006677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D5"/>
    <w:rsid w:val="00086225"/>
    <w:rsid w:val="001A2623"/>
    <w:rsid w:val="003742D5"/>
    <w:rsid w:val="00405F79"/>
    <w:rsid w:val="004D01FB"/>
    <w:rsid w:val="004D747C"/>
    <w:rsid w:val="007149E1"/>
    <w:rsid w:val="007D5512"/>
    <w:rsid w:val="00840BEF"/>
    <w:rsid w:val="008D40AF"/>
    <w:rsid w:val="00986D75"/>
    <w:rsid w:val="009E514D"/>
    <w:rsid w:val="00AA4624"/>
    <w:rsid w:val="00AC5069"/>
    <w:rsid w:val="00C745D6"/>
    <w:rsid w:val="00D41215"/>
    <w:rsid w:val="00E25F92"/>
    <w:rsid w:val="00EA2CCB"/>
    <w:rsid w:val="00EF0A51"/>
    <w:rsid w:val="00F9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013CE"/>
  <w15:chartTrackingRefBased/>
  <w15:docId w15:val="{C71AF5E8-770E-4B45-9980-79923B69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14D"/>
  </w:style>
  <w:style w:type="paragraph" w:styleId="4">
    <w:name w:val="heading 4"/>
    <w:basedOn w:val="a"/>
    <w:link w:val="40"/>
    <w:qFormat/>
    <w:rsid w:val="009E514D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9E514D"/>
    <w:rPr>
      <w:sz w:val="28"/>
      <w:szCs w:val="28"/>
    </w:rPr>
  </w:style>
  <w:style w:type="paragraph" w:customStyle="1" w:styleId="1">
    <w:name w:val="Основной текст1"/>
    <w:basedOn w:val="a"/>
    <w:link w:val="a3"/>
    <w:rsid w:val="009E514D"/>
    <w:pPr>
      <w:widowControl w:val="0"/>
      <w:spacing w:after="0" w:line="240" w:lineRule="auto"/>
      <w:ind w:firstLine="400"/>
    </w:pPr>
    <w:rPr>
      <w:sz w:val="28"/>
      <w:szCs w:val="28"/>
    </w:rPr>
  </w:style>
  <w:style w:type="table" w:customStyle="1" w:styleId="2">
    <w:name w:val="Сітка таблиці2"/>
    <w:basedOn w:val="a1"/>
    <w:next w:val="a4"/>
    <w:uiPriority w:val="39"/>
    <w:rsid w:val="009E514D"/>
    <w:pPr>
      <w:spacing w:after="0" w:line="240" w:lineRule="auto"/>
      <w:jc w:val="both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9E5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9E514D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9E514D"/>
    <w:pPr>
      <w:ind w:left="720"/>
      <w:contextualSpacing/>
    </w:pPr>
  </w:style>
  <w:style w:type="character" w:customStyle="1" w:styleId="a6">
    <w:name w:val="Обычный (веб) Знак"/>
    <w:link w:val="a7"/>
    <w:uiPriority w:val="99"/>
    <w:locked/>
    <w:rsid w:val="001A2623"/>
    <w:rPr>
      <w:rFonts w:ascii="Verdana" w:hAnsi="Verdana"/>
      <w:color w:val="260751"/>
    </w:rPr>
  </w:style>
  <w:style w:type="paragraph" w:styleId="a7">
    <w:name w:val="Normal (Web)"/>
    <w:basedOn w:val="a"/>
    <w:link w:val="a6"/>
    <w:uiPriority w:val="99"/>
    <w:rsid w:val="001A2623"/>
    <w:pPr>
      <w:spacing w:before="100" w:beforeAutospacing="1" w:after="100" w:afterAutospacing="1" w:line="240" w:lineRule="auto"/>
      <w:ind w:left="-85" w:right="-85"/>
      <w:jc w:val="both"/>
    </w:pPr>
    <w:rPr>
      <w:rFonts w:ascii="Verdana" w:hAnsi="Verdana"/>
      <w:color w:val="26075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USRDSRNP@outlook.com</dc:creator>
  <cp:keywords/>
  <dc:description/>
  <cp:lastModifiedBy>Администратор</cp:lastModifiedBy>
  <cp:revision>24</cp:revision>
  <dcterms:created xsi:type="dcterms:W3CDTF">2024-08-25T08:06:00Z</dcterms:created>
  <dcterms:modified xsi:type="dcterms:W3CDTF">2024-09-10T06:00:00Z</dcterms:modified>
</cp:coreProperties>
</file>