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42" w:rsidRDefault="00C56542" w:rsidP="00C565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1C206" wp14:editId="0EBD5346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542" w:rsidRDefault="00C56542" w:rsidP="00C565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C56542" w:rsidRDefault="00C56542" w:rsidP="00C565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F11590" w:rsidRDefault="00E26EFC" w:rsidP="00C5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C56542">
      <w:pPr>
        <w:widowControl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E26EFC" w:rsidRPr="00E26EFC" w:rsidRDefault="00E26EFC" w:rsidP="00C56542">
      <w:pPr>
        <w:widowControl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 w:rsidR="00C5654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С</w:t>
      </w:r>
      <w:r w:rsidR="00C56542"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оціологія права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E26EFC" w:rsidRPr="00145391" w:rsidRDefault="00E26EFC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1590">
        <w:rPr>
          <w:rFonts w:ascii="Times New Roman" w:eastAsia="Times New Roman" w:hAnsi="Times New Roman" w:cs="Times New Roman"/>
          <w:spacing w:val="1"/>
          <w:sz w:val="28"/>
          <w:szCs w:val="28"/>
          <w:lang w:eastAsia="uk-UA" w:bidi="uk-UA"/>
        </w:rPr>
        <w:br w:type="textWrapping" w:clear="all"/>
      </w:r>
      <w:r w:rsidR="00C56542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C565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перший</w:t>
      </w:r>
      <w:bookmarkStart w:id="0" w:name="_GoBack"/>
      <w:bookmarkEnd w:id="0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E26EFC" w:rsidRPr="004E1BCC" w:rsidRDefault="004E1BCC" w:rsidP="004E1B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E26EFC" w:rsidRPr="00E26EF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Соціологія права</w:t>
      </w:r>
      <w:r w:rsidR="00E26EFC" w:rsidRPr="00E26EF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26EFC" w:rsidRPr="00E26EF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є </w:t>
      </w:r>
      <w:r w:rsidR="00E26EFC" w:rsidRPr="00E26EF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одним з ґрунтовних та головних підрозділів соціологічної теорії</w:t>
      </w:r>
      <w:r w:rsidR="00E26EFC" w:rsidRPr="00E26EF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яка</w:t>
      </w:r>
      <w:r w:rsidR="00E26EFC" w:rsidRPr="00E26E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розглядає правову систему у зв'язку із життєдіяльністю та соціальною практикою. </w:t>
      </w:r>
      <w:r w:rsidR="00E26EFC" w:rsidRPr="00E26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Соціологія права є міждисциплінарною наукою, що сформувалася на межі соціології та права.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6EFC" w:rsidRPr="00E26E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соціологічного дослідження права є вивчення зв'язку між правом як соціальним феноменом і суспільством, соціальних функцій права; комплексних процесів трансформації юридичних норм до соціальної поведінки на всіх рівнях суспільства, у різних соціальних прошарках, колективах, групах, особистості. </w:t>
      </w:r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>цій</w:t>
      </w:r>
      <w:proofErr w:type="spellEnd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>сформувався</w:t>
      </w:r>
      <w:proofErr w:type="spellEnd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>науковий</w:t>
      </w:r>
      <w:proofErr w:type="spellEnd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>напрям</w:t>
      </w:r>
      <w:proofErr w:type="spellEnd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>соціологія</w:t>
      </w:r>
      <w:proofErr w:type="spellEnd"/>
      <w:r w:rsidR="00E26EFC"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права.</w:t>
      </w:r>
    </w:p>
    <w:p w:rsidR="00E26EFC" w:rsidRPr="00E26EFC" w:rsidRDefault="00E26EFC" w:rsidP="00E26E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Головне ж завдання соціології права полягає в тому, що вона формує у майбутніх фахівців уміння з виважених, наукових позицій надавати належну оцінку складним соціальним явищам та процесам правової дійсності, розкривати їх дійсну сутність, розуміти їх соціальне призначення, місце і роль в політичній та правовій системах суспільства.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Озброєні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правники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плідно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сприяти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розв'язанню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різноманітних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 xml:space="preserve"> проблем державного і правового </w:t>
      </w:r>
      <w:proofErr w:type="spellStart"/>
      <w:r w:rsidRPr="00E26EFC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E26E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1BCC" w:rsidRDefault="004E1BCC" w:rsidP="00E26E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sz w:val="28"/>
          <w:szCs w:val="28"/>
          <w:lang w:val="uk-UA" w:eastAsia="uk-UA" w:bidi="uk-UA"/>
        </w:rPr>
      </w:pPr>
    </w:p>
    <w:p w:rsidR="00E26EFC" w:rsidRPr="00245C2C" w:rsidRDefault="00E26EFC" w:rsidP="00E26E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 w:rsidRPr="004E1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A99">
        <w:rPr>
          <w:rFonts w:ascii="Times New Roman" w:hAnsi="Times New Roman" w:cs="Times New Roman"/>
          <w:sz w:val="28"/>
          <w:szCs w:val="28"/>
          <w:lang w:val="uk-UA"/>
        </w:rPr>
        <w:t xml:space="preserve">Формою самостійної роботи є: підготовка словника юридичних термінів, ведення конспекту, що містить навчальний матеріал, передбачений програмою для засвоєння, ведення конспекту, що містить положення першоджерел, підготовка презентацій з навчальної теми чи з окремого питання, виконання самостійних завдань (за погодженням з викладачем та відповідно до програми курсу). Формою індивідуальних завдань є: підготовка доповіді, підготовка  реферату, виконання </w:t>
      </w:r>
      <w:r w:rsidRPr="00375A99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індивідуальних творчих завдань ( за погодженням х викладачем та відповідно до програм курсу), підготовка есе з тематики питань, передбачених програмою, підготовка тез наукових доповідей, статей та участь у конференціях.</w:t>
      </w:r>
      <w:r w:rsidRPr="00375A9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375A99">
        <w:rPr>
          <w:rFonts w:ascii="Times New Roman" w:eastAsia="Courier New" w:hAnsi="Times New Roman" w:cs="Times New Roman"/>
          <w:sz w:val="28"/>
          <w:szCs w:val="28"/>
          <w:lang w:eastAsia="uk-UA" w:bidi="uk-UA"/>
        </w:rPr>
        <w:t xml:space="preserve">               </w:t>
      </w:r>
      <w:r w:rsidRPr="00F1159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4E1BCC" w:rsidRDefault="004E1BCC" w:rsidP="00E26EF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sz w:val="28"/>
          <w:szCs w:val="28"/>
          <w:lang w:val="uk-UA" w:eastAsia="uk-UA" w:bidi="uk-UA"/>
        </w:rPr>
      </w:pPr>
    </w:p>
    <w:p w:rsidR="00E26EFC" w:rsidRPr="00F11590" w:rsidRDefault="00E26EFC" w:rsidP="00E26EF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Олександр ТАЛДИКІН.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2914CF"/>
    <w:rsid w:val="002F058B"/>
    <w:rsid w:val="00313A60"/>
    <w:rsid w:val="003E559A"/>
    <w:rsid w:val="00412C7E"/>
    <w:rsid w:val="004E1BCC"/>
    <w:rsid w:val="004E4857"/>
    <w:rsid w:val="00554419"/>
    <w:rsid w:val="00641964"/>
    <w:rsid w:val="006623AD"/>
    <w:rsid w:val="006E03E7"/>
    <w:rsid w:val="00710008"/>
    <w:rsid w:val="007228FC"/>
    <w:rsid w:val="0086093B"/>
    <w:rsid w:val="008B7754"/>
    <w:rsid w:val="00957FB0"/>
    <w:rsid w:val="00982AEA"/>
    <w:rsid w:val="00A47E38"/>
    <w:rsid w:val="00C56542"/>
    <w:rsid w:val="00C7057B"/>
    <w:rsid w:val="00E26EFC"/>
    <w:rsid w:val="00E324FE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8F424-FE9C-4DC6-A43E-6F072FFE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4</cp:revision>
  <dcterms:created xsi:type="dcterms:W3CDTF">2024-09-26T06:06:00Z</dcterms:created>
  <dcterms:modified xsi:type="dcterms:W3CDTF">2024-11-07T10:50:00Z</dcterms:modified>
</cp:coreProperties>
</file>