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1B74378C" wp14:editId="5483AC2E">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rsidR="00E15091" w:rsidRPr="00122899" w:rsidRDefault="00E15091" w:rsidP="00122899">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sz w:val="28"/>
          <w:szCs w:val="28"/>
          <w:lang w:val="uk-UA"/>
        </w:rPr>
        <w:t>«</w:t>
      </w:r>
      <w:r w:rsidR="000645FB" w:rsidRPr="000645FB">
        <w:rPr>
          <w:rFonts w:ascii="Times New Roman" w:hAnsi="Times New Roman" w:cs="Times New Roman"/>
          <w:b/>
          <w:sz w:val="28"/>
          <w:szCs w:val="28"/>
        </w:rPr>
        <w:t>Антикорупційне законодавство</w:t>
      </w:r>
      <w:r w:rsidRPr="00E15091">
        <w:rPr>
          <w:rFonts w:ascii="Times New Roman" w:hAnsi="Times New Roman" w:cs="Times New Roman"/>
          <w:sz w:val="28"/>
          <w:szCs w:val="28"/>
          <w:lang w:val="uk-UA"/>
        </w:rPr>
        <w:t>»</w:t>
      </w: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2C4F5E" w:rsidRPr="00E15091" w:rsidRDefault="002C4F5E" w:rsidP="002C4F5E">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Кафедра адміністративно-правових дисциплін та публічного управління</w:t>
      </w:r>
    </w:p>
    <w:p w:rsidR="00E15091" w:rsidRDefault="00E15091" w:rsidP="00E15091">
      <w:pPr>
        <w:spacing w:after="0" w:line="240" w:lineRule="auto"/>
        <w:rPr>
          <w:rFonts w:ascii="Times New Roman" w:hAnsi="Times New Roman" w:cs="Times New Roman"/>
          <w:sz w:val="28"/>
          <w:szCs w:val="24"/>
          <w:lang w:val="uk-UA"/>
        </w:rPr>
      </w:pPr>
    </w:p>
    <w:p w:rsidR="002C4F5E" w:rsidRPr="00A62A85" w:rsidRDefault="002C4F5E" w:rsidP="002C4F5E">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w:t>
      </w:r>
      <w:r w:rsidRPr="00A62A85">
        <w:rPr>
          <w:rFonts w:ascii="Times New Roman" w:hAnsi="Times New Roman" w:cs="Times New Roman"/>
          <w:lang w:val="uk-UA"/>
        </w:rPr>
        <w:t xml:space="preserve">дисципліни </w:t>
      </w:r>
      <w:r w:rsidRPr="00A62A85">
        <w:rPr>
          <w:rFonts w:ascii="Times New Roman" w:hAnsi="Times New Roman" w:cs="Times New Roman"/>
          <w:b/>
          <w:lang w:val="uk-UA"/>
        </w:rPr>
        <w:t>вибіркова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Рівень вищої освіти </w:t>
      </w:r>
      <w:r w:rsidRPr="00A62A85">
        <w:rPr>
          <w:rFonts w:ascii="Times New Roman" w:hAnsi="Times New Roman" w:cs="Times New Roman"/>
          <w:b/>
          <w:lang w:val="uk-UA"/>
        </w:rPr>
        <w:t>перший (бакалаврський)</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Ступінь вищої освіти </w:t>
      </w:r>
      <w:r w:rsidRPr="00A62A85">
        <w:rPr>
          <w:rFonts w:ascii="Times New Roman" w:hAnsi="Times New Roman" w:cs="Times New Roman"/>
          <w:b/>
          <w:lang w:val="uk-UA"/>
        </w:rPr>
        <w:t>бакалавр</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Форма (-и) здобуття вищої освіти </w:t>
      </w:r>
      <w:r w:rsidRPr="00A62A85">
        <w:rPr>
          <w:rFonts w:ascii="Times New Roman" w:hAnsi="Times New Roman" w:cs="Times New Roman"/>
          <w:b/>
          <w:lang w:val="uk-UA"/>
        </w:rPr>
        <w:t>денна</w:t>
      </w:r>
      <w:r w:rsidR="00977196">
        <w:rPr>
          <w:rFonts w:ascii="Times New Roman" w:hAnsi="Times New Roman" w:cs="Times New Roman"/>
          <w:b/>
          <w:lang w:val="uk-UA"/>
        </w:rPr>
        <w:t>/заочна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Мова викладання </w:t>
      </w:r>
      <w:r w:rsidRPr="00A62A85">
        <w:rPr>
          <w:rFonts w:ascii="Times New Roman" w:hAnsi="Times New Roman" w:cs="Times New Roman"/>
          <w:b/>
          <w:lang w:val="uk-UA"/>
        </w:rPr>
        <w:t>українська</w:t>
      </w:r>
    </w:p>
    <w:p w:rsidR="002C4F5E" w:rsidRPr="00AD3BF3"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Рік навчання </w:t>
      </w:r>
      <w:r w:rsidR="006E1182">
        <w:rPr>
          <w:rFonts w:ascii="Times New Roman" w:hAnsi="Times New Roman" w:cs="Times New Roman"/>
          <w:b/>
          <w:lang w:val="uk-UA"/>
        </w:rPr>
        <w:t>четвертий</w:t>
      </w:r>
      <w:bookmarkStart w:id="0" w:name="_GoBack"/>
      <w:bookmarkEnd w:id="0"/>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Pr>
          <w:rFonts w:ascii="Times New Roman" w:hAnsi="Times New Roman" w:cs="Times New Roman"/>
          <w:lang w:val="uk-UA"/>
        </w:rPr>
        <w:t xml:space="preserve"> </w:t>
      </w:r>
      <w:r w:rsidRPr="00D82A62">
        <w:rPr>
          <w:rFonts w:ascii="Times New Roman" w:hAnsi="Times New Roman" w:cs="Times New Roman"/>
          <w:b/>
          <w:lang w:val="uk-UA"/>
        </w:rPr>
        <w:t>залік</w:t>
      </w:r>
    </w:p>
    <w:p w:rsidR="002C4F5E" w:rsidRDefault="002C4F5E" w:rsidP="002C4F5E">
      <w:pPr>
        <w:pStyle w:val="10"/>
        <w:ind w:firstLine="0"/>
        <w:jc w:val="both"/>
        <w:rPr>
          <w:rFonts w:ascii="Times New Roman" w:hAnsi="Times New Roman" w:cs="Times New Roman"/>
          <w:lang w:val="uk-UA"/>
        </w:rPr>
      </w:pPr>
    </w:p>
    <w:p w:rsidR="002C4F5E" w:rsidRDefault="002C4F5E" w:rsidP="002C4F5E">
      <w:pPr>
        <w:pStyle w:val="10"/>
        <w:ind w:firstLine="0"/>
        <w:jc w:val="both"/>
        <w:rPr>
          <w:rFonts w:ascii="Times New Roman" w:hAnsi="Times New Roman" w:cs="Times New Roman"/>
          <w:lang w:val="uk-UA"/>
        </w:rPr>
      </w:pPr>
      <w:r w:rsidRPr="00E15091">
        <w:rPr>
          <w:rFonts w:ascii="Times New Roman" w:hAnsi="Times New Roman" w:cs="Times New Roman"/>
          <w:lang w:val="uk-UA"/>
        </w:rPr>
        <w:t>Стислий опис навчальної дисципліни</w:t>
      </w:r>
      <w:r>
        <w:rPr>
          <w:rFonts w:ascii="Times New Roman" w:hAnsi="Times New Roman" w:cs="Times New Roman"/>
          <w:lang w:val="uk-UA"/>
        </w:rPr>
        <w:t xml:space="preserve">: </w:t>
      </w:r>
    </w:p>
    <w:p w:rsidR="004A1B9F" w:rsidRDefault="000645FB" w:rsidP="00697E1C">
      <w:pPr>
        <w:pStyle w:val="10"/>
        <w:ind w:firstLine="0"/>
        <w:jc w:val="both"/>
        <w:rPr>
          <w:rFonts w:ascii="Times New Roman" w:hAnsi="Times New Roman" w:cs="Times New Roman"/>
          <w:lang w:val="uk-UA"/>
        </w:rPr>
      </w:pPr>
      <w:r w:rsidRPr="000645FB">
        <w:rPr>
          <w:rFonts w:ascii="Times New Roman" w:hAnsi="Times New Roman" w:cs="Times New Roman"/>
          <w:lang w:val="uk-UA"/>
        </w:rPr>
        <w:t>Антикорупційне законодавство – це навчальна дисципліна, яка знайомить здобувачів вищої освіти із правовими основами протидії та запобігання корупції. Основна увага приділяється вивченню національних та міжнародних нормативно-правових актів, що регулюють антикорупційну діяльність, механізмів контролю, запобігання корупційним правопорушенням та відповідальності за них. Здобувачі вищої освіти вивчатимуть інститути, які здійснюють антикорупційну політику, аналізуватимуть основні проблеми застосування антикорупційного законодавства та отримають практичні знання для ефективної роботи в юридичній сфері, спрямованій на боротьбу з корупцією.</w:t>
      </w:r>
    </w:p>
    <w:p w:rsidR="006C4ECB" w:rsidRDefault="006C4ECB" w:rsidP="00D82A62">
      <w:pPr>
        <w:pStyle w:val="10"/>
        <w:ind w:firstLine="0"/>
        <w:jc w:val="both"/>
        <w:rPr>
          <w:rFonts w:ascii="Times New Roman" w:hAnsi="Times New Roman" w:cs="Times New Roman"/>
          <w:lang w:val="uk-UA"/>
        </w:rPr>
      </w:pPr>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Форми (методи) навчання</w:t>
      </w:r>
      <w:r>
        <w:rPr>
          <w:rFonts w:ascii="Times New Roman" w:hAnsi="Times New Roman" w:cs="Times New Roman"/>
          <w:lang w:val="uk-UA"/>
        </w:rPr>
        <w:t xml:space="preserve">: </w:t>
      </w:r>
      <w:r w:rsidRPr="00A62A85">
        <w:rPr>
          <w:rFonts w:ascii="Times New Roman" w:hAnsi="Times New Roman" w:cs="Times New Roman"/>
          <w:lang w:val="uk-UA"/>
        </w:rPr>
        <w:t>лекції (лекція-бесіда, лекція-диспут, лекція-вікторина, лекція-прес-конференція), семінарські та практичні заняття (виступи, дискусії, мозковий штурм, метод експертних оцінок, кейс-стаді, рольова гра, шкала думок, робота в парах, робота в групах, соціально-психологічний тренінг тощо).</w:t>
      </w:r>
    </w:p>
    <w:p w:rsidR="002C4F5E" w:rsidRDefault="002C4F5E" w:rsidP="002C4F5E">
      <w:pPr>
        <w:pStyle w:val="10"/>
        <w:ind w:firstLine="0"/>
        <w:jc w:val="both"/>
        <w:rPr>
          <w:rFonts w:ascii="Times New Roman" w:hAnsi="Times New Roman" w:cs="Times New Roman"/>
          <w:lang w:val="uk-UA"/>
        </w:rPr>
      </w:pPr>
    </w:p>
    <w:p w:rsidR="002C4F5E" w:rsidRPr="006C4ECB" w:rsidRDefault="002C4F5E" w:rsidP="002C4F5E">
      <w:pPr>
        <w:pStyle w:val="10"/>
        <w:spacing w:after="340"/>
        <w:ind w:firstLine="0"/>
        <w:jc w:val="both"/>
        <w:rPr>
          <w:rFonts w:ascii="Times New Roman" w:hAnsi="Times New Roman" w:cs="Times New Roman"/>
          <w:b/>
          <w:sz w:val="24"/>
          <w:szCs w:val="24"/>
          <w:lang w:val="uk-UA"/>
        </w:rPr>
      </w:pPr>
      <w:r w:rsidRPr="00E15091">
        <w:rPr>
          <w:rFonts w:ascii="Times New Roman" w:hAnsi="Times New Roman" w:cs="Times New Roman"/>
          <w:lang w:val="uk-UA"/>
        </w:rPr>
        <w:t>Науково-педагогічні працівники, які забезпечують викладання навчальної дисципліни</w:t>
      </w:r>
      <w:r>
        <w:rPr>
          <w:rFonts w:ascii="Times New Roman" w:hAnsi="Times New Roman" w:cs="Times New Roman"/>
          <w:lang w:val="uk-UA"/>
        </w:rPr>
        <w:t xml:space="preserve">: </w:t>
      </w:r>
      <w:r w:rsidR="000645FB">
        <w:rPr>
          <w:rFonts w:ascii="Times New Roman" w:hAnsi="Times New Roman" w:cs="Times New Roman"/>
          <w:lang w:val="uk-UA"/>
        </w:rPr>
        <w:t>Ірина ТИЩЕНКОВА доцент кафедри адміністративно-правових дисциплін та публічного управління, кандидат юридичних наук, доцент</w:t>
      </w:r>
      <w:r>
        <w:rPr>
          <w:rFonts w:ascii="Times New Roman" w:hAnsi="Times New Roman" w:cs="Times New Roman"/>
          <w:lang w:val="uk-UA"/>
        </w:rPr>
        <w:t>.</w:t>
      </w:r>
    </w:p>
    <w:p w:rsidR="00E15091" w:rsidRPr="006C4ECB" w:rsidRDefault="00E15091" w:rsidP="002C4F5E">
      <w:pPr>
        <w:pStyle w:val="10"/>
        <w:ind w:firstLine="0"/>
        <w:jc w:val="both"/>
        <w:rPr>
          <w:rFonts w:ascii="Times New Roman" w:hAnsi="Times New Roman" w:cs="Times New Roman"/>
          <w:b/>
          <w:sz w:val="24"/>
          <w:szCs w:val="24"/>
          <w:lang w:val="uk-UA"/>
        </w:rPr>
      </w:pPr>
    </w:p>
    <w:sectPr w:rsidR="00E15091" w:rsidRPr="006C4ECB" w:rsidSect="00AD3B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62" w:rsidRDefault="00F43F62" w:rsidP="002278B6">
      <w:pPr>
        <w:spacing w:after="0" w:line="240" w:lineRule="auto"/>
      </w:pPr>
      <w:r>
        <w:separator/>
      </w:r>
    </w:p>
  </w:endnote>
  <w:endnote w:type="continuationSeparator" w:id="0">
    <w:p w:rsidR="00F43F62" w:rsidRDefault="00F43F62"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62" w:rsidRDefault="00F43F62" w:rsidP="002278B6">
      <w:pPr>
        <w:spacing w:after="0" w:line="240" w:lineRule="auto"/>
      </w:pPr>
      <w:r>
        <w:separator/>
      </w:r>
    </w:p>
  </w:footnote>
  <w:footnote w:type="continuationSeparator" w:id="0">
    <w:p w:rsidR="00F43F62" w:rsidRDefault="00F43F62"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623416"/>
      <w:docPartObj>
        <w:docPartGallery w:val="Page Numbers (Top of Page)"/>
        <w:docPartUnique/>
      </w:docPartObj>
    </w:sdtPr>
    <w:sdtEndPr/>
    <w:sdtContent>
      <w:p w:rsidR="00F54CEB" w:rsidRDefault="00F54CEB">
        <w:pPr>
          <w:pStyle w:val="ab"/>
          <w:jc w:val="center"/>
        </w:pPr>
        <w:r>
          <w:fldChar w:fldCharType="begin"/>
        </w:r>
        <w:r>
          <w:instrText>PAGE   \* MERGEFORMAT</w:instrText>
        </w:r>
        <w:r>
          <w:fldChar w:fldCharType="separate"/>
        </w:r>
        <w:r w:rsidR="00122899">
          <w:rPr>
            <w:noProof/>
          </w:rPr>
          <w:t>2</w:t>
        </w:r>
        <w:r>
          <w:fldChar w:fldCharType="end"/>
        </w:r>
      </w:p>
    </w:sdtContent>
  </w:sdt>
  <w:p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8"/>
    <w:rsid w:val="00016B7B"/>
    <w:rsid w:val="00023ED7"/>
    <w:rsid w:val="000301E4"/>
    <w:rsid w:val="000414EA"/>
    <w:rsid w:val="000645FB"/>
    <w:rsid w:val="000813F5"/>
    <w:rsid w:val="00083571"/>
    <w:rsid w:val="000948D9"/>
    <w:rsid w:val="000A2FE6"/>
    <w:rsid w:val="000D0FDC"/>
    <w:rsid w:val="000E615F"/>
    <w:rsid w:val="000F716B"/>
    <w:rsid w:val="00106625"/>
    <w:rsid w:val="00122899"/>
    <w:rsid w:val="00130C76"/>
    <w:rsid w:val="0016007A"/>
    <w:rsid w:val="001A4132"/>
    <w:rsid w:val="001C581D"/>
    <w:rsid w:val="001C5CBF"/>
    <w:rsid w:val="001C713C"/>
    <w:rsid w:val="00225482"/>
    <w:rsid w:val="002278B6"/>
    <w:rsid w:val="002405C7"/>
    <w:rsid w:val="00243F2A"/>
    <w:rsid w:val="00266A11"/>
    <w:rsid w:val="002A7C17"/>
    <w:rsid w:val="002B3791"/>
    <w:rsid w:val="002C2A1C"/>
    <w:rsid w:val="002C4F5E"/>
    <w:rsid w:val="002F079B"/>
    <w:rsid w:val="00307528"/>
    <w:rsid w:val="00314C21"/>
    <w:rsid w:val="00334074"/>
    <w:rsid w:val="003401B9"/>
    <w:rsid w:val="0037453C"/>
    <w:rsid w:val="003915A5"/>
    <w:rsid w:val="00395F52"/>
    <w:rsid w:val="003F6536"/>
    <w:rsid w:val="004277E5"/>
    <w:rsid w:val="00436117"/>
    <w:rsid w:val="00494682"/>
    <w:rsid w:val="004958D1"/>
    <w:rsid w:val="004A0CB8"/>
    <w:rsid w:val="004A1B9F"/>
    <w:rsid w:val="004A6187"/>
    <w:rsid w:val="004B67C0"/>
    <w:rsid w:val="004E64D5"/>
    <w:rsid w:val="0050742B"/>
    <w:rsid w:val="0051494E"/>
    <w:rsid w:val="0058244E"/>
    <w:rsid w:val="0059453C"/>
    <w:rsid w:val="005D5DDB"/>
    <w:rsid w:val="005F27F8"/>
    <w:rsid w:val="00644C41"/>
    <w:rsid w:val="006677BF"/>
    <w:rsid w:val="00694560"/>
    <w:rsid w:val="00697E1C"/>
    <w:rsid w:val="006B2B87"/>
    <w:rsid w:val="006C4ECB"/>
    <w:rsid w:val="006E1182"/>
    <w:rsid w:val="007330EB"/>
    <w:rsid w:val="0077326E"/>
    <w:rsid w:val="00775898"/>
    <w:rsid w:val="007C43EE"/>
    <w:rsid w:val="007E43AD"/>
    <w:rsid w:val="007F7C8B"/>
    <w:rsid w:val="00806FB6"/>
    <w:rsid w:val="00824CDF"/>
    <w:rsid w:val="0084172E"/>
    <w:rsid w:val="008669BA"/>
    <w:rsid w:val="00867BD5"/>
    <w:rsid w:val="008702FC"/>
    <w:rsid w:val="008745AC"/>
    <w:rsid w:val="00875F54"/>
    <w:rsid w:val="00876C9A"/>
    <w:rsid w:val="00883DC2"/>
    <w:rsid w:val="008947C3"/>
    <w:rsid w:val="008F785E"/>
    <w:rsid w:val="00924DF4"/>
    <w:rsid w:val="00927915"/>
    <w:rsid w:val="00931758"/>
    <w:rsid w:val="00932C79"/>
    <w:rsid w:val="009423EC"/>
    <w:rsid w:val="00977196"/>
    <w:rsid w:val="009C2D1A"/>
    <w:rsid w:val="009C7092"/>
    <w:rsid w:val="009D577A"/>
    <w:rsid w:val="009E0FD2"/>
    <w:rsid w:val="009E45B9"/>
    <w:rsid w:val="009E6CD9"/>
    <w:rsid w:val="00A10C5E"/>
    <w:rsid w:val="00A40A90"/>
    <w:rsid w:val="00A82098"/>
    <w:rsid w:val="00A93E11"/>
    <w:rsid w:val="00AC7505"/>
    <w:rsid w:val="00AD3BF3"/>
    <w:rsid w:val="00AD709F"/>
    <w:rsid w:val="00AE59C4"/>
    <w:rsid w:val="00AE5DA1"/>
    <w:rsid w:val="00AF0699"/>
    <w:rsid w:val="00B42F33"/>
    <w:rsid w:val="00B45DEE"/>
    <w:rsid w:val="00B47DD6"/>
    <w:rsid w:val="00B5525C"/>
    <w:rsid w:val="00B6083C"/>
    <w:rsid w:val="00B72372"/>
    <w:rsid w:val="00BC2393"/>
    <w:rsid w:val="00BD4521"/>
    <w:rsid w:val="00BF60E1"/>
    <w:rsid w:val="00C030EB"/>
    <w:rsid w:val="00C21D38"/>
    <w:rsid w:val="00C23B32"/>
    <w:rsid w:val="00C710ED"/>
    <w:rsid w:val="00C944A5"/>
    <w:rsid w:val="00C956E9"/>
    <w:rsid w:val="00CD6E34"/>
    <w:rsid w:val="00CE35EB"/>
    <w:rsid w:val="00CF3527"/>
    <w:rsid w:val="00D120CB"/>
    <w:rsid w:val="00D23ABD"/>
    <w:rsid w:val="00D31CA6"/>
    <w:rsid w:val="00D60152"/>
    <w:rsid w:val="00D82A62"/>
    <w:rsid w:val="00D93777"/>
    <w:rsid w:val="00DC1BFA"/>
    <w:rsid w:val="00DE69F3"/>
    <w:rsid w:val="00E008F8"/>
    <w:rsid w:val="00E043EB"/>
    <w:rsid w:val="00E0464E"/>
    <w:rsid w:val="00E15091"/>
    <w:rsid w:val="00E25F34"/>
    <w:rsid w:val="00E27791"/>
    <w:rsid w:val="00E40B8F"/>
    <w:rsid w:val="00E62F77"/>
    <w:rsid w:val="00EA00BE"/>
    <w:rsid w:val="00EB31E5"/>
    <w:rsid w:val="00EC1115"/>
    <w:rsid w:val="00EF1730"/>
    <w:rsid w:val="00F0385C"/>
    <w:rsid w:val="00F04300"/>
    <w:rsid w:val="00F16A0F"/>
    <w:rsid w:val="00F43F62"/>
    <w:rsid w:val="00F542C8"/>
    <w:rsid w:val="00F54CEB"/>
    <w:rsid w:val="00F72713"/>
    <w:rsid w:val="00F92F9A"/>
    <w:rsid w:val="00FB7A9B"/>
    <w:rsid w:val="00FC26D0"/>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66D4E0-621A-4D2D-A479-9AD5B4CE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1586-93FA-459B-8A09-8275D246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Администратор</cp:lastModifiedBy>
  <cp:revision>20</cp:revision>
  <cp:lastPrinted>2024-07-24T07:02:00Z</cp:lastPrinted>
  <dcterms:created xsi:type="dcterms:W3CDTF">2024-09-26T11:05:00Z</dcterms:created>
  <dcterms:modified xsi:type="dcterms:W3CDTF">2024-11-07T11:07:00Z</dcterms:modified>
</cp:coreProperties>
</file>