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C3" w:rsidRPr="009003C3" w:rsidRDefault="009003C3" w:rsidP="009003C3">
      <w:pPr>
        <w:spacing w:after="0" w:line="259" w:lineRule="auto"/>
        <w:rPr>
          <w:rFonts w:ascii="Times New Roman" w:eastAsia="Calibri" w:hAnsi="Times New Roman" w:cs="Times New Roman"/>
          <w:sz w:val="28"/>
          <w:szCs w:val="24"/>
          <w:lang w:val="uk-UA"/>
        </w:rPr>
      </w:pPr>
      <w:r w:rsidRPr="009003C3">
        <w:rPr>
          <w:rFonts w:ascii="Calibri" w:eastAsia="Calibri" w:hAnsi="Calibri" w:cs="Times New Roman"/>
          <w:noProof/>
          <w:lang w:eastAsia="ru-RU"/>
        </w:rPr>
        <w:drawing>
          <wp:anchor distT="0" distB="0" distL="114300" distR="114300" simplePos="0" relativeHeight="251659264" behindDoc="0" locked="0" layoutInCell="1" allowOverlap="1" wp14:anchorId="3EA2F25B" wp14:editId="0C385A64">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3" name="Рисунок 3"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03C3" w:rsidRPr="009003C3" w:rsidRDefault="009003C3" w:rsidP="009003C3">
      <w:pPr>
        <w:spacing w:after="0" w:line="240" w:lineRule="auto"/>
        <w:rPr>
          <w:rFonts w:ascii="Times New Roman" w:eastAsia="Calibri" w:hAnsi="Times New Roman" w:cs="Times New Roman"/>
          <w:sz w:val="28"/>
          <w:szCs w:val="28"/>
          <w:lang w:val="uk-UA"/>
        </w:rPr>
      </w:pPr>
    </w:p>
    <w:p w:rsidR="009003C3" w:rsidRPr="009003C3" w:rsidRDefault="009003C3" w:rsidP="009003C3">
      <w:pPr>
        <w:spacing w:after="0" w:line="240" w:lineRule="auto"/>
        <w:rPr>
          <w:rFonts w:ascii="Times New Roman" w:eastAsia="Calibri" w:hAnsi="Times New Roman" w:cs="Times New Roman"/>
          <w:sz w:val="28"/>
          <w:szCs w:val="28"/>
          <w:lang w:val="uk-UA"/>
        </w:rPr>
      </w:pPr>
    </w:p>
    <w:p w:rsidR="009003C3" w:rsidRPr="009003C3" w:rsidRDefault="009003C3" w:rsidP="009003C3">
      <w:pPr>
        <w:spacing w:after="0" w:line="240" w:lineRule="auto"/>
        <w:rPr>
          <w:rFonts w:ascii="Times New Roman" w:eastAsia="Calibri" w:hAnsi="Times New Roman" w:cs="Times New Roman"/>
          <w:sz w:val="28"/>
          <w:szCs w:val="28"/>
          <w:lang w:val="uk-UA"/>
        </w:rPr>
      </w:pPr>
    </w:p>
    <w:p w:rsidR="009003C3" w:rsidRPr="009003C3" w:rsidRDefault="009003C3" w:rsidP="009003C3">
      <w:pPr>
        <w:spacing w:after="0" w:line="240" w:lineRule="auto"/>
        <w:jc w:val="center"/>
        <w:rPr>
          <w:rFonts w:ascii="Times New Roman" w:eastAsia="Calibri" w:hAnsi="Times New Roman" w:cs="Times New Roman"/>
          <w:b/>
          <w:sz w:val="28"/>
          <w:szCs w:val="28"/>
          <w:lang w:val="uk-UA"/>
        </w:rPr>
      </w:pPr>
      <w:r w:rsidRPr="009003C3">
        <w:rPr>
          <w:rFonts w:ascii="Times New Roman" w:eastAsia="Calibri" w:hAnsi="Times New Roman" w:cs="Times New Roman"/>
          <w:b/>
          <w:sz w:val="28"/>
          <w:szCs w:val="28"/>
          <w:lang w:val="uk-UA"/>
        </w:rPr>
        <w:t>АНОТАЦІЯ</w:t>
      </w:r>
    </w:p>
    <w:p w:rsidR="009003C3" w:rsidRPr="009003C3" w:rsidRDefault="009003C3" w:rsidP="009003C3">
      <w:pPr>
        <w:widowControl w:val="0"/>
        <w:spacing w:after="0" w:line="240" w:lineRule="auto"/>
        <w:jc w:val="center"/>
        <w:rPr>
          <w:rFonts w:ascii="Times New Roman" w:eastAsia="Calibri" w:hAnsi="Times New Roman" w:cs="Times New Roman"/>
          <w:sz w:val="28"/>
          <w:szCs w:val="28"/>
          <w:lang w:val="uk-UA"/>
        </w:rPr>
      </w:pPr>
      <w:r w:rsidRPr="009003C3">
        <w:rPr>
          <w:rFonts w:ascii="Times New Roman" w:eastAsia="Calibri" w:hAnsi="Times New Roman" w:cs="Times New Roman"/>
          <w:sz w:val="28"/>
          <w:szCs w:val="28"/>
          <w:lang w:val="uk-UA"/>
        </w:rPr>
        <w:t>навчальної дисципліни</w:t>
      </w:r>
    </w:p>
    <w:p w:rsidR="009003C3" w:rsidRPr="009003C3" w:rsidRDefault="009003C3" w:rsidP="009003C3">
      <w:pPr>
        <w:spacing w:after="0" w:line="240" w:lineRule="auto"/>
        <w:jc w:val="center"/>
        <w:rPr>
          <w:rFonts w:ascii="Times New Roman" w:eastAsia="Calibri" w:hAnsi="Times New Roman" w:cs="Times New Roman"/>
          <w:sz w:val="28"/>
          <w:szCs w:val="28"/>
          <w:lang w:val="uk-UA"/>
        </w:rPr>
      </w:pPr>
      <w:r w:rsidRPr="009003C3">
        <w:rPr>
          <w:rFonts w:ascii="Times New Roman" w:eastAsia="Calibri" w:hAnsi="Times New Roman" w:cs="Times New Roman"/>
          <w:sz w:val="28"/>
          <w:szCs w:val="28"/>
          <w:lang w:val="uk-UA"/>
        </w:rPr>
        <w:t>«</w:t>
      </w:r>
      <w:r w:rsidR="002C7DD3">
        <w:rPr>
          <w:rFonts w:ascii="Times New Roman" w:eastAsia="Calibri" w:hAnsi="Times New Roman" w:cs="Times New Roman"/>
          <w:b/>
          <w:sz w:val="28"/>
          <w:szCs w:val="28"/>
          <w:lang w:val="uk-UA"/>
        </w:rPr>
        <w:t>Основи приватної детективної діяльності</w:t>
      </w:r>
      <w:r w:rsidRPr="009003C3">
        <w:rPr>
          <w:rFonts w:ascii="Times New Roman" w:eastAsia="Calibri" w:hAnsi="Times New Roman" w:cs="Times New Roman"/>
          <w:sz w:val="28"/>
          <w:szCs w:val="28"/>
          <w:lang w:val="uk-UA"/>
        </w:rPr>
        <w:t>»</w:t>
      </w:r>
    </w:p>
    <w:p w:rsidR="009003C3" w:rsidRPr="009003C3" w:rsidRDefault="009003C3" w:rsidP="009003C3">
      <w:pPr>
        <w:spacing w:after="0" w:line="240" w:lineRule="auto"/>
        <w:rPr>
          <w:rFonts w:ascii="Times New Roman" w:eastAsia="Calibri" w:hAnsi="Times New Roman" w:cs="Times New Roman"/>
          <w:sz w:val="28"/>
          <w:szCs w:val="24"/>
          <w:lang w:val="uk-UA"/>
        </w:rPr>
      </w:pPr>
    </w:p>
    <w:p w:rsidR="009003C3" w:rsidRPr="009003C3" w:rsidRDefault="009003C3" w:rsidP="009003C3">
      <w:pPr>
        <w:spacing w:after="0" w:line="240" w:lineRule="auto"/>
        <w:rPr>
          <w:rFonts w:ascii="Times New Roman" w:eastAsia="Calibri" w:hAnsi="Times New Roman" w:cs="Times New Roman"/>
          <w:sz w:val="28"/>
          <w:szCs w:val="24"/>
          <w:lang w:val="uk-UA"/>
        </w:rPr>
      </w:pPr>
    </w:p>
    <w:p w:rsidR="009003C3" w:rsidRPr="009003C3" w:rsidRDefault="009003C3" w:rsidP="009003C3">
      <w:pPr>
        <w:spacing w:after="0" w:line="240" w:lineRule="auto"/>
        <w:rPr>
          <w:rFonts w:ascii="Times New Roman" w:eastAsia="Calibri" w:hAnsi="Times New Roman" w:cs="Times New Roman"/>
          <w:sz w:val="28"/>
          <w:szCs w:val="24"/>
          <w:lang w:val="uk-UA"/>
        </w:rPr>
      </w:pPr>
    </w:p>
    <w:p w:rsidR="009003C3" w:rsidRPr="009003C3" w:rsidRDefault="009003C3" w:rsidP="009003C3">
      <w:pPr>
        <w:spacing w:after="0" w:line="240" w:lineRule="auto"/>
        <w:rPr>
          <w:rFonts w:ascii="Times New Roman" w:eastAsia="Calibri" w:hAnsi="Times New Roman" w:cs="Times New Roman"/>
          <w:sz w:val="28"/>
          <w:szCs w:val="24"/>
        </w:rPr>
      </w:pPr>
    </w:p>
    <w:p w:rsidR="009003C3" w:rsidRPr="009003C3" w:rsidRDefault="009003C3" w:rsidP="009003C3">
      <w:pPr>
        <w:spacing w:after="0" w:line="240" w:lineRule="auto"/>
        <w:jc w:val="center"/>
        <w:rPr>
          <w:rFonts w:ascii="Times New Roman" w:eastAsia="Calibri" w:hAnsi="Times New Roman" w:cs="Times New Roman"/>
          <w:b/>
          <w:sz w:val="28"/>
          <w:szCs w:val="24"/>
          <w:lang w:val="uk-UA"/>
        </w:rPr>
      </w:pPr>
      <w:r>
        <w:rPr>
          <w:rFonts w:ascii="Times New Roman" w:eastAsia="Times New Roman" w:hAnsi="Times New Roman" w:cs="Times New Roman"/>
          <w:b/>
          <w:spacing w:val="1"/>
          <w:sz w:val="28"/>
          <w:szCs w:val="28"/>
          <w:lang w:val="uk-UA" w:eastAsia="uk-UA" w:bidi="uk-UA"/>
        </w:rPr>
        <w:t>Кафедра кримінально-правових дисциплін</w:t>
      </w:r>
    </w:p>
    <w:p w:rsidR="009003C3" w:rsidRDefault="009003C3" w:rsidP="009003C3">
      <w:pPr>
        <w:widowControl w:val="0"/>
        <w:spacing w:after="0" w:line="240" w:lineRule="auto"/>
        <w:jc w:val="center"/>
        <w:rPr>
          <w:rFonts w:ascii="Times New Roman" w:eastAsia="Times New Roman" w:hAnsi="Times New Roman" w:cs="Times New Roman"/>
          <w:b/>
          <w:spacing w:val="1"/>
          <w:sz w:val="28"/>
          <w:szCs w:val="28"/>
          <w:lang w:val="uk-UA" w:eastAsia="uk-UA" w:bidi="uk-UA"/>
        </w:rPr>
      </w:pPr>
    </w:p>
    <w:p w:rsidR="00E00CEB" w:rsidRPr="00F11590" w:rsidRDefault="00E00CEB" w:rsidP="00E00CEB">
      <w:pPr>
        <w:widowControl w:val="0"/>
        <w:spacing w:after="0" w:line="240" w:lineRule="auto"/>
        <w:rPr>
          <w:rFonts w:ascii="Times New Roman" w:eastAsia="Courier New" w:hAnsi="Times New Roman" w:cs="Times New Roman"/>
          <w:sz w:val="28"/>
          <w:szCs w:val="28"/>
          <w:lang w:eastAsia="uk-UA" w:bidi="uk-UA"/>
        </w:rPr>
      </w:pPr>
      <w:r w:rsidRPr="00C43BFE">
        <w:rPr>
          <w:rFonts w:ascii="Times New Roman" w:eastAsia="Calibri" w:hAnsi="Times New Roman" w:cs="Times New Roman"/>
          <w:sz w:val="28"/>
          <w:szCs w:val="28"/>
          <w:lang w:val="uk-UA"/>
        </w:rPr>
        <w:t>Вид навчальної дисципліни</w:t>
      </w:r>
      <w:r w:rsidRPr="00C43BFE">
        <w:rPr>
          <w:rFonts w:ascii="Times New Roman" w:eastAsia="Courier New" w:hAnsi="Times New Roman" w:cs="Times New Roman"/>
          <w:sz w:val="28"/>
          <w:szCs w:val="28"/>
          <w:lang w:val="uk-UA" w:eastAsia="uk-UA" w:bidi="uk-UA"/>
        </w:rPr>
        <w:t xml:space="preserve">: </w:t>
      </w:r>
      <w:r w:rsidR="009003C3" w:rsidRPr="009003C3">
        <w:rPr>
          <w:rFonts w:ascii="Times New Roman" w:eastAsia="Courier New" w:hAnsi="Times New Roman" w:cs="Times New Roman"/>
          <w:b/>
          <w:sz w:val="28"/>
          <w:szCs w:val="28"/>
          <w:lang w:val="uk-UA" w:eastAsia="uk-UA" w:bidi="uk-UA"/>
        </w:rPr>
        <w:t>вибіркова</w:t>
      </w:r>
    </w:p>
    <w:p w:rsidR="00E00CEB" w:rsidRPr="009003C3" w:rsidRDefault="00E00CEB" w:rsidP="00E00CEB">
      <w:pPr>
        <w:widowControl w:val="0"/>
        <w:tabs>
          <w:tab w:val="left" w:pos="4536"/>
        </w:tabs>
        <w:spacing w:after="0" w:line="240" w:lineRule="auto"/>
        <w:ind w:left="20"/>
        <w:rPr>
          <w:rFonts w:ascii="Times New Roman" w:eastAsia="Courier New" w:hAnsi="Times New Roman" w:cs="Times New Roman"/>
          <w:b/>
          <w:sz w:val="28"/>
          <w:szCs w:val="28"/>
          <w:lang w:eastAsia="uk-UA" w:bidi="uk-UA"/>
        </w:rPr>
      </w:pPr>
      <w:r w:rsidRPr="00C43BFE">
        <w:rPr>
          <w:rFonts w:ascii="Times New Roman" w:eastAsia="Courier New" w:hAnsi="Times New Roman" w:cs="Times New Roman"/>
          <w:sz w:val="28"/>
          <w:szCs w:val="28"/>
          <w:lang w:val="uk-UA" w:eastAsia="uk-UA" w:bidi="uk-UA"/>
        </w:rPr>
        <w:t>Рівень вищої освіти:</w:t>
      </w:r>
      <w:r>
        <w:rPr>
          <w:rFonts w:ascii="Times New Roman" w:eastAsia="Courier New" w:hAnsi="Times New Roman" w:cs="Times New Roman"/>
          <w:sz w:val="28"/>
          <w:szCs w:val="28"/>
          <w:lang w:val="uk-UA" w:eastAsia="uk-UA" w:bidi="uk-UA"/>
        </w:rPr>
        <w:t xml:space="preserve"> </w:t>
      </w:r>
      <w:r w:rsidRPr="009003C3">
        <w:rPr>
          <w:rFonts w:ascii="Times New Roman" w:eastAsia="Courier New" w:hAnsi="Times New Roman" w:cs="Times New Roman"/>
          <w:b/>
          <w:sz w:val="28"/>
          <w:szCs w:val="28"/>
          <w:lang w:val="uk-UA" w:eastAsia="uk-UA" w:bidi="uk-UA"/>
        </w:rPr>
        <w:t>перший (бакалаврський)</w:t>
      </w:r>
    </w:p>
    <w:p w:rsidR="00E00CEB" w:rsidRPr="00F11590" w:rsidRDefault="00E00CEB" w:rsidP="00E00CEB">
      <w:pPr>
        <w:widowControl w:val="0"/>
        <w:tabs>
          <w:tab w:val="left" w:pos="4536"/>
        </w:tabs>
        <w:spacing w:after="0" w:line="240" w:lineRule="auto"/>
        <w:ind w:left="20"/>
        <w:rPr>
          <w:rFonts w:ascii="Times New Roman" w:eastAsia="Courier New" w:hAnsi="Times New Roman" w:cs="Times New Roman"/>
          <w:sz w:val="28"/>
          <w:szCs w:val="28"/>
          <w:lang w:eastAsia="uk-UA" w:bidi="uk-UA"/>
        </w:rPr>
      </w:pPr>
      <w:r w:rsidRPr="00C43BFE">
        <w:rPr>
          <w:rFonts w:ascii="Times New Roman" w:eastAsia="Courier New" w:hAnsi="Times New Roman" w:cs="Times New Roman"/>
          <w:sz w:val="28"/>
          <w:szCs w:val="28"/>
          <w:lang w:val="uk-UA" w:eastAsia="uk-UA" w:bidi="uk-UA"/>
        </w:rPr>
        <w:t>Ступінь вищої освіти:</w:t>
      </w:r>
      <w:r>
        <w:rPr>
          <w:rFonts w:ascii="Times New Roman" w:eastAsia="Courier New" w:hAnsi="Times New Roman" w:cs="Times New Roman"/>
          <w:sz w:val="28"/>
          <w:szCs w:val="28"/>
          <w:lang w:val="uk-UA" w:eastAsia="uk-UA" w:bidi="uk-UA"/>
        </w:rPr>
        <w:t xml:space="preserve"> </w:t>
      </w:r>
      <w:r w:rsidRPr="009003C3">
        <w:rPr>
          <w:rFonts w:ascii="Times New Roman" w:eastAsia="Courier New" w:hAnsi="Times New Roman" w:cs="Times New Roman"/>
          <w:b/>
          <w:sz w:val="28"/>
          <w:szCs w:val="28"/>
          <w:lang w:val="uk-UA" w:eastAsia="uk-UA" w:bidi="uk-UA"/>
        </w:rPr>
        <w:t>бакалавр</w:t>
      </w:r>
    </w:p>
    <w:p w:rsidR="00E00CEB" w:rsidRPr="00F11590" w:rsidRDefault="00E00CEB" w:rsidP="00E00CEB">
      <w:pPr>
        <w:widowControl w:val="0"/>
        <w:tabs>
          <w:tab w:val="left" w:pos="4536"/>
        </w:tabs>
        <w:spacing w:after="0" w:line="240" w:lineRule="auto"/>
        <w:ind w:left="20"/>
        <w:rPr>
          <w:rFonts w:ascii="Times New Roman" w:eastAsia="Courier New" w:hAnsi="Times New Roman" w:cs="Times New Roman"/>
          <w:sz w:val="28"/>
          <w:szCs w:val="28"/>
          <w:lang w:eastAsia="uk-UA" w:bidi="uk-UA"/>
        </w:rPr>
      </w:pPr>
      <w:r w:rsidRPr="00C43BFE">
        <w:rPr>
          <w:rFonts w:ascii="Times New Roman" w:eastAsia="Courier New" w:hAnsi="Times New Roman" w:cs="Times New Roman"/>
          <w:sz w:val="28"/>
          <w:szCs w:val="28"/>
          <w:lang w:val="uk-UA" w:eastAsia="uk-UA" w:bidi="uk-UA"/>
        </w:rPr>
        <w:t>Форми здобуття вищої освіти</w:t>
      </w:r>
      <w:r w:rsidRPr="009003C3">
        <w:rPr>
          <w:rFonts w:ascii="Times New Roman" w:eastAsia="Courier New" w:hAnsi="Times New Roman" w:cs="Times New Roman"/>
          <w:b/>
          <w:sz w:val="28"/>
          <w:szCs w:val="28"/>
          <w:lang w:val="uk-UA" w:eastAsia="uk-UA" w:bidi="uk-UA"/>
        </w:rPr>
        <w:t>:</w:t>
      </w:r>
      <w:r w:rsidR="009003C3" w:rsidRPr="009003C3">
        <w:rPr>
          <w:rFonts w:ascii="Times New Roman" w:eastAsia="Courier New" w:hAnsi="Times New Roman" w:cs="Times New Roman"/>
          <w:b/>
          <w:sz w:val="28"/>
          <w:szCs w:val="28"/>
          <w:lang w:val="uk-UA" w:eastAsia="uk-UA" w:bidi="uk-UA"/>
        </w:rPr>
        <w:t xml:space="preserve"> денна/</w:t>
      </w:r>
      <w:r w:rsidRPr="009003C3">
        <w:rPr>
          <w:rFonts w:ascii="Times New Roman" w:eastAsia="Courier New" w:hAnsi="Times New Roman" w:cs="Times New Roman"/>
          <w:b/>
          <w:sz w:val="28"/>
          <w:szCs w:val="28"/>
          <w:lang w:val="uk-UA" w:eastAsia="uk-UA" w:bidi="uk-UA"/>
        </w:rPr>
        <w:t>заочна</w:t>
      </w:r>
    </w:p>
    <w:p w:rsidR="00E00CEB" w:rsidRPr="00F11590" w:rsidRDefault="00E00CEB" w:rsidP="00E00CEB">
      <w:pPr>
        <w:widowControl w:val="0"/>
        <w:tabs>
          <w:tab w:val="left" w:pos="4536"/>
        </w:tabs>
        <w:spacing w:after="0" w:line="240" w:lineRule="auto"/>
        <w:ind w:left="20"/>
        <w:rPr>
          <w:rFonts w:ascii="Times New Roman" w:eastAsia="Courier New" w:hAnsi="Times New Roman" w:cs="Times New Roman"/>
          <w:sz w:val="28"/>
          <w:szCs w:val="28"/>
          <w:lang w:eastAsia="uk-UA" w:bidi="uk-UA"/>
        </w:rPr>
      </w:pPr>
      <w:r w:rsidRPr="00C43BFE">
        <w:rPr>
          <w:rFonts w:ascii="Times New Roman" w:eastAsia="Courier New" w:hAnsi="Times New Roman" w:cs="Times New Roman"/>
          <w:sz w:val="28"/>
          <w:szCs w:val="28"/>
          <w:lang w:val="uk-UA" w:eastAsia="uk-UA" w:bidi="uk-UA"/>
        </w:rPr>
        <w:t>Мова викладання:</w:t>
      </w:r>
      <w:r>
        <w:rPr>
          <w:rFonts w:ascii="Times New Roman" w:eastAsia="Courier New" w:hAnsi="Times New Roman" w:cs="Times New Roman"/>
          <w:sz w:val="28"/>
          <w:szCs w:val="28"/>
          <w:lang w:val="uk-UA" w:eastAsia="uk-UA" w:bidi="uk-UA"/>
        </w:rPr>
        <w:t xml:space="preserve"> </w:t>
      </w:r>
      <w:r w:rsidRPr="009003C3">
        <w:rPr>
          <w:rFonts w:ascii="Times New Roman" w:eastAsia="Courier New" w:hAnsi="Times New Roman" w:cs="Times New Roman"/>
          <w:b/>
          <w:sz w:val="28"/>
          <w:szCs w:val="28"/>
          <w:lang w:val="uk-UA" w:eastAsia="uk-UA" w:bidi="uk-UA"/>
        </w:rPr>
        <w:t>українська</w:t>
      </w:r>
    </w:p>
    <w:p w:rsidR="00E00CEB" w:rsidRPr="00C43BFE" w:rsidRDefault="00E00CEB" w:rsidP="00E00CEB">
      <w:pPr>
        <w:widowControl w:val="0"/>
        <w:tabs>
          <w:tab w:val="left" w:pos="4536"/>
        </w:tabs>
        <w:spacing w:after="0" w:line="240" w:lineRule="auto"/>
        <w:ind w:left="20"/>
        <w:rPr>
          <w:rFonts w:ascii="Times New Roman" w:eastAsia="Courier New" w:hAnsi="Times New Roman" w:cs="Times New Roman"/>
          <w:sz w:val="28"/>
          <w:szCs w:val="28"/>
          <w:lang w:eastAsia="uk-UA" w:bidi="uk-UA"/>
        </w:rPr>
      </w:pPr>
      <w:r w:rsidRPr="00C43BFE">
        <w:rPr>
          <w:rFonts w:ascii="Times New Roman" w:eastAsia="Courier New" w:hAnsi="Times New Roman" w:cs="Times New Roman"/>
          <w:sz w:val="28"/>
          <w:szCs w:val="28"/>
          <w:lang w:val="uk-UA" w:eastAsia="uk-UA" w:bidi="uk-UA"/>
        </w:rPr>
        <w:t xml:space="preserve">Рік навчання: </w:t>
      </w:r>
      <w:r w:rsidR="009003C3" w:rsidRPr="009003C3">
        <w:rPr>
          <w:rFonts w:ascii="Times New Roman" w:eastAsia="Courier New" w:hAnsi="Times New Roman" w:cs="Times New Roman"/>
          <w:b/>
          <w:sz w:val="28"/>
          <w:szCs w:val="28"/>
          <w:lang w:val="uk-UA" w:eastAsia="uk-UA" w:bidi="uk-UA"/>
        </w:rPr>
        <w:t>перший</w:t>
      </w:r>
    </w:p>
    <w:p w:rsidR="00E00CEB" w:rsidRPr="00C43BFE" w:rsidRDefault="00E00CEB" w:rsidP="00E00CEB">
      <w:pPr>
        <w:widowControl w:val="0"/>
        <w:tabs>
          <w:tab w:val="left" w:pos="4536"/>
        </w:tabs>
        <w:spacing w:after="0" w:line="240" w:lineRule="auto"/>
        <w:rPr>
          <w:rFonts w:ascii="Times New Roman" w:eastAsia="Courier New" w:hAnsi="Times New Roman" w:cs="Times New Roman"/>
          <w:sz w:val="28"/>
          <w:szCs w:val="28"/>
          <w:lang w:val="uk-UA" w:eastAsia="uk-UA" w:bidi="uk-UA"/>
        </w:rPr>
      </w:pPr>
      <w:r w:rsidRPr="00C43BFE">
        <w:rPr>
          <w:rFonts w:ascii="Times New Roman" w:eastAsia="Courier New" w:hAnsi="Times New Roman" w:cs="Times New Roman"/>
          <w:sz w:val="28"/>
          <w:szCs w:val="28"/>
          <w:lang w:val="uk-UA" w:eastAsia="uk-UA" w:bidi="uk-UA"/>
        </w:rPr>
        <w:t xml:space="preserve">Форма підсумкового контролю: </w:t>
      </w:r>
      <w:r w:rsidRPr="009003C3">
        <w:rPr>
          <w:rFonts w:ascii="Times New Roman" w:eastAsia="Courier New" w:hAnsi="Times New Roman" w:cs="Times New Roman"/>
          <w:b/>
          <w:sz w:val="28"/>
          <w:szCs w:val="28"/>
          <w:lang w:val="uk-UA" w:eastAsia="uk-UA" w:bidi="uk-UA"/>
        </w:rPr>
        <w:t>залік</w:t>
      </w:r>
    </w:p>
    <w:p w:rsidR="002C7DD3" w:rsidRPr="002C7DD3" w:rsidRDefault="004177F6" w:rsidP="002C7DD3">
      <w:pPr>
        <w:spacing w:line="240" w:lineRule="auto"/>
        <w:ind w:firstLine="567"/>
        <w:jc w:val="both"/>
        <w:rPr>
          <w:rFonts w:ascii="Times New Roman" w:eastAsia="Times New Roman" w:hAnsi="Times New Roman" w:cs="Times New Roman"/>
          <w:sz w:val="28"/>
          <w:szCs w:val="28"/>
          <w:lang w:val="uk-UA" w:eastAsia="ru-RU"/>
        </w:rPr>
      </w:pPr>
      <w:r w:rsidRPr="00E00CEB">
        <w:rPr>
          <w:rFonts w:ascii="Times New Roman" w:eastAsia="Courier New" w:hAnsi="Times New Roman" w:cs="Times New Roman"/>
          <w:sz w:val="28"/>
          <w:szCs w:val="28"/>
          <w:lang w:val="uk-UA" w:eastAsia="uk-UA" w:bidi="uk-UA"/>
        </w:rPr>
        <w:t>Стислий опис навчальної дисципліни:</w:t>
      </w:r>
      <w:r>
        <w:rPr>
          <w:rFonts w:ascii="Times New Roman" w:eastAsia="Courier New" w:hAnsi="Times New Roman" w:cs="Times New Roman"/>
          <w:sz w:val="28"/>
          <w:szCs w:val="28"/>
          <w:lang w:val="uk-UA" w:eastAsia="uk-UA" w:bidi="uk-UA"/>
        </w:rPr>
        <w:t xml:space="preserve"> </w:t>
      </w:r>
      <w:r w:rsidR="002C7DD3" w:rsidRPr="002C7DD3">
        <w:rPr>
          <w:rFonts w:ascii="Times New Roman" w:eastAsia="Times New Roman" w:hAnsi="Times New Roman" w:cs="Times New Roman"/>
          <w:sz w:val="28"/>
          <w:szCs w:val="28"/>
          <w:lang w:val="uk-UA" w:eastAsia="ru-RU"/>
        </w:rPr>
        <w:t xml:space="preserve">оволодіння </w:t>
      </w:r>
      <w:r w:rsidR="002C7DD3">
        <w:rPr>
          <w:rFonts w:ascii="Times New Roman" w:eastAsia="Times New Roman" w:hAnsi="Times New Roman" w:cs="Times New Roman"/>
          <w:sz w:val="28"/>
          <w:szCs w:val="28"/>
          <w:lang w:val="uk-UA" w:eastAsia="ru-RU"/>
        </w:rPr>
        <w:t>з</w:t>
      </w:r>
      <w:r w:rsidR="002C7DD3" w:rsidRPr="002C7DD3">
        <w:rPr>
          <w:rFonts w:ascii="Times New Roman" w:eastAsia="Times New Roman" w:hAnsi="Times New Roman" w:cs="Times New Roman"/>
          <w:sz w:val="28"/>
          <w:szCs w:val="28"/>
          <w:lang w:val="uk-UA" w:eastAsia="ru-RU"/>
        </w:rPr>
        <w:t>добувачами вищої освіти знаннями щодо суті недержавної (приватної) оперативно-розшукової діяльності, розуміння її мети, завдань та особливостей здійснення в сучасних умовах. Досягнення цієї мети відбувається за рахунок поступового виконання таких завдань: вивчення основних положень оперативно-розшукової та приватної розшукової діяльності та</w:t>
      </w:r>
      <w:r w:rsidR="002C7DD3">
        <w:rPr>
          <w:rFonts w:ascii="Times New Roman" w:eastAsia="Times New Roman" w:hAnsi="Times New Roman" w:cs="Times New Roman"/>
          <w:sz w:val="28"/>
          <w:szCs w:val="28"/>
          <w:lang w:val="uk-UA" w:eastAsia="ru-RU"/>
        </w:rPr>
        <w:t xml:space="preserve"> їх законодавчим врегулюванням; </w:t>
      </w:r>
      <w:r w:rsidR="002C7DD3" w:rsidRPr="002C7DD3">
        <w:rPr>
          <w:rFonts w:ascii="Times New Roman" w:eastAsia="Times New Roman" w:hAnsi="Times New Roman" w:cs="Times New Roman"/>
          <w:sz w:val="28"/>
          <w:szCs w:val="28"/>
          <w:lang w:val="uk-UA" w:eastAsia="ru-RU"/>
        </w:rPr>
        <w:t>ознайомлення з предметом, методами і тактикою здійснення окремих розшукових заходів; ознайомлення з особливостями отримання інформації в сучасних умовах; ознайомлення з організаційним особливостями здійснення приватної розшукової діяльності, формуванням безпеки підприємства та підприємництва в сучасних умовах.</w:t>
      </w:r>
    </w:p>
    <w:p w:rsidR="002C7DD3" w:rsidRPr="002C7DD3" w:rsidRDefault="002C7DD3" w:rsidP="002C7DD3">
      <w:pPr>
        <w:spacing w:after="0" w:line="240" w:lineRule="auto"/>
        <w:ind w:firstLine="567"/>
        <w:jc w:val="both"/>
        <w:rPr>
          <w:rFonts w:ascii="Times New Roman" w:eastAsia="Times New Roman" w:hAnsi="Times New Roman" w:cs="Times New Roman"/>
          <w:sz w:val="28"/>
          <w:szCs w:val="28"/>
          <w:lang w:val="uk-UA" w:eastAsia="ru-RU"/>
        </w:rPr>
      </w:pPr>
      <w:r w:rsidRPr="002C7DD3">
        <w:rPr>
          <w:rFonts w:ascii="Times New Roman" w:eastAsia="Times New Roman" w:hAnsi="Times New Roman" w:cs="Times New Roman"/>
          <w:sz w:val="28"/>
          <w:szCs w:val="28"/>
          <w:lang w:val="uk-UA" w:eastAsia="ru-RU"/>
        </w:rPr>
        <w:t xml:space="preserve">Необхідність вивчення дисципліни зумовлена трансформаційними процесами, що полягають у розвитку підприємницької діяльності в умовах сучасної ринкової економіки. В Україні спостерігається поява та становлення нових видів економічної діяльності таких як охоронна та приватна розшукова діяльність, метою яких є захист та реалізація законних прав та свобод фізичних осіб, а й захист майнових прав суб’єктів господарювання в умовах жорсткої, не завжди добросовісної, конкуренції та рейдерства. Законодавством України не повною мірою врегульовані питання приватної розшукової діяльності. Діяльність детективних агентств та служб безпеки підприємств взагалі знаходяться поза межами законодавчого врегулювання. </w:t>
      </w:r>
    </w:p>
    <w:p w:rsidR="001D3639" w:rsidRDefault="00496F03" w:rsidP="002C7DD3">
      <w:pPr>
        <w:widowControl w:val="0"/>
        <w:shd w:val="clear" w:color="auto" w:fill="FFFFFF"/>
        <w:tabs>
          <w:tab w:val="left" w:pos="900"/>
          <w:tab w:val="left" w:pos="950"/>
          <w:tab w:val="left" w:pos="1080"/>
        </w:tabs>
        <w:autoSpaceDE w:val="0"/>
        <w:spacing w:after="0" w:line="240" w:lineRule="auto"/>
        <w:ind w:firstLine="720"/>
        <w:jc w:val="both"/>
        <w:rPr>
          <w:rFonts w:ascii="Times New Roman" w:eastAsia="Courier New" w:hAnsi="Times New Roman" w:cs="Times New Roman"/>
          <w:sz w:val="28"/>
          <w:szCs w:val="28"/>
          <w:lang w:val="uk-UA" w:eastAsia="uk-UA" w:bidi="uk-UA"/>
        </w:rPr>
      </w:pPr>
      <w:r w:rsidRPr="00E00CEB">
        <w:rPr>
          <w:rFonts w:ascii="Times New Roman" w:eastAsia="Courier New" w:hAnsi="Times New Roman" w:cs="Times New Roman"/>
          <w:sz w:val="28"/>
          <w:szCs w:val="28"/>
          <w:lang w:val="uk-UA" w:eastAsia="uk-UA" w:bidi="uk-UA"/>
        </w:rPr>
        <w:t>Науково-педагогічні працівники, які забезпечують в</w:t>
      </w:r>
      <w:r w:rsidR="004177F6" w:rsidRPr="00E00CEB">
        <w:rPr>
          <w:rFonts w:ascii="Times New Roman" w:eastAsia="Courier New" w:hAnsi="Times New Roman" w:cs="Times New Roman"/>
          <w:sz w:val="28"/>
          <w:szCs w:val="28"/>
          <w:lang w:val="uk-UA" w:eastAsia="uk-UA" w:bidi="uk-UA"/>
        </w:rPr>
        <w:t xml:space="preserve">икладання навчальної дисципліни: </w:t>
      </w:r>
      <w:r w:rsidR="002C7DD3">
        <w:rPr>
          <w:rFonts w:ascii="Times New Roman" w:eastAsia="Courier New" w:hAnsi="Times New Roman" w:cs="Times New Roman"/>
          <w:sz w:val="28"/>
          <w:szCs w:val="28"/>
          <w:lang w:val="uk-UA" w:eastAsia="uk-UA" w:bidi="uk-UA"/>
        </w:rPr>
        <w:t>Юрій КРАМАРЕНКО</w:t>
      </w:r>
      <w:r w:rsidR="00C03AFB">
        <w:rPr>
          <w:rFonts w:ascii="Times New Roman" w:eastAsia="Courier New" w:hAnsi="Times New Roman" w:cs="Times New Roman"/>
          <w:sz w:val="28"/>
          <w:szCs w:val="28"/>
          <w:lang w:val="uk-UA" w:eastAsia="uk-UA" w:bidi="uk-UA"/>
        </w:rPr>
        <w:t>; Сергій ІСЛАНКІН</w:t>
      </w:r>
      <w:bookmarkStart w:id="0" w:name="_GoBack"/>
      <w:bookmarkEnd w:id="0"/>
      <w:r w:rsidR="00C03AFB">
        <w:rPr>
          <w:rFonts w:ascii="Times New Roman" w:eastAsia="Courier New" w:hAnsi="Times New Roman" w:cs="Times New Roman"/>
          <w:sz w:val="28"/>
          <w:szCs w:val="28"/>
          <w:lang w:val="uk-UA" w:eastAsia="uk-UA" w:bidi="uk-UA"/>
        </w:rPr>
        <w:t>.</w:t>
      </w:r>
    </w:p>
    <w:p w:rsidR="00AC59A9" w:rsidRPr="00496F03" w:rsidRDefault="00AC59A9" w:rsidP="003833C5">
      <w:pPr>
        <w:widowControl w:val="0"/>
        <w:tabs>
          <w:tab w:val="left" w:pos="4536"/>
        </w:tabs>
        <w:spacing w:after="0" w:line="240" w:lineRule="auto"/>
        <w:ind w:left="20" w:firstLine="680"/>
        <w:jc w:val="both"/>
        <w:rPr>
          <w:rFonts w:ascii="Times New Roman" w:hAnsi="Times New Roman" w:cs="Times New Roman"/>
          <w:sz w:val="28"/>
          <w:szCs w:val="28"/>
          <w:lang w:val="uk-UA"/>
        </w:rPr>
      </w:pPr>
    </w:p>
    <w:sectPr w:rsidR="00AC59A9" w:rsidRPr="00496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24"/>
    <w:rsid w:val="000E4A2C"/>
    <w:rsid w:val="001D3639"/>
    <w:rsid w:val="002B4B50"/>
    <w:rsid w:val="002C7DD3"/>
    <w:rsid w:val="003833C5"/>
    <w:rsid w:val="003A6FC4"/>
    <w:rsid w:val="004177F6"/>
    <w:rsid w:val="00425B10"/>
    <w:rsid w:val="00496F03"/>
    <w:rsid w:val="004A51C2"/>
    <w:rsid w:val="0059099E"/>
    <w:rsid w:val="00642CAE"/>
    <w:rsid w:val="007E007B"/>
    <w:rsid w:val="009003C3"/>
    <w:rsid w:val="00940924"/>
    <w:rsid w:val="00A92EC8"/>
    <w:rsid w:val="00AC59A9"/>
    <w:rsid w:val="00BF5234"/>
    <w:rsid w:val="00C03AFB"/>
    <w:rsid w:val="00E00CEB"/>
    <w:rsid w:val="00F3636F"/>
    <w:rsid w:val="00F8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A8A9"/>
  <w15:docId w15:val="{541BD6E3-0CB5-421A-810E-35EE5019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3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пользователь</cp:lastModifiedBy>
  <cp:revision>2</cp:revision>
  <dcterms:created xsi:type="dcterms:W3CDTF">2024-10-30T13:08:00Z</dcterms:created>
  <dcterms:modified xsi:type="dcterms:W3CDTF">2024-10-30T13:08:00Z</dcterms:modified>
</cp:coreProperties>
</file>