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45AF" w14:textId="611EA089" w:rsidR="009C27C1" w:rsidRPr="00735893" w:rsidRDefault="00735893" w:rsidP="00735893">
      <w:pPr>
        <w:rPr>
          <w:sz w:val="28"/>
          <w:szCs w:val="28"/>
        </w:rPr>
      </w:pPr>
      <w:r w:rsidRPr="00735893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EF9C4DE" wp14:editId="29F579DA">
            <wp:simplePos x="0" y="0"/>
            <wp:positionH relativeFrom="margin">
              <wp:posOffset>118745</wp:posOffset>
            </wp:positionH>
            <wp:positionV relativeFrom="paragraph">
              <wp:posOffset>6350</wp:posOffset>
            </wp:positionV>
            <wp:extent cx="2034540" cy="1986280"/>
            <wp:effectExtent l="0" t="0" r="3810" b="0"/>
            <wp:wrapTight wrapText="bothSides">
              <wp:wrapPolygon edited="0">
                <wp:start x="0" y="0"/>
                <wp:lineTo x="0" y="21338"/>
                <wp:lineTo x="21438" y="21338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2240B" w14:textId="767E2A03" w:rsidR="009C27C1" w:rsidRPr="00735893" w:rsidRDefault="009C27C1" w:rsidP="00735893">
      <w:pPr>
        <w:rPr>
          <w:sz w:val="28"/>
          <w:szCs w:val="28"/>
        </w:rPr>
      </w:pPr>
    </w:p>
    <w:p w14:paraId="4FCD68D3" w14:textId="3C893BFB" w:rsidR="009C27C1" w:rsidRPr="00735893" w:rsidRDefault="009C27C1" w:rsidP="00735893">
      <w:pPr>
        <w:rPr>
          <w:sz w:val="28"/>
          <w:szCs w:val="28"/>
        </w:rPr>
      </w:pPr>
    </w:p>
    <w:p w14:paraId="7D2B47A8" w14:textId="77777777" w:rsidR="009C27C1" w:rsidRPr="00735893" w:rsidRDefault="009C27C1" w:rsidP="00735893">
      <w:pPr>
        <w:rPr>
          <w:sz w:val="28"/>
          <w:szCs w:val="28"/>
        </w:rPr>
      </w:pPr>
    </w:p>
    <w:p w14:paraId="0068F2B1" w14:textId="77777777" w:rsidR="009C27C1" w:rsidRDefault="009C27C1" w:rsidP="009C27C1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5533311D" w14:textId="77777777" w:rsidR="009C27C1" w:rsidRPr="00735893" w:rsidRDefault="009C27C1" w:rsidP="009C27C1">
      <w:pPr>
        <w:ind w:left="3119"/>
        <w:jc w:val="center"/>
        <w:rPr>
          <w:sz w:val="28"/>
          <w:szCs w:val="28"/>
        </w:rPr>
      </w:pPr>
      <w:r w:rsidRPr="00735893">
        <w:rPr>
          <w:sz w:val="28"/>
          <w:szCs w:val="28"/>
        </w:rPr>
        <w:t>навчальної дисципліни</w:t>
      </w:r>
    </w:p>
    <w:p w14:paraId="27F003F3" w14:textId="7C32A344" w:rsidR="009C27C1" w:rsidRDefault="009C27C1" w:rsidP="009C27C1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«Антикризове управління»</w:t>
      </w:r>
    </w:p>
    <w:p w14:paraId="3DD43E0B" w14:textId="77777777" w:rsidR="009C27C1" w:rsidRDefault="009C27C1" w:rsidP="009C27C1">
      <w:pPr>
        <w:pStyle w:val="7"/>
        <w:ind w:left="3119"/>
        <w:rPr>
          <w:b/>
          <w:szCs w:val="28"/>
        </w:rPr>
      </w:pPr>
    </w:p>
    <w:p w14:paraId="125D11C0" w14:textId="77777777" w:rsidR="009C27C1" w:rsidRDefault="009C27C1" w:rsidP="009C27C1">
      <w:pPr>
        <w:pStyle w:val="7"/>
        <w:ind w:left="3119"/>
        <w:rPr>
          <w:b/>
          <w:szCs w:val="28"/>
        </w:rPr>
      </w:pPr>
    </w:p>
    <w:p w14:paraId="177EBFDB" w14:textId="77777777" w:rsidR="009C27C1" w:rsidRDefault="009C27C1" w:rsidP="009C27C1">
      <w:pPr>
        <w:pStyle w:val="7"/>
        <w:ind w:left="3119"/>
      </w:pPr>
    </w:p>
    <w:p w14:paraId="42555905" w14:textId="77777777" w:rsidR="009C27C1" w:rsidRDefault="009C27C1" w:rsidP="009C2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F44F027" w14:textId="77777777" w:rsidR="009C27C1" w:rsidRDefault="009C27C1" w:rsidP="009C27C1">
      <w:pPr>
        <w:jc w:val="both"/>
        <w:rPr>
          <w:sz w:val="28"/>
          <w:szCs w:val="28"/>
        </w:rPr>
      </w:pPr>
    </w:p>
    <w:p w14:paraId="72BDF21D" w14:textId="40A39D69" w:rsidR="009C27C1" w:rsidRPr="00735893" w:rsidRDefault="00735893" w:rsidP="009C27C1">
      <w:pPr>
        <w:jc w:val="both"/>
      </w:pPr>
      <w:r>
        <w:rPr>
          <w:sz w:val="28"/>
          <w:szCs w:val="28"/>
        </w:rPr>
        <w:t>Вид навчальної</w:t>
      </w:r>
      <w:r w:rsidR="009C27C1" w:rsidRPr="00735893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735893">
        <w:rPr>
          <w:b/>
          <w:sz w:val="28"/>
          <w:szCs w:val="28"/>
        </w:rPr>
        <w:t>вибіркова</w:t>
      </w:r>
    </w:p>
    <w:p w14:paraId="7BFE3C97" w14:textId="50E4E247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</w:rPr>
        <w:t xml:space="preserve">Рівень вищої освіти </w:t>
      </w:r>
      <w:r w:rsidRPr="00735893">
        <w:rPr>
          <w:b/>
          <w:sz w:val="28"/>
          <w:szCs w:val="28"/>
        </w:rPr>
        <w:t>перший (бакалаврський)</w:t>
      </w:r>
    </w:p>
    <w:p w14:paraId="63676903" w14:textId="2F3A2BE9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</w:rPr>
        <w:t>Ступінь вищої освіти</w:t>
      </w:r>
      <w:r w:rsidR="00735893">
        <w:rPr>
          <w:sz w:val="28"/>
          <w:szCs w:val="28"/>
        </w:rPr>
        <w:t xml:space="preserve"> </w:t>
      </w:r>
      <w:r w:rsidR="00735893" w:rsidRPr="00735893">
        <w:rPr>
          <w:b/>
          <w:sz w:val="28"/>
          <w:szCs w:val="28"/>
        </w:rPr>
        <w:t>бакалавр</w:t>
      </w:r>
    </w:p>
    <w:p w14:paraId="1134712F" w14:textId="3BCD3CA9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</w:rPr>
        <w:t xml:space="preserve">Форми здобуття вищої освіти </w:t>
      </w:r>
      <w:r w:rsidRPr="00735893">
        <w:rPr>
          <w:b/>
          <w:sz w:val="28"/>
          <w:szCs w:val="28"/>
        </w:rPr>
        <w:t>денна</w:t>
      </w:r>
      <w:r w:rsidR="00735893" w:rsidRPr="00735893">
        <w:rPr>
          <w:b/>
          <w:sz w:val="28"/>
          <w:szCs w:val="28"/>
        </w:rPr>
        <w:t>/заочна</w:t>
      </w:r>
    </w:p>
    <w:p w14:paraId="23E6CA6E" w14:textId="39DF8A28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</w:rPr>
        <w:t>Мова викладання</w:t>
      </w:r>
      <w:r w:rsidR="00735893">
        <w:rPr>
          <w:sz w:val="28"/>
          <w:szCs w:val="28"/>
        </w:rPr>
        <w:t xml:space="preserve"> </w:t>
      </w:r>
      <w:r w:rsidR="00735893" w:rsidRPr="00735893">
        <w:rPr>
          <w:b/>
          <w:sz w:val="28"/>
          <w:szCs w:val="28"/>
        </w:rPr>
        <w:t>українська</w:t>
      </w:r>
    </w:p>
    <w:p w14:paraId="67F093D5" w14:textId="2702ADFD" w:rsidR="009C27C1" w:rsidRPr="00735893" w:rsidRDefault="00735893" w:rsidP="009C2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735893">
        <w:rPr>
          <w:b/>
          <w:sz w:val="28"/>
          <w:szCs w:val="28"/>
        </w:rPr>
        <w:t>третій</w:t>
      </w:r>
    </w:p>
    <w:p w14:paraId="13644339" w14:textId="5F08CE32" w:rsidR="009C27C1" w:rsidRPr="00735893" w:rsidRDefault="009C27C1" w:rsidP="009C27C1">
      <w:pPr>
        <w:jc w:val="both"/>
      </w:pPr>
      <w:r w:rsidRPr="00735893">
        <w:rPr>
          <w:sz w:val="28"/>
          <w:szCs w:val="28"/>
        </w:rPr>
        <w:t>Форма підсумкового контролю</w:t>
      </w:r>
      <w:r w:rsidR="00735893">
        <w:rPr>
          <w:sz w:val="28"/>
          <w:szCs w:val="28"/>
        </w:rPr>
        <w:t xml:space="preserve"> </w:t>
      </w:r>
      <w:r w:rsidR="00735893" w:rsidRPr="00735893">
        <w:rPr>
          <w:b/>
          <w:sz w:val="28"/>
          <w:szCs w:val="28"/>
        </w:rPr>
        <w:t>залік</w:t>
      </w:r>
    </w:p>
    <w:p w14:paraId="4950667A" w14:textId="77777777" w:rsidR="00735893" w:rsidRDefault="00735893" w:rsidP="009C27C1">
      <w:pPr>
        <w:jc w:val="both"/>
        <w:rPr>
          <w:b/>
          <w:sz w:val="28"/>
          <w:szCs w:val="28"/>
        </w:rPr>
      </w:pPr>
    </w:p>
    <w:p w14:paraId="0873AA51" w14:textId="79BFD61F" w:rsidR="009C27C1" w:rsidRPr="00735893" w:rsidRDefault="009C27C1" w:rsidP="009C27C1">
      <w:pPr>
        <w:jc w:val="both"/>
      </w:pPr>
      <w:r w:rsidRPr="00735893">
        <w:rPr>
          <w:sz w:val="28"/>
          <w:szCs w:val="28"/>
        </w:rPr>
        <w:t xml:space="preserve">Стислий опис навчальної дисципліни: </w:t>
      </w:r>
      <w:r w:rsidRPr="00735893">
        <w:rPr>
          <w:rStyle w:val="fontstyle01"/>
        </w:rPr>
        <w:t>дисципліна «Антикризове управління» складається із 7 тем:</w:t>
      </w:r>
    </w:p>
    <w:p w14:paraId="58599946" w14:textId="01DD053D" w:rsidR="009C27C1" w:rsidRPr="00735893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735893">
        <w:rPr>
          <w:bCs/>
          <w:color w:val="000000"/>
          <w:sz w:val="28"/>
          <w:szCs w:val="28"/>
        </w:rPr>
        <w:t>Тема 1</w:t>
      </w:r>
      <w:r w:rsidR="00735893" w:rsidRPr="00735893">
        <w:rPr>
          <w:bCs/>
          <w:color w:val="000000"/>
          <w:sz w:val="28"/>
          <w:szCs w:val="28"/>
        </w:rPr>
        <w:t>:</w:t>
      </w:r>
      <w:r w:rsidRPr="00735893">
        <w:rPr>
          <w:bCs/>
          <w:color w:val="000000"/>
          <w:sz w:val="28"/>
          <w:szCs w:val="28"/>
        </w:rPr>
        <w:t xml:space="preserve"> </w:t>
      </w:r>
      <w:r w:rsidRPr="00735893">
        <w:rPr>
          <w:sz w:val="28"/>
          <w:szCs w:val="28"/>
        </w:rPr>
        <w:t>Сутність та тенденції розвитку кризових явищ</w:t>
      </w:r>
    </w:p>
    <w:p w14:paraId="005A06F3" w14:textId="69D1928B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 xml:space="preserve">Тема </w:t>
      </w:r>
      <w:r w:rsidR="00735893" w:rsidRPr="00735893">
        <w:rPr>
          <w:sz w:val="28"/>
          <w:szCs w:val="28"/>
          <w:lang w:eastAsia="en-US"/>
        </w:rPr>
        <w:t>2:</w:t>
      </w:r>
      <w:r w:rsidRPr="00735893">
        <w:rPr>
          <w:sz w:val="28"/>
          <w:szCs w:val="28"/>
          <w:lang w:eastAsia="en-US"/>
        </w:rPr>
        <w:t xml:space="preserve"> </w:t>
      </w:r>
      <w:r w:rsidRPr="00735893">
        <w:rPr>
          <w:sz w:val="28"/>
          <w:szCs w:val="28"/>
        </w:rPr>
        <w:t>Кризи в економічн</w:t>
      </w:r>
      <w:r w:rsidR="00735893" w:rsidRPr="00735893">
        <w:rPr>
          <w:sz w:val="28"/>
          <w:szCs w:val="28"/>
        </w:rPr>
        <w:t>ому та організаційному розвитку</w:t>
      </w:r>
    </w:p>
    <w:p w14:paraId="18C936B3" w14:textId="0D1E48A9" w:rsidR="009C27C1" w:rsidRPr="00735893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>Тема 3</w:t>
      </w:r>
      <w:r w:rsidR="00735893" w:rsidRPr="00735893">
        <w:rPr>
          <w:sz w:val="28"/>
          <w:szCs w:val="28"/>
          <w:lang w:eastAsia="en-US"/>
        </w:rPr>
        <w:t>:</w:t>
      </w:r>
      <w:r w:rsidRPr="00735893">
        <w:rPr>
          <w:sz w:val="28"/>
          <w:szCs w:val="28"/>
          <w:lang w:eastAsia="en-US"/>
        </w:rPr>
        <w:t xml:space="preserve"> </w:t>
      </w:r>
      <w:r w:rsidRPr="00735893">
        <w:rPr>
          <w:sz w:val="28"/>
          <w:szCs w:val="28"/>
        </w:rPr>
        <w:t xml:space="preserve">Вітчизняний та зарубіжний </w:t>
      </w:r>
      <w:r w:rsidR="00735893" w:rsidRPr="00735893">
        <w:rPr>
          <w:sz w:val="28"/>
          <w:szCs w:val="28"/>
        </w:rPr>
        <w:t>досвід антикризового управління</w:t>
      </w:r>
    </w:p>
    <w:p w14:paraId="7A444120" w14:textId="6ABC12CE" w:rsidR="009C27C1" w:rsidRPr="00735893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 xml:space="preserve">Тема </w:t>
      </w:r>
      <w:r w:rsidR="00735893" w:rsidRPr="00735893">
        <w:rPr>
          <w:sz w:val="28"/>
          <w:szCs w:val="28"/>
          <w:lang w:eastAsia="en-US"/>
        </w:rPr>
        <w:t>4:</w:t>
      </w:r>
      <w:r w:rsidRPr="00735893">
        <w:rPr>
          <w:sz w:val="28"/>
          <w:szCs w:val="28"/>
          <w:lang w:eastAsia="en-US"/>
        </w:rPr>
        <w:t xml:space="preserve"> </w:t>
      </w:r>
      <w:r w:rsidRPr="00735893">
        <w:rPr>
          <w:sz w:val="28"/>
          <w:szCs w:val="28"/>
        </w:rPr>
        <w:t xml:space="preserve">Кризи </w:t>
      </w:r>
      <w:r w:rsidR="00735893" w:rsidRPr="00735893">
        <w:rPr>
          <w:sz w:val="28"/>
          <w:szCs w:val="28"/>
        </w:rPr>
        <w:t>в системі державного управління</w:t>
      </w:r>
    </w:p>
    <w:p w14:paraId="27835781" w14:textId="6E1C18B8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>Тема 5</w:t>
      </w:r>
      <w:r w:rsidR="00735893" w:rsidRPr="00735893">
        <w:rPr>
          <w:sz w:val="28"/>
          <w:szCs w:val="28"/>
          <w:lang w:eastAsia="en-US"/>
        </w:rPr>
        <w:t xml:space="preserve">: </w:t>
      </w:r>
      <w:r w:rsidRPr="00735893">
        <w:rPr>
          <w:sz w:val="28"/>
          <w:szCs w:val="28"/>
        </w:rPr>
        <w:t>Діагностика кризови</w:t>
      </w:r>
      <w:r w:rsidR="00735893" w:rsidRPr="00735893">
        <w:rPr>
          <w:sz w:val="28"/>
          <w:szCs w:val="28"/>
        </w:rPr>
        <w:t>х ситуацій в процесі управління</w:t>
      </w:r>
    </w:p>
    <w:p w14:paraId="74C0A4AF" w14:textId="556FFFB2" w:rsidR="009C27C1" w:rsidRPr="00735893" w:rsidRDefault="009C27C1" w:rsidP="009C27C1">
      <w:pPr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>Тема 6</w:t>
      </w:r>
      <w:r w:rsidR="00735893" w:rsidRPr="00735893">
        <w:rPr>
          <w:sz w:val="28"/>
          <w:szCs w:val="28"/>
          <w:lang w:eastAsia="en-US"/>
        </w:rPr>
        <w:t>:</w:t>
      </w:r>
      <w:r w:rsidRPr="00735893">
        <w:rPr>
          <w:sz w:val="28"/>
          <w:szCs w:val="28"/>
          <w:lang w:eastAsia="en-US"/>
        </w:rPr>
        <w:t xml:space="preserve"> </w:t>
      </w:r>
      <w:r w:rsidRPr="00735893">
        <w:rPr>
          <w:sz w:val="28"/>
          <w:szCs w:val="28"/>
        </w:rPr>
        <w:t>Основні ф</w:t>
      </w:r>
      <w:r w:rsidR="00735893" w:rsidRPr="00735893">
        <w:rPr>
          <w:sz w:val="28"/>
          <w:szCs w:val="28"/>
        </w:rPr>
        <w:t>актори антикризового управління</w:t>
      </w:r>
      <w:bookmarkStart w:id="0" w:name="_GoBack"/>
      <w:bookmarkEnd w:id="0"/>
    </w:p>
    <w:p w14:paraId="1D7ACFF4" w14:textId="15C1D76B" w:rsidR="009C27C1" w:rsidRPr="00735893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735893">
        <w:rPr>
          <w:sz w:val="28"/>
          <w:szCs w:val="28"/>
          <w:lang w:eastAsia="en-US"/>
        </w:rPr>
        <w:t>Тема 7</w:t>
      </w:r>
      <w:r w:rsidR="00735893" w:rsidRPr="00735893">
        <w:rPr>
          <w:sz w:val="28"/>
          <w:szCs w:val="28"/>
          <w:lang w:eastAsia="en-US"/>
        </w:rPr>
        <w:t>:</w:t>
      </w:r>
      <w:r w:rsidRPr="00735893">
        <w:rPr>
          <w:sz w:val="28"/>
          <w:szCs w:val="28"/>
          <w:lang w:eastAsia="en-US"/>
        </w:rPr>
        <w:t xml:space="preserve"> </w:t>
      </w:r>
      <w:r w:rsidRPr="00735893">
        <w:rPr>
          <w:sz w:val="28"/>
          <w:szCs w:val="28"/>
        </w:rPr>
        <w:t>Вага держави в п</w:t>
      </w:r>
      <w:r w:rsidR="00735893" w:rsidRPr="00735893">
        <w:rPr>
          <w:sz w:val="28"/>
          <w:szCs w:val="28"/>
        </w:rPr>
        <w:t>роцесі антикризового управління</w:t>
      </w:r>
    </w:p>
    <w:p w14:paraId="2F5FC6FF" w14:textId="77777777" w:rsidR="00735893" w:rsidRPr="00735893" w:rsidRDefault="00735893" w:rsidP="009C27C1">
      <w:pPr>
        <w:keepNext/>
        <w:widowControl w:val="0"/>
        <w:jc w:val="both"/>
        <w:rPr>
          <w:sz w:val="28"/>
          <w:szCs w:val="28"/>
        </w:rPr>
      </w:pPr>
    </w:p>
    <w:p w14:paraId="0B887938" w14:textId="5F607FB1" w:rsidR="009C27C1" w:rsidRDefault="009C27C1" w:rsidP="009C27C1">
      <w:pPr>
        <w:keepNext/>
        <w:widowControl w:val="0"/>
        <w:jc w:val="both"/>
        <w:rPr>
          <w:sz w:val="28"/>
          <w:szCs w:val="28"/>
        </w:rPr>
      </w:pPr>
      <w:r w:rsidRPr="00735893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</w:t>
      </w:r>
      <w:r w:rsidR="00735893">
        <w:rPr>
          <w:sz w:val="28"/>
          <w:szCs w:val="28"/>
        </w:rPr>
        <w:t>, занурення, евристичних питань</w:t>
      </w:r>
    </w:p>
    <w:p w14:paraId="140F9919" w14:textId="77777777" w:rsidR="00735893" w:rsidRPr="00735893" w:rsidRDefault="00735893" w:rsidP="009C27C1">
      <w:pPr>
        <w:keepNext/>
        <w:widowControl w:val="0"/>
        <w:jc w:val="both"/>
      </w:pPr>
    </w:p>
    <w:p w14:paraId="3796B8A9" w14:textId="25DCA53A" w:rsidR="00B85F5B" w:rsidRPr="00735893" w:rsidRDefault="009C27C1" w:rsidP="00735893">
      <w:pPr>
        <w:contextualSpacing/>
        <w:jc w:val="both"/>
      </w:pPr>
      <w:r w:rsidRPr="00735893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735893">
        <w:rPr>
          <w:sz w:val="28"/>
          <w:szCs w:val="28"/>
        </w:rPr>
        <w:t xml:space="preserve"> </w:t>
      </w:r>
      <w:r w:rsidRPr="00735893">
        <w:rPr>
          <w:sz w:val="28"/>
          <w:szCs w:val="28"/>
        </w:rPr>
        <w:t xml:space="preserve">дисципліни: </w:t>
      </w:r>
      <w:r w:rsidR="00735893" w:rsidRPr="00735893">
        <w:rPr>
          <w:sz w:val="28"/>
          <w:szCs w:val="28"/>
        </w:rPr>
        <w:t xml:space="preserve">Олександр </w:t>
      </w:r>
      <w:r w:rsidR="00735893">
        <w:rPr>
          <w:sz w:val="28"/>
          <w:szCs w:val="28"/>
        </w:rPr>
        <w:t>СИДОРОВ</w:t>
      </w:r>
    </w:p>
    <w:sectPr w:rsidR="00B85F5B" w:rsidRPr="00735893" w:rsidSect="00735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C1"/>
    <w:rsid w:val="00735893"/>
    <w:rsid w:val="009C27C1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8DBB"/>
  <w15:chartTrackingRefBased/>
  <w15:docId w15:val="{0662F37A-9C8D-42E0-9262-362D0C18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C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9C27C1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7C1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9C27C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2024-09-30T06:59:00Z</dcterms:created>
  <dcterms:modified xsi:type="dcterms:W3CDTF">2024-11-06T15:03:00Z</dcterms:modified>
</cp:coreProperties>
</file>