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3" w:rsidRDefault="00373823" w:rsidP="00373823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8CB9938" wp14:editId="15C1F01C">
            <wp:simplePos x="0" y="0"/>
            <wp:positionH relativeFrom="margin">
              <wp:posOffset>5715</wp:posOffset>
            </wp:positionH>
            <wp:positionV relativeFrom="paragraph">
              <wp:posOffset>187325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823" w:rsidRDefault="00373823" w:rsidP="00373823">
      <w:pPr>
        <w:jc w:val="center"/>
        <w:rPr>
          <w:b/>
          <w:sz w:val="28"/>
          <w:szCs w:val="28"/>
        </w:rPr>
      </w:pPr>
    </w:p>
    <w:p w:rsidR="00373823" w:rsidRDefault="00373823" w:rsidP="00373823">
      <w:pPr>
        <w:jc w:val="center"/>
        <w:rPr>
          <w:b/>
          <w:sz w:val="28"/>
          <w:szCs w:val="28"/>
        </w:rPr>
      </w:pPr>
    </w:p>
    <w:p w:rsidR="00373823" w:rsidRDefault="00373823" w:rsidP="00373823">
      <w:pPr>
        <w:jc w:val="center"/>
        <w:rPr>
          <w:b/>
          <w:sz w:val="28"/>
          <w:szCs w:val="28"/>
        </w:rPr>
      </w:pPr>
    </w:p>
    <w:p w:rsidR="00373823" w:rsidRDefault="00373823" w:rsidP="00373823">
      <w:pPr>
        <w:jc w:val="center"/>
        <w:rPr>
          <w:b/>
          <w:sz w:val="28"/>
          <w:szCs w:val="28"/>
        </w:rPr>
      </w:pPr>
    </w:p>
    <w:p w:rsidR="00373823" w:rsidRDefault="00373823" w:rsidP="00373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373823" w:rsidRDefault="00373823" w:rsidP="00373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373823" w:rsidRPr="00373823" w:rsidRDefault="00373823" w:rsidP="003E3A84">
      <w:pPr>
        <w:jc w:val="center"/>
        <w:rPr>
          <w:b/>
          <w:sz w:val="28"/>
          <w:szCs w:val="28"/>
        </w:rPr>
      </w:pPr>
      <w:r w:rsidRPr="00373823">
        <w:rPr>
          <w:b/>
          <w:sz w:val="28"/>
          <w:szCs w:val="28"/>
        </w:rPr>
        <w:t>«</w:t>
      </w:r>
      <w:r w:rsidR="003E3A84">
        <w:rPr>
          <w:b/>
          <w:sz w:val="28"/>
          <w:szCs w:val="28"/>
        </w:rPr>
        <w:t>Аудит та внутрішньогосподарський контроль</w:t>
      </w:r>
      <w:r w:rsidRPr="00373823">
        <w:rPr>
          <w:b/>
          <w:sz w:val="28"/>
          <w:szCs w:val="28"/>
        </w:rPr>
        <w:t>»</w:t>
      </w:r>
    </w:p>
    <w:p w:rsidR="00373823" w:rsidRDefault="00373823" w:rsidP="00373823">
      <w:pPr>
        <w:jc w:val="both"/>
        <w:rPr>
          <w:sz w:val="28"/>
          <w:szCs w:val="28"/>
        </w:rPr>
      </w:pPr>
    </w:p>
    <w:p w:rsidR="00715179" w:rsidRDefault="00715179" w:rsidP="00373823">
      <w:pPr>
        <w:jc w:val="both"/>
        <w:rPr>
          <w:sz w:val="28"/>
          <w:szCs w:val="28"/>
        </w:rPr>
      </w:pPr>
    </w:p>
    <w:p w:rsidR="00373823" w:rsidRDefault="00373823" w:rsidP="00373823">
      <w:pPr>
        <w:jc w:val="both"/>
        <w:rPr>
          <w:b/>
          <w:sz w:val="28"/>
          <w:szCs w:val="28"/>
        </w:rPr>
      </w:pPr>
    </w:p>
    <w:p w:rsidR="00373823" w:rsidRDefault="00373823" w:rsidP="00373823">
      <w:pPr>
        <w:jc w:val="both"/>
        <w:rPr>
          <w:b/>
          <w:sz w:val="28"/>
          <w:szCs w:val="28"/>
        </w:rPr>
      </w:pPr>
    </w:p>
    <w:p w:rsidR="00373823" w:rsidRDefault="00373823" w:rsidP="00715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715179" w:rsidRDefault="00715179">
      <w:pPr>
        <w:jc w:val="both"/>
      </w:pPr>
      <w:r>
        <w:rPr>
          <w:sz w:val="28"/>
          <w:szCs w:val="28"/>
        </w:rPr>
        <w:t>Вид навчальної дисципліни</w:t>
      </w:r>
      <w:r w:rsidR="007D2E92" w:rsidRPr="00715179">
        <w:rPr>
          <w:sz w:val="28"/>
          <w:szCs w:val="28"/>
        </w:rPr>
        <w:t xml:space="preserve">: </w:t>
      </w:r>
      <w:r w:rsidRPr="00715179">
        <w:rPr>
          <w:b/>
          <w:sz w:val="28"/>
          <w:szCs w:val="28"/>
        </w:rPr>
        <w:t>вибіркова</w:t>
      </w:r>
      <w:r w:rsidR="007D2E92" w:rsidRPr="00715179">
        <w:rPr>
          <w:sz w:val="28"/>
          <w:szCs w:val="28"/>
        </w:rPr>
        <w:t>.</w:t>
      </w:r>
    </w:p>
    <w:p w:rsidR="00C66A30" w:rsidRPr="00715179" w:rsidRDefault="007D2E92">
      <w:pPr>
        <w:jc w:val="both"/>
        <w:rPr>
          <w:sz w:val="28"/>
          <w:szCs w:val="28"/>
        </w:rPr>
      </w:pPr>
      <w:r w:rsidRPr="00715179">
        <w:rPr>
          <w:sz w:val="28"/>
          <w:szCs w:val="28"/>
        </w:rPr>
        <w:t xml:space="preserve">Рівень вищої освіти: </w:t>
      </w:r>
      <w:r w:rsidRPr="00715179">
        <w:rPr>
          <w:b/>
          <w:sz w:val="28"/>
          <w:szCs w:val="28"/>
        </w:rPr>
        <w:t>перший (бакалаврський)</w:t>
      </w:r>
    </w:p>
    <w:p w:rsidR="00C66A30" w:rsidRPr="00715179" w:rsidRDefault="007D2E92">
      <w:pPr>
        <w:jc w:val="both"/>
        <w:rPr>
          <w:sz w:val="28"/>
          <w:szCs w:val="28"/>
        </w:rPr>
      </w:pPr>
      <w:r w:rsidRPr="00715179">
        <w:rPr>
          <w:sz w:val="28"/>
          <w:szCs w:val="28"/>
        </w:rPr>
        <w:t xml:space="preserve">Ступінь вищої освіти: </w:t>
      </w:r>
      <w:r w:rsidRPr="00715179">
        <w:rPr>
          <w:b/>
          <w:sz w:val="28"/>
          <w:szCs w:val="28"/>
        </w:rPr>
        <w:t>бакалавр</w:t>
      </w:r>
      <w:r w:rsidRPr="00715179">
        <w:rPr>
          <w:sz w:val="28"/>
          <w:szCs w:val="28"/>
        </w:rPr>
        <w:t>.</w:t>
      </w:r>
    </w:p>
    <w:p w:rsidR="00C66A30" w:rsidRPr="00715179" w:rsidRDefault="007D2E92">
      <w:pPr>
        <w:jc w:val="both"/>
        <w:rPr>
          <w:sz w:val="28"/>
          <w:szCs w:val="28"/>
        </w:rPr>
      </w:pPr>
      <w:r w:rsidRPr="00715179">
        <w:rPr>
          <w:sz w:val="28"/>
          <w:szCs w:val="28"/>
        </w:rPr>
        <w:t>Форм</w:t>
      </w:r>
      <w:r w:rsidR="00715179">
        <w:rPr>
          <w:sz w:val="28"/>
          <w:szCs w:val="28"/>
        </w:rPr>
        <w:t>а</w:t>
      </w:r>
      <w:r w:rsidRPr="00715179">
        <w:rPr>
          <w:sz w:val="28"/>
          <w:szCs w:val="28"/>
        </w:rPr>
        <w:t xml:space="preserve"> здобуття вищої освіти: </w:t>
      </w:r>
      <w:r w:rsidRPr="00715179">
        <w:rPr>
          <w:b/>
          <w:sz w:val="28"/>
          <w:szCs w:val="28"/>
        </w:rPr>
        <w:t>денна</w:t>
      </w:r>
      <w:r w:rsidRPr="00715179">
        <w:rPr>
          <w:sz w:val="28"/>
          <w:szCs w:val="28"/>
        </w:rPr>
        <w:t>.</w:t>
      </w:r>
    </w:p>
    <w:p w:rsidR="00C66A30" w:rsidRPr="00715179" w:rsidRDefault="007D2E92">
      <w:pPr>
        <w:jc w:val="both"/>
        <w:rPr>
          <w:sz w:val="28"/>
          <w:szCs w:val="28"/>
        </w:rPr>
      </w:pPr>
      <w:r w:rsidRPr="00715179">
        <w:rPr>
          <w:sz w:val="28"/>
          <w:szCs w:val="28"/>
        </w:rPr>
        <w:t xml:space="preserve">Мова викладання: </w:t>
      </w:r>
      <w:r w:rsidRPr="00715179">
        <w:rPr>
          <w:b/>
          <w:sz w:val="28"/>
          <w:szCs w:val="28"/>
        </w:rPr>
        <w:t>українська</w:t>
      </w:r>
      <w:r w:rsidRPr="00715179">
        <w:rPr>
          <w:sz w:val="28"/>
          <w:szCs w:val="28"/>
        </w:rPr>
        <w:t>.</w:t>
      </w:r>
    </w:p>
    <w:p w:rsidR="00C66A30" w:rsidRPr="00715179" w:rsidRDefault="00715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715179">
        <w:rPr>
          <w:b/>
          <w:sz w:val="28"/>
          <w:szCs w:val="28"/>
        </w:rPr>
        <w:t>третій</w:t>
      </w:r>
    </w:p>
    <w:p w:rsidR="00C66A30" w:rsidRPr="00715179" w:rsidRDefault="007D2E92">
      <w:pPr>
        <w:jc w:val="both"/>
        <w:rPr>
          <w:sz w:val="28"/>
          <w:szCs w:val="28"/>
        </w:rPr>
      </w:pPr>
      <w:r w:rsidRPr="00715179">
        <w:rPr>
          <w:sz w:val="28"/>
          <w:szCs w:val="28"/>
        </w:rPr>
        <w:t xml:space="preserve">Форма підсумкового контролю: </w:t>
      </w:r>
      <w:r w:rsidR="00715179" w:rsidRPr="00715179">
        <w:rPr>
          <w:b/>
          <w:sz w:val="28"/>
          <w:szCs w:val="28"/>
        </w:rPr>
        <w:t>залік</w:t>
      </w:r>
      <w:r w:rsidRPr="00715179">
        <w:rPr>
          <w:sz w:val="28"/>
          <w:szCs w:val="28"/>
        </w:rPr>
        <w:t>.</w:t>
      </w:r>
    </w:p>
    <w:p w:rsidR="00715179" w:rsidRPr="00715179" w:rsidRDefault="00715179">
      <w:pPr>
        <w:jc w:val="both"/>
      </w:pPr>
    </w:p>
    <w:p w:rsidR="00C66A30" w:rsidRPr="00715179" w:rsidRDefault="007D2E92">
      <w:pPr>
        <w:jc w:val="both"/>
        <w:rPr>
          <w:sz w:val="32"/>
          <w:szCs w:val="28"/>
        </w:rPr>
      </w:pPr>
      <w:r w:rsidRPr="00715179">
        <w:rPr>
          <w:sz w:val="28"/>
          <w:szCs w:val="28"/>
        </w:rPr>
        <w:t xml:space="preserve">Мета навчальної дисципліни: </w:t>
      </w:r>
      <w:r w:rsidR="003E3A84" w:rsidRPr="00715179">
        <w:rPr>
          <w:sz w:val="28"/>
          <w:szCs w:val="28"/>
        </w:rPr>
        <w:t>є формування теоретичних знань і набуття практичних навичок з організації та ведення бухгалтерського обліку і фінансової звітності, а також використання їх результатів, як інформаційної бази прийняття ефективних управлінських рішень</w:t>
      </w:r>
      <w:r w:rsidRPr="00715179">
        <w:rPr>
          <w:sz w:val="28"/>
          <w:szCs w:val="28"/>
        </w:rPr>
        <w:t>.</w:t>
      </w:r>
      <w:r w:rsidRPr="00715179">
        <w:rPr>
          <w:sz w:val="32"/>
          <w:szCs w:val="28"/>
        </w:rPr>
        <w:t xml:space="preserve"> </w:t>
      </w:r>
    </w:p>
    <w:p w:rsidR="00715179" w:rsidRPr="00715179" w:rsidRDefault="00715179">
      <w:pPr>
        <w:jc w:val="both"/>
        <w:rPr>
          <w:sz w:val="32"/>
          <w:szCs w:val="28"/>
        </w:rPr>
      </w:pPr>
    </w:p>
    <w:p w:rsidR="00C66A30" w:rsidRPr="00715179" w:rsidRDefault="007D2E92">
      <w:pPr>
        <w:jc w:val="both"/>
      </w:pPr>
      <w:r w:rsidRPr="00715179">
        <w:rPr>
          <w:sz w:val="28"/>
          <w:szCs w:val="28"/>
        </w:rPr>
        <w:t xml:space="preserve">Завдання навчальної дисципліни: згідно з вимогами освітньо-професійної програми здобувачі повинні </w:t>
      </w:r>
      <w:r w:rsidRPr="00715179">
        <w:rPr>
          <w:bCs/>
          <w:iCs/>
          <w:sz w:val="28"/>
          <w:szCs w:val="28"/>
        </w:rPr>
        <w:t>опанувати наступні компетентності: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Cs w:val="22"/>
        </w:rPr>
        <w:t xml:space="preserve">– </w:t>
      </w:r>
      <w:r w:rsidRPr="00715179">
        <w:rPr>
          <w:sz w:val="28"/>
          <w:szCs w:val="28"/>
        </w:rPr>
        <w:t>Здатність до пошуку, оброблення та аналізу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інформації з різних джерел.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Здатність приймати обґрунтовані рішення.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Здатність здійснювати професійну діяльність у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відповідності з чинними нормативними та правовими актами.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Здатність застосовувати комп’ютерні технології та програмне забезпечення з обробки даних для вирішення економічних завдань, аналізу інформації та підготовки аналітичних звітів.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Здатність використовувати сучасні джерела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економічної, соціальної, управлінської, облікової інформації для складання службових документів та аналітичних звітів.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Здатність самостійно виявляти проблеми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економічного характеру при аналізі конкретних ситуацій,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пропонувати способи їх вирішення.</w:t>
      </w:r>
    </w:p>
    <w:p w:rsidR="00715179" w:rsidRDefault="00715179" w:rsidP="007D2E92">
      <w:pPr>
        <w:widowControl w:val="0"/>
        <w:jc w:val="both"/>
        <w:rPr>
          <w:rStyle w:val="fontstyle01"/>
        </w:rPr>
      </w:pPr>
    </w:p>
    <w:p w:rsidR="007D2E92" w:rsidRPr="00715179" w:rsidRDefault="007D2E92" w:rsidP="007D2E92">
      <w:pPr>
        <w:widowControl w:val="0"/>
        <w:jc w:val="both"/>
        <w:rPr>
          <w:sz w:val="28"/>
          <w:szCs w:val="28"/>
        </w:rPr>
      </w:pPr>
      <w:r w:rsidRPr="00715179">
        <w:rPr>
          <w:rStyle w:val="fontstyle01"/>
        </w:rPr>
        <w:t>Результати вивчення навчальної дисципліни: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Використовувати професійну аргументацію для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 xml:space="preserve">донесення інформації, ідей, проблем та способів їх вирішення до фахівців і нефахівців у сфері економічної </w:t>
      </w:r>
      <w:r w:rsidRPr="00715179">
        <w:rPr>
          <w:sz w:val="28"/>
          <w:szCs w:val="28"/>
        </w:rPr>
        <w:lastRenderedPageBreak/>
        <w:t>діяльності.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Проводити аналіз функціонування та розвитку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суб’єктів господарювання, визначати функціональні сфери, розраховувати відповідні показники які характеризують результативність їх діяльності.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Застосовувати набуті теоретичні знання для</w:t>
      </w:r>
      <w:r w:rsidR="00715179" w:rsidRPr="00715179">
        <w:rPr>
          <w:sz w:val="28"/>
          <w:szCs w:val="28"/>
        </w:rPr>
        <w:t xml:space="preserve"> </w:t>
      </w:r>
      <w:r w:rsidRPr="00715179">
        <w:rPr>
          <w:sz w:val="28"/>
          <w:szCs w:val="28"/>
        </w:rPr>
        <w:t>розв’язання практичних завдань та змістовно інтерпретувати отримані результати.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– 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</w:r>
    </w:p>
    <w:p w:rsidR="007D2E92" w:rsidRPr="00715179" w:rsidRDefault="007D2E92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15179">
        <w:rPr>
          <w:sz w:val="28"/>
          <w:szCs w:val="28"/>
        </w:rPr>
        <w:t xml:space="preserve"> – Використовувати нормативні та правові акти, що регламентують професійну діяльність.</w:t>
      </w:r>
    </w:p>
    <w:p w:rsidR="00715179" w:rsidRPr="00715179" w:rsidRDefault="00715179" w:rsidP="007D2E92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</w:p>
    <w:p w:rsidR="00C66A30" w:rsidRPr="00715179" w:rsidRDefault="007D2E92" w:rsidP="007D2E92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715179">
        <w:rPr>
          <w:sz w:val="28"/>
          <w:szCs w:val="28"/>
        </w:rPr>
        <w:t xml:space="preserve">Стислий опис навчальної дисципліни. </w:t>
      </w:r>
      <w:r w:rsidRPr="00715179">
        <w:rPr>
          <w:rStyle w:val="fontstyle01"/>
        </w:rPr>
        <w:t>Дисципліна «</w:t>
      </w:r>
      <w:r w:rsidR="003E3A84" w:rsidRPr="00715179">
        <w:rPr>
          <w:sz w:val="28"/>
          <w:szCs w:val="28"/>
        </w:rPr>
        <w:t>Аудит та внутрішньогосподарський контроль»</w:t>
      </w:r>
      <w:r w:rsidRPr="00715179">
        <w:rPr>
          <w:rStyle w:val="fontstyle01"/>
        </w:rPr>
        <w:t xml:space="preserve"> складається із 5 тем:</w:t>
      </w:r>
    </w:p>
    <w:p w:rsidR="00C66A30" w:rsidRPr="00715179" w:rsidRDefault="007D2E92" w:rsidP="007D2E92">
      <w:pPr>
        <w:widowControl w:val="0"/>
        <w:jc w:val="both"/>
        <w:rPr>
          <w:bCs/>
          <w:color w:val="000000"/>
          <w:sz w:val="28"/>
          <w:szCs w:val="28"/>
        </w:rPr>
      </w:pPr>
      <w:r w:rsidRPr="00715179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3E3A84" w:rsidRPr="00715179">
        <w:rPr>
          <w:sz w:val="28"/>
          <w:szCs w:val="28"/>
        </w:rPr>
        <w:t>Теоретичні та організаційні основи бухгалтерського обліку та аудиту</w:t>
      </w:r>
    </w:p>
    <w:p w:rsidR="003E3A84" w:rsidRPr="00715179" w:rsidRDefault="007D2E92" w:rsidP="003E3A84">
      <w:pPr>
        <w:widowControl w:val="0"/>
        <w:rPr>
          <w:bCs/>
          <w:color w:val="000000"/>
          <w:sz w:val="28"/>
          <w:szCs w:val="28"/>
        </w:rPr>
      </w:pPr>
      <w:r w:rsidRPr="00715179">
        <w:rPr>
          <w:bCs/>
          <w:color w:val="000000"/>
          <w:sz w:val="28"/>
          <w:szCs w:val="28"/>
        </w:rPr>
        <w:t xml:space="preserve">Тема 2. </w:t>
      </w:r>
      <w:r w:rsidR="00715179">
        <w:rPr>
          <w:sz w:val="28"/>
          <w:szCs w:val="28"/>
        </w:rPr>
        <w:t>Пр</w:t>
      </w:r>
      <w:r w:rsidR="003E3A84" w:rsidRPr="00715179">
        <w:rPr>
          <w:sz w:val="28"/>
          <w:szCs w:val="28"/>
        </w:rPr>
        <w:t>едмет і метод бухгалтерського обліку. Методичні прийоми бухгалтерського обліку та їх використання на підприємствах</w:t>
      </w:r>
      <w:r w:rsidR="003E3A84" w:rsidRPr="00715179">
        <w:rPr>
          <w:bCs/>
          <w:color w:val="000000"/>
          <w:sz w:val="28"/>
          <w:szCs w:val="28"/>
        </w:rPr>
        <w:t xml:space="preserve"> </w:t>
      </w:r>
    </w:p>
    <w:p w:rsidR="003E3A84" w:rsidRPr="00715179" w:rsidRDefault="007D2E92" w:rsidP="003E3A84">
      <w:pPr>
        <w:widowControl w:val="0"/>
        <w:rPr>
          <w:bCs/>
          <w:color w:val="000000"/>
          <w:sz w:val="28"/>
          <w:szCs w:val="28"/>
          <w:shd w:val="clear" w:color="auto" w:fill="FFFFFF"/>
        </w:rPr>
      </w:pPr>
      <w:r w:rsidRPr="00715179">
        <w:rPr>
          <w:bCs/>
          <w:color w:val="000000"/>
          <w:sz w:val="28"/>
          <w:szCs w:val="28"/>
        </w:rPr>
        <w:t xml:space="preserve">Тема 3. </w:t>
      </w:r>
      <w:r w:rsidR="003E3A84" w:rsidRPr="00715179">
        <w:rPr>
          <w:sz w:val="28"/>
          <w:szCs w:val="28"/>
        </w:rPr>
        <w:t>Бухгалтерський баланс. Рахунки бухгалтерського обліку та подвійний запис</w:t>
      </w:r>
      <w:r w:rsidR="003E3A84" w:rsidRPr="00715179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E3A84" w:rsidRPr="00715179" w:rsidRDefault="007D2E92" w:rsidP="003E3A84">
      <w:pPr>
        <w:widowControl w:val="0"/>
        <w:rPr>
          <w:bCs/>
          <w:color w:val="000000"/>
          <w:sz w:val="28"/>
          <w:szCs w:val="28"/>
          <w:shd w:val="clear" w:color="auto" w:fill="FFFFFF"/>
        </w:rPr>
      </w:pPr>
      <w:r w:rsidRPr="00715179">
        <w:rPr>
          <w:bCs/>
          <w:color w:val="000000"/>
          <w:sz w:val="28"/>
          <w:szCs w:val="28"/>
          <w:shd w:val="clear" w:color="auto" w:fill="FFFFFF"/>
        </w:rPr>
        <w:t xml:space="preserve">Тема 4. </w:t>
      </w:r>
      <w:r w:rsidR="003E3A84" w:rsidRPr="00715179">
        <w:rPr>
          <w:sz w:val="28"/>
          <w:szCs w:val="28"/>
        </w:rPr>
        <w:t>Документація фінансових операцій та облікові регістри</w:t>
      </w:r>
      <w:r w:rsidR="003E3A84" w:rsidRPr="00715179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E3A84" w:rsidRPr="00715179" w:rsidRDefault="007D2E92" w:rsidP="003E3A84">
      <w:pPr>
        <w:widowControl w:val="0"/>
        <w:rPr>
          <w:sz w:val="28"/>
          <w:szCs w:val="28"/>
        </w:rPr>
      </w:pPr>
      <w:r w:rsidRPr="00715179">
        <w:rPr>
          <w:bCs/>
          <w:color w:val="000000"/>
          <w:sz w:val="28"/>
          <w:szCs w:val="28"/>
          <w:shd w:val="clear" w:color="auto" w:fill="FFFFFF"/>
        </w:rPr>
        <w:t xml:space="preserve">Тема 5. </w:t>
      </w:r>
      <w:r w:rsidR="003E3A84" w:rsidRPr="00715179">
        <w:rPr>
          <w:sz w:val="28"/>
          <w:szCs w:val="28"/>
        </w:rPr>
        <w:t xml:space="preserve">Організаційні аспекти аудиторської діяльності в </w:t>
      </w:r>
      <w:r w:rsidR="00715179" w:rsidRPr="00715179">
        <w:rPr>
          <w:sz w:val="28"/>
          <w:szCs w:val="28"/>
        </w:rPr>
        <w:t>У</w:t>
      </w:r>
      <w:r w:rsidR="003E3A84" w:rsidRPr="00715179">
        <w:rPr>
          <w:sz w:val="28"/>
          <w:szCs w:val="28"/>
        </w:rPr>
        <w:t xml:space="preserve">країні </w:t>
      </w:r>
    </w:p>
    <w:p w:rsidR="00715179" w:rsidRPr="00715179" w:rsidRDefault="00715179" w:rsidP="003E3A84">
      <w:pPr>
        <w:widowControl w:val="0"/>
        <w:rPr>
          <w:sz w:val="28"/>
          <w:szCs w:val="28"/>
        </w:rPr>
      </w:pPr>
    </w:p>
    <w:p w:rsidR="00C66A30" w:rsidRPr="00715179" w:rsidRDefault="007D2E92" w:rsidP="003E3A84">
      <w:pPr>
        <w:widowControl w:val="0"/>
        <w:jc w:val="both"/>
        <w:rPr>
          <w:sz w:val="28"/>
          <w:szCs w:val="28"/>
        </w:rPr>
      </w:pPr>
      <w:r w:rsidRPr="00715179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715179" w:rsidRPr="00715179" w:rsidRDefault="00715179" w:rsidP="003E3A84">
      <w:pPr>
        <w:widowControl w:val="0"/>
        <w:jc w:val="both"/>
        <w:rPr>
          <w:bCs/>
          <w:color w:val="000000"/>
          <w:sz w:val="28"/>
          <w:szCs w:val="28"/>
        </w:rPr>
      </w:pPr>
    </w:p>
    <w:p w:rsidR="00373823" w:rsidRPr="00715179" w:rsidRDefault="007D2E92" w:rsidP="00373823">
      <w:pPr>
        <w:contextualSpacing/>
        <w:jc w:val="both"/>
      </w:pPr>
      <w:r w:rsidRPr="00715179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15179">
        <w:rPr>
          <w:sz w:val="28"/>
          <w:szCs w:val="28"/>
        </w:rPr>
        <w:t xml:space="preserve"> </w:t>
      </w:r>
      <w:bookmarkStart w:id="0" w:name="_GoBack"/>
      <w:bookmarkEnd w:id="0"/>
      <w:r w:rsidRPr="00715179">
        <w:rPr>
          <w:sz w:val="28"/>
          <w:szCs w:val="28"/>
        </w:rPr>
        <w:t xml:space="preserve">дисципліни: </w:t>
      </w:r>
      <w:r w:rsidR="00373823" w:rsidRPr="00715179">
        <w:rPr>
          <w:sz w:val="28"/>
          <w:szCs w:val="28"/>
        </w:rPr>
        <w:t>Протопопова Наталія Андріївна, старший викладач кафедри соціально-економічних дисциплін;</w:t>
      </w:r>
      <w:r w:rsidR="00373823" w:rsidRPr="00715179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373823" w:rsidRPr="00715179">
        <w:rPr>
          <w:sz w:val="28"/>
          <w:szCs w:val="28"/>
          <w:lang w:val="en-US"/>
        </w:rPr>
        <w:t>n</w:t>
      </w:r>
      <w:r w:rsidR="00373823" w:rsidRPr="00715179">
        <w:rPr>
          <w:sz w:val="28"/>
          <w:szCs w:val="28"/>
        </w:rPr>
        <w:t>.</w:t>
      </w:r>
      <w:proofErr w:type="spellStart"/>
      <w:r w:rsidR="00373823" w:rsidRPr="00715179">
        <w:rPr>
          <w:sz w:val="28"/>
          <w:szCs w:val="28"/>
          <w:lang w:val="en-US"/>
        </w:rPr>
        <w:t>protopopova</w:t>
      </w:r>
      <w:proofErr w:type="spellEnd"/>
      <w:r w:rsidR="00373823" w:rsidRPr="00715179">
        <w:rPr>
          <w:sz w:val="28"/>
          <w:szCs w:val="28"/>
        </w:rPr>
        <w:t>03@</w:t>
      </w:r>
      <w:proofErr w:type="spellStart"/>
      <w:r w:rsidR="00373823" w:rsidRPr="00715179">
        <w:rPr>
          <w:sz w:val="28"/>
          <w:szCs w:val="28"/>
          <w:lang w:val="en-US"/>
        </w:rPr>
        <w:t>gmail</w:t>
      </w:r>
      <w:proofErr w:type="spellEnd"/>
      <w:r w:rsidR="00373823" w:rsidRPr="00715179">
        <w:rPr>
          <w:sz w:val="28"/>
          <w:szCs w:val="28"/>
        </w:rPr>
        <w:t>.</w:t>
      </w:r>
      <w:r w:rsidR="00373823" w:rsidRPr="00715179">
        <w:rPr>
          <w:sz w:val="28"/>
          <w:szCs w:val="28"/>
          <w:lang w:val="en-US"/>
        </w:rPr>
        <w:t>com</w:t>
      </w:r>
    </w:p>
    <w:p w:rsidR="00C66A30" w:rsidRDefault="00C66A30">
      <w:pPr>
        <w:contextualSpacing/>
        <w:jc w:val="both"/>
      </w:pPr>
    </w:p>
    <w:sectPr w:rsidR="00C66A30" w:rsidSect="00715179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373823"/>
    <w:rsid w:val="003E3A84"/>
    <w:rsid w:val="00437D8D"/>
    <w:rsid w:val="00715179"/>
    <w:rsid w:val="007D2E92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1D7D3-CBD0-4E13-B6A8-BAA93FBB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dcterms:created xsi:type="dcterms:W3CDTF">2023-10-24T14:01:00Z</dcterms:created>
  <dcterms:modified xsi:type="dcterms:W3CDTF">2024-11-07T09:53:00Z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