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40A56043" w:rsidR="00AC4DE6" w:rsidRDefault="00AC4DE6">
      <w:pPr>
        <w:jc w:val="center"/>
        <w:rPr>
          <w:b/>
          <w:sz w:val="28"/>
          <w:szCs w:val="28"/>
        </w:rPr>
      </w:pPr>
    </w:p>
    <w:p w14:paraId="6C388D42" w14:textId="2E9C0858" w:rsidR="00AC4DE6" w:rsidRDefault="00AC4DE6">
      <w:pPr>
        <w:jc w:val="center"/>
        <w:rPr>
          <w:b/>
          <w:sz w:val="28"/>
          <w:szCs w:val="28"/>
        </w:rPr>
      </w:pPr>
    </w:p>
    <w:p w14:paraId="6EB063A4" w14:textId="32F8E48C" w:rsidR="00AC4DE6" w:rsidRDefault="00A973A5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C4DB303" wp14:editId="11649AC4">
            <wp:simplePos x="0" y="0"/>
            <wp:positionH relativeFrom="margin">
              <wp:posOffset>103505</wp:posOffset>
            </wp:positionH>
            <wp:positionV relativeFrom="paragraph">
              <wp:posOffset>12065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8E5659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8E5659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6C6BEE9A" w:rsidR="00076488" w:rsidRDefault="008E5659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="00A973A5">
        <w:rPr>
          <w:b/>
          <w:szCs w:val="28"/>
        </w:rPr>
        <w:t>Бюджетна система України</w:t>
      </w:r>
      <w:r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Default="00AC4DE6" w:rsidP="00AC4DE6">
      <w:pPr>
        <w:pStyle w:val="7"/>
        <w:ind w:left="3119"/>
      </w:pPr>
    </w:p>
    <w:p w14:paraId="771A7633" w14:textId="757C7C3B" w:rsidR="00076488" w:rsidRDefault="00076488">
      <w:pPr>
        <w:jc w:val="both"/>
        <w:rPr>
          <w:sz w:val="28"/>
          <w:szCs w:val="28"/>
        </w:rPr>
      </w:pPr>
    </w:p>
    <w:p w14:paraId="4D358218" w14:textId="7FB9EFF9" w:rsidR="00076488" w:rsidRDefault="008E5659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4ED9EAB8" w:rsidR="00076488" w:rsidRPr="00CB7EEE" w:rsidRDefault="00CB7EEE">
      <w:pPr>
        <w:jc w:val="both"/>
      </w:pPr>
      <w:r>
        <w:rPr>
          <w:sz w:val="28"/>
          <w:szCs w:val="28"/>
        </w:rPr>
        <w:t>Вид навчальної</w:t>
      </w:r>
      <w:bookmarkStart w:id="0" w:name="_GoBack"/>
      <w:bookmarkEnd w:id="0"/>
      <w:r w:rsidR="008E5659" w:rsidRPr="00CB7EEE">
        <w:rPr>
          <w:sz w:val="28"/>
          <w:szCs w:val="28"/>
        </w:rPr>
        <w:t xml:space="preserve"> дисципліни: </w:t>
      </w:r>
      <w:r w:rsidR="008E5659" w:rsidRPr="00CB7EEE">
        <w:rPr>
          <w:b/>
          <w:sz w:val="28"/>
          <w:szCs w:val="28"/>
        </w:rPr>
        <w:t>вибіркова</w:t>
      </w:r>
      <w:r w:rsidR="008E5659" w:rsidRPr="00CB7EEE">
        <w:rPr>
          <w:sz w:val="28"/>
          <w:szCs w:val="28"/>
        </w:rPr>
        <w:t>.</w:t>
      </w:r>
    </w:p>
    <w:p w14:paraId="73DCD65D" w14:textId="762D550C" w:rsidR="00076488" w:rsidRPr="00CB7EEE" w:rsidRDefault="008E5659">
      <w:pPr>
        <w:jc w:val="both"/>
        <w:rPr>
          <w:sz w:val="28"/>
          <w:szCs w:val="28"/>
        </w:rPr>
      </w:pPr>
      <w:r w:rsidRPr="00CB7EEE">
        <w:rPr>
          <w:sz w:val="28"/>
          <w:szCs w:val="28"/>
        </w:rPr>
        <w:t xml:space="preserve">Рівень вищої освіти: </w:t>
      </w:r>
      <w:r w:rsidRPr="00CB7EEE">
        <w:rPr>
          <w:b/>
          <w:sz w:val="28"/>
          <w:szCs w:val="28"/>
        </w:rPr>
        <w:t>перший (бакалаврський)</w:t>
      </w:r>
    </w:p>
    <w:p w14:paraId="7A18981B" w14:textId="77777777" w:rsidR="00076488" w:rsidRPr="00CB7EEE" w:rsidRDefault="008E5659">
      <w:pPr>
        <w:jc w:val="both"/>
        <w:rPr>
          <w:sz w:val="28"/>
          <w:szCs w:val="28"/>
        </w:rPr>
      </w:pPr>
      <w:r w:rsidRPr="00CB7EEE">
        <w:rPr>
          <w:sz w:val="28"/>
          <w:szCs w:val="28"/>
        </w:rPr>
        <w:t xml:space="preserve">Ступінь вищої освіти: </w:t>
      </w:r>
      <w:r w:rsidRPr="00CB7EEE">
        <w:rPr>
          <w:b/>
          <w:sz w:val="28"/>
          <w:szCs w:val="28"/>
        </w:rPr>
        <w:t>бакалавр</w:t>
      </w:r>
      <w:r w:rsidRPr="00CB7EEE">
        <w:rPr>
          <w:sz w:val="28"/>
          <w:szCs w:val="28"/>
        </w:rPr>
        <w:t>.</w:t>
      </w:r>
    </w:p>
    <w:p w14:paraId="1C903A6C" w14:textId="4B2F40FF" w:rsidR="00076488" w:rsidRPr="00CB7EEE" w:rsidRDefault="008E5659">
      <w:pPr>
        <w:jc w:val="both"/>
        <w:rPr>
          <w:sz w:val="28"/>
          <w:szCs w:val="28"/>
        </w:rPr>
      </w:pPr>
      <w:r w:rsidRPr="00CB7EEE">
        <w:rPr>
          <w:sz w:val="28"/>
          <w:szCs w:val="28"/>
        </w:rPr>
        <w:t xml:space="preserve">Форми здобуття вищої освіти: </w:t>
      </w:r>
      <w:r w:rsidRPr="00CB7EEE">
        <w:rPr>
          <w:b/>
          <w:sz w:val="28"/>
          <w:szCs w:val="28"/>
        </w:rPr>
        <w:t>денна</w:t>
      </w:r>
      <w:r w:rsidR="00CB7EEE" w:rsidRPr="00CB7EEE">
        <w:rPr>
          <w:b/>
          <w:sz w:val="28"/>
          <w:szCs w:val="28"/>
        </w:rPr>
        <w:t>/</w:t>
      </w:r>
      <w:r w:rsidR="008523A4" w:rsidRPr="00CB7EEE">
        <w:rPr>
          <w:b/>
          <w:sz w:val="28"/>
          <w:szCs w:val="28"/>
        </w:rPr>
        <w:t>заочна</w:t>
      </w:r>
      <w:r w:rsidRPr="00CB7EEE">
        <w:rPr>
          <w:sz w:val="28"/>
          <w:szCs w:val="28"/>
        </w:rPr>
        <w:t>.</w:t>
      </w:r>
    </w:p>
    <w:p w14:paraId="641E0963" w14:textId="77777777" w:rsidR="00076488" w:rsidRPr="00CB7EEE" w:rsidRDefault="008E5659">
      <w:pPr>
        <w:jc w:val="both"/>
        <w:rPr>
          <w:sz w:val="28"/>
          <w:szCs w:val="28"/>
        </w:rPr>
      </w:pPr>
      <w:r w:rsidRPr="00CB7EEE">
        <w:rPr>
          <w:sz w:val="28"/>
          <w:szCs w:val="28"/>
        </w:rPr>
        <w:t xml:space="preserve">Мова викладання: </w:t>
      </w:r>
      <w:r w:rsidRPr="00CB7EEE">
        <w:rPr>
          <w:b/>
          <w:sz w:val="28"/>
          <w:szCs w:val="28"/>
        </w:rPr>
        <w:t>українська</w:t>
      </w:r>
      <w:r w:rsidRPr="00CB7EEE">
        <w:rPr>
          <w:sz w:val="28"/>
          <w:szCs w:val="28"/>
        </w:rPr>
        <w:t>.</w:t>
      </w:r>
    </w:p>
    <w:p w14:paraId="6F5B1818" w14:textId="21C10675" w:rsidR="00076488" w:rsidRPr="00CB7EEE" w:rsidRDefault="00CB7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CB7EEE">
        <w:rPr>
          <w:b/>
          <w:sz w:val="28"/>
          <w:szCs w:val="28"/>
        </w:rPr>
        <w:t>другий</w:t>
      </w:r>
      <w:r>
        <w:rPr>
          <w:sz w:val="28"/>
          <w:szCs w:val="28"/>
        </w:rPr>
        <w:t>.</w:t>
      </w:r>
    </w:p>
    <w:p w14:paraId="14B83799" w14:textId="77777777" w:rsidR="00076488" w:rsidRPr="00CB7EEE" w:rsidRDefault="008E5659">
      <w:pPr>
        <w:jc w:val="both"/>
        <w:rPr>
          <w:sz w:val="28"/>
          <w:szCs w:val="28"/>
        </w:rPr>
      </w:pPr>
      <w:r w:rsidRPr="00CB7EEE">
        <w:rPr>
          <w:sz w:val="28"/>
          <w:szCs w:val="28"/>
        </w:rPr>
        <w:t xml:space="preserve">Форма підсумкового контролю: </w:t>
      </w:r>
      <w:r w:rsidRPr="00CB7EEE">
        <w:rPr>
          <w:b/>
          <w:sz w:val="28"/>
          <w:szCs w:val="28"/>
        </w:rPr>
        <w:t>залік</w:t>
      </w:r>
      <w:r w:rsidRPr="00CB7EEE">
        <w:rPr>
          <w:sz w:val="28"/>
          <w:szCs w:val="28"/>
        </w:rPr>
        <w:t>.</w:t>
      </w:r>
    </w:p>
    <w:p w14:paraId="377B6EA2" w14:textId="77777777" w:rsidR="00CB7EEE" w:rsidRPr="00CB7EEE" w:rsidRDefault="00CB7EEE">
      <w:pPr>
        <w:jc w:val="both"/>
      </w:pPr>
    </w:p>
    <w:p w14:paraId="106A14EA" w14:textId="67C4E717" w:rsidR="00076488" w:rsidRPr="00CB7EEE" w:rsidRDefault="006C550A" w:rsidP="0097715C">
      <w:pPr>
        <w:jc w:val="both"/>
      </w:pPr>
      <w:r w:rsidRPr="00CB7EEE">
        <w:rPr>
          <w:sz w:val="28"/>
          <w:szCs w:val="28"/>
        </w:rPr>
        <w:t xml:space="preserve">Стислий опис </w:t>
      </w:r>
      <w:r w:rsidR="008E5659" w:rsidRPr="00CB7EEE">
        <w:rPr>
          <w:sz w:val="28"/>
          <w:szCs w:val="28"/>
        </w:rPr>
        <w:t xml:space="preserve">навчальної дисципліни: </w:t>
      </w:r>
      <w:r w:rsidR="00881998" w:rsidRPr="00CB7EEE">
        <w:rPr>
          <w:rStyle w:val="fontstyle01"/>
        </w:rPr>
        <w:t>д</w:t>
      </w:r>
      <w:r w:rsidR="008E5659" w:rsidRPr="00CB7EEE">
        <w:rPr>
          <w:rStyle w:val="fontstyle01"/>
        </w:rPr>
        <w:t>исципліна «</w:t>
      </w:r>
      <w:r w:rsidR="00A973A5" w:rsidRPr="00CB7EEE">
        <w:rPr>
          <w:rStyle w:val="fontstyle01"/>
        </w:rPr>
        <w:t>Бюджетна система України</w:t>
      </w:r>
      <w:r w:rsidR="008E5659" w:rsidRPr="00CB7EEE">
        <w:rPr>
          <w:rStyle w:val="fontstyle01"/>
        </w:rPr>
        <w:t xml:space="preserve">» складається із </w:t>
      </w:r>
      <w:r w:rsidR="00A973A5" w:rsidRPr="00CB7EEE">
        <w:rPr>
          <w:rStyle w:val="fontstyle01"/>
        </w:rPr>
        <w:t>7</w:t>
      </w:r>
      <w:r w:rsidR="008E5659" w:rsidRPr="00CB7EEE">
        <w:rPr>
          <w:rStyle w:val="fontstyle01"/>
        </w:rPr>
        <w:t xml:space="preserve"> тем:</w:t>
      </w:r>
    </w:p>
    <w:p w14:paraId="50B10E1A" w14:textId="7B6F6E37" w:rsidR="00076488" w:rsidRPr="00CB7EEE" w:rsidRDefault="008E5659">
      <w:pPr>
        <w:keepNext/>
        <w:widowControl w:val="0"/>
        <w:jc w:val="both"/>
        <w:rPr>
          <w:sz w:val="28"/>
          <w:szCs w:val="28"/>
        </w:rPr>
      </w:pPr>
      <w:r w:rsidRPr="00CB7EEE">
        <w:rPr>
          <w:bCs/>
          <w:color w:val="000000"/>
          <w:sz w:val="28"/>
          <w:szCs w:val="28"/>
        </w:rPr>
        <w:t>Тема № 1. Сутність, призначення і роль державного бюджету</w:t>
      </w:r>
      <w:r w:rsidR="00EA605A" w:rsidRPr="00CB7EEE">
        <w:rPr>
          <w:bCs/>
          <w:color w:val="000000"/>
          <w:sz w:val="28"/>
          <w:szCs w:val="28"/>
        </w:rPr>
        <w:t>.</w:t>
      </w:r>
    </w:p>
    <w:p w14:paraId="1D93C3A0" w14:textId="60B94A63" w:rsidR="008E5659" w:rsidRPr="00CB7EEE" w:rsidRDefault="008E5659" w:rsidP="008E5659">
      <w:pPr>
        <w:jc w:val="both"/>
        <w:rPr>
          <w:sz w:val="28"/>
          <w:szCs w:val="28"/>
        </w:rPr>
      </w:pPr>
      <w:r w:rsidRPr="00CB7EEE">
        <w:rPr>
          <w:sz w:val="28"/>
          <w:szCs w:val="28"/>
          <w:lang w:eastAsia="en-US"/>
        </w:rPr>
        <w:t xml:space="preserve">Тема № 2. </w:t>
      </w:r>
      <w:r w:rsidRPr="00CB7EEE">
        <w:rPr>
          <w:sz w:val="28"/>
          <w:szCs w:val="28"/>
        </w:rPr>
        <w:t>Бюджет як основний фінансовий план держави.</w:t>
      </w:r>
    </w:p>
    <w:p w14:paraId="7CE41F46" w14:textId="3F67957A" w:rsidR="008E5659" w:rsidRPr="00CB7EEE" w:rsidRDefault="008E5659">
      <w:pPr>
        <w:keepNext/>
        <w:widowControl w:val="0"/>
        <w:jc w:val="both"/>
        <w:rPr>
          <w:sz w:val="28"/>
          <w:szCs w:val="28"/>
        </w:rPr>
      </w:pPr>
      <w:r w:rsidRPr="00CB7EEE">
        <w:rPr>
          <w:sz w:val="28"/>
          <w:szCs w:val="28"/>
          <w:lang w:eastAsia="en-US"/>
        </w:rPr>
        <w:t xml:space="preserve">Тема № 3. </w:t>
      </w:r>
      <w:r w:rsidRPr="00CB7EEE">
        <w:rPr>
          <w:sz w:val="28"/>
          <w:szCs w:val="28"/>
        </w:rPr>
        <w:t>Бюджетний устрій та побудова бюджетної системи України.</w:t>
      </w:r>
    </w:p>
    <w:p w14:paraId="055AABA9" w14:textId="03DE372D" w:rsidR="008E5659" w:rsidRPr="00CB7EEE" w:rsidRDefault="008E5659">
      <w:pPr>
        <w:keepNext/>
        <w:widowControl w:val="0"/>
        <w:jc w:val="both"/>
        <w:rPr>
          <w:sz w:val="28"/>
          <w:szCs w:val="28"/>
        </w:rPr>
      </w:pPr>
      <w:r w:rsidRPr="00CB7EEE">
        <w:rPr>
          <w:sz w:val="28"/>
          <w:szCs w:val="28"/>
          <w:lang w:eastAsia="en-US"/>
        </w:rPr>
        <w:t xml:space="preserve">Тема № 4. </w:t>
      </w:r>
      <w:r w:rsidRPr="00CB7EEE">
        <w:rPr>
          <w:sz w:val="28"/>
          <w:szCs w:val="28"/>
        </w:rPr>
        <w:t>Доходи та видатки державного бюджету України.</w:t>
      </w:r>
    </w:p>
    <w:p w14:paraId="2206EF2B" w14:textId="7EF76241" w:rsidR="008E5659" w:rsidRPr="00CB7EEE" w:rsidRDefault="008E5659" w:rsidP="008E5659">
      <w:pPr>
        <w:jc w:val="both"/>
        <w:rPr>
          <w:sz w:val="28"/>
          <w:szCs w:val="28"/>
        </w:rPr>
      </w:pPr>
      <w:r w:rsidRPr="00CB7EEE">
        <w:rPr>
          <w:sz w:val="28"/>
          <w:szCs w:val="28"/>
          <w:lang w:eastAsia="en-US"/>
        </w:rPr>
        <w:t xml:space="preserve">Тема № 5. </w:t>
      </w:r>
      <w:r w:rsidRPr="00CB7EEE">
        <w:rPr>
          <w:sz w:val="28"/>
          <w:szCs w:val="28"/>
        </w:rPr>
        <w:t>Бюджетний процес та міжбюджетні відносини.</w:t>
      </w:r>
    </w:p>
    <w:p w14:paraId="0316FAFD" w14:textId="73815E8E" w:rsidR="008E5659" w:rsidRPr="00CB7EEE" w:rsidRDefault="008E5659" w:rsidP="008E5659">
      <w:pPr>
        <w:jc w:val="both"/>
        <w:rPr>
          <w:sz w:val="28"/>
          <w:szCs w:val="28"/>
        </w:rPr>
      </w:pPr>
      <w:r w:rsidRPr="00CB7EEE">
        <w:rPr>
          <w:sz w:val="28"/>
          <w:szCs w:val="28"/>
          <w:lang w:eastAsia="en-US"/>
        </w:rPr>
        <w:t xml:space="preserve">Тема № 6. </w:t>
      </w:r>
      <w:r w:rsidRPr="00CB7EEE">
        <w:rPr>
          <w:sz w:val="28"/>
          <w:szCs w:val="28"/>
        </w:rPr>
        <w:t>Сутність дефіциту державного бюджету.</w:t>
      </w:r>
    </w:p>
    <w:p w14:paraId="08751124" w14:textId="45157309" w:rsidR="008E5659" w:rsidRPr="00CB7EEE" w:rsidRDefault="008E5659">
      <w:pPr>
        <w:keepNext/>
        <w:widowControl w:val="0"/>
        <w:jc w:val="both"/>
        <w:rPr>
          <w:sz w:val="28"/>
          <w:szCs w:val="28"/>
        </w:rPr>
      </w:pPr>
      <w:r w:rsidRPr="00CB7EEE">
        <w:rPr>
          <w:sz w:val="28"/>
          <w:szCs w:val="28"/>
          <w:lang w:eastAsia="en-US"/>
        </w:rPr>
        <w:t xml:space="preserve">Тема № 7. </w:t>
      </w:r>
      <w:r w:rsidRPr="00CB7EEE">
        <w:rPr>
          <w:sz w:val="28"/>
          <w:szCs w:val="28"/>
        </w:rPr>
        <w:t>Бюджетне планування та прогнозування. Організація виконання бюджету.</w:t>
      </w:r>
    </w:p>
    <w:p w14:paraId="15500529" w14:textId="77777777" w:rsidR="00CB7EEE" w:rsidRPr="00CB7EEE" w:rsidRDefault="00CB7EEE">
      <w:pPr>
        <w:keepNext/>
        <w:widowControl w:val="0"/>
        <w:jc w:val="both"/>
        <w:rPr>
          <w:sz w:val="28"/>
          <w:szCs w:val="28"/>
        </w:rPr>
      </w:pPr>
    </w:p>
    <w:p w14:paraId="30CA34D2" w14:textId="37EF3136" w:rsidR="00076488" w:rsidRPr="00CB7EEE" w:rsidRDefault="008E5659">
      <w:pPr>
        <w:keepNext/>
        <w:widowControl w:val="0"/>
        <w:jc w:val="both"/>
        <w:rPr>
          <w:sz w:val="28"/>
          <w:szCs w:val="28"/>
        </w:rPr>
      </w:pPr>
      <w:r w:rsidRPr="00CB7EEE">
        <w:rPr>
          <w:sz w:val="28"/>
          <w:szCs w:val="28"/>
        </w:rPr>
        <w:t xml:space="preserve">Форми (методи) навчання: лекції, </w:t>
      </w:r>
      <w:r w:rsidR="00851247" w:rsidRPr="00CB7EEE">
        <w:rPr>
          <w:sz w:val="28"/>
          <w:szCs w:val="28"/>
        </w:rPr>
        <w:t>семінарські</w:t>
      </w:r>
      <w:r w:rsidR="00EA605A" w:rsidRPr="00CB7EEE">
        <w:rPr>
          <w:sz w:val="28"/>
          <w:szCs w:val="28"/>
        </w:rPr>
        <w:t xml:space="preserve"> та практичн</w:t>
      </w:r>
      <w:r w:rsidR="00851247" w:rsidRPr="00CB7EEE">
        <w:rPr>
          <w:sz w:val="28"/>
          <w:szCs w:val="28"/>
        </w:rPr>
        <w:t>і заняття</w:t>
      </w:r>
      <w:r w:rsidRPr="00CB7EEE">
        <w:rPr>
          <w:sz w:val="28"/>
          <w:szCs w:val="28"/>
        </w:rPr>
        <w:t xml:space="preserve">, </w:t>
      </w:r>
      <w:r w:rsidR="00851247" w:rsidRPr="00CB7EEE">
        <w:rPr>
          <w:sz w:val="28"/>
          <w:szCs w:val="28"/>
        </w:rPr>
        <w:t>самостійна</w:t>
      </w:r>
      <w:r w:rsidRPr="00CB7EEE"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питань.</w:t>
      </w:r>
    </w:p>
    <w:p w14:paraId="39E2B43C" w14:textId="77777777" w:rsidR="00CB7EEE" w:rsidRPr="00CB7EEE" w:rsidRDefault="00CB7EEE">
      <w:pPr>
        <w:keepNext/>
        <w:widowControl w:val="0"/>
        <w:jc w:val="both"/>
      </w:pPr>
    </w:p>
    <w:p w14:paraId="798663B9" w14:textId="28126B64" w:rsidR="00076488" w:rsidRPr="00CB7EEE" w:rsidRDefault="008E5659">
      <w:pPr>
        <w:contextualSpacing/>
        <w:jc w:val="both"/>
      </w:pPr>
      <w:r w:rsidRPr="00CB7EEE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CB7EEE" w:rsidRPr="00CB7EEE">
        <w:rPr>
          <w:sz w:val="28"/>
          <w:szCs w:val="28"/>
        </w:rPr>
        <w:t xml:space="preserve"> </w:t>
      </w:r>
      <w:r w:rsidRPr="00CB7EEE">
        <w:rPr>
          <w:sz w:val="28"/>
          <w:szCs w:val="28"/>
        </w:rPr>
        <w:t xml:space="preserve">дисципліни: </w:t>
      </w:r>
      <w:r w:rsidR="00851247" w:rsidRPr="00CB7EEE">
        <w:rPr>
          <w:sz w:val="28"/>
          <w:szCs w:val="28"/>
        </w:rPr>
        <w:t>Сидоров Олександр Анатолійович</w:t>
      </w:r>
      <w:r w:rsidRPr="00CB7EEE">
        <w:rPr>
          <w:sz w:val="28"/>
          <w:szCs w:val="28"/>
        </w:rPr>
        <w:t xml:space="preserve">, доцент кафедри </w:t>
      </w:r>
      <w:r w:rsidR="00851247" w:rsidRPr="00CB7EEE">
        <w:rPr>
          <w:sz w:val="28"/>
          <w:szCs w:val="28"/>
        </w:rPr>
        <w:t>соціально-економічних дисциплін Навчально-наукового інституту права та інноваційної освіти</w:t>
      </w:r>
      <w:r w:rsidRPr="00CB7EEE">
        <w:rPr>
          <w:sz w:val="28"/>
          <w:szCs w:val="28"/>
        </w:rPr>
        <w:t xml:space="preserve">, </w:t>
      </w:r>
      <w:r w:rsidR="00851247" w:rsidRPr="00CB7EEE">
        <w:rPr>
          <w:sz w:val="28"/>
          <w:szCs w:val="28"/>
        </w:rPr>
        <w:t>кандидат економічних наук.</w:t>
      </w:r>
    </w:p>
    <w:sectPr w:rsidR="00076488" w:rsidRPr="00CB7EEE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8"/>
    <w:rsid w:val="00076488"/>
    <w:rsid w:val="006C550A"/>
    <w:rsid w:val="00851247"/>
    <w:rsid w:val="008523A4"/>
    <w:rsid w:val="00881998"/>
    <w:rsid w:val="008E19F4"/>
    <w:rsid w:val="008E5659"/>
    <w:rsid w:val="0097715C"/>
    <w:rsid w:val="00A33199"/>
    <w:rsid w:val="00A973A5"/>
    <w:rsid w:val="00AC4DE6"/>
    <w:rsid w:val="00B33CAD"/>
    <w:rsid w:val="00CB7EEE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CB9696B9-771D-47FB-86C6-702E2FD0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6</cp:revision>
  <dcterms:created xsi:type="dcterms:W3CDTF">2024-09-03T12:41:00Z</dcterms:created>
  <dcterms:modified xsi:type="dcterms:W3CDTF">2024-11-07T09:27:00Z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