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7D17" w:rsidRPr="000A7D17">
        <w:rPr>
          <w:rFonts w:ascii="Times New Roman" w:hAnsi="Times New Roman" w:cs="Times New Roman"/>
          <w:b/>
          <w:sz w:val="28"/>
          <w:szCs w:val="28"/>
          <w:lang w:val="uk-UA"/>
        </w:rPr>
        <w:t>Публічне управління в гуманітарній сфері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A7D17" w:rsidRPr="00E15091" w:rsidRDefault="000A7D17" w:rsidP="000A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A7D17" w:rsidRPr="00A62A85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0A7D17" w:rsidRPr="00A62A85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0A7D17" w:rsidRPr="00A62A85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0A7D17" w:rsidRPr="00A62A85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</w:p>
    <w:p w:rsidR="000A7D17" w:rsidRPr="00A62A85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0A7D17" w:rsidRPr="00AD3BF3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F61A22">
        <w:rPr>
          <w:rFonts w:ascii="Times New Roman" w:hAnsi="Times New Roman" w:cs="Times New Roman"/>
          <w:b/>
          <w:lang w:val="uk-UA"/>
        </w:rPr>
        <w:t>другий</w:t>
      </w:r>
      <w:bookmarkStart w:id="0" w:name="_GoBack"/>
      <w:bookmarkEnd w:id="0"/>
    </w:p>
    <w:p w:rsidR="000A7D17" w:rsidRPr="00AD3BF3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0A7D17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A7D17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0A7D17" w:rsidRDefault="000A7D17" w:rsidP="000A7D17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A62A85">
        <w:rPr>
          <w:rFonts w:ascii="Times New Roman" w:hAnsi="Times New Roman" w:cs="Times New Roman"/>
          <w:lang w:val="uk-UA"/>
        </w:rPr>
        <w:t>Вивчення навчальної дисципліни «</w:t>
      </w:r>
      <w:r w:rsidR="00DC01BB" w:rsidRPr="00DC01BB">
        <w:rPr>
          <w:rFonts w:ascii="Times New Roman" w:hAnsi="Times New Roman" w:cs="Times New Roman"/>
          <w:lang w:val="uk-UA"/>
        </w:rPr>
        <w:t>Публічне управління в гуманітарній сфері</w:t>
      </w:r>
      <w:r>
        <w:rPr>
          <w:rFonts w:ascii="Times New Roman" w:hAnsi="Times New Roman" w:cs="Times New Roman"/>
          <w:lang w:val="uk-UA"/>
        </w:rPr>
        <w:t>» дозволить наступне:</w:t>
      </w:r>
    </w:p>
    <w:p w:rsidR="00DC01BB" w:rsidRDefault="00DC01BB" w:rsidP="000A7D17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DC01BB">
        <w:rPr>
          <w:rFonts w:ascii="Times New Roman" w:hAnsi="Times New Roman" w:cs="Times New Roman"/>
          <w:lang w:val="uk-UA"/>
        </w:rPr>
        <w:t>сформувати у слухачів систему знань з основ публічної політики</w:t>
      </w:r>
      <w:r>
        <w:rPr>
          <w:rFonts w:ascii="Times New Roman" w:hAnsi="Times New Roman" w:cs="Times New Roman"/>
          <w:lang w:val="uk-UA"/>
        </w:rPr>
        <w:t xml:space="preserve"> у сфері гуманітарного розвитку;</w:t>
      </w:r>
    </w:p>
    <w:p w:rsidR="006C4ECB" w:rsidRDefault="00DC01BB" w:rsidP="00DC01BB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DC01BB">
        <w:rPr>
          <w:rFonts w:ascii="Times New Roman" w:hAnsi="Times New Roman" w:cs="Times New Roman"/>
          <w:lang w:val="uk-UA"/>
        </w:rPr>
        <w:t>виробити уміння аналізувати державно-управлінські відносини, чинну систему державного управління, процес їх реформування і на основі інноваційних підходів визначати шляхи удосконалення механізмів і технології публічного управління у сфері с</w:t>
      </w:r>
      <w:r>
        <w:rPr>
          <w:rFonts w:ascii="Times New Roman" w:hAnsi="Times New Roman" w:cs="Times New Roman"/>
          <w:lang w:val="uk-UA"/>
        </w:rPr>
        <w:t>оціально-гуманітарного розвитку;</w:t>
      </w:r>
    </w:p>
    <w:p w:rsidR="00DC01BB" w:rsidRDefault="00DC01BB" w:rsidP="00DC01BB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Pr="00DC01BB">
        <w:rPr>
          <w:rFonts w:ascii="Times New Roman" w:hAnsi="Times New Roman" w:cs="Times New Roman"/>
          <w:lang w:val="uk-UA"/>
        </w:rPr>
        <w:t xml:space="preserve"> визначати пріоритети, необхідні ресурси в діяльності органів публічної влади для ефективного їх використання у соціально-гуманітарному середовищі</w:t>
      </w:r>
      <w:r>
        <w:rPr>
          <w:rFonts w:ascii="Times New Roman" w:hAnsi="Times New Roman" w:cs="Times New Roman"/>
          <w:lang w:val="uk-UA"/>
        </w:rPr>
        <w:t>.</w:t>
      </w:r>
    </w:p>
    <w:p w:rsidR="00DC01BB" w:rsidRDefault="00DC01B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A7D17" w:rsidRPr="00AD3BF3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0A7D17" w:rsidRDefault="000A7D17" w:rsidP="000A7D17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0A7D17" w:rsidRPr="006C4ECB" w:rsidRDefault="000A7D17" w:rsidP="000A7D17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Олександр </w:t>
      </w:r>
      <w:r w:rsidR="0048316E">
        <w:rPr>
          <w:rFonts w:ascii="Times New Roman" w:hAnsi="Times New Roman" w:cs="Times New Roman"/>
          <w:lang w:val="uk-UA"/>
        </w:rPr>
        <w:t>МАЗУР</w:t>
      </w:r>
      <w:r>
        <w:rPr>
          <w:rFonts w:ascii="Times New Roman" w:hAnsi="Times New Roman" w:cs="Times New Roman"/>
          <w:lang w:val="uk-UA"/>
        </w:rPr>
        <w:t>, доктор філософії з галузі знань публічне управління та адміністрування.</w:t>
      </w:r>
    </w:p>
    <w:p w:rsidR="00E15091" w:rsidRPr="006C4ECB" w:rsidRDefault="00E15091" w:rsidP="000A7D17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6F" w:rsidRDefault="0080106F" w:rsidP="002278B6">
      <w:pPr>
        <w:spacing w:after="0" w:line="240" w:lineRule="auto"/>
      </w:pPr>
      <w:r>
        <w:separator/>
      </w:r>
    </w:p>
  </w:endnote>
  <w:endnote w:type="continuationSeparator" w:id="0">
    <w:p w:rsidR="0080106F" w:rsidRDefault="0080106F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6F" w:rsidRDefault="0080106F" w:rsidP="002278B6">
      <w:pPr>
        <w:spacing w:after="0" w:line="240" w:lineRule="auto"/>
      </w:pPr>
      <w:r>
        <w:separator/>
      </w:r>
    </w:p>
  </w:footnote>
  <w:footnote w:type="continuationSeparator" w:id="0">
    <w:p w:rsidR="0080106F" w:rsidRDefault="0080106F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A7D17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3271"/>
    <w:rsid w:val="00314C21"/>
    <w:rsid w:val="00334074"/>
    <w:rsid w:val="003401B9"/>
    <w:rsid w:val="0037453C"/>
    <w:rsid w:val="004277E5"/>
    <w:rsid w:val="00436117"/>
    <w:rsid w:val="0048316E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0106F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8F9"/>
    <w:rsid w:val="00D23ABD"/>
    <w:rsid w:val="00D31CA6"/>
    <w:rsid w:val="00D60152"/>
    <w:rsid w:val="00D82A62"/>
    <w:rsid w:val="00D93777"/>
    <w:rsid w:val="00DC01BB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61A22"/>
    <w:rsid w:val="00F72713"/>
    <w:rsid w:val="00F76064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1D283-004D-46D6-9885-1412A56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8E3A-C3D4-4032-BE60-2D7E800F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6</cp:revision>
  <cp:lastPrinted>2024-07-24T07:02:00Z</cp:lastPrinted>
  <dcterms:created xsi:type="dcterms:W3CDTF">2024-09-26T10:50:00Z</dcterms:created>
  <dcterms:modified xsi:type="dcterms:W3CDTF">2024-11-07T11:31:00Z</dcterms:modified>
</cp:coreProperties>
</file>