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27551" w:rsidRPr="00927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Публічне управління </w:t>
      </w:r>
      <w:r w:rsidR="002E0E58">
        <w:rPr>
          <w:rFonts w:ascii="Times New Roman" w:hAnsi="Times New Roman" w:cs="Times New Roman"/>
          <w:b/>
          <w:sz w:val="28"/>
          <w:szCs w:val="28"/>
          <w:lang w:val="uk-UA"/>
        </w:rPr>
        <w:t>у сфері освіти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27551" w:rsidRPr="00E15091" w:rsidRDefault="00927551" w:rsidP="00927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27551" w:rsidRPr="00A62A85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927551" w:rsidRPr="00A62A85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927551" w:rsidRPr="00A62A85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927551" w:rsidRPr="00A62A85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</w:p>
    <w:p w:rsidR="00927551" w:rsidRPr="00A62A85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927551" w:rsidRPr="00AD3BF3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Pr="00A62A85">
        <w:rPr>
          <w:rFonts w:ascii="Times New Roman" w:hAnsi="Times New Roman" w:cs="Times New Roman"/>
          <w:b/>
          <w:lang w:val="uk-UA"/>
        </w:rPr>
        <w:t>третій</w:t>
      </w:r>
    </w:p>
    <w:p w:rsidR="00927551" w:rsidRPr="00AD3BF3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D16D20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</w:p>
    <w:p w:rsidR="002E0E58" w:rsidRPr="002E0E58" w:rsidRDefault="002E0E58" w:rsidP="002E0E58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 w:rsidRPr="002E0E58">
        <w:rPr>
          <w:rFonts w:ascii="Times New Roman" w:hAnsi="Times New Roman" w:cs="Times New Roman"/>
          <w:lang w:val="uk-UA"/>
        </w:rPr>
        <w:t>Метою вивчення навчальної дисципліни «Публічне управління у сфері освіти» є формування цілісного уявлення про публічне управління освітою як цілеспрямованої діяльності держави щодо створення соціально-прогностичних,</w:t>
      </w:r>
    </w:p>
    <w:p w:rsidR="002E0E58" w:rsidRPr="002E0E58" w:rsidRDefault="002E0E58" w:rsidP="002E0E58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 w:rsidRPr="002E0E58">
        <w:rPr>
          <w:rFonts w:ascii="Times New Roman" w:hAnsi="Times New Roman" w:cs="Times New Roman"/>
          <w:lang w:val="uk-UA"/>
        </w:rPr>
        <w:t xml:space="preserve">організаційно-правових, кадрових, психолого-педагогічних, матеріально-фінансових та інших умов, необхідних для оптимального функціонування і розвитку галузі, реалізації її мети, переходу в якісно новий стан та інтеграції до європейського освітнього простору.  </w:t>
      </w:r>
    </w:p>
    <w:p w:rsidR="00D16D20" w:rsidRPr="00D16D20" w:rsidRDefault="002E0E58" w:rsidP="002E0E58">
      <w:pPr>
        <w:pStyle w:val="10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2E0E58">
        <w:rPr>
          <w:rFonts w:ascii="Times New Roman" w:hAnsi="Times New Roman" w:cs="Times New Roman"/>
          <w:lang w:val="uk-UA"/>
        </w:rPr>
        <w:t>Основними перевагами вивчення дисципліни «Публічне управління у сфері освіти» є формування у здобувачів: системи знань щодо принципів і технологій вироблення та реалізації публічного управління у сфері освіти на різних рівнях управління; вмінь та навичок аналізу та вироблення публічної політики у сфері освіти; здатності до управління освітою на національному, регіональному, галузевому  та місцевому рівнях, а також до здійснення управління навчальними закладами різних типів і форм власності.</w:t>
      </w:r>
    </w:p>
    <w:p w:rsidR="00927551" w:rsidRPr="00AD3BF3" w:rsidRDefault="00927551" w:rsidP="002E0E58">
      <w:pPr>
        <w:pStyle w:val="10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</w:t>
      </w:r>
      <w:bookmarkStart w:id="0" w:name="_GoBack"/>
      <w:bookmarkEnd w:id="0"/>
      <w:r w:rsidRPr="00A62A85">
        <w:rPr>
          <w:rFonts w:ascii="Times New Roman" w:hAnsi="Times New Roman" w:cs="Times New Roman"/>
          <w:lang w:val="uk-UA"/>
        </w:rPr>
        <w:t xml:space="preserve">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E15091" w:rsidRPr="006C4ECB" w:rsidRDefault="00927551" w:rsidP="002E0E58">
      <w:pPr>
        <w:pStyle w:val="10"/>
        <w:spacing w:after="34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 xml:space="preserve">: Олександр </w:t>
      </w:r>
      <w:r w:rsidR="00B53CBF">
        <w:rPr>
          <w:rFonts w:ascii="Times New Roman" w:hAnsi="Times New Roman" w:cs="Times New Roman"/>
          <w:lang w:val="uk-UA"/>
        </w:rPr>
        <w:t>МАЗУР</w:t>
      </w:r>
      <w:r>
        <w:rPr>
          <w:rFonts w:ascii="Times New Roman" w:hAnsi="Times New Roman" w:cs="Times New Roman"/>
          <w:lang w:val="uk-UA"/>
        </w:rPr>
        <w:t>, доктор філософії з галузі знань публічне управління та адміністрування.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32" w:rsidRDefault="00F21532" w:rsidP="002278B6">
      <w:pPr>
        <w:spacing w:after="0" w:line="240" w:lineRule="auto"/>
      </w:pPr>
      <w:r>
        <w:separator/>
      </w:r>
    </w:p>
  </w:endnote>
  <w:endnote w:type="continuationSeparator" w:id="0">
    <w:p w:rsidR="00F21532" w:rsidRDefault="00F21532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32" w:rsidRDefault="00F21532" w:rsidP="002278B6">
      <w:pPr>
        <w:spacing w:after="0" w:line="240" w:lineRule="auto"/>
      </w:pPr>
      <w:r>
        <w:separator/>
      </w:r>
    </w:p>
  </w:footnote>
  <w:footnote w:type="continuationSeparator" w:id="0">
    <w:p w:rsidR="00F21532" w:rsidRDefault="00F21532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E58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00E44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E0E58"/>
    <w:rsid w:val="002F079B"/>
    <w:rsid w:val="00314C21"/>
    <w:rsid w:val="00334074"/>
    <w:rsid w:val="003401B9"/>
    <w:rsid w:val="0037453C"/>
    <w:rsid w:val="004277E5"/>
    <w:rsid w:val="00436117"/>
    <w:rsid w:val="00494682"/>
    <w:rsid w:val="004958D1"/>
    <w:rsid w:val="004A0CB8"/>
    <w:rsid w:val="004B67C0"/>
    <w:rsid w:val="0050742B"/>
    <w:rsid w:val="0051494E"/>
    <w:rsid w:val="00565E1E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4CEA"/>
    <w:rsid w:val="008F785E"/>
    <w:rsid w:val="00924DF4"/>
    <w:rsid w:val="00927551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3CBF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09A"/>
    <w:rsid w:val="00CD6E34"/>
    <w:rsid w:val="00CE35EB"/>
    <w:rsid w:val="00CF3527"/>
    <w:rsid w:val="00D120CB"/>
    <w:rsid w:val="00D16D20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21532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1531B-A321-4A19-ADC0-C06F180E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5CCC-BEEF-4639-A015-F9D507BE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2</cp:revision>
  <cp:lastPrinted>2024-07-24T07:02:00Z</cp:lastPrinted>
  <dcterms:created xsi:type="dcterms:W3CDTF">2024-10-08T13:20:00Z</dcterms:created>
  <dcterms:modified xsi:type="dcterms:W3CDTF">2024-10-08T13:20:00Z</dcterms:modified>
</cp:coreProperties>
</file>