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3B051D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6F28E4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13F6D43" wp14:editId="194F7025">
            <wp:simplePos x="0" y="0"/>
            <wp:positionH relativeFrom="margin">
              <wp:posOffset>76200</wp:posOffset>
            </wp:positionH>
            <wp:positionV relativeFrom="paragraph">
              <wp:posOffset>-1270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2" name="Рисунок 2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256DB4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256DB4">
        <w:rPr>
          <w:b/>
          <w:color w:val="auto"/>
          <w:sz w:val="28"/>
          <w:szCs w:val="28"/>
        </w:rPr>
        <w:t>«</w:t>
      </w:r>
      <w:r w:rsidR="00236B94" w:rsidRPr="00256DB4">
        <w:rPr>
          <w:b/>
          <w:color w:val="auto"/>
          <w:sz w:val="28"/>
          <w:szCs w:val="28"/>
        </w:rPr>
        <w:t>Етика та культура поведінки публічного службовця</w:t>
      </w:r>
      <w:r w:rsidRPr="00256DB4">
        <w:rPr>
          <w:b/>
          <w:color w:val="auto"/>
          <w:sz w:val="28"/>
          <w:szCs w:val="28"/>
        </w:rPr>
        <w:t>»</w:t>
      </w:r>
    </w:p>
    <w:p w:rsidR="003B051D" w:rsidRDefault="003B051D" w:rsidP="003B051D">
      <w:pPr>
        <w:jc w:val="center"/>
        <w:rPr>
          <w:color w:val="auto"/>
          <w:sz w:val="28"/>
          <w:szCs w:val="28"/>
          <w:lang w:val="ru-RU"/>
        </w:rPr>
      </w:pPr>
    </w:p>
    <w:p w:rsidR="003B051D" w:rsidRDefault="003B051D" w:rsidP="003B051D">
      <w:pPr>
        <w:jc w:val="center"/>
        <w:rPr>
          <w:color w:val="auto"/>
          <w:sz w:val="28"/>
          <w:szCs w:val="28"/>
          <w:lang w:val="ru-RU"/>
        </w:rPr>
      </w:pPr>
    </w:p>
    <w:p w:rsidR="003B051D" w:rsidRDefault="003B051D" w:rsidP="003B051D">
      <w:pPr>
        <w:jc w:val="center"/>
        <w:rPr>
          <w:color w:val="auto"/>
          <w:sz w:val="28"/>
          <w:szCs w:val="28"/>
          <w:lang w:val="ru-RU"/>
        </w:rPr>
      </w:pPr>
    </w:p>
    <w:p w:rsidR="003B051D" w:rsidRPr="006F28E4" w:rsidRDefault="00165F45" w:rsidP="003B051D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3B051D" w:rsidRPr="006F28E4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3B051D" w:rsidRPr="006F28E4" w:rsidRDefault="003B051D" w:rsidP="003B051D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/заочна</w:t>
      </w:r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  <w:bookmarkStart w:id="0" w:name="_GoBack"/>
      <w:bookmarkEnd w:id="0"/>
    </w:p>
    <w:p w:rsidR="003B051D" w:rsidRPr="006F28E4" w:rsidRDefault="003B051D" w:rsidP="003B051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другий</w:t>
      </w:r>
    </w:p>
    <w:p w:rsidR="00CB171D" w:rsidRPr="00256DB4" w:rsidRDefault="003B051D" w:rsidP="003B051D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</w:rPr>
      </w:pPr>
      <w:r w:rsidRPr="006F28E4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6F28E4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</w:p>
    <w:p w:rsidR="00CB171D" w:rsidRPr="00256DB4" w:rsidRDefault="00CB171D" w:rsidP="00165F45">
      <w:pPr>
        <w:pStyle w:val="31"/>
        <w:shd w:val="clear" w:color="auto" w:fill="auto"/>
        <w:tabs>
          <w:tab w:val="left" w:pos="4536"/>
        </w:tabs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9731CE" w:rsidRDefault="00236B94" w:rsidP="00D77DA6">
      <w:pPr>
        <w:pStyle w:val="31"/>
        <w:spacing w:before="0" w:after="0"/>
        <w:rPr>
          <w:sz w:val="28"/>
          <w:szCs w:val="28"/>
          <w:lang w:eastAsia="ru-RU"/>
        </w:rPr>
      </w:pPr>
      <w:r w:rsidRPr="003B051D">
        <w:rPr>
          <w:b/>
          <w:sz w:val="28"/>
          <w:szCs w:val="28"/>
          <w:lang w:eastAsia="ru-RU"/>
        </w:rPr>
        <w:t>Метою вивчення навчальної дисципліни</w:t>
      </w:r>
      <w:r w:rsidRPr="003B051D">
        <w:rPr>
          <w:sz w:val="28"/>
          <w:szCs w:val="28"/>
          <w:lang w:eastAsia="ru-RU"/>
        </w:rPr>
        <w:t xml:space="preserve"> «Етика та культура поведінки публічного службовця» є ознайомлення слухачів з основами професійної етики, управлінської етики, культури поведінки державного службовця та посадової особи місцевого самоврядування, вироблення й закріплення навичок етичного поводження на публічній службі</w:t>
      </w:r>
      <w:r w:rsidRPr="001D6071">
        <w:rPr>
          <w:sz w:val="28"/>
          <w:szCs w:val="28"/>
          <w:lang w:eastAsia="ru-RU"/>
        </w:rPr>
        <w:t xml:space="preserve"> та ділового спілкування.</w:t>
      </w:r>
    </w:p>
    <w:p w:rsidR="00236B94" w:rsidRDefault="00236B94" w:rsidP="00D77DA6">
      <w:pPr>
        <w:pStyle w:val="31"/>
        <w:spacing w:before="0" w:after="0"/>
        <w:rPr>
          <w:color w:val="auto"/>
          <w:sz w:val="28"/>
          <w:szCs w:val="28"/>
        </w:rPr>
      </w:pPr>
    </w:p>
    <w:p w:rsidR="00420C4E" w:rsidRDefault="008C1485" w:rsidP="00420C4E">
      <w:pPr>
        <w:pStyle w:val="31"/>
        <w:spacing w:before="0" w:after="0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Стислий опис навчальної</w:t>
      </w:r>
      <w:r w:rsidR="00CB171D">
        <w:rPr>
          <w:color w:val="auto"/>
          <w:sz w:val="28"/>
          <w:szCs w:val="28"/>
        </w:rPr>
        <w:t xml:space="preserve"> дисципліни:</w:t>
      </w:r>
      <w:r w:rsidR="00CB171D" w:rsidRPr="00FA2198">
        <w:rPr>
          <w:color w:val="auto"/>
          <w:sz w:val="28"/>
          <w:szCs w:val="28"/>
        </w:rPr>
        <w:t xml:space="preserve"> вивчення навчальної дисципліни </w:t>
      </w:r>
      <w:r w:rsidR="00420C4E" w:rsidRPr="002A7C4F">
        <w:rPr>
          <w:color w:val="auto"/>
          <w:sz w:val="28"/>
          <w:szCs w:val="28"/>
        </w:rPr>
        <w:t>«</w:t>
      </w:r>
      <w:r w:rsidR="00236B94">
        <w:rPr>
          <w:color w:val="auto"/>
          <w:sz w:val="28"/>
          <w:szCs w:val="28"/>
        </w:rPr>
        <w:t>Етика та культура поведінки</w:t>
      </w:r>
      <w:r w:rsidR="009731CE">
        <w:rPr>
          <w:color w:val="auto"/>
          <w:sz w:val="28"/>
          <w:szCs w:val="28"/>
        </w:rPr>
        <w:t xml:space="preserve"> публічного службовця</w:t>
      </w:r>
      <w:r w:rsidR="00420C4E" w:rsidRPr="002A7C4F">
        <w:rPr>
          <w:color w:val="auto"/>
          <w:sz w:val="28"/>
          <w:szCs w:val="28"/>
        </w:rPr>
        <w:t>»</w:t>
      </w:r>
      <w:r w:rsidR="00420C4E">
        <w:rPr>
          <w:color w:val="auto"/>
          <w:sz w:val="28"/>
          <w:szCs w:val="28"/>
        </w:rPr>
        <w:t xml:space="preserve"> </w:t>
      </w:r>
      <w:r w:rsidR="00CB171D" w:rsidRPr="00FA2198">
        <w:rPr>
          <w:color w:val="auto"/>
          <w:sz w:val="28"/>
          <w:szCs w:val="28"/>
        </w:rPr>
        <w:t>дозволить</w:t>
      </w:r>
      <w:r w:rsidR="00420C4E">
        <w:rPr>
          <w:color w:val="auto"/>
          <w:sz w:val="28"/>
          <w:szCs w:val="28"/>
        </w:rPr>
        <w:t>:</w:t>
      </w:r>
    </w:p>
    <w:p w:rsidR="009731CE" w:rsidRPr="009731CE" w:rsidRDefault="009731CE" w:rsidP="009731CE">
      <w:pPr>
        <w:pStyle w:val="TableParagraph"/>
        <w:jc w:val="both"/>
        <w:rPr>
          <w:i/>
          <w:sz w:val="28"/>
          <w:szCs w:val="28"/>
        </w:rPr>
      </w:pPr>
      <w:r w:rsidRPr="009731CE">
        <w:rPr>
          <w:i/>
          <w:sz w:val="28"/>
          <w:szCs w:val="28"/>
        </w:rPr>
        <w:t>знати:</w:t>
      </w:r>
    </w:p>
    <w:p w:rsidR="00236B94" w:rsidRPr="00236B94" w:rsidRDefault="00236B94" w:rsidP="00236B94">
      <w:pPr>
        <w:pStyle w:val="af1"/>
        <w:widowControl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категорії, принципи та концепції етики;</w:t>
      </w:r>
    </w:p>
    <w:p w:rsidR="00236B94" w:rsidRPr="00236B94" w:rsidRDefault="00236B94" w:rsidP="00236B94">
      <w:pPr>
        <w:pStyle w:val="af1"/>
        <w:widowControl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етичний коде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 державного службовця України.</w:t>
      </w:r>
    </w:p>
    <w:p w:rsidR="00236B94" w:rsidRPr="00236B94" w:rsidRDefault="00236B94" w:rsidP="00236B9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вміти: </w:t>
      </w:r>
    </w:p>
    <w:p w:rsidR="00236B94" w:rsidRPr="00236B94" w:rsidRDefault="00236B94" w:rsidP="00236B94">
      <w:pPr>
        <w:pStyle w:val="af1"/>
        <w:widowControl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ґрунтовно аналізувати етичні проблеми практики державної служби спираючись на наукові етичні парадигми;</w:t>
      </w:r>
    </w:p>
    <w:p w:rsidR="00236B94" w:rsidRPr="00236B94" w:rsidRDefault="00236B94" w:rsidP="00236B94">
      <w:pPr>
        <w:pStyle w:val="af1"/>
        <w:widowControl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 морально-етично обґрунтовані рішення.</w:t>
      </w:r>
    </w:p>
    <w:p w:rsidR="00236B94" w:rsidRPr="00236B94" w:rsidRDefault="00236B94" w:rsidP="00236B94">
      <w:pPr>
        <w:autoSpaceDE w:val="0"/>
        <w:autoSpaceDN w:val="0"/>
        <w:adjustRightInd w:val="0"/>
        <w:jc w:val="both"/>
        <w:rPr>
          <w:rFonts w:ascii="TimesNewRomanPS-BoldMT" w:eastAsia="Times New Roman" w:hAnsi="TimesNewRomanPS-BoldMT" w:cs="TimesNewRomanPS-BoldMT"/>
          <w:bCs/>
          <w:i/>
          <w:sz w:val="28"/>
          <w:szCs w:val="28"/>
          <w:lang w:eastAsia="ru-RU"/>
        </w:rPr>
      </w:pPr>
      <w:r w:rsidRPr="00236B94">
        <w:rPr>
          <w:rFonts w:ascii="TimesNewRomanPS-BoldMT" w:eastAsia="Times New Roman" w:hAnsi="TimesNewRomanPS-BoldMT" w:cs="TimesNewRomanPS-BoldMT"/>
          <w:bCs/>
          <w:i/>
          <w:sz w:val="28"/>
          <w:szCs w:val="28"/>
          <w:lang w:eastAsia="ru-RU"/>
        </w:rPr>
        <w:t>мати такі компетентності:</w:t>
      </w:r>
    </w:p>
    <w:p w:rsidR="00236B94" w:rsidRPr="00236B94" w:rsidRDefault="00236B94" w:rsidP="00236B94">
      <w:pPr>
        <w:pStyle w:val="af1"/>
        <w:widowControl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використовувати напрацьований матеріал щодо етичних засад публічного управління та адміністрування в своїй роботі;</w:t>
      </w:r>
    </w:p>
    <w:p w:rsidR="00236B94" w:rsidRPr="00236B94" w:rsidRDefault="00236B94" w:rsidP="00236B94">
      <w:pPr>
        <w:pStyle w:val="af1"/>
        <w:widowControl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до аналізу й оцінювання моральних та професійних якостей державного службовця та під час здійснення ним професійної діяльності;</w:t>
      </w:r>
    </w:p>
    <w:p w:rsidR="00236B94" w:rsidRPr="00236B94" w:rsidRDefault="00236B94" w:rsidP="00236B94">
      <w:pPr>
        <w:pStyle w:val="af1"/>
        <w:widowControl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до засвоєння та демонстрування професійних знань і уявлень, набуття вмінь і навичок, розв’язання визначених завдань і вирішення проблем у професійній галузі;</w:t>
      </w:r>
    </w:p>
    <w:p w:rsidR="00236B94" w:rsidRPr="00236B94" w:rsidRDefault="00236B94" w:rsidP="00236B94">
      <w:pPr>
        <w:pStyle w:val="af1"/>
        <w:widowControl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готовність формулювати цілі, реалізовувати стратегії організації;</w:t>
      </w:r>
    </w:p>
    <w:p w:rsidR="00236B94" w:rsidRPr="00236B94" w:rsidRDefault="00236B94" w:rsidP="00236B94">
      <w:pPr>
        <w:pStyle w:val="af1"/>
        <w:widowControl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приймати морально-етично обґрунтовані рішення типових завдань і вирішувати їх.</w:t>
      </w:r>
    </w:p>
    <w:p w:rsidR="009731CE" w:rsidRPr="00236B94" w:rsidRDefault="009731CE" w:rsidP="00420C4E">
      <w:pPr>
        <w:pStyle w:val="TableParagraph"/>
        <w:jc w:val="both"/>
        <w:rPr>
          <w:sz w:val="28"/>
          <w:szCs w:val="28"/>
        </w:rPr>
      </w:pPr>
    </w:p>
    <w:p w:rsidR="00165F45" w:rsidRDefault="00CB171D" w:rsidP="009731C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="00793DDE">
        <w:rPr>
          <w:sz w:val="28"/>
          <w:szCs w:val="28"/>
        </w:rPr>
        <w:t>лекція-бесіда, лекція-диспут, лекція-вікторина, лекція-прес-конференція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</w:t>
      </w:r>
      <w:r w:rsidR="008A75B1">
        <w:rPr>
          <w:sz w:val="28"/>
          <w:szCs w:val="28"/>
        </w:rPr>
        <w:t xml:space="preserve"> мозковий штурм, </w:t>
      </w:r>
      <w:r w:rsidR="00420C4E">
        <w:rPr>
          <w:sz w:val="28"/>
          <w:szCs w:val="28"/>
        </w:rPr>
        <w:t>метод експертних оцінок,</w:t>
      </w:r>
      <w:r w:rsidR="00420C4E" w:rsidRPr="00420C4E">
        <w:rPr>
          <w:sz w:val="28"/>
          <w:szCs w:val="28"/>
        </w:rPr>
        <w:t xml:space="preserve"> </w:t>
      </w:r>
      <w:r w:rsidR="000873F5">
        <w:rPr>
          <w:sz w:val="28"/>
          <w:szCs w:val="28"/>
        </w:rPr>
        <w:t>кейс-стаді</w:t>
      </w:r>
      <w:r w:rsidR="00420C4E">
        <w:rPr>
          <w:sz w:val="28"/>
          <w:szCs w:val="28"/>
        </w:rPr>
        <w:t xml:space="preserve">, рольова гра, </w:t>
      </w:r>
      <w:r w:rsidR="008A75B1">
        <w:rPr>
          <w:sz w:val="28"/>
          <w:szCs w:val="28"/>
        </w:rPr>
        <w:t xml:space="preserve">шкала думок, </w:t>
      </w:r>
      <w:r w:rsidRPr="00CB171D">
        <w:rPr>
          <w:sz w:val="28"/>
          <w:szCs w:val="28"/>
        </w:rPr>
        <w:t xml:space="preserve">робота в </w:t>
      </w:r>
      <w:r w:rsidR="008A75B1">
        <w:rPr>
          <w:sz w:val="28"/>
          <w:szCs w:val="28"/>
        </w:rPr>
        <w:t xml:space="preserve">парах, робота в </w:t>
      </w:r>
      <w:r w:rsidRPr="00CB171D">
        <w:rPr>
          <w:sz w:val="28"/>
          <w:szCs w:val="28"/>
        </w:rPr>
        <w:t>групах</w:t>
      </w:r>
      <w:r w:rsidR="00236B94">
        <w:rPr>
          <w:sz w:val="28"/>
          <w:szCs w:val="28"/>
        </w:rPr>
        <w:t>, соціально-психологічний тренінг</w:t>
      </w:r>
      <w:r w:rsidRPr="00CB171D">
        <w:rPr>
          <w:sz w:val="28"/>
          <w:szCs w:val="28"/>
        </w:rPr>
        <w:t xml:space="preserve"> тощо</w:t>
      </w:r>
      <w:r>
        <w:rPr>
          <w:sz w:val="28"/>
          <w:szCs w:val="28"/>
        </w:rPr>
        <w:t>)</w:t>
      </w:r>
      <w:r w:rsidR="008A75B1">
        <w:rPr>
          <w:sz w:val="28"/>
          <w:szCs w:val="28"/>
        </w:rPr>
        <w:t>.</w:t>
      </w:r>
    </w:p>
    <w:p w:rsidR="00CB171D" w:rsidRPr="00CB171D" w:rsidRDefault="00CB171D" w:rsidP="009731CE">
      <w:pPr>
        <w:pStyle w:val="TableParagraph"/>
        <w:rPr>
          <w:sz w:val="28"/>
          <w:szCs w:val="28"/>
        </w:rPr>
      </w:pPr>
    </w:p>
    <w:p w:rsidR="00165F45" w:rsidRPr="009479EF" w:rsidRDefault="003B051D" w:rsidP="009731CE">
      <w:pPr>
        <w:pStyle w:val="TableParagraph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sz w:val="28"/>
          <w:szCs w:val="28"/>
        </w:rPr>
        <w:t>: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p w:rsidR="002D1E6A" w:rsidRPr="009479EF" w:rsidRDefault="002D1E6A" w:rsidP="00420C4E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420C4E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3B051D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2B" w:rsidRDefault="009A2D2B">
      <w:r>
        <w:separator/>
      </w:r>
    </w:p>
  </w:endnote>
  <w:endnote w:type="continuationSeparator" w:id="0">
    <w:p w:rsidR="009A2D2B" w:rsidRDefault="009A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2B" w:rsidRDefault="009A2D2B"/>
  </w:footnote>
  <w:footnote w:type="continuationSeparator" w:id="0">
    <w:p w:rsidR="009A2D2B" w:rsidRDefault="009A2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E6287"/>
    <w:multiLevelType w:val="hybridMultilevel"/>
    <w:tmpl w:val="B30A170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05309D"/>
    <w:multiLevelType w:val="hybridMultilevel"/>
    <w:tmpl w:val="6960118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46E9E"/>
    <w:multiLevelType w:val="hybridMultilevel"/>
    <w:tmpl w:val="EEB2C71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01BA9"/>
    <w:multiLevelType w:val="hybridMultilevel"/>
    <w:tmpl w:val="D2DA8FD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751D5"/>
    <w:multiLevelType w:val="hybridMultilevel"/>
    <w:tmpl w:val="3BE2D07E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6">
    <w:nsid w:val="270F2DAD"/>
    <w:multiLevelType w:val="hybridMultilevel"/>
    <w:tmpl w:val="ED5A53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14C2B"/>
    <w:multiLevelType w:val="hybridMultilevel"/>
    <w:tmpl w:val="A0AEB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23">
    <w:nsid w:val="44FC343A"/>
    <w:multiLevelType w:val="hybridMultilevel"/>
    <w:tmpl w:val="87ECEBAA"/>
    <w:lvl w:ilvl="0" w:tplc="1CE001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4E72EF"/>
    <w:multiLevelType w:val="hybridMultilevel"/>
    <w:tmpl w:val="3B5A7BB8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D57B8"/>
    <w:multiLevelType w:val="hybridMultilevel"/>
    <w:tmpl w:val="10724882"/>
    <w:lvl w:ilvl="0" w:tplc="C48491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37579"/>
    <w:multiLevelType w:val="hybridMultilevel"/>
    <w:tmpl w:val="E38E50B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4188C"/>
    <w:multiLevelType w:val="hybridMultilevel"/>
    <w:tmpl w:val="E75A181A"/>
    <w:lvl w:ilvl="0" w:tplc="C48491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235E"/>
    <w:multiLevelType w:val="hybridMultilevel"/>
    <w:tmpl w:val="ED6E311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29"/>
  </w:num>
  <w:num w:numId="5">
    <w:abstractNumId w:val="27"/>
  </w:num>
  <w:num w:numId="6">
    <w:abstractNumId w:val="7"/>
  </w:num>
  <w:num w:numId="7">
    <w:abstractNumId w:val="14"/>
  </w:num>
  <w:num w:numId="8">
    <w:abstractNumId w:val="33"/>
  </w:num>
  <w:num w:numId="9">
    <w:abstractNumId w:val="28"/>
  </w:num>
  <w:num w:numId="10">
    <w:abstractNumId w:val="20"/>
  </w:num>
  <w:num w:numId="11">
    <w:abstractNumId w:val="19"/>
  </w:num>
  <w:num w:numId="12">
    <w:abstractNumId w:val="26"/>
  </w:num>
  <w:num w:numId="13">
    <w:abstractNumId w:val="3"/>
  </w:num>
  <w:num w:numId="14">
    <w:abstractNumId w:val="18"/>
  </w:num>
  <w:num w:numId="15">
    <w:abstractNumId w:val="6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24"/>
  </w:num>
  <w:num w:numId="21">
    <w:abstractNumId w:val="22"/>
  </w:num>
  <w:num w:numId="22">
    <w:abstractNumId w:val="0"/>
  </w:num>
  <w:num w:numId="23">
    <w:abstractNumId w:val="12"/>
  </w:num>
  <w:num w:numId="24">
    <w:abstractNumId w:val="17"/>
  </w:num>
  <w:num w:numId="25">
    <w:abstractNumId w:val="1"/>
  </w:num>
  <w:num w:numId="26">
    <w:abstractNumId w:val="13"/>
  </w:num>
  <w:num w:numId="27">
    <w:abstractNumId w:val="25"/>
  </w:num>
  <w:num w:numId="28">
    <w:abstractNumId w:val="32"/>
  </w:num>
  <w:num w:numId="29">
    <w:abstractNumId w:val="9"/>
  </w:num>
  <w:num w:numId="30">
    <w:abstractNumId w:val="10"/>
  </w:num>
  <w:num w:numId="31">
    <w:abstractNumId w:val="23"/>
  </w:num>
  <w:num w:numId="32">
    <w:abstractNumId w:val="31"/>
  </w:num>
  <w:num w:numId="33">
    <w:abstractNumId w:val="34"/>
  </w:num>
  <w:num w:numId="34">
    <w:abstractNumId w:val="16"/>
  </w:num>
  <w:num w:numId="35">
    <w:abstractNumId w:val="3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25EC"/>
    <w:rsid w:val="0000148F"/>
    <w:rsid w:val="00001D64"/>
    <w:rsid w:val="000045BC"/>
    <w:rsid w:val="00014176"/>
    <w:rsid w:val="00017EEE"/>
    <w:rsid w:val="00050575"/>
    <w:rsid w:val="0006182F"/>
    <w:rsid w:val="000649DA"/>
    <w:rsid w:val="0006573B"/>
    <w:rsid w:val="000712E3"/>
    <w:rsid w:val="00072667"/>
    <w:rsid w:val="000776DF"/>
    <w:rsid w:val="000873F5"/>
    <w:rsid w:val="000C30F9"/>
    <w:rsid w:val="000D0570"/>
    <w:rsid w:val="000E7660"/>
    <w:rsid w:val="000F3D1C"/>
    <w:rsid w:val="00144918"/>
    <w:rsid w:val="00155A26"/>
    <w:rsid w:val="00165F45"/>
    <w:rsid w:val="00190392"/>
    <w:rsid w:val="00193287"/>
    <w:rsid w:val="001F065C"/>
    <w:rsid w:val="001F5D6E"/>
    <w:rsid w:val="00204FBA"/>
    <w:rsid w:val="002225EC"/>
    <w:rsid w:val="00236B94"/>
    <w:rsid w:val="00256DB4"/>
    <w:rsid w:val="002854EA"/>
    <w:rsid w:val="002A4146"/>
    <w:rsid w:val="002A6F7D"/>
    <w:rsid w:val="002A7C4F"/>
    <w:rsid w:val="002B5B53"/>
    <w:rsid w:val="002C0099"/>
    <w:rsid w:val="002D1E6A"/>
    <w:rsid w:val="002D65B1"/>
    <w:rsid w:val="002F5BAD"/>
    <w:rsid w:val="0031543A"/>
    <w:rsid w:val="003209C5"/>
    <w:rsid w:val="003227C8"/>
    <w:rsid w:val="00342E3C"/>
    <w:rsid w:val="00345381"/>
    <w:rsid w:val="00350FD2"/>
    <w:rsid w:val="00357CDD"/>
    <w:rsid w:val="00392F79"/>
    <w:rsid w:val="003B051D"/>
    <w:rsid w:val="003B17EB"/>
    <w:rsid w:val="003C619D"/>
    <w:rsid w:val="003D25E8"/>
    <w:rsid w:val="003F3780"/>
    <w:rsid w:val="003F7DEF"/>
    <w:rsid w:val="0040486C"/>
    <w:rsid w:val="00416964"/>
    <w:rsid w:val="00420C4E"/>
    <w:rsid w:val="00431703"/>
    <w:rsid w:val="004358C1"/>
    <w:rsid w:val="004705A7"/>
    <w:rsid w:val="0047686E"/>
    <w:rsid w:val="00492442"/>
    <w:rsid w:val="004D7051"/>
    <w:rsid w:val="00550A78"/>
    <w:rsid w:val="00567C56"/>
    <w:rsid w:val="00573EB8"/>
    <w:rsid w:val="00575437"/>
    <w:rsid w:val="005A1B25"/>
    <w:rsid w:val="005D2B4F"/>
    <w:rsid w:val="005D6C0F"/>
    <w:rsid w:val="006176A1"/>
    <w:rsid w:val="0062450E"/>
    <w:rsid w:val="00634058"/>
    <w:rsid w:val="006573AD"/>
    <w:rsid w:val="00661E08"/>
    <w:rsid w:val="00670BA9"/>
    <w:rsid w:val="0067566C"/>
    <w:rsid w:val="00676C7A"/>
    <w:rsid w:val="006A7A7E"/>
    <w:rsid w:val="006D0324"/>
    <w:rsid w:val="006E062C"/>
    <w:rsid w:val="006F4740"/>
    <w:rsid w:val="007163ED"/>
    <w:rsid w:val="0073753B"/>
    <w:rsid w:val="0074539C"/>
    <w:rsid w:val="00793DDE"/>
    <w:rsid w:val="007B40AC"/>
    <w:rsid w:val="007B6E00"/>
    <w:rsid w:val="00802245"/>
    <w:rsid w:val="0080645A"/>
    <w:rsid w:val="00811444"/>
    <w:rsid w:val="00813742"/>
    <w:rsid w:val="00843455"/>
    <w:rsid w:val="00857E35"/>
    <w:rsid w:val="00862D35"/>
    <w:rsid w:val="00896523"/>
    <w:rsid w:val="008A75B1"/>
    <w:rsid w:val="008C1485"/>
    <w:rsid w:val="008F4F04"/>
    <w:rsid w:val="00924D47"/>
    <w:rsid w:val="0092690C"/>
    <w:rsid w:val="009479EF"/>
    <w:rsid w:val="00964C0A"/>
    <w:rsid w:val="00972EFD"/>
    <w:rsid w:val="009731CE"/>
    <w:rsid w:val="00991CB8"/>
    <w:rsid w:val="009A2D2B"/>
    <w:rsid w:val="009A3517"/>
    <w:rsid w:val="009C26B7"/>
    <w:rsid w:val="00A14237"/>
    <w:rsid w:val="00A34D57"/>
    <w:rsid w:val="00A43DBC"/>
    <w:rsid w:val="00A538BA"/>
    <w:rsid w:val="00A54882"/>
    <w:rsid w:val="00AA62B8"/>
    <w:rsid w:val="00AA6CF9"/>
    <w:rsid w:val="00AB4257"/>
    <w:rsid w:val="00AD1885"/>
    <w:rsid w:val="00AF10BE"/>
    <w:rsid w:val="00AF1799"/>
    <w:rsid w:val="00B336E0"/>
    <w:rsid w:val="00B408FC"/>
    <w:rsid w:val="00B72BCB"/>
    <w:rsid w:val="00B80C7C"/>
    <w:rsid w:val="00BC1E19"/>
    <w:rsid w:val="00BD5074"/>
    <w:rsid w:val="00BE10B4"/>
    <w:rsid w:val="00BF6A37"/>
    <w:rsid w:val="00C1344A"/>
    <w:rsid w:val="00C22EAB"/>
    <w:rsid w:val="00C433CA"/>
    <w:rsid w:val="00C607CA"/>
    <w:rsid w:val="00C62767"/>
    <w:rsid w:val="00C62ED1"/>
    <w:rsid w:val="00CA081C"/>
    <w:rsid w:val="00CB171D"/>
    <w:rsid w:val="00CB7AEC"/>
    <w:rsid w:val="00CC412E"/>
    <w:rsid w:val="00CD7BF3"/>
    <w:rsid w:val="00D45947"/>
    <w:rsid w:val="00D77DA6"/>
    <w:rsid w:val="00D80E4F"/>
    <w:rsid w:val="00DA30E4"/>
    <w:rsid w:val="00DE3E42"/>
    <w:rsid w:val="00DE64B6"/>
    <w:rsid w:val="00E34E9C"/>
    <w:rsid w:val="00E3795E"/>
    <w:rsid w:val="00E5287B"/>
    <w:rsid w:val="00E62C9A"/>
    <w:rsid w:val="00E67F33"/>
    <w:rsid w:val="00EC00A3"/>
    <w:rsid w:val="00ED2CB2"/>
    <w:rsid w:val="00ED64C7"/>
    <w:rsid w:val="00EE1490"/>
    <w:rsid w:val="00F0000D"/>
    <w:rsid w:val="00F300EF"/>
    <w:rsid w:val="00F5167B"/>
    <w:rsid w:val="00F64F1D"/>
    <w:rsid w:val="00F912A4"/>
    <w:rsid w:val="00F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65341-C75F-4849-B135-0858079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74C4-12E0-4DCD-B432-C7128FE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8</cp:revision>
  <cp:lastPrinted>2021-06-01T12:15:00Z</cp:lastPrinted>
  <dcterms:created xsi:type="dcterms:W3CDTF">2022-02-04T12:14:00Z</dcterms:created>
  <dcterms:modified xsi:type="dcterms:W3CDTF">2024-11-07T11:30:00Z</dcterms:modified>
</cp:coreProperties>
</file>