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9A" w:rsidRDefault="000C157A" w:rsidP="000C157A">
      <w:pPr>
        <w:rPr>
          <w:sz w:val="28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8752" behindDoc="0" locked="0" layoutInCell="1" allowOverlap="1" wp14:anchorId="41096740" wp14:editId="20CAC7DC">
            <wp:simplePos x="0" y="0"/>
            <wp:positionH relativeFrom="margin">
              <wp:posOffset>57785</wp:posOffset>
            </wp:positionH>
            <wp:positionV relativeFrom="paragraph">
              <wp:posOffset>6350</wp:posOffset>
            </wp:positionV>
            <wp:extent cx="2128520" cy="1960880"/>
            <wp:effectExtent l="0" t="0" r="5080" b="1270"/>
            <wp:wrapThrough wrapText="bothSides">
              <wp:wrapPolygon edited="0">
                <wp:start x="0" y="0"/>
                <wp:lineTo x="0" y="21404"/>
                <wp:lineTo x="21458" y="21404"/>
                <wp:lineTo x="2145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39A" w:rsidRDefault="00E8639A" w:rsidP="000C157A">
      <w:pPr>
        <w:rPr>
          <w:sz w:val="28"/>
          <w:szCs w:val="24"/>
        </w:rPr>
      </w:pPr>
    </w:p>
    <w:p w:rsidR="00E8639A" w:rsidRPr="00E15091" w:rsidRDefault="00E8639A" w:rsidP="000C157A">
      <w:pPr>
        <w:jc w:val="center"/>
        <w:rPr>
          <w:b/>
          <w:sz w:val="28"/>
          <w:szCs w:val="28"/>
        </w:rPr>
      </w:pPr>
      <w:r w:rsidRPr="00E15091">
        <w:rPr>
          <w:b/>
          <w:sz w:val="28"/>
          <w:szCs w:val="28"/>
        </w:rPr>
        <w:t>АНОТАЦІЯ</w:t>
      </w:r>
    </w:p>
    <w:p w:rsidR="00E8639A" w:rsidRPr="00E15091" w:rsidRDefault="00E8639A" w:rsidP="000C157A">
      <w:pPr>
        <w:pStyle w:val="10"/>
        <w:ind w:firstLine="0"/>
        <w:jc w:val="center"/>
      </w:pPr>
      <w:r w:rsidRPr="00E15091">
        <w:t>навчальної дисципліни</w:t>
      </w:r>
    </w:p>
    <w:p w:rsidR="00E8639A" w:rsidRPr="00E8639A" w:rsidRDefault="00E8639A" w:rsidP="000C157A">
      <w:pPr>
        <w:widowControl/>
        <w:spacing w:line="264" w:lineRule="auto"/>
        <w:ind w:left="354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8639A">
        <w:rPr>
          <w:b/>
          <w:color w:val="000000"/>
          <w:sz w:val="28"/>
          <w:szCs w:val="28"/>
        </w:rPr>
        <w:t>«</w:t>
      </w:r>
      <w:r w:rsidR="00F41570" w:rsidRPr="00F41570">
        <w:rPr>
          <w:b/>
          <w:sz w:val="28"/>
          <w:szCs w:val="28"/>
        </w:rPr>
        <w:t xml:space="preserve">Оперативно-розшукова протидія злочинам </w:t>
      </w:r>
      <w:proofErr w:type="spellStart"/>
      <w:r w:rsidR="00F41570" w:rsidRPr="00F41570">
        <w:rPr>
          <w:b/>
          <w:sz w:val="28"/>
          <w:szCs w:val="28"/>
        </w:rPr>
        <w:t>загальнокримінальної</w:t>
      </w:r>
      <w:proofErr w:type="spellEnd"/>
      <w:r w:rsidR="00F41570" w:rsidRPr="00F41570">
        <w:rPr>
          <w:b/>
          <w:sz w:val="28"/>
          <w:szCs w:val="28"/>
        </w:rPr>
        <w:t xml:space="preserve"> спрямованості, що вчиняються організованими групами та злочинними організаціями</w:t>
      </w:r>
      <w:r w:rsidRPr="00E8639A">
        <w:rPr>
          <w:b/>
          <w:color w:val="000000"/>
          <w:sz w:val="28"/>
          <w:szCs w:val="28"/>
        </w:rPr>
        <w:t>»</w:t>
      </w:r>
    </w:p>
    <w:p w:rsidR="00E8639A" w:rsidRPr="00E15091" w:rsidRDefault="00E8639A" w:rsidP="000C157A">
      <w:pPr>
        <w:rPr>
          <w:sz w:val="28"/>
          <w:szCs w:val="28"/>
        </w:rPr>
      </w:pPr>
    </w:p>
    <w:p w:rsidR="00E8639A" w:rsidRDefault="00E8639A" w:rsidP="000C157A">
      <w:pPr>
        <w:rPr>
          <w:sz w:val="28"/>
          <w:szCs w:val="24"/>
        </w:rPr>
      </w:pPr>
    </w:p>
    <w:p w:rsidR="00E8639A" w:rsidRPr="00E15091" w:rsidRDefault="00E8639A" w:rsidP="000C157A">
      <w:pPr>
        <w:jc w:val="center"/>
        <w:rPr>
          <w:b/>
          <w:sz w:val="28"/>
          <w:szCs w:val="24"/>
        </w:rPr>
      </w:pPr>
      <w:r w:rsidRPr="00E8639A">
        <w:rPr>
          <w:b/>
          <w:sz w:val="28"/>
          <w:szCs w:val="28"/>
        </w:rPr>
        <w:t>Кафедра кримінального процесу</w:t>
      </w:r>
    </w:p>
    <w:p w:rsidR="00E8639A" w:rsidRDefault="00E8639A" w:rsidP="000C157A">
      <w:pPr>
        <w:rPr>
          <w:sz w:val="28"/>
          <w:szCs w:val="24"/>
        </w:rPr>
      </w:pPr>
    </w:p>
    <w:p w:rsidR="00E8639A" w:rsidRPr="00AD3BF3" w:rsidRDefault="00E8639A" w:rsidP="000C157A">
      <w:pPr>
        <w:pStyle w:val="10"/>
        <w:ind w:firstLine="0"/>
        <w:jc w:val="both"/>
        <w:rPr>
          <w:b/>
        </w:rPr>
      </w:pPr>
      <w:r>
        <w:t>Вид навчальної</w:t>
      </w:r>
      <w:r w:rsidRPr="00E15091">
        <w:t xml:space="preserve"> дисципліни</w:t>
      </w:r>
      <w:r>
        <w:t xml:space="preserve"> </w:t>
      </w:r>
      <w:r w:rsidRPr="00D82A62">
        <w:rPr>
          <w:b/>
        </w:rPr>
        <w:t>вибіркова</w:t>
      </w:r>
    </w:p>
    <w:p w:rsidR="00E8639A" w:rsidRPr="00E8639A" w:rsidRDefault="00E8639A" w:rsidP="000C157A">
      <w:pPr>
        <w:pStyle w:val="10"/>
        <w:ind w:firstLine="0"/>
        <w:jc w:val="both"/>
      </w:pPr>
      <w:r w:rsidRPr="00E15091">
        <w:t>Рівень вищої освіти</w:t>
      </w:r>
      <w:r>
        <w:t xml:space="preserve"> </w:t>
      </w:r>
      <w:r w:rsidRPr="00E8639A">
        <w:rPr>
          <w:b/>
        </w:rPr>
        <w:t>перший (бакалаврський)</w:t>
      </w:r>
    </w:p>
    <w:p w:rsidR="00E8639A" w:rsidRPr="00E8639A" w:rsidRDefault="00E8639A" w:rsidP="000C157A">
      <w:pPr>
        <w:pStyle w:val="10"/>
        <w:ind w:firstLine="0"/>
        <w:jc w:val="both"/>
      </w:pPr>
      <w:r w:rsidRPr="00E8639A">
        <w:t xml:space="preserve">Ступінь вищої освіти </w:t>
      </w:r>
      <w:r w:rsidRPr="00E8639A">
        <w:rPr>
          <w:b/>
        </w:rPr>
        <w:t>бакалавр</w:t>
      </w:r>
    </w:p>
    <w:p w:rsidR="00E8639A" w:rsidRPr="00D82A62" w:rsidRDefault="00E8639A" w:rsidP="000C157A">
      <w:pPr>
        <w:pStyle w:val="10"/>
        <w:ind w:firstLine="0"/>
        <w:jc w:val="both"/>
        <w:rPr>
          <w:b/>
        </w:rPr>
      </w:pPr>
      <w:r w:rsidRPr="00E8639A">
        <w:t xml:space="preserve">Форма здобуття вищої освіти </w:t>
      </w:r>
      <w:r w:rsidRPr="00E8639A">
        <w:rPr>
          <w:b/>
        </w:rPr>
        <w:t>денна</w:t>
      </w:r>
    </w:p>
    <w:p w:rsidR="00E8639A" w:rsidRPr="00AD3BF3" w:rsidRDefault="00E8639A" w:rsidP="000C157A">
      <w:pPr>
        <w:pStyle w:val="10"/>
        <w:ind w:firstLine="0"/>
        <w:jc w:val="both"/>
        <w:rPr>
          <w:b/>
        </w:rPr>
      </w:pPr>
      <w:r w:rsidRPr="00E15091">
        <w:t>Мова викладання</w:t>
      </w:r>
      <w:r>
        <w:t xml:space="preserve"> </w:t>
      </w:r>
      <w:r w:rsidRPr="00D82A62">
        <w:rPr>
          <w:b/>
        </w:rPr>
        <w:t>українська</w:t>
      </w:r>
    </w:p>
    <w:p w:rsidR="00E8639A" w:rsidRPr="00AD3BF3" w:rsidRDefault="00E8639A" w:rsidP="000C157A">
      <w:pPr>
        <w:pStyle w:val="10"/>
        <w:ind w:firstLine="0"/>
        <w:jc w:val="both"/>
        <w:rPr>
          <w:b/>
        </w:rPr>
      </w:pPr>
      <w:r>
        <w:t xml:space="preserve">Рік навчання </w:t>
      </w:r>
      <w:r w:rsidRPr="00E8639A">
        <w:rPr>
          <w:b/>
        </w:rPr>
        <w:t>третій</w:t>
      </w:r>
    </w:p>
    <w:p w:rsidR="00E8639A" w:rsidRPr="00AD3BF3" w:rsidRDefault="00E8639A" w:rsidP="000C157A">
      <w:pPr>
        <w:pStyle w:val="10"/>
        <w:ind w:firstLine="0"/>
        <w:jc w:val="both"/>
        <w:rPr>
          <w:b/>
        </w:rPr>
      </w:pPr>
      <w:r w:rsidRPr="00E15091">
        <w:t>Форма</w:t>
      </w:r>
      <w:r>
        <w:t xml:space="preserve"> </w:t>
      </w:r>
      <w:r w:rsidRPr="00E15091">
        <w:t>підсумкового контролю</w:t>
      </w:r>
      <w:r>
        <w:t xml:space="preserve"> </w:t>
      </w:r>
      <w:r w:rsidRPr="00D82A62">
        <w:rPr>
          <w:b/>
        </w:rPr>
        <w:t>залік</w:t>
      </w:r>
    </w:p>
    <w:p w:rsidR="00E8639A" w:rsidRDefault="00E8639A" w:rsidP="000C157A">
      <w:pPr>
        <w:pStyle w:val="10"/>
        <w:ind w:firstLine="0"/>
        <w:jc w:val="both"/>
      </w:pPr>
    </w:p>
    <w:p w:rsidR="00F41570" w:rsidRPr="00474E69" w:rsidRDefault="00E8639A" w:rsidP="000C157A">
      <w:pPr>
        <w:spacing w:line="266" w:lineRule="auto"/>
        <w:jc w:val="both"/>
        <w:rPr>
          <w:sz w:val="28"/>
          <w:szCs w:val="28"/>
        </w:rPr>
      </w:pPr>
      <w:r w:rsidRPr="00E8639A">
        <w:rPr>
          <w:sz w:val="28"/>
          <w:szCs w:val="28"/>
        </w:rPr>
        <w:t>Стислий опис навчальної дисципліни:</w:t>
      </w:r>
      <w:r>
        <w:t xml:space="preserve"> </w:t>
      </w:r>
      <w:r>
        <w:rPr>
          <w:color w:val="000000"/>
          <w:sz w:val="28"/>
          <w:szCs w:val="28"/>
        </w:rPr>
        <w:t xml:space="preserve">вивчення </w:t>
      </w:r>
      <w:r w:rsidR="00F41570" w:rsidRPr="00F41570">
        <w:rPr>
          <w:color w:val="000000"/>
          <w:sz w:val="28"/>
          <w:szCs w:val="28"/>
        </w:rPr>
        <w:t>д</w:t>
      </w:r>
      <w:r w:rsidR="00F41570" w:rsidRPr="00474E69">
        <w:rPr>
          <w:sz w:val="28"/>
          <w:szCs w:val="28"/>
        </w:rPr>
        <w:t>исциплін</w:t>
      </w:r>
      <w:r w:rsidR="00F41570" w:rsidRPr="00F41570">
        <w:rPr>
          <w:sz w:val="28"/>
          <w:szCs w:val="28"/>
        </w:rPr>
        <w:t>и</w:t>
      </w:r>
      <w:r w:rsidR="00F41570" w:rsidRPr="00474E69">
        <w:rPr>
          <w:sz w:val="28"/>
          <w:szCs w:val="28"/>
        </w:rPr>
        <w:t xml:space="preserve"> «</w:t>
      </w:r>
      <w:r w:rsidR="00F41570" w:rsidRPr="00BD3268">
        <w:rPr>
          <w:sz w:val="28"/>
          <w:szCs w:val="28"/>
        </w:rPr>
        <w:t xml:space="preserve">Оперативно-розшукова протидія злочинам </w:t>
      </w:r>
      <w:proofErr w:type="spellStart"/>
      <w:r w:rsidR="00F41570" w:rsidRPr="00BD3268">
        <w:rPr>
          <w:sz w:val="28"/>
          <w:szCs w:val="28"/>
        </w:rPr>
        <w:t>загальнокримінальної</w:t>
      </w:r>
      <w:proofErr w:type="spellEnd"/>
      <w:r w:rsidR="00F41570" w:rsidRPr="00BD3268">
        <w:rPr>
          <w:sz w:val="28"/>
          <w:szCs w:val="28"/>
        </w:rPr>
        <w:t xml:space="preserve"> спрямованості, </w:t>
      </w:r>
      <w:r w:rsidR="00F41570" w:rsidRPr="00F41570">
        <w:rPr>
          <w:sz w:val="28"/>
          <w:szCs w:val="28"/>
        </w:rPr>
        <w:t xml:space="preserve">що </w:t>
      </w:r>
      <w:r w:rsidR="00F41570" w:rsidRPr="00BD3268">
        <w:rPr>
          <w:sz w:val="28"/>
          <w:szCs w:val="28"/>
        </w:rPr>
        <w:t>вчин</w:t>
      </w:r>
      <w:r w:rsidR="00F41570" w:rsidRPr="00F41570">
        <w:rPr>
          <w:sz w:val="28"/>
          <w:szCs w:val="28"/>
        </w:rPr>
        <w:t>яються</w:t>
      </w:r>
      <w:r w:rsidR="00F41570" w:rsidRPr="00BD3268">
        <w:rPr>
          <w:sz w:val="28"/>
          <w:szCs w:val="28"/>
        </w:rPr>
        <w:t xml:space="preserve"> організованими групами та злочинними організаціями</w:t>
      </w:r>
      <w:r w:rsidR="00F41570" w:rsidRPr="00474E69">
        <w:rPr>
          <w:sz w:val="28"/>
          <w:szCs w:val="28"/>
        </w:rPr>
        <w:t>» є навчальною дисципліною, що розвиває та поглиблює знання і вміння, отримані під час вивчення навчальної дисципліни «</w:t>
      </w:r>
      <w:r w:rsidR="00F41570">
        <w:rPr>
          <w:sz w:val="28"/>
          <w:szCs w:val="28"/>
        </w:rPr>
        <w:t>Оперативно-розшукова діяльність</w:t>
      </w:r>
      <w:r w:rsidR="00F41570" w:rsidRPr="00474E69">
        <w:rPr>
          <w:sz w:val="28"/>
          <w:szCs w:val="28"/>
        </w:rPr>
        <w:t>». Ск</w:t>
      </w:r>
      <w:r w:rsidR="00F41570">
        <w:rPr>
          <w:sz w:val="28"/>
          <w:szCs w:val="28"/>
        </w:rPr>
        <w:t xml:space="preserve">ладається з тем, які стосуються: </w:t>
      </w:r>
      <w:r w:rsidR="00F41570" w:rsidRPr="001A36CA">
        <w:rPr>
          <w:color w:val="000000"/>
          <w:sz w:val="28"/>
          <w:szCs w:val="28"/>
          <w:lang w:eastAsia="uk-UA"/>
        </w:rPr>
        <w:t>оперативно-розшуков</w:t>
      </w:r>
      <w:r w:rsidR="00F41570">
        <w:rPr>
          <w:color w:val="000000"/>
          <w:sz w:val="28"/>
          <w:szCs w:val="28"/>
          <w:lang w:eastAsia="uk-UA"/>
        </w:rPr>
        <w:t>ої</w:t>
      </w:r>
      <w:r w:rsidR="00F41570" w:rsidRPr="001A36CA">
        <w:rPr>
          <w:color w:val="000000"/>
          <w:sz w:val="28"/>
          <w:szCs w:val="28"/>
          <w:lang w:eastAsia="uk-UA"/>
        </w:rPr>
        <w:t xml:space="preserve"> характеристик</w:t>
      </w:r>
      <w:r w:rsidR="00F41570">
        <w:rPr>
          <w:color w:val="000000"/>
          <w:sz w:val="28"/>
          <w:szCs w:val="28"/>
          <w:lang w:eastAsia="uk-UA"/>
        </w:rPr>
        <w:t>и</w:t>
      </w:r>
      <w:r w:rsidR="00F41570" w:rsidRPr="001A36CA">
        <w:rPr>
          <w:color w:val="000000"/>
          <w:sz w:val="28"/>
          <w:szCs w:val="28"/>
          <w:lang w:eastAsia="uk-UA"/>
        </w:rPr>
        <w:t xml:space="preserve"> злочинних груп та їх лідерів в контексті організованої злочинності та її детермінантів</w:t>
      </w:r>
      <w:r w:rsidR="00F41570">
        <w:rPr>
          <w:color w:val="000000"/>
          <w:sz w:val="28"/>
          <w:szCs w:val="28"/>
          <w:lang w:eastAsia="uk-UA"/>
        </w:rPr>
        <w:t xml:space="preserve">; </w:t>
      </w:r>
      <w:r w:rsidR="00F41570" w:rsidRPr="001A36CA">
        <w:rPr>
          <w:color w:val="000000"/>
          <w:sz w:val="28"/>
          <w:szCs w:val="28"/>
          <w:lang w:eastAsia="uk-UA"/>
        </w:rPr>
        <w:t>організаційно-правов</w:t>
      </w:r>
      <w:r w:rsidR="00F41570">
        <w:rPr>
          <w:color w:val="000000"/>
          <w:sz w:val="28"/>
          <w:szCs w:val="28"/>
          <w:lang w:eastAsia="uk-UA"/>
        </w:rPr>
        <w:t>ої</w:t>
      </w:r>
      <w:r w:rsidR="00F41570" w:rsidRPr="001A36CA">
        <w:rPr>
          <w:color w:val="000000"/>
          <w:sz w:val="28"/>
          <w:szCs w:val="28"/>
          <w:lang w:eastAsia="uk-UA"/>
        </w:rPr>
        <w:t xml:space="preserve"> основи оперативно-розшукової протидії організованим групам у сфері торгівлі людьми</w:t>
      </w:r>
      <w:r w:rsidR="00F41570">
        <w:rPr>
          <w:color w:val="000000"/>
          <w:sz w:val="28"/>
          <w:szCs w:val="28"/>
          <w:lang w:eastAsia="uk-UA"/>
        </w:rPr>
        <w:t xml:space="preserve">; </w:t>
      </w:r>
      <w:r w:rsidR="00F41570" w:rsidRPr="001A36CA">
        <w:rPr>
          <w:color w:val="000000"/>
          <w:sz w:val="28"/>
          <w:szCs w:val="28"/>
          <w:lang w:eastAsia="uk-UA"/>
        </w:rPr>
        <w:t>організаційно-правов</w:t>
      </w:r>
      <w:r w:rsidR="00F41570">
        <w:rPr>
          <w:color w:val="000000"/>
          <w:sz w:val="28"/>
          <w:szCs w:val="28"/>
          <w:lang w:eastAsia="uk-UA"/>
        </w:rPr>
        <w:t>ої</w:t>
      </w:r>
      <w:r w:rsidR="00F41570" w:rsidRPr="001A36CA">
        <w:rPr>
          <w:color w:val="000000"/>
          <w:sz w:val="28"/>
          <w:szCs w:val="28"/>
          <w:lang w:eastAsia="uk-UA"/>
        </w:rPr>
        <w:t xml:space="preserve"> основи оперативно-розшукової протидії організованим групам у сфері незаконного обігу зброї</w:t>
      </w:r>
      <w:r w:rsidR="00F41570">
        <w:rPr>
          <w:color w:val="000000"/>
          <w:sz w:val="28"/>
          <w:szCs w:val="28"/>
          <w:lang w:eastAsia="uk-UA"/>
        </w:rPr>
        <w:t xml:space="preserve">; </w:t>
      </w:r>
      <w:r w:rsidR="00F41570" w:rsidRPr="001A36CA">
        <w:rPr>
          <w:color w:val="000000"/>
          <w:sz w:val="28"/>
          <w:szCs w:val="28"/>
          <w:lang w:eastAsia="uk-UA"/>
        </w:rPr>
        <w:t>організаційно-правов</w:t>
      </w:r>
      <w:r w:rsidR="00F41570">
        <w:rPr>
          <w:color w:val="000000"/>
          <w:sz w:val="28"/>
          <w:szCs w:val="28"/>
          <w:lang w:eastAsia="uk-UA"/>
        </w:rPr>
        <w:t>ої</w:t>
      </w:r>
      <w:r w:rsidR="00F41570" w:rsidRPr="001A36CA">
        <w:rPr>
          <w:color w:val="000000"/>
          <w:sz w:val="28"/>
          <w:szCs w:val="28"/>
          <w:lang w:eastAsia="uk-UA"/>
        </w:rPr>
        <w:t xml:space="preserve"> основи оперативно-розшукової протидії організованим групам у сфері незако</w:t>
      </w:r>
      <w:r w:rsidR="000C157A">
        <w:rPr>
          <w:color w:val="000000"/>
          <w:sz w:val="28"/>
          <w:szCs w:val="28"/>
          <w:lang w:eastAsia="uk-UA"/>
        </w:rPr>
        <w:t>нного обігу наркотичних засобів;</w:t>
      </w:r>
      <w:r w:rsidR="00F41570" w:rsidRPr="001A36CA">
        <w:rPr>
          <w:color w:val="000000"/>
          <w:sz w:val="28"/>
          <w:szCs w:val="28"/>
          <w:lang w:eastAsia="uk-UA"/>
        </w:rPr>
        <w:t xml:space="preserve"> тактичн</w:t>
      </w:r>
      <w:r w:rsidR="00F41570">
        <w:rPr>
          <w:color w:val="000000"/>
          <w:sz w:val="28"/>
          <w:szCs w:val="28"/>
          <w:lang w:eastAsia="uk-UA"/>
        </w:rPr>
        <w:t>их</w:t>
      </w:r>
      <w:r w:rsidR="00F41570" w:rsidRPr="001A36CA">
        <w:rPr>
          <w:color w:val="000000"/>
          <w:sz w:val="28"/>
          <w:szCs w:val="28"/>
          <w:lang w:eastAsia="uk-UA"/>
        </w:rPr>
        <w:t xml:space="preserve"> особливост</w:t>
      </w:r>
      <w:r w:rsidR="00F41570">
        <w:rPr>
          <w:color w:val="000000"/>
          <w:sz w:val="28"/>
          <w:szCs w:val="28"/>
          <w:lang w:eastAsia="uk-UA"/>
        </w:rPr>
        <w:t>ей</w:t>
      </w:r>
      <w:r w:rsidR="00F41570" w:rsidRPr="001A36CA">
        <w:rPr>
          <w:color w:val="000000"/>
          <w:sz w:val="28"/>
          <w:szCs w:val="28"/>
          <w:lang w:eastAsia="uk-UA"/>
        </w:rPr>
        <w:t xml:space="preserve"> нейтралізації протидії організованих груп їх лідерів</w:t>
      </w:r>
    </w:p>
    <w:p w:rsidR="007C69EF" w:rsidRPr="000C157A" w:rsidRDefault="007C69EF" w:rsidP="000C157A">
      <w:pPr>
        <w:pStyle w:val="10"/>
        <w:ind w:firstLine="0"/>
        <w:jc w:val="both"/>
      </w:pPr>
    </w:p>
    <w:p w:rsidR="000C157A" w:rsidRPr="00071797" w:rsidRDefault="000C157A" w:rsidP="000C157A">
      <w:pPr>
        <w:pStyle w:val="10"/>
        <w:ind w:firstLine="0"/>
        <w:jc w:val="both"/>
        <w:rPr>
          <w:b/>
        </w:rPr>
      </w:pPr>
      <w:r w:rsidRPr="00E15091">
        <w:t>Форми (методи) навчання</w:t>
      </w:r>
      <w:r>
        <w:t xml:space="preserve">: </w:t>
      </w:r>
      <w:r w:rsidRPr="00071797">
        <w:t>при викладанні дисципліни передбачаються традиційні форми навчання: лекції; семінарські</w:t>
      </w:r>
      <w:r>
        <w:t xml:space="preserve"> та практичні </w:t>
      </w:r>
      <w:r w:rsidRPr="00071797">
        <w:t>заняття</w:t>
      </w:r>
      <w:r>
        <w:t xml:space="preserve"> з елементами поліцейського квесту</w:t>
      </w:r>
      <w:r w:rsidRPr="00071797">
        <w:t>; самостійна робота здобувачів, ситуаційні завдання,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</w:t>
      </w:r>
      <w:r>
        <w:t>лювання творчої активності тощо</w:t>
      </w:r>
    </w:p>
    <w:p w:rsidR="000C157A" w:rsidRPr="000C157A" w:rsidRDefault="000C157A" w:rsidP="000C157A">
      <w:pPr>
        <w:pStyle w:val="10"/>
        <w:ind w:firstLine="0"/>
        <w:jc w:val="both"/>
      </w:pPr>
    </w:p>
    <w:p w:rsidR="00B97914" w:rsidRDefault="00B97914" w:rsidP="000C157A">
      <w:pPr>
        <w:pStyle w:val="10"/>
        <w:ind w:firstLine="0"/>
        <w:jc w:val="both"/>
      </w:pPr>
      <w:r>
        <w:t xml:space="preserve">Науково-педагогічні працівники, які забезпечують викладання навчальної дисципліни: Дмитро САНАКОЄВ, </w:t>
      </w:r>
      <w:r w:rsidR="00F41570">
        <w:t>Володимир ЄФІМОВ</w:t>
      </w:r>
      <w:r>
        <w:t>, Денис ЮР’ЄВ</w:t>
      </w:r>
      <w:r w:rsidR="00F41570">
        <w:t>, Вікторія РОГАЛЬСЬКА</w:t>
      </w:r>
      <w:bookmarkStart w:id="0" w:name="_GoBack"/>
      <w:bookmarkEnd w:id="0"/>
    </w:p>
    <w:p w:rsidR="001C1123" w:rsidRPr="000804CD" w:rsidRDefault="001C1123" w:rsidP="000C157A">
      <w:pPr>
        <w:pStyle w:val="10"/>
        <w:ind w:firstLine="0"/>
        <w:jc w:val="both"/>
      </w:pPr>
    </w:p>
    <w:sectPr w:rsidR="001C1123" w:rsidRPr="000804CD" w:rsidSect="000C157A">
      <w:pgSz w:w="11910" w:h="16840"/>
      <w:pgMar w:top="1134" w:right="567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1123"/>
    <w:rsid w:val="000804CD"/>
    <w:rsid w:val="000C157A"/>
    <w:rsid w:val="001C1123"/>
    <w:rsid w:val="001F3396"/>
    <w:rsid w:val="002240D3"/>
    <w:rsid w:val="00424CDB"/>
    <w:rsid w:val="00453C19"/>
    <w:rsid w:val="006D6A91"/>
    <w:rsid w:val="007C69EF"/>
    <w:rsid w:val="00A57C98"/>
    <w:rsid w:val="00A60771"/>
    <w:rsid w:val="00B423AA"/>
    <w:rsid w:val="00B65E4D"/>
    <w:rsid w:val="00B97914"/>
    <w:rsid w:val="00CA2F80"/>
    <w:rsid w:val="00E84A97"/>
    <w:rsid w:val="00E8639A"/>
    <w:rsid w:val="00F41570"/>
    <w:rsid w:val="00FB0E10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19A4E-2D32-4F87-945A-FAD2A46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E600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0012"/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147E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1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546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Основной текст_"/>
    <w:link w:val="10"/>
    <w:uiPriority w:val="99"/>
    <w:rsid w:val="00E8639A"/>
    <w:rPr>
      <w:sz w:val="28"/>
      <w:szCs w:val="28"/>
    </w:rPr>
  </w:style>
  <w:style w:type="paragraph" w:customStyle="1" w:styleId="10">
    <w:name w:val="Основной текст1"/>
    <w:basedOn w:val="a"/>
    <w:link w:val="ac"/>
    <w:uiPriority w:val="99"/>
    <w:rsid w:val="00E8639A"/>
    <w:pPr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SDDy7+9Su7i23jsONSRrgA9VA==">CgMxLjAyCGguZ2pkZ3hzOAByITFnVVBwZlgzNFBub2dZSF9LU0R3dDNOV0c2UkZSNFFpRw==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6</cp:revision>
  <cp:lastPrinted>2023-09-04T14:56:00Z</cp:lastPrinted>
  <dcterms:created xsi:type="dcterms:W3CDTF">2024-09-05T08:45:00Z</dcterms:created>
  <dcterms:modified xsi:type="dcterms:W3CDTF">2024-09-13T08:02:00Z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