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72390</wp:posOffset>
            </wp:positionH>
            <wp:positionV relativeFrom="paragraph">
              <wp:posOffset>46355</wp:posOffset>
            </wp:positionV>
            <wp:extent cx="2209800" cy="1990725"/>
            <wp:effectExtent l="0" t="0" r="0" b="9525"/>
            <wp:wrapThrough wrapText="bothSides">
              <wp:wrapPolygon edited="0">
                <wp:start x="0" y="0"/>
                <wp:lineTo x="0" y="21497"/>
                <wp:lineTo x="21414" y="21497"/>
                <wp:lineTo x="21414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D81CEE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1CE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6411C" w:rsidRPr="00D81CEE">
        <w:rPr>
          <w:rFonts w:ascii="Times New Roman" w:hAnsi="Times New Roman" w:cs="Times New Roman"/>
          <w:b/>
          <w:sz w:val="28"/>
          <w:szCs w:val="28"/>
          <w:lang w:val="uk-UA"/>
        </w:rPr>
        <w:t>Методика виявлення, припинення та розслідування фінансових та економічних злочинів, вчинених організованими групами та злочинними організаціями</w:t>
      </w:r>
      <w:r w:rsidRPr="00D81CE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53719B" w:rsidRDefault="0036411C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bookmarkStart w:id="0" w:name="_GoBack"/>
      <w:bookmarkEnd w:id="0"/>
      <w:r w:rsidRPr="0053719B">
        <w:rPr>
          <w:rFonts w:ascii="Times New Roman" w:hAnsi="Times New Roman" w:cs="Times New Roman"/>
          <w:b/>
          <w:sz w:val="28"/>
          <w:szCs w:val="24"/>
          <w:lang w:val="uk-UA"/>
        </w:rPr>
        <w:t>Кримінальний процес</w:t>
      </w:r>
    </w:p>
    <w:p w:rsidR="00E15091" w:rsidRPr="0053719B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53719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53719B">
        <w:rPr>
          <w:rFonts w:ascii="Times New Roman" w:hAnsi="Times New Roman" w:cs="Times New Roman"/>
          <w:lang w:val="uk-UA"/>
        </w:rPr>
        <w:t>Вид навчальної дисципліни</w:t>
      </w:r>
      <w:r w:rsidR="00AD3BF3" w:rsidRPr="0053719B">
        <w:rPr>
          <w:rFonts w:ascii="Times New Roman" w:hAnsi="Times New Roman" w:cs="Times New Roman"/>
          <w:lang w:val="uk-UA"/>
        </w:rPr>
        <w:t xml:space="preserve"> </w:t>
      </w:r>
      <w:r w:rsidR="00D82A62" w:rsidRPr="0053719B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53719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53719B">
        <w:rPr>
          <w:rFonts w:ascii="Times New Roman" w:hAnsi="Times New Roman" w:cs="Times New Roman"/>
          <w:lang w:val="uk-UA"/>
        </w:rPr>
        <w:t>Рівень вищої освіти</w:t>
      </w:r>
      <w:r w:rsidR="00AD3BF3" w:rsidRPr="0053719B">
        <w:rPr>
          <w:rFonts w:ascii="Times New Roman" w:hAnsi="Times New Roman" w:cs="Times New Roman"/>
          <w:lang w:val="uk-UA"/>
        </w:rPr>
        <w:t xml:space="preserve"> </w:t>
      </w:r>
      <w:r w:rsidR="00D82A62" w:rsidRPr="0053719B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E15091" w:rsidRPr="0053719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53719B">
        <w:rPr>
          <w:rFonts w:ascii="Times New Roman" w:hAnsi="Times New Roman" w:cs="Times New Roman"/>
          <w:lang w:val="uk-UA"/>
        </w:rPr>
        <w:t>Ступінь вищої освіти</w:t>
      </w:r>
      <w:r w:rsidR="00AD3BF3" w:rsidRPr="0053719B">
        <w:rPr>
          <w:rFonts w:ascii="Times New Roman" w:hAnsi="Times New Roman" w:cs="Times New Roman"/>
          <w:lang w:val="uk-UA"/>
        </w:rPr>
        <w:t xml:space="preserve"> </w:t>
      </w:r>
      <w:r w:rsidR="00D82A62" w:rsidRPr="0053719B">
        <w:rPr>
          <w:rFonts w:ascii="Times New Roman" w:hAnsi="Times New Roman" w:cs="Times New Roman"/>
          <w:b/>
          <w:lang w:val="uk-UA"/>
        </w:rPr>
        <w:t>бакалавр</w:t>
      </w:r>
    </w:p>
    <w:p w:rsidR="00E15091" w:rsidRPr="0053719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53719B">
        <w:rPr>
          <w:rFonts w:ascii="Times New Roman" w:hAnsi="Times New Roman" w:cs="Times New Roman"/>
          <w:lang w:val="uk-UA"/>
        </w:rPr>
        <w:t>Форма</w:t>
      </w:r>
      <w:r w:rsidR="006C4ECB" w:rsidRPr="0053719B">
        <w:rPr>
          <w:rFonts w:ascii="Times New Roman" w:hAnsi="Times New Roman" w:cs="Times New Roman"/>
          <w:lang w:val="uk-UA"/>
        </w:rPr>
        <w:t xml:space="preserve"> </w:t>
      </w:r>
      <w:r w:rsidRPr="0053719B">
        <w:rPr>
          <w:rFonts w:ascii="Times New Roman" w:hAnsi="Times New Roman" w:cs="Times New Roman"/>
          <w:lang w:val="uk-UA"/>
        </w:rPr>
        <w:t>здобуття вищої освіти</w:t>
      </w:r>
      <w:r w:rsidR="00AD3BF3" w:rsidRPr="0053719B">
        <w:rPr>
          <w:rFonts w:ascii="Times New Roman" w:hAnsi="Times New Roman" w:cs="Times New Roman"/>
          <w:lang w:val="uk-UA"/>
        </w:rPr>
        <w:t xml:space="preserve"> </w:t>
      </w:r>
      <w:r w:rsidR="00D82A62" w:rsidRPr="0053719B">
        <w:rPr>
          <w:rFonts w:ascii="Times New Roman" w:hAnsi="Times New Roman" w:cs="Times New Roman"/>
          <w:b/>
          <w:lang w:val="uk-UA"/>
        </w:rPr>
        <w:t>денна</w:t>
      </w:r>
    </w:p>
    <w:p w:rsidR="00E15091" w:rsidRPr="0053719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53719B">
        <w:rPr>
          <w:rFonts w:ascii="Times New Roman" w:hAnsi="Times New Roman" w:cs="Times New Roman"/>
          <w:lang w:val="uk-UA"/>
        </w:rPr>
        <w:t>Мова викладання</w:t>
      </w:r>
      <w:r w:rsidR="00AD3BF3" w:rsidRPr="0053719B">
        <w:rPr>
          <w:rFonts w:ascii="Times New Roman" w:hAnsi="Times New Roman" w:cs="Times New Roman"/>
          <w:lang w:val="uk-UA"/>
        </w:rPr>
        <w:t xml:space="preserve"> </w:t>
      </w:r>
      <w:r w:rsidR="00D82A62" w:rsidRPr="0053719B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53719B">
        <w:rPr>
          <w:rFonts w:ascii="Times New Roman" w:hAnsi="Times New Roman" w:cs="Times New Roman"/>
          <w:lang w:val="uk-UA"/>
        </w:rPr>
        <w:t>Рік навчання</w:t>
      </w:r>
      <w:r w:rsidR="0036411C" w:rsidRPr="0053719B">
        <w:rPr>
          <w:rFonts w:ascii="Times New Roman" w:hAnsi="Times New Roman" w:cs="Times New Roman"/>
          <w:lang w:val="uk-UA"/>
        </w:rPr>
        <w:t xml:space="preserve"> </w:t>
      </w:r>
      <w:r w:rsidR="0053719B" w:rsidRPr="0053719B">
        <w:rPr>
          <w:rFonts w:ascii="Times New Roman" w:hAnsi="Times New Roman" w:cs="Times New Roman"/>
          <w:b/>
          <w:lang w:val="uk-UA"/>
        </w:rPr>
        <w:t>третій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36411C" w:rsidRPr="001E1499" w:rsidRDefault="00E15091" w:rsidP="003C01E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1CEE">
        <w:rPr>
          <w:rFonts w:ascii="Times New Roman" w:hAnsi="Times New Roman" w:cs="Times New Roman"/>
          <w:lang w:val="uk-UA"/>
        </w:rPr>
        <w:t>н</w:t>
      </w:r>
      <w:r w:rsidR="0036411C" w:rsidRPr="001E1499">
        <w:rPr>
          <w:rFonts w:ascii="Times New Roman" w:hAnsi="Times New Roman" w:cs="Times New Roman"/>
          <w:lang w:val="uk-UA"/>
        </w:rPr>
        <w:t xml:space="preserve">авчальна дисципліна «Методика виявлення, припинення та розслідування фінансових та економічних злочинів, вчинених організованими групами та злочинними організаціями» - це навчальна дисципліна, </w:t>
      </w:r>
      <w:r w:rsidR="0036411C" w:rsidRPr="001E1499">
        <w:rPr>
          <w:rFonts w:ascii="Times New Roman" w:hAnsi="Times New Roman" w:cs="Times New Roman"/>
          <w:bCs/>
          <w:lang w:val="uk-UA"/>
        </w:rPr>
        <w:t>предметом</w:t>
      </w:r>
      <w:r w:rsidR="0036411C" w:rsidRPr="001E1499">
        <w:rPr>
          <w:rFonts w:ascii="Times New Roman" w:hAnsi="Times New Roman" w:cs="Times New Roman"/>
          <w:lang w:val="uk-UA"/>
        </w:rPr>
        <w:t xml:space="preserve"> вивчення якої є врегульовані</w:t>
      </w:r>
      <w:r w:rsidR="0036411C" w:rsidRPr="00D81CEE">
        <w:rPr>
          <w:rFonts w:ascii="Times New Roman" w:hAnsi="Times New Roman" w:cs="Times New Roman"/>
          <w:lang w:val="uk-UA"/>
        </w:rPr>
        <w:t xml:space="preserve"> </w:t>
      </w:r>
      <w:r w:rsidR="0036411C" w:rsidRPr="001E1499">
        <w:rPr>
          <w:rFonts w:ascii="Times New Roman" w:hAnsi="Times New Roman" w:cs="Times New Roman"/>
          <w:lang w:val="uk-UA"/>
        </w:rPr>
        <w:t>нормами права</w:t>
      </w:r>
      <w:r w:rsidR="0036411C" w:rsidRPr="001E1499">
        <w:rPr>
          <w:rFonts w:ascii="Times New Roman" w:hAnsi="Times New Roman" w:cs="Times New Roman"/>
          <w:b/>
          <w:lang w:val="uk-UA"/>
        </w:rPr>
        <w:t xml:space="preserve"> </w:t>
      </w:r>
      <w:r w:rsidR="0036411C" w:rsidRPr="001E1499">
        <w:rPr>
          <w:rFonts w:ascii="Times New Roman" w:hAnsi="Times New Roman" w:cs="Times New Roman"/>
          <w:lang w:val="uk-UA"/>
        </w:rPr>
        <w:t>суспільні відносини</w:t>
      </w:r>
      <w:r w:rsidR="0036411C" w:rsidRPr="00D81CEE">
        <w:rPr>
          <w:rFonts w:ascii="Times New Roman" w:hAnsi="Times New Roman" w:cs="Times New Roman"/>
          <w:lang w:val="uk-UA"/>
        </w:rPr>
        <w:t xml:space="preserve">, </w:t>
      </w:r>
      <w:r w:rsidR="0036411C" w:rsidRPr="001E1499">
        <w:rPr>
          <w:rFonts w:ascii="Times New Roman" w:hAnsi="Times New Roman" w:cs="Times New Roman"/>
          <w:lang w:val="uk-UA"/>
        </w:rPr>
        <w:t xml:space="preserve">що виникають в </w:t>
      </w:r>
      <w:r w:rsidR="0036411C" w:rsidRPr="001E1499">
        <w:rPr>
          <w:rFonts w:ascii="Times New Roman" w:hAnsi="Times New Roman" w:cs="Times New Roman"/>
          <w:szCs w:val="20"/>
          <w:lang w:val="uk-UA"/>
        </w:rPr>
        <w:t xml:space="preserve">сфері організації та </w:t>
      </w:r>
      <w:r w:rsidR="0036411C" w:rsidRPr="001E1499">
        <w:rPr>
          <w:rFonts w:ascii="Times New Roman" w:hAnsi="Times New Roman" w:cs="Times New Roman"/>
          <w:lang w:val="uk-UA"/>
        </w:rPr>
        <w:t>діяльності слідчих підрозділів поліції</w:t>
      </w:r>
      <w:r w:rsidR="0036411C" w:rsidRPr="001E1499">
        <w:rPr>
          <w:rFonts w:ascii="Times New Roman" w:hAnsi="Times New Roman" w:cs="Times New Roman"/>
          <w:szCs w:val="20"/>
          <w:lang w:val="uk-UA"/>
        </w:rPr>
        <w:t>: їх внутрішньо-</w:t>
      </w:r>
      <w:r w:rsidR="0036411C" w:rsidRPr="001E1499">
        <w:rPr>
          <w:rFonts w:ascii="Times New Roman" w:hAnsi="Times New Roman" w:cs="Times New Roman"/>
          <w:lang w:val="uk-UA"/>
        </w:rPr>
        <w:t xml:space="preserve">організаційної та зовнішньої діяльності, спрямованої на розслідування фінансових та економічних злочинів, вчинених організованими групами та злочинними організаціями. Складається з тем, які стосуються загальних питань, пов’язаних </w:t>
      </w:r>
      <w:r w:rsidR="0036411C">
        <w:rPr>
          <w:rFonts w:ascii="Times New Roman" w:hAnsi="Times New Roman" w:cs="Times New Roman"/>
          <w:lang w:val="uk-UA"/>
        </w:rPr>
        <w:t>і</w:t>
      </w:r>
      <w:r w:rsidR="0036411C" w:rsidRPr="001E1499">
        <w:rPr>
          <w:rFonts w:ascii="Times New Roman" w:hAnsi="Times New Roman" w:cs="Times New Roman"/>
          <w:lang w:val="uk-UA"/>
        </w:rPr>
        <w:t xml:space="preserve">з </w:t>
      </w:r>
      <w:r w:rsidR="0036411C">
        <w:rPr>
          <w:rFonts w:ascii="Times New Roman" w:hAnsi="Times New Roman" w:cs="Times New Roman"/>
          <w:lang w:val="uk-UA"/>
        </w:rPr>
        <w:t>загальними засадами виявлення, припинення та розслідування фінансових та економічних злочинів</w:t>
      </w:r>
      <w:r w:rsidR="0036411C" w:rsidRPr="001E1499">
        <w:rPr>
          <w:rFonts w:ascii="Times New Roman" w:hAnsi="Times New Roman" w:cs="Times New Roman"/>
          <w:lang w:val="uk-UA"/>
        </w:rPr>
        <w:t xml:space="preserve"> (тема 1), та тем, присвячених особливостям такої діяльності, що обумовлені спеціальними завданнями та специфічними напрямками роботи (теми 2-5). Передбачає вивчення національного законодавства України, принципів та методів роботи </w:t>
      </w:r>
      <w:r w:rsidR="0036411C">
        <w:rPr>
          <w:rFonts w:ascii="Times New Roman" w:hAnsi="Times New Roman" w:cs="Times New Roman"/>
          <w:lang w:val="uk-UA"/>
        </w:rPr>
        <w:t>оперативних підрозділів</w:t>
      </w:r>
      <w:r w:rsidR="0036411C" w:rsidRPr="001E1499">
        <w:rPr>
          <w:rFonts w:ascii="Times New Roman" w:hAnsi="Times New Roman" w:cs="Times New Roman"/>
          <w:lang w:val="uk-UA"/>
        </w:rPr>
        <w:t>, діяльності слідчих та дізнавачів, з’ясування засад кваліфікац</w:t>
      </w:r>
      <w:r w:rsidR="00D81CEE">
        <w:rPr>
          <w:rFonts w:ascii="Times New Roman" w:hAnsi="Times New Roman" w:cs="Times New Roman"/>
          <w:lang w:val="uk-UA"/>
        </w:rPr>
        <w:t>ії різних складів правопорушень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6C4ECB" w:rsidRDefault="00E15091" w:rsidP="003C01E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3C01EE" w:rsidRPr="003C01EE">
        <w:rPr>
          <w:rFonts w:ascii="Times New Roman" w:hAnsi="Times New Roman" w:cs="Times New Roman"/>
          <w:lang w:val="uk-UA"/>
        </w:rPr>
        <w:t>при викладанні дисципліни передбачаються</w:t>
      </w:r>
      <w:r w:rsidR="003C01EE">
        <w:rPr>
          <w:rFonts w:ascii="Times New Roman" w:hAnsi="Times New Roman" w:cs="Times New Roman"/>
          <w:lang w:val="uk-UA"/>
        </w:rPr>
        <w:t xml:space="preserve"> </w:t>
      </w:r>
      <w:r w:rsidR="003C01EE" w:rsidRPr="003C01EE">
        <w:rPr>
          <w:rFonts w:ascii="Times New Roman" w:hAnsi="Times New Roman" w:cs="Times New Roman"/>
          <w:lang w:val="uk-UA"/>
        </w:rPr>
        <w:t>традиційні форми навчання: лекції; семінарські та практичні заняття;</w:t>
      </w:r>
      <w:r w:rsidR="003C01EE">
        <w:rPr>
          <w:rFonts w:ascii="Times New Roman" w:hAnsi="Times New Roman" w:cs="Times New Roman"/>
          <w:lang w:val="uk-UA"/>
        </w:rPr>
        <w:t xml:space="preserve"> </w:t>
      </w:r>
      <w:r w:rsidR="003C01EE" w:rsidRPr="003C01EE">
        <w:rPr>
          <w:rFonts w:ascii="Times New Roman" w:hAnsi="Times New Roman" w:cs="Times New Roman"/>
          <w:lang w:val="uk-UA"/>
        </w:rPr>
        <w:t>самостійна робота здобувачів, ситуаційні завдання, рольові,</w:t>
      </w:r>
      <w:r w:rsidR="003C01EE">
        <w:rPr>
          <w:rFonts w:ascii="Times New Roman" w:hAnsi="Times New Roman" w:cs="Times New Roman"/>
          <w:lang w:val="uk-UA"/>
        </w:rPr>
        <w:t xml:space="preserve"> </w:t>
      </w:r>
      <w:r w:rsidR="003C01EE" w:rsidRPr="003C01EE">
        <w:rPr>
          <w:rFonts w:ascii="Times New Roman" w:hAnsi="Times New Roman" w:cs="Times New Roman"/>
          <w:lang w:val="uk-UA"/>
        </w:rPr>
        <w:t>ділові ігри, використання елементів поліцейського квесту, а також консультації.</w:t>
      </w:r>
      <w:r w:rsidR="003C01EE">
        <w:rPr>
          <w:rFonts w:ascii="Times New Roman" w:hAnsi="Times New Roman" w:cs="Times New Roman"/>
          <w:lang w:val="uk-UA"/>
        </w:rPr>
        <w:t xml:space="preserve"> </w:t>
      </w:r>
      <w:r w:rsidR="003C01EE" w:rsidRPr="003C01EE">
        <w:rPr>
          <w:rFonts w:ascii="Times New Roman" w:hAnsi="Times New Roman" w:cs="Times New Roman"/>
          <w:lang w:val="uk-UA"/>
        </w:rPr>
        <w:t>Серед методів використовуються: методи навчально-пізнавальної діяльності;</w:t>
      </w:r>
      <w:r w:rsidR="003C01EE">
        <w:rPr>
          <w:rFonts w:ascii="Times New Roman" w:hAnsi="Times New Roman" w:cs="Times New Roman"/>
          <w:lang w:val="uk-UA"/>
        </w:rPr>
        <w:t xml:space="preserve"> </w:t>
      </w:r>
      <w:r w:rsidR="003C01EE" w:rsidRPr="003C01EE">
        <w:rPr>
          <w:rFonts w:ascii="Times New Roman" w:hAnsi="Times New Roman" w:cs="Times New Roman"/>
          <w:lang w:val="uk-UA"/>
        </w:rPr>
        <w:t>дослідницького навчання; методи евристичних питань, стимулювання творчої</w:t>
      </w:r>
      <w:r w:rsidR="003C01EE">
        <w:rPr>
          <w:rFonts w:ascii="Times New Roman" w:hAnsi="Times New Roman" w:cs="Times New Roman"/>
          <w:lang w:val="uk-UA"/>
        </w:rPr>
        <w:t xml:space="preserve"> </w:t>
      </w:r>
      <w:r w:rsidR="00D81CEE">
        <w:rPr>
          <w:rFonts w:ascii="Times New Roman" w:hAnsi="Times New Roman" w:cs="Times New Roman"/>
          <w:lang w:val="uk-UA"/>
        </w:rPr>
        <w:t>активності тощо</w:t>
      </w:r>
    </w:p>
    <w:p w:rsidR="0036411C" w:rsidRDefault="0036411C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D81CEE" w:rsidRDefault="00E15091" w:rsidP="00D81CEE">
      <w:pPr>
        <w:pStyle w:val="10"/>
        <w:ind w:firstLine="0"/>
        <w:jc w:val="both"/>
        <w:rPr>
          <w:rFonts w:ascii="Times New Roman" w:hAnsi="Times New Roman" w:cs="Times New Roman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r w:rsidR="003C01EE">
        <w:rPr>
          <w:rFonts w:ascii="Times New Roman" w:hAnsi="Times New Roman" w:cs="Times New Roman"/>
          <w:lang w:val="uk-UA"/>
        </w:rPr>
        <w:t>Денис ЮР’ЄВ, Дми</w:t>
      </w:r>
      <w:r w:rsidR="00D81CEE">
        <w:rPr>
          <w:rFonts w:ascii="Times New Roman" w:hAnsi="Times New Roman" w:cs="Times New Roman"/>
          <w:lang w:val="uk-UA"/>
        </w:rPr>
        <w:t>тро САНАКОЄВ, Олександр НЕКЛЕСА</w:t>
      </w:r>
    </w:p>
    <w:sectPr w:rsidR="00E15091" w:rsidRPr="00D81CEE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00E" w:rsidRDefault="00DD100E" w:rsidP="002278B6">
      <w:pPr>
        <w:spacing w:after="0" w:line="240" w:lineRule="auto"/>
      </w:pPr>
      <w:r>
        <w:separator/>
      </w:r>
    </w:p>
  </w:endnote>
  <w:endnote w:type="continuationSeparator" w:id="0">
    <w:p w:rsidR="00DD100E" w:rsidRDefault="00DD100E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00E" w:rsidRDefault="00DD100E" w:rsidP="002278B6">
      <w:pPr>
        <w:spacing w:after="0" w:line="240" w:lineRule="auto"/>
      </w:pPr>
      <w:r>
        <w:separator/>
      </w:r>
    </w:p>
  </w:footnote>
  <w:footnote w:type="continuationSeparator" w:id="0">
    <w:p w:rsidR="00DD100E" w:rsidRDefault="00DD100E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BB7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6952"/>
    <w:rsid w:val="001C713C"/>
    <w:rsid w:val="002278B6"/>
    <w:rsid w:val="002405C7"/>
    <w:rsid w:val="00243F2A"/>
    <w:rsid w:val="00266A11"/>
    <w:rsid w:val="00291343"/>
    <w:rsid w:val="002B3791"/>
    <w:rsid w:val="002C2A1C"/>
    <w:rsid w:val="002F079B"/>
    <w:rsid w:val="00314C21"/>
    <w:rsid w:val="00334074"/>
    <w:rsid w:val="003401B9"/>
    <w:rsid w:val="0036411C"/>
    <w:rsid w:val="0037453C"/>
    <w:rsid w:val="003C01EE"/>
    <w:rsid w:val="004277E5"/>
    <w:rsid w:val="00436117"/>
    <w:rsid w:val="004958D1"/>
    <w:rsid w:val="004A0CB8"/>
    <w:rsid w:val="004B67C0"/>
    <w:rsid w:val="0050742B"/>
    <w:rsid w:val="0051494E"/>
    <w:rsid w:val="0053719B"/>
    <w:rsid w:val="0058244E"/>
    <w:rsid w:val="005D5DDB"/>
    <w:rsid w:val="005F27F8"/>
    <w:rsid w:val="00644C41"/>
    <w:rsid w:val="006677BF"/>
    <w:rsid w:val="00694560"/>
    <w:rsid w:val="006C4ECB"/>
    <w:rsid w:val="0077326E"/>
    <w:rsid w:val="00775898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B7F58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BB7"/>
    <w:rsid w:val="00D31CA6"/>
    <w:rsid w:val="00D60152"/>
    <w:rsid w:val="00D81CEE"/>
    <w:rsid w:val="00D82A62"/>
    <w:rsid w:val="00D93777"/>
    <w:rsid w:val="00DC1BFA"/>
    <w:rsid w:val="00DD100E"/>
    <w:rsid w:val="00DE69F3"/>
    <w:rsid w:val="00E043EB"/>
    <w:rsid w:val="00E0464E"/>
    <w:rsid w:val="00E15091"/>
    <w:rsid w:val="00E25F34"/>
    <w:rsid w:val="00E27791"/>
    <w:rsid w:val="00E62F77"/>
    <w:rsid w:val="00EA00BE"/>
    <w:rsid w:val="00EA5596"/>
    <w:rsid w:val="00EB31E5"/>
    <w:rsid w:val="00EC1115"/>
    <w:rsid w:val="00EF1730"/>
    <w:rsid w:val="00EF420A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DA5AF-1627-411A-AC67-81CAFF41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34</cp:revision>
  <cp:lastPrinted>2024-07-24T07:02:00Z</cp:lastPrinted>
  <dcterms:created xsi:type="dcterms:W3CDTF">2024-05-06T13:41:00Z</dcterms:created>
  <dcterms:modified xsi:type="dcterms:W3CDTF">2024-09-10T06:21:00Z</dcterms:modified>
</cp:coreProperties>
</file>