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204720" cy="2028825"/>
            <wp:effectExtent l="0" t="0" r="5080" b="9525"/>
            <wp:wrapThrough wrapText="bothSides">
              <wp:wrapPolygon edited="0">
                <wp:start x="0" y="0"/>
                <wp:lineTo x="0" y="21499"/>
                <wp:lineTo x="21463" y="21499"/>
                <wp:lineTo x="21463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567E" w:rsidRPr="00E15091" w:rsidRDefault="009C567E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804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476A" w:rsidRPr="0080476A">
        <w:rPr>
          <w:rFonts w:ascii="Times New Roman" w:hAnsi="Times New Roman" w:cs="Times New Roman"/>
          <w:b/>
          <w:sz w:val="28"/>
          <w:szCs w:val="28"/>
          <w:lang w:val="uk-UA"/>
        </w:rPr>
        <w:t>Стресостійкість у діяльності підрозділів стратегічних</w:t>
      </w:r>
      <w:r w:rsidR="009C56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476A" w:rsidRPr="0080476A">
        <w:rPr>
          <w:rFonts w:ascii="Times New Roman" w:hAnsi="Times New Roman" w:cs="Times New Roman"/>
          <w:b/>
          <w:sz w:val="28"/>
          <w:szCs w:val="28"/>
          <w:lang w:val="uk-UA"/>
        </w:rPr>
        <w:t>розслідувань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75726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D1460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психології, соціології та педагогіки 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перший (бакалаврський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бакалавр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590C7A" w:rsidRPr="00757260" w:rsidRDefault="00E15091" w:rsidP="00590C7A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757260">
        <w:rPr>
          <w:rFonts w:ascii="Times New Roman" w:hAnsi="Times New Roman"/>
          <w:sz w:val="28"/>
          <w:szCs w:val="28"/>
        </w:rPr>
        <w:t>Стислий опис навчальної дисципліни</w:t>
      </w:r>
      <w:r w:rsidR="006C4ECB" w:rsidRPr="00757260">
        <w:rPr>
          <w:rFonts w:ascii="Times New Roman" w:hAnsi="Times New Roman"/>
          <w:sz w:val="28"/>
          <w:szCs w:val="28"/>
        </w:rPr>
        <w:t>:</w:t>
      </w:r>
      <w:r w:rsidR="00AD3BF3" w:rsidRPr="00757260">
        <w:rPr>
          <w:rFonts w:ascii="Times New Roman" w:hAnsi="Times New Roman"/>
        </w:rPr>
        <w:t xml:space="preserve"> </w:t>
      </w:r>
      <w:r w:rsidR="00590C7A" w:rsidRPr="00757260">
        <w:rPr>
          <w:rFonts w:ascii="Times New Roman" w:hAnsi="Times New Roman"/>
          <w:sz w:val="28"/>
          <w:szCs w:val="28"/>
        </w:rPr>
        <w:t>дисципліна</w:t>
      </w:r>
      <w:r w:rsidR="00590C7A" w:rsidRPr="00757260">
        <w:rPr>
          <w:rFonts w:ascii="Times New Roman" w:hAnsi="Times New Roman"/>
        </w:rPr>
        <w:t xml:space="preserve"> </w:t>
      </w:r>
      <w:r w:rsidR="00590C7A" w:rsidRPr="00757260">
        <w:rPr>
          <w:rFonts w:ascii="Times New Roman" w:hAnsi="Times New Roman"/>
          <w:sz w:val="28"/>
          <w:szCs w:val="28"/>
        </w:rPr>
        <w:t>надає знання про природу, зміст, види і форми проявів стресу, систематизує наявні знання про стрес та форми його опанування у людей різного віку, статі, професії та етнічно-культурної приналежності, уміння застосувати адекватні методи діагностики стресових станів, а також розвинути навички надання термінової психологічної допомоги та самор</w:t>
      </w:r>
      <w:r w:rsidR="00757260" w:rsidRPr="00757260">
        <w:rPr>
          <w:rFonts w:ascii="Times New Roman" w:hAnsi="Times New Roman"/>
          <w:sz w:val="28"/>
          <w:szCs w:val="28"/>
        </w:rPr>
        <w:t>егуляції психоемоційних станів</w:t>
      </w:r>
    </w:p>
    <w:p w:rsidR="00590C7A" w:rsidRDefault="00590C7A" w:rsidP="007D14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757260" w:rsidRDefault="00E15091" w:rsidP="007572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757260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757260">
        <w:rPr>
          <w:rFonts w:ascii="Times New Roman" w:hAnsi="Times New Roman" w:cs="Times New Roman"/>
          <w:lang w:val="uk-UA"/>
        </w:rPr>
        <w:t>:</w:t>
      </w:r>
      <w:r w:rsidR="00AD3BF3" w:rsidRPr="00757260">
        <w:rPr>
          <w:rFonts w:ascii="Times New Roman" w:hAnsi="Times New Roman" w:cs="Times New Roman"/>
          <w:lang w:val="uk-UA"/>
        </w:rPr>
        <w:t xml:space="preserve"> </w:t>
      </w:r>
      <w:r w:rsidR="00991765" w:rsidRPr="00757260">
        <w:rPr>
          <w:rFonts w:ascii="Times New Roman" w:hAnsi="Times New Roman" w:cs="Times New Roman"/>
          <w:lang w:val="uk-UA"/>
        </w:rPr>
        <w:t>теоретичні</w:t>
      </w:r>
      <w:r w:rsidR="00757260" w:rsidRPr="00757260">
        <w:rPr>
          <w:rFonts w:ascii="Times New Roman" w:hAnsi="Times New Roman" w:cs="Times New Roman"/>
          <w:lang w:val="uk-UA"/>
        </w:rPr>
        <w:t xml:space="preserve"> (лекції, семінари, практикуми); </w:t>
      </w:r>
      <w:r w:rsidR="00991765" w:rsidRPr="00757260">
        <w:rPr>
          <w:rFonts w:ascii="Times New Roman" w:hAnsi="Times New Roman" w:cs="Times New Roman"/>
          <w:lang w:val="uk-UA"/>
        </w:rPr>
        <w:t>практичні</w:t>
      </w:r>
      <w:r w:rsidR="00757260" w:rsidRPr="00757260">
        <w:rPr>
          <w:rFonts w:ascii="Times New Roman" w:hAnsi="Times New Roman" w:cs="Times New Roman"/>
          <w:lang w:val="uk-UA"/>
        </w:rPr>
        <w:t xml:space="preserve"> (</w:t>
      </w:r>
      <w:r w:rsidR="00991765" w:rsidRPr="00757260">
        <w:rPr>
          <w:rFonts w:ascii="Times New Roman" w:hAnsi="Times New Roman" w:cs="Times New Roman"/>
          <w:lang w:val="uk-UA"/>
        </w:rPr>
        <w:t>рольові ігри, групові дискусії, психологічні тренінги, застосування комп’ютерних програм, он-лайн платформ для навчання та взаємодії</w:t>
      </w:r>
      <w:r w:rsidR="00757260" w:rsidRPr="00757260">
        <w:rPr>
          <w:rFonts w:ascii="Times New Roman" w:hAnsi="Times New Roman" w:cs="Times New Roman"/>
          <w:lang w:val="uk-UA"/>
        </w:rPr>
        <w:t>)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757260" w:rsidRDefault="00E15091" w:rsidP="00757260">
      <w:pPr>
        <w:pStyle w:val="1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757260">
        <w:rPr>
          <w:rFonts w:ascii="Times New Roman" w:hAnsi="Times New Roman" w:cs="Times New Roman"/>
          <w:lang w:val="uk-UA"/>
        </w:rPr>
        <w:t>дисципліни</w:t>
      </w:r>
      <w:r w:rsidR="006C4ECB" w:rsidRPr="00757260">
        <w:rPr>
          <w:rFonts w:ascii="Times New Roman" w:hAnsi="Times New Roman" w:cs="Times New Roman"/>
          <w:lang w:val="uk-UA"/>
        </w:rPr>
        <w:t xml:space="preserve">: </w:t>
      </w:r>
      <w:r w:rsidR="00991765" w:rsidRPr="00757260">
        <w:rPr>
          <w:rFonts w:ascii="Times New Roman" w:hAnsi="Times New Roman" w:cs="Times New Roman"/>
          <w:lang w:val="uk-UA"/>
        </w:rPr>
        <w:t>Кирило НЕДРЯ</w:t>
      </w:r>
    </w:p>
    <w:sectPr w:rsidR="00E15091" w:rsidRPr="00757260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4D" w:rsidRDefault="003D0E4D" w:rsidP="002278B6">
      <w:pPr>
        <w:spacing w:after="0" w:line="240" w:lineRule="auto"/>
      </w:pPr>
      <w:r>
        <w:separator/>
      </w:r>
    </w:p>
  </w:endnote>
  <w:endnote w:type="continuationSeparator" w:id="0">
    <w:p w:rsidR="003D0E4D" w:rsidRDefault="003D0E4D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4D" w:rsidRDefault="003D0E4D" w:rsidP="002278B6">
      <w:pPr>
        <w:spacing w:after="0" w:line="240" w:lineRule="auto"/>
      </w:pPr>
      <w:r>
        <w:separator/>
      </w:r>
    </w:p>
  </w:footnote>
  <w:footnote w:type="continuationSeparator" w:id="0">
    <w:p w:rsidR="003D0E4D" w:rsidRDefault="003D0E4D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C7A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92A39"/>
    <w:rsid w:val="001A4132"/>
    <w:rsid w:val="001B1A69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55E6C"/>
    <w:rsid w:val="0037453C"/>
    <w:rsid w:val="003D0E4D"/>
    <w:rsid w:val="004277E5"/>
    <w:rsid w:val="00436117"/>
    <w:rsid w:val="004958D1"/>
    <w:rsid w:val="004A0CB8"/>
    <w:rsid w:val="004B67C0"/>
    <w:rsid w:val="0050742B"/>
    <w:rsid w:val="0051494E"/>
    <w:rsid w:val="0058244E"/>
    <w:rsid w:val="00590C7A"/>
    <w:rsid w:val="005D5DDB"/>
    <w:rsid w:val="005E78CC"/>
    <w:rsid w:val="005F27F8"/>
    <w:rsid w:val="00644C41"/>
    <w:rsid w:val="006677BF"/>
    <w:rsid w:val="00694560"/>
    <w:rsid w:val="006C4ECB"/>
    <w:rsid w:val="00757260"/>
    <w:rsid w:val="0077326E"/>
    <w:rsid w:val="00775898"/>
    <w:rsid w:val="007C43EE"/>
    <w:rsid w:val="007D1460"/>
    <w:rsid w:val="007E43AD"/>
    <w:rsid w:val="007F7C8B"/>
    <w:rsid w:val="0080476A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1765"/>
    <w:rsid w:val="009C2D1A"/>
    <w:rsid w:val="009C567E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Без интервала1"/>
    <w:rsid w:val="00590C7A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C4D8-7380-40EA-8A08-CDAED290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5</cp:revision>
  <cp:lastPrinted>2024-07-24T07:02:00Z</cp:lastPrinted>
  <dcterms:created xsi:type="dcterms:W3CDTF">2024-08-29T07:00:00Z</dcterms:created>
  <dcterms:modified xsi:type="dcterms:W3CDTF">2024-09-10T06:11:00Z</dcterms:modified>
</cp:coreProperties>
</file>