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C3" w:rsidRPr="009003C3" w:rsidRDefault="009003C3" w:rsidP="009003C3">
      <w:pPr>
        <w:spacing w:after="0" w:line="259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9003C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A2F25B" wp14:editId="0C385A64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3" name="Рисунок 3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АНОТАЦІЯ</w:t>
      </w:r>
    </w:p>
    <w:p w:rsidR="009003C3" w:rsidRPr="009003C3" w:rsidRDefault="009003C3" w:rsidP="009003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навчальної дисципліни</w:t>
      </w: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8658C0" w:rsidRPr="008658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Правові та організаційні засади протидії рейдерству</w:t>
      </w: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Кафедра кримінально-правових дисциплін</w:t>
      </w:r>
    </w:p>
    <w:p w:rsidR="009003C3" w:rsidRDefault="009003C3" w:rsidP="009003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E00CEB" w:rsidRPr="00F11590" w:rsidRDefault="00E00CEB" w:rsidP="00E00CEB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: </w:t>
      </w:r>
      <w:r w:rsidR="009003C3"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вибіркова</w:t>
      </w:r>
    </w:p>
    <w:p w:rsidR="00E00CEB" w:rsidRPr="009003C3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Рівень вищої освіти: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F44648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другий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(</w:t>
      </w:r>
      <w:r w:rsidR="00F44648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магістерський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)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Ступінь вищої освіти: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F44648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магістр</w:t>
      </w:r>
      <w:bookmarkStart w:id="0" w:name="_GoBack"/>
      <w:bookmarkEnd w:id="0"/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 здобуття вищої освіти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:</w:t>
      </w:r>
      <w:r w:rsidR="009003C3"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денна/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заочна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Мова викладання: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українська</w:t>
      </w:r>
    </w:p>
    <w:p w:rsidR="00E00CEB" w:rsidRPr="00C43BFE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Рік навчання: </w:t>
      </w:r>
      <w:r w:rsidR="00AC43DE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другий</w:t>
      </w:r>
    </w:p>
    <w:p w:rsidR="00E00CEB" w:rsidRPr="00C43BFE" w:rsidRDefault="00E00CEB" w:rsidP="00E00CEB">
      <w:pPr>
        <w:widowControl w:val="0"/>
        <w:tabs>
          <w:tab w:val="left" w:pos="4536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Форма підсумкового контролю: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залік</w:t>
      </w:r>
    </w:p>
    <w:p w:rsidR="00F44648" w:rsidRDefault="00F44648" w:rsidP="008658C0">
      <w:pPr>
        <w:pStyle w:val="a5"/>
        <w:ind w:firstLine="709"/>
        <w:jc w:val="both"/>
        <w:rPr>
          <w:rFonts w:eastAsia="Courier New"/>
          <w:sz w:val="28"/>
          <w:szCs w:val="28"/>
          <w:lang w:val="uk-UA" w:eastAsia="uk-UA" w:bidi="uk-UA"/>
        </w:rPr>
      </w:pPr>
    </w:p>
    <w:p w:rsidR="008658C0" w:rsidRPr="008658C0" w:rsidRDefault="004177F6" w:rsidP="008658C0">
      <w:pPr>
        <w:pStyle w:val="a5"/>
        <w:ind w:firstLine="709"/>
        <w:jc w:val="both"/>
        <w:rPr>
          <w:sz w:val="28"/>
          <w:szCs w:val="28"/>
          <w:lang w:val="uk-UA"/>
        </w:rPr>
      </w:pPr>
      <w:r w:rsidRPr="00E00CEB">
        <w:rPr>
          <w:rFonts w:eastAsia="Courier New"/>
          <w:sz w:val="28"/>
          <w:szCs w:val="28"/>
          <w:lang w:val="uk-UA" w:eastAsia="uk-UA" w:bidi="uk-UA"/>
        </w:rPr>
        <w:t>Стислий опис навчальної дисципліни:</w:t>
      </w:r>
      <w:r>
        <w:rPr>
          <w:rFonts w:eastAsia="Courier New"/>
          <w:sz w:val="28"/>
          <w:szCs w:val="28"/>
          <w:lang w:val="uk-UA" w:eastAsia="uk-UA" w:bidi="uk-UA"/>
        </w:rPr>
        <w:t xml:space="preserve"> </w:t>
      </w:r>
      <w:r w:rsidR="001D3639" w:rsidRPr="00322A04">
        <w:rPr>
          <w:sz w:val="28"/>
          <w:szCs w:val="28"/>
          <w:lang w:val="uk-UA"/>
        </w:rPr>
        <w:t>Вивчення курсу «</w:t>
      </w:r>
      <w:r w:rsidR="008658C0" w:rsidRPr="008658C0">
        <w:rPr>
          <w:sz w:val="28"/>
          <w:szCs w:val="28"/>
          <w:lang w:val="uk-UA"/>
        </w:rPr>
        <w:t>Правові та організаційні засади протидії рейдерству</w:t>
      </w:r>
      <w:r w:rsidR="001D3639" w:rsidRPr="00322A04">
        <w:rPr>
          <w:sz w:val="28"/>
          <w:szCs w:val="28"/>
          <w:lang w:val="uk-UA"/>
        </w:rPr>
        <w:t>» передбачає засвоєння Здобувачами правових основ</w:t>
      </w:r>
      <w:r w:rsidR="008658C0">
        <w:rPr>
          <w:sz w:val="28"/>
          <w:szCs w:val="28"/>
          <w:lang w:val="uk-UA"/>
        </w:rPr>
        <w:t xml:space="preserve"> та тактичних особливостей протидії рейдерству. </w:t>
      </w:r>
      <w:r w:rsidR="001D3639">
        <w:rPr>
          <w:sz w:val="28"/>
          <w:szCs w:val="28"/>
          <w:lang w:val="uk-UA"/>
        </w:rPr>
        <w:t>Здобувачами вищої освіти здійснюється</w:t>
      </w:r>
      <w:r w:rsidR="008658C0">
        <w:rPr>
          <w:sz w:val="28"/>
          <w:szCs w:val="28"/>
          <w:lang w:val="uk-UA"/>
        </w:rPr>
        <w:t xml:space="preserve"> вивчення</w:t>
      </w:r>
      <w:r w:rsidR="001D3639" w:rsidRPr="00322A04">
        <w:rPr>
          <w:sz w:val="28"/>
          <w:szCs w:val="28"/>
          <w:lang w:val="uk-UA"/>
        </w:rPr>
        <w:t>:</w:t>
      </w:r>
      <w:r w:rsidR="001D3639">
        <w:rPr>
          <w:sz w:val="28"/>
          <w:szCs w:val="28"/>
          <w:lang w:val="uk-UA"/>
        </w:rPr>
        <w:t xml:space="preserve"> </w:t>
      </w:r>
      <w:r w:rsidR="008658C0" w:rsidRPr="008658C0">
        <w:rPr>
          <w:sz w:val="28"/>
          <w:szCs w:val="28"/>
          <w:lang w:val="uk-UA"/>
        </w:rPr>
        <w:t xml:space="preserve">1) </w:t>
      </w:r>
      <w:r w:rsidR="008658C0" w:rsidRPr="008658C0">
        <w:rPr>
          <w:sz w:val="28"/>
          <w:szCs w:val="28"/>
          <w:shd w:val="clear" w:color="auto" w:fill="FFFFFF"/>
          <w:lang w:val="uk-UA"/>
        </w:rPr>
        <w:t>історичн</w:t>
      </w:r>
      <w:r w:rsidR="008658C0">
        <w:rPr>
          <w:sz w:val="28"/>
          <w:szCs w:val="28"/>
          <w:shd w:val="clear" w:color="auto" w:fill="FFFFFF"/>
          <w:lang w:val="uk-UA"/>
        </w:rPr>
        <w:t xml:space="preserve">их аспектів </w:t>
      </w:r>
      <w:r w:rsidR="008658C0" w:rsidRPr="008658C0">
        <w:rPr>
          <w:sz w:val="28"/>
          <w:szCs w:val="28"/>
          <w:shd w:val="clear" w:color="auto" w:fill="FFFFFF"/>
          <w:lang w:val="uk-UA"/>
        </w:rPr>
        <w:t>корпоративних конфліктів як передумови виникнення рейдерства; сутність і види рейдерства;</w:t>
      </w:r>
      <w:r w:rsidR="008658C0">
        <w:rPr>
          <w:sz w:val="28"/>
          <w:szCs w:val="28"/>
          <w:shd w:val="clear" w:color="auto" w:fill="FFFFFF"/>
          <w:lang w:val="uk-UA"/>
        </w:rPr>
        <w:t xml:space="preserve"> </w:t>
      </w:r>
      <w:r w:rsidR="008658C0" w:rsidRPr="008658C0">
        <w:rPr>
          <w:sz w:val="28"/>
          <w:szCs w:val="28"/>
          <w:lang w:val="uk-UA"/>
        </w:rPr>
        <w:t xml:space="preserve">2) </w:t>
      </w:r>
      <w:r w:rsidR="008658C0">
        <w:rPr>
          <w:sz w:val="28"/>
          <w:szCs w:val="28"/>
          <w:shd w:val="clear" w:color="auto" w:fill="FFFFFF"/>
          <w:lang w:val="uk-UA"/>
        </w:rPr>
        <w:t>правового</w:t>
      </w:r>
      <w:r w:rsidR="008658C0" w:rsidRPr="008658C0">
        <w:rPr>
          <w:sz w:val="28"/>
          <w:szCs w:val="28"/>
          <w:shd w:val="clear" w:color="auto" w:fill="FFFFFF"/>
          <w:lang w:val="uk-UA"/>
        </w:rPr>
        <w:t xml:space="preserve"> регулювання протидії рейдерству; </w:t>
      </w:r>
      <w:r w:rsidR="008658C0">
        <w:rPr>
          <w:sz w:val="28"/>
          <w:szCs w:val="28"/>
          <w:shd w:val="clear" w:color="auto" w:fill="FFFFFF"/>
          <w:lang w:val="uk-UA"/>
        </w:rPr>
        <w:t xml:space="preserve">сутність </w:t>
      </w:r>
      <w:r w:rsidR="008658C0" w:rsidRPr="008658C0">
        <w:rPr>
          <w:sz w:val="28"/>
          <w:szCs w:val="28"/>
          <w:shd w:val="clear" w:color="auto" w:fill="FFFFFF"/>
          <w:lang w:val="uk-UA"/>
        </w:rPr>
        <w:t>поняття та правову характеристику рейдерства в законодавстві України; суб’єктів боротьби з рейдерством в Україні; основні засади державної політики щодо протидії рейдерству; причини та особливості рейдерства в Україні; діяльність державних і недержавних структур у сфері протидії рейдерству;</w:t>
      </w:r>
      <w:r w:rsidR="008658C0">
        <w:rPr>
          <w:sz w:val="28"/>
          <w:szCs w:val="28"/>
          <w:shd w:val="clear" w:color="auto" w:fill="FFFFFF"/>
          <w:lang w:val="uk-UA"/>
        </w:rPr>
        <w:t xml:space="preserve"> </w:t>
      </w:r>
      <w:r w:rsidR="008658C0" w:rsidRPr="008658C0">
        <w:rPr>
          <w:sz w:val="28"/>
          <w:szCs w:val="28"/>
          <w:lang w:val="uk-UA"/>
        </w:rPr>
        <w:t xml:space="preserve">3) </w:t>
      </w:r>
      <w:r w:rsidR="008658C0">
        <w:rPr>
          <w:sz w:val="28"/>
          <w:szCs w:val="28"/>
          <w:shd w:val="clear" w:color="auto" w:fill="FFFFFF"/>
          <w:lang w:val="uk-UA"/>
        </w:rPr>
        <w:t>міжнародних засобів</w:t>
      </w:r>
      <w:r w:rsidR="008658C0" w:rsidRPr="008658C0">
        <w:rPr>
          <w:sz w:val="28"/>
          <w:szCs w:val="28"/>
          <w:shd w:val="clear" w:color="auto" w:fill="FFFFFF"/>
          <w:lang w:val="uk-UA"/>
        </w:rPr>
        <w:t xml:space="preserve"> боротьбі з рейдерством; сутність і особливості засобів боротьби з недружніми поглинаннями за кордоном</w:t>
      </w:r>
      <w:r w:rsidR="008658C0">
        <w:rPr>
          <w:sz w:val="28"/>
          <w:szCs w:val="28"/>
          <w:shd w:val="clear" w:color="auto" w:fill="FFFFFF"/>
          <w:lang w:val="uk-UA"/>
        </w:rPr>
        <w:t>.</w:t>
      </w:r>
    </w:p>
    <w:p w:rsidR="00496F03" w:rsidRPr="004177F6" w:rsidRDefault="004177F6" w:rsidP="00E00CEB">
      <w:pPr>
        <w:widowControl w:val="0"/>
        <w:tabs>
          <w:tab w:val="left" w:pos="4536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 (методи) навчання:</w:t>
      </w:r>
      <w:r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="00F864FF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словесні, наочні та практичні.</w:t>
      </w:r>
    </w:p>
    <w:p w:rsidR="001D3639" w:rsidRDefault="00496F03" w:rsidP="003833C5">
      <w:pPr>
        <w:widowControl w:val="0"/>
        <w:tabs>
          <w:tab w:val="left" w:pos="4536"/>
        </w:tabs>
        <w:spacing w:after="0" w:line="240" w:lineRule="auto"/>
        <w:ind w:left="20" w:firstLine="68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</w:t>
      </w:r>
      <w:r w:rsidR="004177F6"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икладання навчальної дисципліни: </w:t>
      </w:r>
      <w:r w:rsidR="001D3639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Юрій КРАМАРЕНКО</w:t>
      </w:r>
      <w:r w:rsidR="008658C0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, </w:t>
      </w:r>
    </w:p>
    <w:p w:rsidR="00AC59A9" w:rsidRPr="00496F03" w:rsidRDefault="00AC59A9" w:rsidP="003833C5">
      <w:pPr>
        <w:widowControl w:val="0"/>
        <w:tabs>
          <w:tab w:val="left" w:pos="4536"/>
        </w:tabs>
        <w:spacing w:after="0" w:line="24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59A9" w:rsidRPr="0049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24"/>
    <w:rsid w:val="000E4A2C"/>
    <w:rsid w:val="00101B53"/>
    <w:rsid w:val="001A3778"/>
    <w:rsid w:val="001D3639"/>
    <w:rsid w:val="002B4B50"/>
    <w:rsid w:val="003833C5"/>
    <w:rsid w:val="003A6FC4"/>
    <w:rsid w:val="004177F6"/>
    <w:rsid w:val="00425B10"/>
    <w:rsid w:val="00496F03"/>
    <w:rsid w:val="004A51C2"/>
    <w:rsid w:val="0059099E"/>
    <w:rsid w:val="00642CAE"/>
    <w:rsid w:val="007F3B98"/>
    <w:rsid w:val="008658C0"/>
    <w:rsid w:val="009003C3"/>
    <w:rsid w:val="00940924"/>
    <w:rsid w:val="00AC43DE"/>
    <w:rsid w:val="00AC59A9"/>
    <w:rsid w:val="00B060C0"/>
    <w:rsid w:val="00BF5234"/>
    <w:rsid w:val="00E00CEB"/>
    <w:rsid w:val="00F3636F"/>
    <w:rsid w:val="00F44648"/>
    <w:rsid w:val="00F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0836C-04F2-46E2-8DA4-E77EF304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3C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865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8658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Администратор</cp:lastModifiedBy>
  <cp:revision>4</cp:revision>
  <dcterms:created xsi:type="dcterms:W3CDTF">2024-10-30T08:23:00Z</dcterms:created>
  <dcterms:modified xsi:type="dcterms:W3CDTF">2024-11-11T13:21:00Z</dcterms:modified>
</cp:coreProperties>
</file>