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14D" w:rsidRPr="008B2B26" w:rsidRDefault="009E514D" w:rsidP="009E514D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8B2B2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71120</wp:posOffset>
            </wp:positionH>
            <wp:positionV relativeFrom="paragraph">
              <wp:posOffset>41910</wp:posOffset>
            </wp:positionV>
            <wp:extent cx="2086610" cy="2133600"/>
            <wp:effectExtent l="0" t="0" r="8890" b="0"/>
            <wp:wrapThrough wrapText="bothSides">
              <wp:wrapPolygon edited="0">
                <wp:start x="0" y="0"/>
                <wp:lineTo x="0" y="21407"/>
                <wp:lineTo x="21495" y="21407"/>
                <wp:lineTo x="21495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514D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61A50" w:rsidRPr="008B2B26" w:rsidRDefault="00661A50" w:rsidP="009E5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514D" w:rsidRPr="008B2B26" w:rsidRDefault="009E514D" w:rsidP="009E5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2B26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9E514D" w:rsidRPr="008B2B26" w:rsidRDefault="009E514D" w:rsidP="009E514D">
      <w:pPr>
        <w:pStyle w:val="1"/>
        <w:ind w:firstLine="0"/>
        <w:jc w:val="center"/>
        <w:rPr>
          <w:rFonts w:ascii="Times New Roman" w:hAnsi="Times New Roman" w:cs="Times New Roman"/>
        </w:rPr>
      </w:pPr>
      <w:r w:rsidRPr="008B2B26">
        <w:rPr>
          <w:rFonts w:ascii="Times New Roman" w:hAnsi="Times New Roman" w:cs="Times New Roman"/>
        </w:rPr>
        <w:t>навчальної дисципліни</w:t>
      </w:r>
    </w:p>
    <w:p w:rsidR="009E514D" w:rsidRPr="00661A50" w:rsidRDefault="008329BF" w:rsidP="009E5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«Юридична компаративістика:</w:t>
      </w:r>
      <w:r w:rsidR="00071AB9" w:rsidRPr="00AF1DB5">
        <w:rPr>
          <w:lang w:val="uk-UA"/>
        </w:rPr>
        <w:t xml:space="preserve"> </w:t>
      </w:r>
      <w:r w:rsidRPr="00AF1DB5">
        <w:rPr>
          <w:rFonts w:ascii="Times New Roman" w:hAnsi="Times New Roman" w:cs="Times New Roman"/>
          <w:b/>
          <w:sz w:val="28"/>
          <w:szCs w:val="28"/>
          <w:lang w:val="uk-UA"/>
        </w:rPr>
        <w:t>історія, сучасність та перспективи розвитку</w:t>
      </w:r>
      <w:r w:rsidR="009E514D" w:rsidRPr="00661A50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  <w:bookmarkStart w:id="0" w:name="_GoBack"/>
      <w:bookmarkEnd w:id="0"/>
    </w:p>
    <w:p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9E514D" w:rsidRPr="00EA2D67" w:rsidRDefault="009E514D" w:rsidP="001457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2D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Кафедра </w:t>
      </w:r>
      <w:r w:rsidR="009914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теорії держави та права </w:t>
      </w:r>
    </w:p>
    <w:p w:rsidR="009E514D" w:rsidRDefault="009E514D" w:rsidP="00E2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14D" w:rsidRPr="009E514D" w:rsidRDefault="009E514D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 w:rsidRPr="009E514D">
        <w:rPr>
          <w:rFonts w:ascii="Times New Roman" w:hAnsi="Times New Roman" w:cs="Times New Roman"/>
        </w:rPr>
        <w:t>Вид навчальної дисципліни</w:t>
      </w:r>
      <w:r w:rsidRPr="009E514D">
        <w:rPr>
          <w:rFonts w:ascii="Times New Roman" w:eastAsia="Times New Roman" w:hAnsi="Times New Roman" w:cs="Times New Roman"/>
          <w:lang w:eastAsia="uk-UA"/>
        </w:rPr>
        <w:t xml:space="preserve"> </w:t>
      </w:r>
      <w:r w:rsidRPr="00661A50">
        <w:rPr>
          <w:rFonts w:ascii="Times New Roman" w:eastAsia="Times New Roman" w:hAnsi="Times New Roman" w:cs="Times New Roman"/>
          <w:b/>
          <w:lang w:eastAsia="uk-UA"/>
        </w:rPr>
        <w:t>вибіркова</w:t>
      </w:r>
    </w:p>
    <w:p w:rsidR="00661A50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Рівень вищої освіти </w:t>
      </w:r>
      <w:r w:rsidR="00AF1DB5" w:rsidRPr="00AF1DB5">
        <w:rPr>
          <w:rFonts w:ascii="Times New Roman" w:hAnsi="Times New Roman" w:cs="Times New Roman"/>
          <w:b/>
        </w:rPr>
        <w:t>третій (освітньо-науковий)</w:t>
      </w:r>
      <w:r w:rsidR="00AF1DB5" w:rsidRPr="00AF1DB5">
        <w:rPr>
          <w:rFonts w:ascii="Times New Roman" w:hAnsi="Times New Roman" w:cs="Times New Roman"/>
        </w:rPr>
        <w:t xml:space="preserve"> </w:t>
      </w:r>
    </w:p>
    <w:p w:rsidR="009E514D" w:rsidRPr="009E514D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Ступінь вищої освіти </w:t>
      </w:r>
      <w:r w:rsidR="00AF1DB5">
        <w:rPr>
          <w:rFonts w:ascii="Times New Roman" w:hAnsi="Times New Roman" w:cs="Times New Roman"/>
          <w:b/>
        </w:rPr>
        <w:t>доктор філософії</w:t>
      </w:r>
    </w:p>
    <w:p w:rsidR="009E514D" w:rsidRPr="009E514D" w:rsidRDefault="009E514D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 w:rsidRPr="009E514D">
        <w:rPr>
          <w:rFonts w:ascii="Times New Roman" w:hAnsi="Times New Roman" w:cs="Times New Roman"/>
        </w:rPr>
        <w:t xml:space="preserve">Форма здобуття вищої </w:t>
      </w:r>
      <w:r w:rsidR="00661A50">
        <w:rPr>
          <w:rFonts w:ascii="Times New Roman" w:hAnsi="Times New Roman" w:cs="Times New Roman"/>
        </w:rPr>
        <w:t xml:space="preserve">освіти </w:t>
      </w:r>
      <w:r w:rsidRPr="00661A50">
        <w:rPr>
          <w:rFonts w:ascii="Times New Roman" w:hAnsi="Times New Roman" w:cs="Times New Roman"/>
          <w:b/>
        </w:rPr>
        <w:t>денна</w:t>
      </w:r>
    </w:p>
    <w:p w:rsidR="009E514D" w:rsidRPr="009E514D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Мова викладання </w:t>
      </w:r>
      <w:r w:rsidR="009E514D" w:rsidRPr="00661A50">
        <w:rPr>
          <w:rFonts w:ascii="Times New Roman" w:eastAsia="Times New Roman" w:hAnsi="Times New Roman" w:cs="Times New Roman"/>
          <w:b/>
          <w:lang w:eastAsia="uk-UA"/>
        </w:rPr>
        <w:t>українська</w:t>
      </w:r>
    </w:p>
    <w:p w:rsidR="009E514D" w:rsidRPr="009E514D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Рік навчання </w:t>
      </w:r>
      <w:r w:rsidR="009E514D" w:rsidRPr="00661A50">
        <w:rPr>
          <w:rFonts w:ascii="Times New Roman" w:hAnsi="Times New Roman" w:cs="Times New Roman"/>
          <w:b/>
        </w:rPr>
        <w:t>перший</w:t>
      </w:r>
    </w:p>
    <w:p w:rsidR="009E514D" w:rsidRPr="009E514D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підсумкового контролю </w:t>
      </w:r>
      <w:r w:rsidR="009E514D" w:rsidRPr="00661A50">
        <w:rPr>
          <w:rFonts w:ascii="Times New Roman" w:hAnsi="Times New Roman" w:cs="Times New Roman"/>
          <w:b/>
        </w:rPr>
        <w:t>залік</w:t>
      </w:r>
    </w:p>
    <w:p w:rsidR="00661A50" w:rsidRDefault="00661A50" w:rsidP="00E25F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1A50" w:rsidRPr="00AF1DB5" w:rsidRDefault="009E514D" w:rsidP="00AF1D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14D">
        <w:rPr>
          <w:rFonts w:ascii="Times New Roman" w:hAnsi="Times New Roman" w:cs="Times New Roman"/>
          <w:sz w:val="28"/>
          <w:szCs w:val="28"/>
          <w:lang w:val="uk-UA"/>
        </w:rPr>
        <w:t>Стислий опис навчальної дисципліни</w:t>
      </w:r>
      <w:r w:rsidR="00661A5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E25F92" w:rsidRPr="00E25F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1DB5" w:rsidRPr="000732E0">
        <w:rPr>
          <w:rFonts w:ascii="Times New Roman" w:hAnsi="Times New Roman" w:cs="Times New Roman"/>
          <w:sz w:val="28"/>
          <w:szCs w:val="28"/>
          <w:lang w:val="uk-UA"/>
        </w:rPr>
        <w:t>Метою</w:t>
      </w:r>
      <w:r w:rsidR="00AF1DB5" w:rsidRPr="008779BF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навчальної дисципліни </w:t>
      </w:r>
      <w:r w:rsidR="00AF1DB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F1DB5" w:rsidRPr="008779BF">
        <w:rPr>
          <w:rFonts w:ascii="Times New Roman" w:hAnsi="Times New Roman" w:cs="Times New Roman"/>
          <w:sz w:val="28"/>
          <w:szCs w:val="28"/>
          <w:lang w:val="uk-UA"/>
        </w:rPr>
        <w:t>Юридична компаративістика</w:t>
      </w:r>
      <w:r w:rsidR="00AF1DB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F1DB5" w:rsidRPr="008779BF">
        <w:rPr>
          <w:rFonts w:ascii="Times New Roman" w:hAnsi="Times New Roman" w:cs="Times New Roman"/>
          <w:sz w:val="28"/>
          <w:szCs w:val="28"/>
          <w:lang w:val="uk-UA"/>
        </w:rPr>
        <w:t xml:space="preserve"> є сприяння у становленні сучасного кваліфікованого фахівця-правознавця</w:t>
      </w:r>
      <w:r w:rsidR="00AF1DB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F1DB5" w:rsidRPr="009F0B45">
        <w:rPr>
          <w:rFonts w:ascii="Times New Roman" w:hAnsi="Times New Roman" w:cs="Times New Roman"/>
          <w:sz w:val="28"/>
          <w:szCs w:val="28"/>
          <w:lang w:val="uk-UA"/>
        </w:rPr>
        <w:t>вивчення основних положень юридичної компаративістики, глибоке і ґрунтовне пізнання правових яви</w:t>
      </w:r>
      <w:r w:rsidR="00AF1DB5">
        <w:rPr>
          <w:rFonts w:ascii="Times New Roman" w:hAnsi="Times New Roman" w:cs="Times New Roman"/>
          <w:sz w:val="28"/>
          <w:szCs w:val="28"/>
          <w:lang w:val="uk-UA"/>
        </w:rPr>
        <w:t xml:space="preserve">щ в різних державах і культурах, </w:t>
      </w:r>
      <w:r w:rsidR="00AF1DB5" w:rsidRPr="009F0B45">
        <w:rPr>
          <w:rFonts w:ascii="Times New Roman" w:hAnsi="Times New Roman" w:cs="Times New Roman"/>
          <w:sz w:val="28"/>
          <w:szCs w:val="28"/>
          <w:lang w:val="uk-UA"/>
        </w:rPr>
        <w:t>розуміння сучасних тенденцій розвитку національних правових систем і їх об'єднань, окремих правових явищ та процесів, і, таким чином, сприяти підвищенню рівня загальної та правової культури майбутніх юристів</w:t>
      </w:r>
      <w:r w:rsidR="00AF1DB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F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9914BE" w:rsidRPr="00026A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еоретична, методологічна та міждисциплінарна природа цієї навчальної дисципліни зумовлює її структурно-логічні зв’язки з іншими навчальними дисциплінами професійної підготовки юристів</w:t>
      </w:r>
      <w:r w:rsidR="00AF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914BE" w:rsidRPr="00026A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оскільки кожна з них має філософсько-теоретичні засади та методологічну складову, які виникали та розвивалися у взаємодії вітчизняної та зарубіжних юридичних наук, є системою юридичних наукових знань, які формуються з використанням компаративного методу на базі дослідження правових реальностей різних країн</w:t>
      </w:r>
      <w:r w:rsidR="009914BE" w:rsidRPr="00026A68">
        <w:rPr>
          <w:rFonts w:ascii="Calibri" w:eastAsia="Times New Roman" w:hAnsi="Calibri" w:cs="Times New Roman"/>
          <w:lang w:val="uk-UA" w:eastAsia="ru-RU"/>
        </w:rPr>
        <w:t>.</w:t>
      </w:r>
    </w:p>
    <w:p w:rsidR="00B50FA0" w:rsidRDefault="00B50FA0" w:rsidP="00AF1DB5">
      <w:pPr>
        <w:pStyle w:val="1"/>
        <w:ind w:firstLine="709"/>
        <w:jc w:val="both"/>
        <w:rPr>
          <w:rFonts w:ascii="Times New Roman" w:hAnsi="Times New Roman" w:cs="Times New Roman"/>
        </w:rPr>
      </w:pPr>
      <w:r w:rsidRPr="00E15091">
        <w:rPr>
          <w:rFonts w:ascii="Times New Roman" w:hAnsi="Times New Roman" w:cs="Times New Roman"/>
        </w:rPr>
        <w:t>Форми (методи) навчання</w:t>
      </w:r>
      <w:r>
        <w:rPr>
          <w:rFonts w:ascii="Times New Roman" w:hAnsi="Times New Roman" w:cs="Times New Roman"/>
        </w:rPr>
        <w:t xml:space="preserve">: </w:t>
      </w:r>
      <w:r w:rsidRPr="003C01EE">
        <w:rPr>
          <w:rFonts w:ascii="Times New Roman" w:hAnsi="Times New Roman" w:cs="Times New Roman"/>
        </w:rPr>
        <w:t>при викладанні дисципліни передбачаються</w:t>
      </w:r>
      <w:r>
        <w:rPr>
          <w:rFonts w:ascii="Times New Roman" w:hAnsi="Times New Roman" w:cs="Times New Roman"/>
        </w:rPr>
        <w:t xml:space="preserve"> </w:t>
      </w:r>
      <w:r w:rsidRPr="003C01EE">
        <w:rPr>
          <w:rFonts w:ascii="Times New Roman" w:hAnsi="Times New Roman" w:cs="Times New Roman"/>
        </w:rPr>
        <w:t>традиційні ф</w:t>
      </w:r>
      <w:r w:rsidR="009914BE">
        <w:rPr>
          <w:rFonts w:ascii="Times New Roman" w:hAnsi="Times New Roman" w:cs="Times New Roman"/>
        </w:rPr>
        <w:t xml:space="preserve">орми навчання: лекції; </w:t>
      </w:r>
      <w:r w:rsidR="00AF1DB5">
        <w:rPr>
          <w:rFonts w:ascii="Times New Roman" w:hAnsi="Times New Roman" w:cs="Times New Roman"/>
        </w:rPr>
        <w:t>семінарські</w:t>
      </w:r>
      <w:r w:rsidRPr="003C01EE">
        <w:rPr>
          <w:rFonts w:ascii="Times New Roman" w:hAnsi="Times New Roman" w:cs="Times New Roman"/>
        </w:rPr>
        <w:t xml:space="preserve"> заняття;</w:t>
      </w:r>
      <w:r>
        <w:rPr>
          <w:rFonts w:ascii="Times New Roman" w:hAnsi="Times New Roman" w:cs="Times New Roman"/>
        </w:rPr>
        <w:t xml:space="preserve"> самостійна </w:t>
      </w:r>
      <w:r w:rsidR="00AF1DB5">
        <w:rPr>
          <w:rFonts w:ascii="Times New Roman" w:hAnsi="Times New Roman" w:cs="Times New Roman"/>
        </w:rPr>
        <w:t>робота здобувачів</w:t>
      </w:r>
      <w:r w:rsidRPr="003C01EE">
        <w:rPr>
          <w:rFonts w:ascii="Times New Roman" w:hAnsi="Times New Roman" w:cs="Times New Roman"/>
        </w:rPr>
        <w:t xml:space="preserve"> а також консультації.</w:t>
      </w:r>
      <w:r>
        <w:rPr>
          <w:rFonts w:ascii="Times New Roman" w:hAnsi="Times New Roman" w:cs="Times New Roman"/>
        </w:rPr>
        <w:t xml:space="preserve"> </w:t>
      </w:r>
      <w:r w:rsidRPr="003C01EE">
        <w:rPr>
          <w:rFonts w:ascii="Times New Roman" w:hAnsi="Times New Roman" w:cs="Times New Roman"/>
        </w:rPr>
        <w:t>Серед методів ви</w:t>
      </w:r>
      <w:r w:rsidR="00AF1DB5">
        <w:rPr>
          <w:rFonts w:ascii="Times New Roman" w:hAnsi="Times New Roman" w:cs="Times New Roman"/>
        </w:rPr>
        <w:t>користовуються: методи науково</w:t>
      </w:r>
      <w:r w:rsidRPr="003C01EE">
        <w:rPr>
          <w:rFonts w:ascii="Times New Roman" w:hAnsi="Times New Roman" w:cs="Times New Roman"/>
        </w:rPr>
        <w:t>-пізнавальної діяльності;</w:t>
      </w:r>
      <w:r>
        <w:rPr>
          <w:rFonts w:ascii="Times New Roman" w:hAnsi="Times New Roman" w:cs="Times New Roman"/>
        </w:rPr>
        <w:t xml:space="preserve"> </w:t>
      </w:r>
      <w:r w:rsidRPr="003C01EE">
        <w:rPr>
          <w:rFonts w:ascii="Times New Roman" w:hAnsi="Times New Roman" w:cs="Times New Roman"/>
        </w:rPr>
        <w:t>дослідницького навчання; методи евристичних питань, стимулювання творчої</w:t>
      </w:r>
      <w:r>
        <w:rPr>
          <w:rFonts w:ascii="Times New Roman" w:hAnsi="Times New Roman" w:cs="Times New Roman"/>
        </w:rPr>
        <w:t xml:space="preserve"> активності тощо</w:t>
      </w:r>
    </w:p>
    <w:p w:rsidR="00661A50" w:rsidRDefault="00661A50" w:rsidP="00B50FA0">
      <w:pPr>
        <w:pStyle w:val="1"/>
        <w:ind w:firstLine="0"/>
        <w:jc w:val="both"/>
        <w:rPr>
          <w:rFonts w:ascii="Times New Roman" w:hAnsi="Times New Roman" w:cs="Times New Roman"/>
        </w:rPr>
      </w:pPr>
    </w:p>
    <w:p w:rsidR="00EA2CCB" w:rsidRPr="00661A50" w:rsidRDefault="009E514D" w:rsidP="009E5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14D">
        <w:rPr>
          <w:rFonts w:ascii="Times New Roman" w:hAnsi="Times New Roman" w:cs="Times New Roman"/>
          <w:sz w:val="28"/>
          <w:szCs w:val="28"/>
          <w:lang w:val="uk-UA"/>
        </w:rPr>
        <w:t>Науково-педагогічні працівники, які забезпечують викладання навчальної дисципліни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9914BE">
        <w:rPr>
          <w:rFonts w:ascii="Times New Roman" w:hAnsi="Times New Roman" w:cs="Times New Roman"/>
          <w:sz w:val="28"/>
          <w:szCs w:val="28"/>
          <w:lang w:val="uk-UA"/>
        </w:rPr>
        <w:t xml:space="preserve">Олександр ТАЛДИКІН </w:t>
      </w:r>
    </w:p>
    <w:sectPr w:rsidR="00EA2CCB" w:rsidRPr="00661A50" w:rsidSect="006677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742D5"/>
    <w:rsid w:val="0003725D"/>
    <w:rsid w:val="00071AB9"/>
    <w:rsid w:val="00145746"/>
    <w:rsid w:val="003742D5"/>
    <w:rsid w:val="00661A50"/>
    <w:rsid w:val="007D5512"/>
    <w:rsid w:val="008329BF"/>
    <w:rsid w:val="009914BE"/>
    <w:rsid w:val="009E514D"/>
    <w:rsid w:val="00A342ED"/>
    <w:rsid w:val="00AF1DB5"/>
    <w:rsid w:val="00B50FA0"/>
    <w:rsid w:val="00E25F92"/>
    <w:rsid w:val="00EA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159AC-BBA9-4837-A343-07289B21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14D"/>
    <w:rPr>
      <w:lang w:val="ru-RU"/>
    </w:rPr>
  </w:style>
  <w:style w:type="paragraph" w:styleId="4">
    <w:name w:val="heading 4"/>
    <w:basedOn w:val="a"/>
    <w:link w:val="40"/>
    <w:qFormat/>
    <w:rsid w:val="009E514D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9E514D"/>
    <w:rPr>
      <w:sz w:val="28"/>
      <w:szCs w:val="28"/>
    </w:rPr>
  </w:style>
  <w:style w:type="paragraph" w:customStyle="1" w:styleId="1">
    <w:name w:val="Основной текст1"/>
    <w:basedOn w:val="a"/>
    <w:link w:val="a3"/>
    <w:rsid w:val="009E514D"/>
    <w:pPr>
      <w:widowControl w:val="0"/>
      <w:spacing w:after="0" w:line="240" w:lineRule="auto"/>
      <w:ind w:firstLine="400"/>
    </w:pPr>
    <w:rPr>
      <w:sz w:val="28"/>
      <w:szCs w:val="28"/>
      <w:lang w:val="uk-UA"/>
    </w:rPr>
  </w:style>
  <w:style w:type="table" w:customStyle="1" w:styleId="2">
    <w:name w:val="Сітка таблиці2"/>
    <w:basedOn w:val="a1"/>
    <w:next w:val="a4"/>
    <w:uiPriority w:val="39"/>
    <w:rsid w:val="009E514D"/>
    <w:pPr>
      <w:spacing w:after="0" w:line="240" w:lineRule="auto"/>
      <w:jc w:val="both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9E5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9E514D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9E5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USRDSRNP@outlook.com</dc:creator>
  <cp:keywords/>
  <dc:description/>
  <cp:lastModifiedBy>Администратор</cp:lastModifiedBy>
  <cp:revision>21</cp:revision>
  <dcterms:created xsi:type="dcterms:W3CDTF">2024-08-25T08:06:00Z</dcterms:created>
  <dcterms:modified xsi:type="dcterms:W3CDTF">2024-11-07T14:10:00Z</dcterms:modified>
</cp:coreProperties>
</file>