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92DA9" w:rsidRPr="00C92DA9" w:rsidRDefault="00023373" w:rsidP="00C92DA9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Котел стравоварильний, промислова сковорода</w:t>
      </w:r>
    </w:p>
    <w:p w:rsidR="00C46740" w:rsidRPr="00C46740" w:rsidRDefault="00C92DA9" w:rsidP="00C92DA9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92DA9">
        <w:rPr>
          <w:rFonts w:ascii="Times New Roman" w:hAnsi="Times New Roman"/>
          <w:i/>
          <w:sz w:val="24"/>
          <w:szCs w:val="24"/>
          <w:lang w:val="uk-UA"/>
        </w:rPr>
        <w:t xml:space="preserve">  (код за ДК 021: 2015  39310000-8 - Обладнання для закл</w:t>
      </w:r>
      <w:r>
        <w:rPr>
          <w:rFonts w:ascii="Times New Roman" w:hAnsi="Times New Roman"/>
          <w:i/>
          <w:sz w:val="24"/>
          <w:szCs w:val="24"/>
          <w:lang w:val="uk-UA"/>
        </w:rPr>
        <w:t>адів громадського харчування)</w:t>
      </w:r>
      <w:r w:rsidRPr="00C92DA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3024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993893" w:rsidRPr="00993893" w:rsidRDefault="00993893" w:rsidP="00993893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3893">
        <w:rPr>
          <w:rFonts w:ascii="Arial" w:hAnsi="Arial" w:cs="Arial"/>
          <w:color w:val="333333"/>
          <w:sz w:val="28"/>
          <w:szCs w:val="28"/>
          <w:shd w:val="clear" w:color="auto" w:fill="FFFFFF"/>
        </w:rPr>
        <w:t>UA-2021-10-27-006674-a</w:t>
      </w:r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6A38F4" w:rsidRPr="006C2A9D" w:rsidRDefault="00972DAC" w:rsidP="006C2A9D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01E66"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метою </w:t>
      </w:r>
      <w:r w:rsidR="004B39CF"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обладнанням </w:t>
      </w:r>
      <w:r w:rsidR="00DA5664"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курсантську їдальню</w:t>
      </w:r>
      <w:r w:rsidR="004B39CF"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01E66"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Дніпропетровського державного університету внутрішніх справ.</w:t>
      </w:r>
      <w:r w:rsidR="00DA5664" w:rsidRPr="006C2A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>Котел стравоварильний</w:t>
      </w:r>
      <w:r w:rsidR="00DA5664" w:rsidRPr="006C2A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 xml:space="preserve">це обладнання для професійних </w:t>
      </w:r>
      <w:proofErr w:type="spellStart"/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>кух</w:t>
      </w:r>
      <w:r w:rsidR="006C2A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 xml:space="preserve">. Він практично незамінний для закладів з великим потоком клієнтів, адже він значно скорочує час приготування готових страв таких як, супів, бульйонів, овочів, гарнірів із застосуванням функціональних </w:t>
      </w:r>
      <w:proofErr w:type="spellStart"/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>ємностей</w:t>
      </w:r>
      <w:proofErr w:type="spellEnd"/>
      <w:r w:rsidR="006C2A9D" w:rsidRPr="006C2A9D">
        <w:rPr>
          <w:rFonts w:ascii="Times New Roman" w:hAnsi="Times New Roman" w:cs="Times New Roman"/>
          <w:sz w:val="24"/>
          <w:szCs w:val="24"/>
          <w:lang w:val="uk-UA"/>
        </w:rPr>
        <w:t>, а також для приготування напоїв, компотів традиційним способом на підприємствах.</w:t>
      </w:r>
    </w:p>
    <w:p w:rsidR="006C2A9D" w:rsidRDefault="006C2A9D" w:rsidP="006C2A9D">
      <w:pPr>
        <w:pStyle w:val="ac"/>
        <w:jc w:val="both"/>
        <w:rPr>
          <w:sz w:val="28"/>
          <w:szCs w:val="28"/>
          <w:lang w:val="uk-UA"/>
        </w:rPr>
      </w:pPr>
      <w:r w:rsidRPr="006C2A9D">
        <w:rPr>
          <w:rFonts w:ascii="Times New Roman" w:hAnsi="Times New Roman" w:cs="Times New Roman"/>
          <w:sz w:val="24"/>
          <w:szCs w:val="24"/>
          <w:lang w:val="uk-UA"/>
        </w:rPr>
        <w:t xml:space="preserve">     За допомогою промислової сковороди готується  максимально великий об’єм їжі, зберігаються смакові якості продуктів, а здатність </w:t>
      </w:r>
      <w:proofErr w:type="spellStart"/>
      <w:r w:rsidRPr="006C2A9D">
        <w:rPr>
          <w:rFonts w:ascii="Times New Roman" w:hAnsi="Times New Roman" w:cs="Times New Roman"/>
          <w:sz w:val="24"/>
          <w:szCs w:val="24"/>
          <w:lang w:val="uk-UA"/>
        </w:rPr>
        <w:t>тевоварильногоплоізоляції</w:t>
      </w:r>
      <w:proofErr w:type="spellEnd"/>
      <w:r w:rsidRPr="006C2A9D">
        <w:rPr>
          <w:rFonts w:ascii="Times New Roman" w:hAnsi="Times New Roman" w:cs="Times New Roman"/>
          <w:sz w:val="24"/>
          <w:szCs w:val="24"/>
          <w:lang w:val="uk-UA"/>
        </w:rPr>
        <w:t xml:space="preserve"> дає можливість економії електрики. Крім того, сковорода може бути використана, як котел</w:t>
      </w:r>
      <w:r>
        <w:rPr>
          <w:sz w:val="28"/>
          <w:szCs w:val="28"/>
          <w:lang w:val="uk-UA"/>
        </w:rPr>
        <w:t>.</w:t>
      </w:r>
    </w:p>
    <w:p w:rsidR="006C2A9D" w:rsidRPr="00D76F54" w:rsidRDefault="006C2A9D" w:rsidP="006A38F4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4818"/>
        <w:gridCol w:w="1412"/>
      </w:tblGrid>
      <w:tr w:rsidR="006A38F4" w:rsidTr="00462952">
        <w:tc>
          <w:tcPr>
            <w:tcW w:w="3115" w:type="dxa"/>
          </w:tcPr>
          <w:p w:rsidR="006A38F4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0535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Назва</w:t>
            </w:r>
            <w:proofErr w:type="spellEnd"/>
            <w:r w:rsidRPr="00F0535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4818" w:type="dxa"/>
          </w:tcPr>
          <w:p w:rsidR="006A38F4" w:rsidRPr="00255EFC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FC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товару</w:t>
            </w:r>
          </w:p>
        </w:tc>
        <w:tc>
          <w:tcPr>
            <w:tcW w:w="1412" w:type="dxa"/>
          </w:tcPr>
          <w:p w:rsidR="006A38F4" w:rsidRPr="00255EFC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EF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6A38F4" w:rsidTr="00462952">
        <w:tc>
          <w:tcPr>
            <w:tcW w:w="3115" w:type="dxa"/>
          </w:tcPr>
          <w:p w:rsidR="006A38F4" w:rsidRPr="000713C0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713C0">
              <w:rPr>
                <w:rFonts w:ascii="Times New Roman" w:hAnsi="Times New Roman"/>
                <w:b/>
                <w:sz w:val="28"/>
                <w:szCs w:val="28"/>
              </w:rPr>
              <w:t xml:space="preserve">отел </w:t>
            </w:r>
            <w:proofErr w:type="spellStart"/>
            <w:r w:rsidRPr="000713C0">
              <w:rPr>
                <w:rFonts w:ascii="Times New Roman" w:hAnsi="Times New Roman"/>
                <w:b/>
                <w:sz w:val="28"/>
                <w:szCs w:val="28"/>
              </w:rPr>
              <w:t>стравоварильний</w:t>
            </w:r>
            <w:proofErr w:type="spellEnd"/>
            <w:r w:rsidRPr="000713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</w:t>
            </w:r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Котел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електричний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стравоварний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повинен бути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новий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виготовлений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нових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складових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частин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та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мати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корпус,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що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виготовлений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харчової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нержавіючої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сталі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посудину (сосуд) для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варіння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їжі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що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виготовлено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нержавіючої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</w:t>
            </w:r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Посудина (сосуд) для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варіння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їжі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номінальний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об’єм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300 л): чаша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окр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углої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повинна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цілісне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зварювання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що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забезпечує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герметичність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пароводяної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рубашки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Конструкція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котла  повинна</w:t>
            </w:r>
            <w:proofErr w:type="gram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забезпечувати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можливість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його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очищення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</w:p>
          <w:p w:rsidR="006A38F4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</w:t>
            </w:r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Час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розігріву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від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20ºС до 100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ºС не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60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хвилин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до 30,0 кВт.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омінальн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380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220 В.</w:t>
            </w:r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ідключення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перемінно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електроструму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частотою 50 Гц.</w:t>
            </w:r>
          </w:p>
          <w:p w:rsidR="006A38F4" w:rsidRPr="00152E86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713C0">
              <w:rPr>
                <w:rFonts w:ascii="Times New Roman" w:hAnsi="Times New Roman"/>
                <w:sz w:val="24"/>
                <w:szCs w:val="24"/>
              </w:rPr>
              <w:t xml:space="preserve">епло </w:t>
            </w:r>
            <w:proofErr w:type="spellStart"/>
            <w:r w:rsidRPr="000713C0">
              <w:rPr>
                <w:rFonts w:ascii="Times New Roman" w:hAnsi="Times New Roman"/>
                <w:sz w:val="24"/>
                <w:szCs w:val="24"/>
              </w:rPr>
              <w:t>втрати</w:t>
            </w:r>
            <w:proofErr w:type="spellEnd"/>
            <w:r w:rsidRPr="0007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E8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52E86">
              <w:rPr>
                <w:rFonts w:ascii="Times New Roman" w:hAnsi="Times New Roman"/>
                <w:sz w:val="24"/>
                <w:szCs w:val="24"/>
              </w:rPr>
              <w:t>кипінні</w:t>
            </w:r>
            <w:proofErr w:type="spellEnd"/>
            <w:r w:rsidRPr="00152E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152E86">
              <w:rPr>
                <w:rFonts w:ascii="Times New Roman" w:hAnsi="Times New Roman"/>
                <w:sz w:val="24"/>
                <w:szCs w:val="24"/>
              </w:rPr>
              <w:t>більш</w:t>
            </w:r>
            <w:proofErr w:type="spellEnd"/>
            <w:r w:rsidRPr="00152E86">
              <w:rPr>
                <w:rFonts w:ascii="Times New Roman" w:hAnsi="Times New Roman"/>
                <w:sz w:val="24"/>
                <w:szCs w:val="24"/>
              </w:rPr>
              <w:t xml:space="preserve"> кВт\ч0,34.</w:t>
            </w:r>
          </w:p>
          <w:p w:rsidR="006A38F4" w:rsidRPr="00152E86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>Кількість</w:t>
            </w:r>
            <w:proofErr w:type="spellEnd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>ТЕНів</w:t>
            </w:r>
            <w:proofErr w:type="spellEnd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4 - 6 шт. 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Режими</w:t>
            </w:r>
            <w:proofErr w:type="spellEnd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>роботи</w:t>
            </w:r>
            <w:proofErr w:type="spellEnd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>повинні</w:t>
            </w:r>
            <w:proofErr w:type="spellEnd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2E86">
              <w:rPr>
                <w:rFonts w:ascii="Times New Roman" w:hAnsi="Times New Roman"/>
                <w:spacing w:val="-6"/>
                <w:sz w:val="24"/>
                <w:szCs w:val="24"/>
              </w:rPr>
              <w:t>забезпечити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три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режими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роботи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варіння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розігрів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та </w:t>
            </w:r>
            <w:proofErr w:type="spellStart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>варіння</w:t>
            </w:r>
            <w:proofErr w:type="spellEnd"/>
            <w:r w:rsidRPr="00071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пару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6A38F4" w:rsidRDefault="006A38F4" w:rsidP="0046295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C0">
              <w:rPr>
                <w:rFonts w:ascii="Times New Roman" w:hAnsi="Times New Roman"/>
                <w:sz w:val="24"/>
                <w:szCs w:val="24"/>
              </w:rPr>
              <w:t>Габарити</w:t>
            </w:r>
            <w:proofErr w:type="spellEnd"/>
            <w:r w:rsidRPr="000713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3C0">
              <w:rPr>
                <w:rFonts w:ascii="Times New Roman" w:hAnsi="Times New Roman"/>
                <w:sz w:val="24"/>
                <w:szCs w:val="24"/>
              </w:rPr>
              <w:t>мм 1550</w:t>
            </w:r>
            <w:r w:rsidRPr="000713C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713C0">
              <w:rPr>
                <w:rFonts w:ascii="Times New Roman" w:hAnsi="Times New Roman"/>
                <w:sz w:val="24"/>
                <w:szCs w:val="24"/>
              </w:rPr>
              <w:t>800</w:t>
            </w:r>
            <w:r w:rsidRPr="000713C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713C0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8F4" w:rsidRPr="000713C0" w:rsidRDefault="006A38F4" w:rsidP="00462952">
            <w:pPr>
              <w:pStyle w:val="ac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713C0">
              <w:rPr>
                <w:rFonts w:ascii="Times New Roman" w:hAnsi="Times New Roman"/>
                <w:sz w:val="24"/>
                <w:szCs w:val="24"/>
              </w:rPr>
              <w:t>ага,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3C0">
              <w:rPr>
                <w:rFonts w:ascii="Times New Roman" w:hAnsi="Times New Roman"/>
                <w:sz w:val="24"/>
                <w:szCs w:val="24"/>
              </w:rPr>
              <w:t>кг 235.</w:t>
            </w:r>
          </w:p>
        </w:tc>
        <w:tc>
          <w:tcPr>
            <w:tcW w:w="1412" w:type="dxa"/>
          </w:tcPr>
          <w:p w:rsidR="006A38F4" w:rsidRPr="005D23B7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A38F4" w:rsidTr="00462952">
        <w:tc>
          <w:tcPr>
            <w:tcW w:w="3115" w:type="dxa"/>
          </w:tcPr>
          <w:p w:rsidR="006A38F4" w:rsidRPr="005D23B7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23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Промислова</w:t>
            </w:r>
            <w:proofErr w:type="spellEnd"/>
            <w:r w:rsidRPr="005D23B7">
              <w:rPr>
                <w:rFonts w:ascii="Times New Roman" w:hAnsi="Times New Roman"/>
                <w:b/>
                <w:sz w:val="28"/>
                <w:szCs w:val="28"/>
              </w:rPr>
              <w:t xml:space="preserve"> сковорода </w:t>
            </w:r>
          </w:p>
        </w:tc>
        <w:tc>
          <w:tcPr>
            <w:tcW w:w="4818" w:type="dxa"/>
          </w:tcPr>
          <w:p w:rsidR="006A38F4" w:rsidRPr="00AB6A1D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B6A1D">
              <w:rPr>
                <w:rFonts w:ascii="Times New Roman" w:hAnsi="Times New Roman"/>
                <w:sz w:val="24"/>
                <w:szCs w:val="24"/>
              </w:rPr>
              <w:t>Промислова сковорода СЭМ-05-01(</w:t>
            </w:r>
            <w:proofErr w:type="spellStart"/>
            <w:r w:rsidRPr="00AB6A1D">
              <w:rPr>
                <w:rFonts w:ascii="Times New Roman" w:hAnsi="Times New Roman"/>
                <w:sz w:val="24"/>
                <w:szCs w:val="24"/>
              </w:rPr>
              <w:t>эталон</w:t>
            </w:r>
            <w:proofErr w:type="spellEnd"/>
            <w:r w:rsidRPr="00AB6A1D">
              <w:rPr>
                <w:rFonts w:ascii="Times New Roman" w:hAnsi="Times New Roman"/>
                <w:sz w:val="24"/>
                <w:szCs w:val="24"/>
              </w:rPr>
              <w:t>) ТМ ЭФЭС або еквівалент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Об'єм чаші: 74 л.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Розмір чаші: 920х520х150 мм.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Матеріал чаші: нержавіюча сталь.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Матеріал корпусу: нержавіюча сталь.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Регулювання температури: 50 - 300 С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Перекидання: є.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Напруга: 380 В. </w:t>
            </w:r>
          </w:p>
          <w:p w:rsidR="006A38F4" w:rsidRPr="00152E86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52E86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Потужність: до 15 кВт.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52E86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Габарити: 1410х700(800)</w:t>
            </w: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х850 мм.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Вага: 250 кг. </w:t>
            </w:r>
          </w:p>
          <w:p w:rsidR="006A38F4" w:rsidRPr="005D23B7" w:rsidRDefault="006A38F4" w:rsidP="00462952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Особливості</w:t>
            </w: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A38F4" w:rsidRPr="002672D8" w:rsidRDefault="006A38F4" w:rsidP="00462952">
            <w:pPr>
              <w:contextualSpacing/>
              <w:jc w:val="both"/>
              <w:rPr>
                <w:color w:val="00000A"/>
                <w:szCs w:val="24"/>
                <w:lang w:eastAsia="ru-RU"/>
              </w:rPr>
            </w:pPr>
            <w:r w:rsidRPr="005D23B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Простий і надійний механізм підйому і нахилу чаші</w:t>
            </w:r>
            <w:r w:rsidRPr="002672D8">
              <w:rPr>
                <w:color w:val="00000A"/>
                <w:szCs w:val="24"/>
                <w:lang w:eastAsia="ru-RU"/>
              </w:rPr>
              <w:t xml:space="preserve">.  </w:t>
            </w:r>
          </w:p>
          <w:p w:rsidR="006A38F4" w:rsidRPr="002772EB" w:rsidRDefault="006A38F4" w:rsidP="00462952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772EB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Фіксація кришки при підйомі в будь-якому положенні. </w:t>
            </w:r>
          </w:p>
          <w:p w:rsidR="006A38F4" w:rsidRPr="002772EB" w:rsidRDefault="006A38F4" w:rsidP="00462952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772EB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Захисний термостат. </w:t>
            </w:r>
          </w:p>
          <w:p w:rsidR="006A38F4" w:rsidRPr="005D23B7" w:rsidRDefault="006A38F4" w:rsidP="00462952">
            <w:pPr>
              <w:contextualSpacing/>
              <w:rPr>
                <w:color w:val="00000A"/>
                <w:szCs w:val="24"/>
                <w:lang w:eastAsia="ru-RU"/>
              </w:rPr>
            </w:pPr>
            <w:r w:rsidRPr="002772EB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Подача води простим натисканням кнопки.</w:t>
            </w:r>
            <w:r w:rsidRPr="002672D8">
              <w:rPr>
                <w:color w:val="00000A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6A38F4" w:rsidRPr="005D23B7" w:rsidRDefault="006A38F4" w:rsidP="0046295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B39CF" w:rsidRPr="00701E66" w:rsidRDefault="004B39CF" w:rsidP="004B39CF">
      <w:pPr>
        <w:widowControl w:val="0"/>
        <w:suppressAutoHyphens/>
        <w:spacing w:line="22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8E4C4B" w:rsidRDefault="00DD00C2" w:rsidP="008E4C4B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="00501A8A">
        <w:rPr>
          <w:rFonts w:ascii="Times New Roman" w:hAnsi="Times New Roman"/>
          <w:i/>
          <w:sz w:val="24"/>
          <w:szCs w:val="24"/>
          <w:lang w:val="uk-UA"/>
        </w:rPr>
        <w:t xml:space="preserve">Котел стравоварильний, </w:t>
      </w:r>
      <w:bookmarkStart w:id="0" w:name="_GoBack"/>
      <w:r w:rsidR="00501A8A">
        <w:rPr>
          <w:rFonts w:ascii="Times New Roman" w:hAnsi="Times New Roman"/>
          <w:i/>
          <w:sz w:val="24"/>
          <w:szCs w:val="24"/>
          <w:lang w:val="uk-UA"/>
        </w:rPr>
        <w:t>промислова сковорода</w:t>
      </w:r>
      <w:r w:rsidR="008E4C4B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4B39CF" w:rsidRPr="003302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="008E4C4B" w:rsidRPr="00C92DA9">
        <w:rPr>
          <w:rFonts w:ascii="Times New Roman" w:hAnsi="Times New Roman"/>
          <w:i/>
          <w:sz w:val="24"/>
          <w:szCs w:val="24"/>
          <w:lang w:val="uk-UA"/>
        </w:rPr>
        <w:t>39310000-8 - Обладнання для закл</w:t>
      </w:r>
      <w:r w:rsidR="008E4C4B">
        <w:rPr>
          <w:rFonts w:ascii="Times New Roman" w:hAnsi="Times New Roman"/>
          <w:i/>
          <w:sz w:val="24"/>
          <w:szCs w:val="24"/>
          <w:lang w:val="uk-UA"/>
        </w:rPr>
        <w:t xml:space="preserve">адів </w:t>
      </w:r>
      <w:bookmarkEnd w:id="0"/>
      <w:r w:rsidR="008E4C4B">
        <w:rPr>
          <w:rFonts w:ascii="Times New Roman" w:hAnsi="Times New Roman"/>
          <w:i/>
          <w:sz w:val="24"/>
          <w:szCs w:val="24"/>
          <w:lang w:val="uk-UA"/>
        </w:rPr>
        <w:t>громадського харчування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525B" w:rsidRPr="00471A2C" w:rsidRDefault="0040525B" w:rsidP="004052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</w:t>
      </w:r>
      <w:r w:rsidR="007906E0"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Очікувана вартість предмета закупівлі розрахована відповідно до </w:t>
      </w:r>
      <w:r w:rsidRPr="00471A2C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моніторинг цін  щодо закупівлі </w:t>
      </w:r>
      <w:r w:rsidR="00D6310B" w:rsidRPr="00471A2C">
        <w:rPr>
          <w:rFonts w:ascii="Times New Roman" w:hAnsi="Times New Roman" w:cs="Times New Roman"/>
          <w:sz w:val="24"/>
          <w:szCs w:val="24"/>
          <w:lang w:val="uk-UA"/>
        </w:rPr>
        <w:t xml:space="preserve">Котел стравоварильний </w:t>
      </w:r>
      <w:r w:rsidRPr="00471A2C">
        <w:rPr>
          <w:rFonts w:ascii="Times New Roman" w:hAnsi="Times New Roman" w:cs="Times New Roman"/>
          <w:sz w:val="24"/>
          <w:szCs w:val="24"/>
          <w:lang w:val="uk-UA"/>
        </w:rPr>
        <w:t xml:space="preserve">в мережі Інтернету на сайтах торгівельних мереж </w:t>
      </w:r>
      <w:r w:rsidR="002C1FAB" w:rsidRPr="00471A2C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7" w:history="1">
        <w:r w:rsidR="00471A2C" w:rsidRPr="00A076D1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https://kproekt.com.ua</w:t>
        </w:r>
      </w:hyperlink>
      <w:r w:rsidR="002C1FAB" w:rsidRPr="00471A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1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2C1FAB" w:rsidRPr="002E1FB7">
          <w:rPr>
            <w:rStyle w:val="a7"/>
            <w:rFonts w:ascii="Times New Roman" w:hAnsi="Times New Roman" w:cs="Times New Roman"/>
            <w:sz w:val="24"/>
            <w:szCs w:val="24"/>
          </w:rPr>
          <w:t>https://torgyug.com.ua</w:t>
        </w:r>
      </w:hyperlink>
      <w:r w:rsidRPr="002E1FB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D6310B" w:rsidRPr="002E1FB7">
        <w:rPr>
          <w:rFonts w:ascii="Times New Roman" w:hAnsi="Times New Roman" w:cs="Times New Roman"/>
          <w:sz w:val="24"/>
          <w:szCs w:val="24"/>
          <w:lang w:val="uk-UA"/>
        </w:rPr>
        <w:t>промислова сковорода</w:t>
      </w:r>
      <w:r w:rsidR="00D6310B" w:rsidRPr="002E1FB7">
        <w:rPr>
          <w:rFonts w:ascii="Times New Roman" w:hAnsi="Times New Roman" w:cs="Times New Roman"/>
          <w:sz w:val="24"/>
          <w:szCs w:val="24"/>
        </w:rPr>
        <w:t xml:space="preserve"> </w:t>
      </w:r>
      <w:r w:rsidRPr="002E1FB7">
        <w:rPr>
          <w:rFonts w:ascii="Times New Roman" w:hAnsi="Times New Roman" w:cs="Times New Roman"/>
          <w:sz w:val="24"/>
          <w:szCs w:val="24"/>
        </w:rPr>
        <w:t>(</w:t>
      </w:r>
      <w:r w:rsidR="00D6310B" w:rsidRPr="002E1FB7">
        <w:rPr>
          <w:rFonts w:ascii="Times New Roman" w:hAnsi="Times New Roman" w:cs="Times New Roman"/>
          <w:sz w:val="24"/>
          <w:szCs w:val="24"/>
          <w:lang w:val="uk-UA"/>
        </w:rPr>
        <w:t xml:space="preserve">https://efes.com.ua, </w:t>
      </w:r>
      <w:hyperlink r:id="rId9" w:history="1">
        <w:r w:rsidR="00D6310B" w:rsidRPr="002E1FB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6310B" w:rsidRPr="002E1FB7">
          <w:rPr>
            <w:rStyle w:val="a7"/>
            <w:rFonts w:ascii="Times New Roman" w:hAnsi="Times New Roman" w:cs="Times New Roman"/>
            <w:sz w:val="24"/>
            <w:szCs w:val="24"/>
          </w:rPr>
          <w:t>https://lordukraine.com.ua</w:t>
        </w:r>
      </w:hyperlink>
      <w:r w:rsidRPr="002E1FB7">
        <w:rPr>
          <w:rFonts w:ascii="Times New Roman" w:hAnsi="Times New Roman" w:cs="Times New Roman"/>
          <w:sz w:val="24"/>
          <w:szCs w:val="24"/>
        </w:rPr>
        <w:t xml:space="preserve">) </w:t>
      </w:r>
      <w:r w:rsidR="007906E0" w:rsidRPr="002E1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становить </w:t>
      </w:r>
      <w:r w:rsidR="00D6310B" w:rsidRPr="002E1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 w:bidi="uk-UA"/>
        </w:rPr>
        <w:t>85 800</w:t>
      </w:r>
      <w:r w:rsidR="00CD75D7" w:rsidRPr="002E1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uk-UA"/>
        </w:rPr>
        <w:t>,00</w:t>
      </w:r>
      <w:r w:rsidR="00CD75D7"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7906E0"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грн</w:t>
      </w:r>
      <w:r w:rsidR="0036602B"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906E0"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471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71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C2" w:rsidRPr="0040525B" w:rsidRDefault="00DD00C2" w:rsidP="004052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DD00C2" w:rsidRPr="0040525B" w:rsidSect="009A525D">
      <w:headerReference w:type="default" r:id="rId10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B0" w:rsidRDefault="00ED56B0" w:rsidP="009A525D">
      <w:pPr>
        <w:spacing w:after="0" w:line="240" w:lineRule="auto"/>
      </w:pPr>
      <w:r>
        <w:separator/>
      </w:r>
    </w:p>
  </w:endnote>
  <w:endnote w:type="continuationSeparator" w:id="0">
    <w:p w:rsidR="00ED56B0" w:rsidRDefault="00ED56B0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B0" w:rsidRDefault="00ED56B0" w:rsidP="009A525D">
      <w:pPr>
        <w:spacing w:after="0" w:line="240" w:lineRule="auto"/>
      </w:pPr>
      <w:r>
        <w:separator/>
      </w:r>
    </w:p>
  </w:footnote>
  <w:footnote w:type="continuationSeparator" w:id="0">
    <w:p w:rsidR="00ED56B0" w:rsidRDefault="00ED56B0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1FB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4FD5"/>
    <w:multiLevelType w:val="hybridMultilevel"/>
    <w:tmpl w:val="BF7EC8AA"/>
    <w:lvl w:ilvl="0" w:tplc="A05439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23373"/>
    <w:rsid w:val="00052530"/>
    <w:rsid w:val="000623DB"/>
    <w:rsid w:val="000720EB"/>
    <w:rsid w:val="000A4407"/>
    <w:rsid w:val="000A6027"/>
    <w:rsid w:val="000B1F80"/>
    <w:rsid w:val="000C58C4"/>
    <w:rsid w:val="000C63E5"/>
    <w:rsid w:val="000D292C"/>
    <w:rsid w:val="00110561"/>
    <w:rsid w:val="00123DE3"/>
    <w:rsid w:val="00136040"/>
    <w:rsid w:val="001945AC"/>
    <w:rsid w:val="001D7CF2"/>
    <w:rsid w:val="00231E36"/>
    <w:rsid w:val="0025477A"/>
    <w:rsid w:val="00274606"/>
    <w:rsid w:val="002C1FAB"/>
    <w:rsid w:val="002E1FB7"/>
    <w:rsid w:val="00304150"/>
    <w:rsid w:val="00330244"/>
    <w:rsid w:val="00331D01"/>
    <w:rsid w:val="0036602B"/>
    <w:rsid w:val="00370C4C"/>
    <w:rsid w:val="003738E8"/>
    <w:rsid w:val="003D21D9"/>
    <w:rsid w:val="003E5B52"/>
    <w:rsid w:val="00400962"/>
    <w:rsid w:val="0040525B"/>
    <w:rsid w:val="00424EF5"/>
    <w:rsid w:val="00471A2C"/>
    <w:rsid w:val="004742A6"/>
    <w:rsid w:val="00486184"/>
    <w:rsid w:val="004947B0"/>
    <w:rsid w:val="004A362D"/>
    <w:rsid w:val="004B39CF"/>
    <w:rsid w:val="004C4BF0"/>
    <w:rsid w:val="004D39AE"/>
    <w:rsid w:val="00501A8A"/>
    <w:rsid w:val="00560FBB"/>
    <w:rsid w:val="005621FD"/>
    <w:rsid w:val="00575E3F"/>
    <w:rsid w:val="00585177"/>
    <w:rsid w:val="00595B53"/>
    <w:rsid w:val="00595BA2"/>
    <w:rsid w:val="005B1643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A38F4"/>
    <w:rsid w:val="006B0457"/>
    <w:rsid w:val="006C2A9D"/>
    <w:rsid w:val="006C4DEA"/>
    <w:rsid w:val="006D21F2"/>
    <w:rsid w:val="006E0E7E"/>
    <w:rsid w:val="006E22BA"/>
    <w:rsid w:val="00701E66"/>
    <w:rsid w:val="00767F7D"/>
    <w:rsid w:val="007906E0"/>
    <w:rsid w:val="007A50D7"/>
    <w:rsid w:val="0083510B"/>
    <w:rsid w:val="00835FB4"/>
    <w:rsid w:val="008425C1"/>
    <w:rsid w:val="008532E7"/>
    <w:rsid w:val="00886F2A"/>
    <w:rsid w:val="008A466B"/>
    <w:rsid w:val="008B26F8"/>
    <w:rsid w:val="008C2D15"/>
    <w:rsid w:val="008E189B"/>
    <w:rsid w:val="008E4C4B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93893"/>
    <w:rsid w:val="009A525D"/>
    <w:rsid w:val="009A7121"/>
    <w:rsid w:val="009E7D59"/>
    <w:rsid w:val="00A14C1A"/>
    <w:rsid w:val="00A26036"/>
    <w:rsid w:val="00A3031F"/>
    <w:rsid w:val="00A83726"/>
    <w:rsid w:val="00AC4FA8"/>
    <w:rsid w:val="00AD49BB"/>
    <w:rsid w:val="00AD63A6"/>
    <w:rsid w:val="00B12373"/>
    <w:rsid w:val="00B17519"/>
    <w:rsid w:val="00B6060F"/>
    <w:rsid w:val="00B67B49"/>
    <w:rsid w:val="00B923E3"/>
    <w:rsid w:val="00B92F43"/>
    <w:rsid w:val="00BE43C8"/>
    <w:rsid w:val="00BF32AE"/>
    <w:rsid w:val="00C43455"/>
    <w:rsid w:val="00C44550"/>
    <w:rsid w:val="00C46740"/>
    <w:rsid w:val="00C819C9"/>
    <w:rsid w:val="00C92DA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6310B"/>
    <w:rsid w:val="00D9634E"/>
    <w:rsid w:val="00DA5664"/>
    <w:rsid w:val="00DD00C2"/>
    <w:rsid w:val="00E16397"/>
    <w:rsid w:val="00E33FD8"/>
    <w:rsid w:val="00E43815"/>
    <w:rsid w:val="00E6577E"/>
    <w:rsid w:val="00E73CDC"/>
    <w:rsid w:val="00E77E49"/>
    <w:rsid w:val="00EB7C72"/>
    <w:rsid w:val="00EC5E5D"/>
    <w:rsid w:val="00EC7002"/>
    <w:rsid w:val="00ED56B0"/>
    <w:rsid w:val="00EE74B4"/>
    <w:rsid w:val="00F23296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B02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  <w:style w:type="character" w:styleId="af">
    <w:name w:val="Emphasis"/>
    <w:basedOn w:val="a0"/>
    <w:uiPriority w:val="20"/>
    <w:qFormat/>
    <w:rsid w:val="004B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pr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roekt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p.pr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1</cp:lastModifiedBy>
  <cp:revision>42</cp:revision>
  <cp:lastPrinted>2020-12-28T07:57:00Z</cp:lastPrinted>
  <dcterms:created xsi:type="dcterms:W3CDTF">2021-07-06T08:01:00Z</dcterms:created>
  <dcterms:modified xsi:type="dcterms:W3CDTF">2021-10-27T11:08:00Z</dcterms:modified>
</cp:coreProperties>
</file>