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136040" w:rsidRPr="00585177" w:rsidRDefault="000B1F80" w:rsidP="0058517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851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ніпропетровський державний університет внутрішніх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947B0" w:rsidRPr="00400962" w:rsidRDefault="00585177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Гагаріна, 26, м. Дніпро, 49005</w:t>
      </w:r>
      <w:r w:rsidR="004947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5177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08571446</w:t>
      </w:r>
      <w:r w:rsidR="006A35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A4" w:rsidRPr="00585177" w:rsidRDefault="00585177" w:rsidP="009E7D59">
      <w:p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категорія </w:t>
      </w:r>
      <w:r w:rsidR="006A35A4" w:rsidRPr="0058517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замовника –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</w:t>
      </w:r>
      <w:r w:rsidR="009E7D59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забезпечує потреби держави або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територіальної громади.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30244" w:rsidRPr="00330244" w:rsidRDefault="00330244" w:rsidP="00330244">
      <w:pPr>
        <w:pStyle w:val="ac"/>
        <w:ind w:left="786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30244">
        <w:rPr>
          <w:rFonts w:ascii="Times New Roman" w:hAnsi="Times New Roman"/>
          <w:i/>
          <w:sz w:val="24"/>
          <w:szCs w:val="24"/>
          <w:lang w:val="uk-UA"/>
        </w:rPr>
        <w:t xml:space="preserve">Гільйотинна паперорізальна машина з гідравлічним  </w:t>
      </w:r>
      <w:proofErr w:type="spellStart"/>
      <w:r w:rsidRPr="00330244">
        <w:rPr>
          <w:rFonts w:ascii="Times New Roman" w:hAnsi="Times New Roman"/>
          <w:i/>
          <w:sz w:val="24"/>
          <w:szCs w:val="24"/>
          <w:lang w:val="uk-UA"/>
        </w:rPr>
        <w:t>прижимом</w:t>
      </w:r>
      <w:proofErr w:type="spellEnd"/>
    </w:p>
    <w:p w:rsidR="00C46740" w:rsidRPr="00C46740" w:rsidRDefault="00330244" w:rsidP="00330244">
      <w:pPr>
        <w:pStyle w:val="ac"/>
        <w:rPr>
          <w:rFonts w:ascii="Times New Roman" w:hAnsi="Times New Roman"/>
          <w:i/>
          <w:sz w:val="24"/>
          <w:szCs w:val="24"/>
          <w:lang w:val="uk-UA"/>
        </w:rPr>
      </w:pPr>
      <w:r w:rsidRPr="0033024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Код за </w:t>
      </w:r>
      <w:r w:rsidRPr="00330244">
        <w:rPr>
          <w:rFonts w:ascii="Times New Roman" w:hAnsi="Times New Roman"/>
          <w:i/>
          <w:sz w:val="24"/>
          <w:szCs w:val="24"/>
          <w:lang w:val="uk-UA"/>
        </w:rPr>
        <w:t xml:space="preserve">ДК 021:2015 - </w:t>
      </w:r>
      <w:r w:rsidRPr="00330244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42990000-2</w:t>
      </w:r>
      <w:r w:rsidRPr="0033024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 - </w:t>
      </w:r>
      <w:r w:rsidRPr="00330244">
        <w:rPr>
          <w:rFonts w:ascii="Times New Roman" w:hAnsi="Times New Roman"/>
          <w:i/>
          <w:color w:val="333333"/>
          <w:sz w:val="24"/>
          <w:szCs w:val="24"/>
          <w:shd w:val="clear" w:color="auto" w:fill="FFFFFF"/>
          <w:lang w:val="uk-UA"/>
        </w:rPr>
        <w:t>Машини спеціального призначення різні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DD00C2" w:rsidRPr="00DD00C2" w:rsidRDefault="000B1F80" w:rsidP="00CD75D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E715A3" w:rsidRPr="00E715A3" w:rsidRDefault="00E715A3" w:rsidP="00E715A3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Style w:val="tendertuid2nhc4"/>
          <w:rFonts w:ascii="Times New Roman" w:hAnsi="Times New Roman"/>
          <w:sz w:val="24"/>
          <w:szCs w:val="24"/>
        </w:rPr>
      </w:pPr>
      <w:r w:rsidRPr="00E715A3">
        <w:rPr>
          <w:rFonts w:ascii="Arial" w:hAnsi="Arial" w:cs="Arial"/>
          <w:color w:val="333333"/>
          <w:sz w:val="24"/>
          <w:szCs w:val="24"/>
          <w:shd w:val="clear" w:color="auto" w:fill="FFFFFF"/>
        </w:rPr>
        <w:t>ID: </w:t>
      </w:r>
      <w:r w:rsidRPr="00E715A3">
        <w:rPr>
          <w:rStyle w:val="tendertuid2nhc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UA-2021-11-22-008226-a</w:t>
      </w:r>
    </w:p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</w:rPr>
        <w:t xml:space="preserve"> </w:t>
      </w:r>
    </w:p>
    <w:p w:rsidR="004B39CF" w:rsidRPr="004B39CF" w:rsidRDefault="00972DAC" w:rsidP="004B39CF">
      <w:pPr>
        <w:widowControl w:val="0"/>
        <w:suppressAutoHyphens/>
        <w:spacing w:line="22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701E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метою </w:t>
      </w:r>
      <w:r w:rsidR="004B3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забезпечення обладнанням поліграфічного відділу </w:t>
      </w:r>
      <w:r w:rsidR="00701E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Дніпропетровського державного університету внутрішніх справ.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4B39CF" w:rsidRPr="00C95595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95595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5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характеристики (показника)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95595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55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Значення характеристики (показника)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B34EFF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B34EFF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34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Європа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 ширина різу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 висота стосу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Функціональна глибина задня частина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Мінімальний різ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Потужність двигуна - гідравлічний агрегат (кВт)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Ємність гідравлічного агрегату (л)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Різ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гідравлічний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Притиск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Гідравлічний (регульований діапазон с 300 по 2000 кг)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Style w:val="af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Привід </w:t>
            </w:r>
            <w:proofErr w:type="spellStart"/>
            <w:r w:rsidRPr="00C40246">
              <w:rPr>
                <w:rStyle w:val="af"/>
                <w:rFonts w:ascii="Times New Roman" w:eastAsia="Times New Roman" w:hAnsi="Times New Roman"/>
                <w:sz w:val="24"/>
                <w:szCs w:val="24"/>
                <w:lang w:eastAsia="ru-RU"/>
              </w:rPr>
              <w:t>затлу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Електричний,  точність різу 0,1 мм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Можливість попереднього притиску стопи без різу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Підсвітка</w:t>
            </w:r>
            <w:proofErr w:type="spellEnd"/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лінії різу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Педаль попереднього притиску стопи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Автоматичне повернення ножа і притиску з любого положення.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Сенсорний екран з можливістю програмування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програм різу/кроків в програмі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менше 100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Функція викиду стосу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Безпека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інфрачервоний захисний бар'єр (фотоелементи) робочого місця, екран заднього столу, головний вимикач, дворучний запуск різу - синхронний, автоматичне повернення ножа в верхнє положення з будь-якого стану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Живлення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220 V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  (кг)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 не менше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Комплектність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ножі, 5 марзанів не менше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та інструктаж  включені в ціну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Гарантія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менше 18 місяців</w:t>
            </w:r>
          </w:p>
        </w:tc>
      </w:tr>
    </w:tbl>
    <w:p w:rsidR="004B39CF" w:rsidRPr="00701E66" w:rsidRDefault="004B39CF" w:rsidP="004B39CF">
      <w:pPr>
        <w:widowControl w:val="0"/>
        <w:suppressAutoHyphens/>
        <w:spacing w:line="228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060F" w:rsidRPr="00DD00C2" w:rsidRDefault="00C819C9" w:rsidP="00E16397">
      <w:pPr>
        <w:pStyle w:val="a3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4B39CF" w:rsidRDefault="00DD00C2" w:rsidP="004B39CF">
      <w:pPr>
        <w:pStyle w:val="ac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4B39CF" w:rsidRPr="00330244">
        <w:rPr>
          <w:rFonts w:ascii="Times New Roman" w:hAnsi="Times New Roman"/>
          <w:i/>
          <w:sz w:val="24"/>
          <w:szCs w:val="24"/>
          <w:lang w:val="uk-UA"/>
        </w:rPr>
        <w:t xml:space="preserve">Гільйотинна паперорізальна машина з гідравлічним  </w:t>
      </w:r>
      <w:proofErr w:type="spellStart"/>
      <w:r w:rsidR="004B39CF" w:rsidRPr="00330244">
        <w:rPr>
          <w:rFonts w:ascii="Times New Roman" w:hAnsi="Times New Roman"/>
          <w:i/>
          <w:sz w:val="24"/>
          <w:szCs w:val="24"/>
          <w:lang w:val="uk-UA"/>
        </w:rPr>
        <w:t>прижимом</w:t>
      </w:r>
      <w:proofErr w:type="spellEnd"/>
      <w:r w:rsidR="004B39CF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="004B39C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="004B39CF" w:rsidRPr="0033024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Код за </w:t>
      </w:r>
      <w:r w:rsidR="004B39CF" w:rsidRPr="00330244">
        <w:rPr>
          <w:rFonts w:ascii="Times New Roman" w:hAnsi="Times New Roman"/>
          <w:i/>
          <w:sz w:val="24"/>
          <w:szCs w:val="24"/>
          <w:lang w:val="uk-UA"/>
        </w:rPr>
        <w:t xml:space="preserve">ДК 021:2015 - </w:t>
      </w:r>
      <w:r w:rsidR="004B39CF" w:rsidRPr="00330244"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42990000-2</w:t>
      </w:r>
      <w:r w:rsidR="004B39CF" w:rsidRPr="0033024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 - </w:t>
      </w:r>
      <w:r w:rsidR="004B39CF" w:rsidRPr="00330244">
        <w:rPr>
          <w:rFonts w:ascii="Times New Roman" w:hAnsi="Times New Roman"/>
          <w:i/>
          <w:color w:val="333333"/>
          <w:sz w:val="24"/>
          <w:szCs w:val="24"/>
          <w:shd w:val="clear" w:color="auto" w:fill="FFFFFF"/>
          <w:lang w:val="uk-UA"/>
        </w:rPr>
        <w:t>Машини спеціального призначення різні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відповідає розрахунку видатків до кошторису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Дніпропетровського державного університету внутрішніх справ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2021 рік (загальний фонд) за КПКВК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1001080 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кадрів вищими навчальними закладами із специфічними умовами навчання</w:t>
      </w:r>
      <w:r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B12373" w:rsidRPr="00DD00C2" w:rsidRDefault="00B6060F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F2A" w:rsidRDefault="00886F2A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Вартість предмета закупівлі визначається Замовником відповідно наказу </w:t>
      </w:r>
      <w:proofErr w:type="spellStart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Мінекономрозвитку</w:t>
      </w:r>
      <w:proofErr w:type="spellEnd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275  від 18.02.2020 р. «Про затвердження примірної методики визначення очікуваної вартості предмета закупівлі».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00C2" w:rsidRPr="00886F2A" w:rsidRDefault="007906E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E715A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2</w:t>
      </w:r>
      <w:r w:rsidR="007E523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05</w:t>
      </w:r>
      <w:r w:rsidR="00C467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000</w:t>
      </w:r>
      <w:r w:rsidR="00CD75D7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,00 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886F2A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</w:t>
      </w:r>
      <w:r w:rsidR="00DD00C2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DD00C2" w:rsidRPr="00886F2A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08" w:rsidRDefault="004F5708" w:rsidP="009A525D">
      <w:pPr>
        <w:spacing w:after="0" w:line="240" w:lineRule="auto"/>
      </w:pPr>
      <w:r>
        <w:separator/>
      </w:r>
    </w:p>
  </w:endnote>
  <w:endnote w:type="continuationSeparator" w:id="0">
    <w:p w:rsidR="004F5708" w:rsidRDefault="004F5708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08" w:rsidRDefault="004F5708" w:rsidP="009A525D">
      <w:pPr>
        <w:spacing w:after="0" w:line="240" w:lineRule="auto"/>
      </w:pPr>
      <w:r>
        <w:separator/>
      </w:r>
    </w:p>
  </w:footnote>
  <w:footnote w:type="continuationSeparator" w:id="0">
    <w:p w:rsidR="004F5708" w:rsidRDefault="004F5708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D" w:rsidRDefault="003D21D9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715A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0DE7"/>
    <w:rsid w:val="000210D2"/>
    <w:rsid w:val="00052530"/>
    <w:rsid w:val="000623DB"/>
    <w:rsid w:val="000720EB"/>
    <w:rsid w:val="000A6027"/>
    <w:rsid w:val="000B1F80"/>
    <w:rsid w:val="000C58C4"/>
    <w:rsid w:val="000C63E5"/>
    <w:rsid w:val="000D292C"/>
    <w:rsid w:val="00110561"/>
    <w:rsid w:val="00136040"/>
    <w:rsid w:val="001945AC"/>
    <w:rsid w:val="001D7CF2"/>
    <w:rsid w:val="00231E36"/>
    <w:rsid w:val="0025477A"/>
    <w:rsid w:val="00274606"/>
    <w:rsid w:val="00304150"/>
    <w:rsid w:val="00330244"/>
    <w:rsid w:val="00331D01"/>
    <w:rsid w:val="0036602B"/>
    <w:rsid w:val="00370C4C"/>
    <w:rsid w:val="003738E8"/>
    <w:rsid w:val="003842D1"/>
    <w:rsid w:val="003D21D9"/>
    <w:rsid w:val="003E5B52"/>
    <w:rsid w:val="00400962"/>
    <w:rsid w:val="00424EF5"/>
    <w:rsid w:val="004742A6"/>
    <w:rsid w:val="0048157E"/>
    <w:rsid w:val="00486184"/>
    <w:rsid w:val="004947B0"/>
    <w:rsid w:val="004A362D"/>
    <w:rsid w:val="004B39CF"/>
    <w:rsid w:val="004C4BF0"/>
    <w:rsid w:val="004D39AE"/>
    <w:rsid w:val="004F5708"/>
    <w:rsid w:val="00560FBB"/>
    <w:rsid w:val="005621FD"/>
    <w:rsid w:val="00575E3F"/>
    <w:rsid w:val="00585177"/>
    <w:rsid w:val="00595B53"/>
    <w:rsid w:val="005B1643"/>
    <w:rsid w:val="005C74E3"/>
    <w:rsid w:val="005D1B3A"/>
    <w:rsid w:val="005E1925"/>
    <w:rsid w:val="006074FE"/>
    <w:rsid w:val="006124A8"/>
    <w:rsid w:val="006174C7"/>
    <w:rsid w:val="00647905"/>
    <w:rsid w:val="006A1BE5"/>
    <w:rsid w:val="006A35A4"/>
    <w:rsid w:val="006B0457"/>
    <w:rsid w:val="006C4DEA"/>
    <w:rsid w:val="006D21F2"/>
    <w:rsid w:val="006E0E7E"/>
    <w:rsid w:val="006E22BA"/>
    <w:rsid w:val="00701E66"/>
    <w:rsid w:val="00767F7D"/>
    <w:rsid w:val="007906E0"/>
    <w:rsid w:val="007A50D7"/>
    <w:rsid w:val="007E5235"/>
    <w:rsid w:val="0083510B"/>
    <w:rsid w:val="00835FB4"/>
    <w:rsid w:val="008532E7"/>
    <w:rsid w:val="00886F2A"/>
    <w:rsid w:val="008A466B"/>
    <w:rsid w:val="008B26F8"/>
    <w:rsid w:val="008C2D15"/>
    <w:rsid w:val="008E189B"/>
    <w:rsid w:val="009018DE"/>
    <w:rsid w:val="0090326D"/>
    <w:rsid w:val="00931D71"/>
    <w:rsid w:val="009330E7"/>
    <w:rsid w:val="00966E21"/>
    <w:rsid w:val="00967420"/>
    <w:rsid w:val="00972DAC"/>
    <w:rsid w:val="009747AF"/>
    <w:rsid w:val="00987001"/>
    <w:rsid w:val="009A525D"/>
    <w:rsid w:val="009A7121"/>
    <w:rsid w:val="009E7D59"/>
    <w:rsid w:val="00A14C1A"/>
    <w:rsid w:val="00A3031F"/>
    <w:rsid w:val="00A83726"/>
    <w:rsid w:val="00AC4FA8"/>
    <w:rsid w:val="00AD49BB"/>
    <w:rsid w:val="00AD63A6"/>
    <w:rsid w:val="00B12373"/>
    <w:rsid w:val="00B17519"/>
    <w:rsid w:val="00B6060F"/>
    <w:rsid w:val="00B67B49"/>
    <w:rsid w:val="00B923E3"/>
    <w:rsid w:val="00B92F43"/>
    <w:rsid w:val="00BE43C8"/>
    <w:rsid w:val="00BF32AE"/>
    <w:rsid w:val="00C43455"/>
    <w:rsid w:val="00C44550"/>
    <w:rsid w:val="00C46740"/>
    <w:rsid w:val="00C819C9"/>
    <w:rsid w:val="00CB0FAA"/>
    <w:rsid w:val="00CB502D"/>
    <w:rsid w:val="00CC3087"/>
    <w:rsid w:val="00CD75D7"/>
    <w:rsid w:val="00CF0911"/>
    <w:rsid w:val="00D02482"/>
    <w:rsid w:val="00D10FDF"/>
    <w:rsid w:val="00D20043"/>
    <w:rsid w:val="00D317E9"/>
    <w:rsid w:val="00D358BB"/>
    <w:rsid w:val="00D40EF8"/>
    <w:rsid w:val="00D417A2"/>
    <w:rsid w:val="00D9634E"/>
    <w:rsid w:val="00DD00C2"/>
    <w:rsid w:val="00E16397"/>
    <w:rsid w:val="00E33FD8"/>
    <w:rsid w:val="00E43815"/>
    <w:rsid w:val="00E6577E"/>
    <w:rsid w:val="00E715A3"/>
    <w:rsid w:val="00E73CDC"/>
    <w:rsid w:val="00EB7C72"/>
    <w:rsid w:val="00EC7002"/>
    <w:rsid w:val="00EE74B4"/>
    <w:rsid w:val="00F23296"/>
    <w:rsid w:val="00F61527"/>
    <w:rsid w:val="00F81C73"/>
    <w:rsid w:val="00FF2F0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98A2"/>
  <w15:docId w15:val="{B2259718-3A6E-41C3-A3A5-1A3CA74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paragraph" w:styleId="ac">
    <w:name w:val="No Spacing"/>
    <w:uiPriority w:val="1"/>
    <w:qFormat/>
    <w:rsid w:val="005851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6E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E16397"/>
    <w:rPr>
      <w:b/>
      <w:bCs/>
    </w:rPr>
  </w:style>
  <w:style w:type="character" w:customStyle="1" w:styleId="tendertuid2nhc4">
    <w:name w:val="tender__tuid__2nhc4"/>
    <w:basedOn w:val="a0"/>
    <w:rsid w:val="00E16397"/>
  </w:style>
  <w:style w:type="character" w:styleId="af">
    <w:name w:val="Emphasis"/>
    <w:basedOn w:val="a0"/>
    <w:uiPriority w:val="20"/>
    <w:qFormat/>
    <w:rsid w:val="004B3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Пользователь Windows</cp:lastModifiedBy>
  <cp:revision>27</cp:revision>
  <cp:lastPrinted>2020-12-28T07:57:00Z</cp:lastPrinted>
  <dcterms:created xsi:type="dcterms:W3CDTF">2021-07-06T08:01:00Z</dcterms:created>
  <dcterms:modified xsi:type="dcterms:W3CDTF">2021-11-23T12:12:00Z</dcterms:modified>
</cp:coreProperties>
</file>